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BD2" w:rsidRDefault="00256BD2" w:rsidP="00256BD2">
      <w:pPr>
        <w:pStyle w:val="NoSpacing"/>
        <w:jc w:val="center"/>
        <w:rPr>
          <w:b/>
          <w:sz w:val="52"/>
          <w:szCs w:val="52"/>
          <w:lang w:val="es-AR"/>
        </w:rPr>
      </w:pPr>
    </w:p>
    <w:p w:rsidR="00256BD2" w:rsidRPr="00256BD2" w:rsidRDefault="00256BD2" w:rsidP="00256BD2">
      <w:pPr>
        <w:pStyle w:val="NoSpacing"/>
        <w:jc w:val="center"/>
        <w:rPr>
          <w:b/>
          <w:sz w:val="52"/>
          <w:szCs w:val="52"/>
          <w:lang w:val="es-AR"/>
        </w:rPr>
      </w:pPr>
      <w:r w:rsidRPr="00256BD2">
        <w:rPr>
          <w:b/>
          <w:sz w:val="52"/>
          <w:szCs w:val="52"/>
          <w:lang w:val="es-AR"/>
        </w:rPr>
        <w:t>TEORÍA</w:t>
      </w:r>
    </w:p>
    <w:p w:rsidR="00256BD2" w:rsidRPr="00256BD2" w:rsidRDefault="00256BD2" w:rsidP="00256BD2">
      <w:pPr>
        <w:pStyle w:val="NoSpacing"/>
        <w:jc w:val="center"/>
        <w:rPr>
          <w:b/>
          <w:sz w:val="52"/>
          <w:szCs w:val="52"/>
          <w:lang w:val="es-AR"/>
        </w:rPr>
      </w:pPr>
    </w:p>
    <w:p w:rsidR="00256BD2" w:rsidRPr="00AC4004" w:rsidRDefault="00256BD2" w:rsidP="00256BD2">
      <w:pPr>
        <w:pStyle w:val="NoSpacing"/>
        <w:jc w:val="center"/>
        <w:rPr>
          <w:sz w:val="28"/>
          <w:szCs w:val="28"/>
          <w:lang w:val="es-AR"/>
        </w:rPr>
      </w:pPr>
      <w:proofErr w:type="gramStart"/>
      <w:r w:rsidRPr="00AC4004">
        <w:rPr>
          <w:sz w:val="28"/>
          <w:szCs w:val="28"/>
          <w:lang w:val="es-AR"/>
        </w:rPr>
        <w:t>de</w:t>
      </w:r>
      <w:proofErr w:type="gramEnd"/>
      <w:r w:rsidRPr="00AC4004">
        <w:rPr>
          <w:sz w:val="28"/>
          <w:szCs w:val="28"/>
          <w:lang w:val="es-AR"/>
        </w:rPr>
        <w:t xml:space="preserve"> la</w:t>
      </w:r>
    </w:p>
    <w:p w:rsidR="00256BD2" w:rsidRPr="00256BD2" w:rsidRDefault="00256BD2" w:rsidP="00256BD2">
      <w:pPr>
        <w:pStyle w:val="NoSpacing"/>
        <w:jc w:val="center"/>
        <w:rPr>
          <w:b/>
          <w:sz w:val="52"/>
          <w:szCs w:val="52"/>
          <w:lang w:val="es-AR"/>
        </w:rPr>
      </w:pPr>
    </w:p>
    <w:p w:rsidR="00256BD2" w:rsidRPr="00256BD2" w:rsidRDefault="00256BD2" w:rsidP="00256BD2">
      <w:pPr>
        <w:pStyle w:val="NoSpacing"/>
        <w:jc w:val="center"/>
        <w:rPr>
          <w:b/>
          <w:sz w:val="52"/>
          <w:szCs w:val="52"/>
          <w:vertAlign w:val="superscript"/>
          <w:lang w:val="es-AR"/>
        </w:rPr>
      </w:pPr>
      <w:r w:rsidRPr="00256BD2">
        <w:rPr>
          <w:b/>
          <w:sz w:val="52"/>
          <w:szCs w:val="52"/>
          <w:lang w:val="es-AR"/>
        </w:rPr>
        <w:t xml:space="preserve">RIQUEZA </w:t>
      </w:r>
      <w:r w:rsidRPr="00AC4004">
        <w:rPr>
          <w:b/>
          <w:sz w:val="28"/>
          <w:szCs w:val="28"/>
          <w:vertAlign w:val="superscript"/>
          <w:lang w:val="es-AR"/>
        </w:rPr>
        <w:t>(*)</w:t>
      </w:r>
    </w:p>
    <w:p w:rsidR="00256BD2" w:rsidRPr="00256BD2" w:rsidRDefault="00256BD2" w:rsidP="00256BD2">
      <w:pPr>
        <w:pStyle w:val="NoSpacing"/>
        <w:jc w:val="center"/>
        <w:rPr>
          <w:b/>
          <w:sz w:val="52"/>
          <w:szCs w:val="52"/>
          <w:lang w:val="es-AR"/>
        </w:rPr>
      </w:pPr>
    </w:p>
    <w:p w:rsidR="00256BD2" w:rsidRPr="00AC4004" w:rsidRDefault="00256BD2" w:rsidP="00256BD2">
      <w:pPr>
        <w:pStyle w:val="NoSpacing"/>
        <w:jc w:val="center"/>
        <w:rPr>
          <w:sz w:val="28"/>
          <w:szCs w:val="28"/>
          <w:lang w:val="es-AR"/>
        </w:rPr>
      </w:pPr>
      <w:proofErr w:type="gramStart"/>
      <w:r w:rsidRPr="00AC4004">
        <w:rPr>
          <w:sz w:val="28"/>
          <w:szCs w:val="28"/>
          <w:lang w:val="es-AR"/>
        </w:rPr>
        <w:t>y</w:t>
      </w:r>
      <w:proofErr w:type="gramEnd"/>
      <w:r w:rsidRPr="00AC4004">
        <w:rPr>
          <w:sz w:val="28"/>
          <w:szCs w:val="28"/>
          <w:lang w:val="es-AR"/>
        </w:rPr>
        <w:t xml:space="preserve"> la</w:t>
      </w:r>
    </w:p>
    <w:p w:rsidR="00256BD2" w:rsidRPr="00256BD2" w:rsidRDefault="00256BD2" w:rsidP="00256BD2">
      <w:pPr>
        <w:pStyle w:val="NoSpacing"/>
        <w:jc w:val="center"/>
        <w:rPr>
          <w:b/>
          <w:sz w:val="52"/>
          <w:szCs w:val="52"/>
          <w:lang w:val="es-AR"/>
        </w:rPr>
      </w:pPr>
    </w:p>
    <w:p w:rsidR="00256BD2" w:rsidRPr="00256BD2" w:rsidRDefault="00256BD2" w:rsidP="00256BD2">
      <w:pPr>
        <w:pStyle w:val="NoSpacing"/>
        <w:jc w:val="center"/>
        <w:rPr>
          <w:b/>
          <w:sz w:val="52"/>
          <w:szCs w:val="52"/>
          <w:lang w:val="es-AR"/>
        </w:rPr>
      </w:pPr>
      <w:r w:rsidRPr="00256BD2">
        <w:rPr>
          <w:b/>
          <w:sz w:val="52"/>
          <w:szCs w:val="52"/>
          <w:lang w:val="es-AR"/>
        </w:rPr>
        <w:t>DESOCUPACIÓN</w:t>
      </w:r>
    </w:p>
    <w:p w:rsidR="00256BD2" w:rsidRDefault="00256BD2" w:rsidP="00256BD2">
      <w:pPr>
        <w:pStyle w:val="NoSpacing"/>
        <w:jc w:val="both"/>
        <w:rPr>
          <w:sz w:val="24"/>
          <w:szCs w:val="24"/>
          <w:lang w:val="es-AR"/>
        </w:rPr>
      </w:pPr>
    </w:p>
    <w:p w:rsidR="00256BD2" w:rsidRDefault="00256BD2" w:rsidP="00256BD2">
      <w:pPr>
        <w:pStyle w:val="NoSpacing"/>
        <w:jc w:val="both"/>
        <w:rPr>
          <w:sz w:val="24"/>
          <w:szCs w:val="24"/>
          <w:lang w:val="es-AR"/>
        </w:rPr>
      </w:pPr>
    </w:p>
    <w:p w:rsidR="00256BD2" w:rsidRDefault="00256BD2" w:rsidP="00256BD2">
      <w:pPr>
        <w:pStyle w:val="NoSpacing"/>
        <w:jc w:val="both"/>
        <w:rPr>
          <w:sz w:val="24"/>
          <w:szCs w:val="24"/>
          <w:lang w:val="es-AR"/>
        </w:rPr>
      </w:pPr>
    </w:p>
    <w:p w:rsidR="00256BD2" w:rsidRDefault="00256BD2" w:rsidP="00256BD2">
      <w:pPr>
        <w:pStyle w:val="NoSpacing"/>
        <w:jc w:val="center"/>
        <w:rPr>
          <w:sz w:val="24"/>
          <w:szCs w:val="24"/>
          <w:lang w:val="es-AR"/>
        </w:rPr>
      </w:pPr>
      <w:r>
        <w:rPr>
          <w:sz w:val="24"/>
          <w:szCs w:val="24"/>
          <w:lang w:val="es-AR"/>
        </w:rPr>
        <w:t>_______________________________________________________</w:t>
      </w:r>
    </w:p>
    <w:p w:rsidR="00256BD2" w:rsidRDefault="00256BD2" w:rsidP="00256BD2">
      <w:pPr>
        <w:pStyle w:val="NoSpacing"/>
        <w:jc w:val="both"/>
        <w:rPr>
          <w:sz w:val="24"/>
          <w:szCs w:val="24"/>
          <w:lang w:val="es-AR"/>
        </w:rPr>
      </w:pPr>
    </w:p>
    <w:p w:rsidR="00256BD2" w:rsidRDefault="00256BD2" w:rsidP="00256BD2">
      <w:pPr>
        <w:pStyle w:val="NoSpacing"/>
        <w:jc w:val="both"/>
        <w:rPr>
          <w:sz w:val="24"/>
          <w:szCs w:val="24"/>
          <w:lang w:val="es-AR"/>
        </w:rPr>
      </w:pPr>
    </w:p>
    <w:p w:rsidR="00256BD2" w:rsidRPr="00256BD2" w:rsidRDefault="00256BD2" w:rsidP="00256BD2">
      <w:pPr>
        <w:pStyle w:val="NoSpacing"/>
        <w:jc w:val="center"/>
        <w:rPr>
          <w:b/>
          <w:sz w:val="36"/>
          <w:szCs w:val="36"/>
          <w:lang w:val="es-AR"/>
        </w:rPr>
      </w:pPr>
      <w:r>
        <w:rPr>
          <w:rFonts w:cstheme="minorHAnsi"/>
          <w:b/>
          <w:sz w:val="36"/>
          <w:szCs w:val="36"/>
          <w:lang w:val="es-AR"/>
        </w:rPr>
        <w:t>(</w:t>
      </w:r>
      <w:r w:rsidRPr="00256BD2">
        <w:rPr>
          <w:rFonts w:cstheme="minorHAnsi"/>
          <w:b/>
          <w:sz w:val="36"/>
          <w:szCs w:val="36"/>
          <w:lang w:val="es-AR"/>
        </w:rPr>
        <w:t>Macroeconomía desde microeconomía</w:t>
      </w:r>
      <w:r>
        <w:rPr>
          <w:rFonts w:cstheme="minorHAnsi"/>
          <w:b/>
          <w:sz w:val="36"/>
          <w:szCs w:val="36"/>
          <w:lang w:val="es-AR"/>
        </w:rPr>
        <w:t>)</w:t>
      </w:r>
    </w:p>
    <w:p w:rsidR="00256BD2" w:rsidRDefault="00256BD2" w:rsidP="00256BD2">
      <w:pPr>
        <w:pStyle w:val="NoSpacing"/>
        <w:jc w:val="both"/>
        <w:rPr>
          <w:sz w:val="24"/>
          <w:szCs w:val="24"/>
          <w:lang w:val="es-AR"/>
        </w:rPr>
      </w:pPr>
    </w:p>
    <w:p w:rsidR="00AC4004" w:rsidRDefault="00AC4004" w:rsidP="00256BD2">
      <w:pPr>
        <w:pStyle w:val="NoSpacing"/>
        <w:jc w:val="both"/>
        <w:rPr>
          <w:sz w:val="24"/>
          <w:szCs w:val="24"/>
          <w:lang w:val="es-AR"/>
        </w:rPr>
      </w:pPr>
    </w:p>
    <w:p w:rsidR="00AC4004" w:rsidRDefault="00AC4004" w:rsidP="00256BD2">
      <w:pPr>
        <w:pStyle w:val="NoSpacing"/>
        <w:jc w:val="both"/>
        <w:rPr>
          <w:sz w:val="24"/>
          <w:szCs w:val="24"/>
          <w:lang w:val="es-AR"/>
        </w:rPr>
      </w:pPr>
    </w:p>
    <w:p w:rsidR="00256BD2" w:rsidRDefault="00256BD2" w:rsidP="00256BD2">
      <w:pPr>
        <w:pStyle w:val="NoSpacing"/>
        <w:jc w:val="both"/>
        <w:rPr>
          <w:sz w:val="24"/>
          <w:szCs w:val="24"/>
          <w:lang w:val="es-AR"/>
        </w:rPr>
      </w:pPr>
    </w:p>
    <w:p w:rsidR="00AC4004" w:rsidRDefault="00AC4004" w:rsidP="00256BD2">
      <w:pPr>
        <w:pStyle w:val="NoSpacing"/>
        <w:jc w:val="both"/>
        <w:rPr>
          <w:sz w:val="24"/>
          <w:szCs w:val="24"/>
          <w:lang w:val="es-AR"/>
        </w:rPr>
      </w:pPr>
    </w:p>
    <w:p w:rsidR="00256BD2" w:rsidRDefault="00256BD2" w:rsidP="00256BD2">
      <w:pPr>
        <w:pStyle w:val="NoSpacing"/>
        <w:jc w:val="both"/>
        <w:rPr>
          <w:sz w:val="24"/>
          <w:szCs w:val="24"/>
          <w:lang w:val="es-AR"/>
        </w:rPr>
      </w:pPr>
    </w:p>
    <w:p w:rsidR="00256BD2" w:rsidRPr="00AC4004" w:rsidRDefault="00256BD2" w:rsidP="00256BD2">
      <w:pPr>
        <w:pStyle w:val="NoSpacing"/>
        <w:jc w:val="both"/>
        <w:rPr>
          <w:sz w:val="20"/>
          <w:szCs w:val="20"/>
          <w:lang w:val="es-AR"/>
        </w:rPr>
      </w:pPr>
      <w:r w:rsidRPr="00AC4004">
        <w:rPr>
          <w:sz w:val="20"/>
          <w:szCs w:val="20"/>
          <w:vertAlign w:val="superscript"/>
          <w:lang w:val="es-AR"/>
        </w:rPr>
        <w:t>(</w:t>
      </w:r>
      <w:r w:rsidR="00AC4004" w:rsidRPr="00AC4004">
        <w:rPr>
          <w:sz w:val="20"/>
          <w:szCs w:val="20"/>
          <w:vertAlign w:val="superscript"/>
          <w:lang w:val="es-AR"/>
        </w:rPr>
        <w:t>*</w:t>
      </w:r>
      <w:r w:rsidRPr="00AC4004">
        <w:rPr>
          <w:sz w:val="20"/>
          <w:szCs w:val="20"/>
          <w:vertAlign w:val="superscript"/>
          <w:lang w:val="es-AR"/>
        </w:rPr>
        <w:t>)</w:t>
      </w:r>
      <w:r w:rsidRPr="00AC4004">
        <w:rPr>
          <w:sz w:val="20"/>
          <w:szCs w:val="20"/>
          <w:lang w:val="es-AR"/>
        </w:rPr>
        <w:t xml:space="preserve"> Generación-destrucción-distribución</w:t>
      </w:r>
    </w:p>
    <w:p w:rsidR="00256BD2" w:rsidRDefault="00256BD2" w:rsidP="00256BD2">
      <w:pPr>
        <w:pStyle w:val="NoSpacing"/>
        <w:jc w:val="both"/>
        <w:rPr>
          <w:sz w:val="24"/>
          <w:szCs w:val="24"/>
          <w:lang w:val="es-AR"/>
        </w:rPr>
      </w:pPr>
    </w:p>
    <w:p w:rsidR="00256BD2" w:rsidRDefault="00256BD2" w:rsidP="00256BD2">
      <w:pPr>
        <w:pStyle w:val="NoSpacing"/>
        <w:jc w:val="both"/>
        <w:rPr>
          <w:sz w:val="24"/>
          <w:szCs w:val="24"/>
          <w:lang w:val="es-AR"/>
        </w:rPr>
      </w:pPr>
    </w:p>
    <w:p w:rsidR="00AC4004" w:rsidRDefault="00AC4004" w:rsidP="00256BD2">
      <w:pPr>
        <w:pStyle w:val="NoSpacing"/>
        <w:jc w:val="both"/>
        <w:rPr>
          <w:sz w:val="24"/>
          <w:szCs w:val="24"/>
          <w:lang w:val="es-AR"/>
        </w:rPr>
      </w:pPr>
    </w:p>
    <w:p w:rsidR="004450CB" w:rsidRDefault="004450CB" w:rsidP="00256BD2">
      <w:pPr>
        <w:pStyle w:val="NoSpacing"/>
        <w:jc w:val="both"/>
        <w:rPr>
          <w:sz w:val="24"/>
          <w:szCs w:val="24"/>
          <w:lang w:val="es-AR"/>
        </w:rPr>
      </w:pPr>
    </w:p>
    <w:p w:rsidR="004450CB" w:rsidRDefault="004450CB" w:rsidP="00256BD2">
      <w:pPr>
        <w:pStyle w:val="NoSpacing"/>
        <w:jc w:val="both"/>
        <w:rPr>
          <w:sz w:val="24"/>
          <w:szCs w:val="24"/>
          <w:lang w:val="es-AR"/>
        </w:rPr>
      </w:pPr>
    </w:p>
    <w:p w:rsidR="004450CB" w:rsidRDefault="004450CB" w:rsidP="00256BD2">
      <w:pPr>
        <w:pStyle w:val="NoSpacing"/>
        <w:jc w:val="both"/>
        <w:rPr>
          <w:sz w:val="24"/>
          <w:szCs w:val="24"/>
          <w:lang w:val="es-AR"/>
        </w:rPr>
      </w:pPr>
    </w:p>
    <w:p w:rsidR="004450CB" w:rsidRDefault="004450CB" w:rsidP="00256BD2">
      <w:pPr>
        <w:pStyle w:val="NoSpacing"/>
        <w:jc w:val="both"/>
        <w:rPr>
          <w:sz w:val="24"/>
          <w:szCs w:val="24"/>
          <w:lang w:val="es-AR"/>
        </w:rPr>
      </w:pPr>
    </w:p>
    <w:p w:rsidR="004450CB" w:rsidRDefault="004450CB" w:rsidP="00256BD2">
      <w:pPr>
        <w:pStyle w:val="NoSpacing"/>
        <w:jc w:val="both"/>
        <w:rPr>
          <w:sz w:val="24"/>
          <w:szCs w:val="24"/>
          <w:lang w:val="es-AR"/>
        </w:rPr>
      </w:pPr>
    </w:p>
    <w:p w:rsidR="00AC4004" w:rsidRDefault="00AC4004" w:rsidP="00256BD2">
      <w:pPr>
        <w:pStyle w:val="NoSpacing"/>
        <w:jc w:val="center"/>
        <w:rPr>
          <w:b/>
          <w:sz w:val="24"/>
          <w:szCs w:val="24"/>
          <w:lang w:val="es-AR"/>
        </w:rPr>
      </w:pPr>
    </w:p>
    <w:p w:rsidR="00256BD2" w:rsidRPr="00256BD2" w:rsidRDefault="00256BD2" w:rsidP="00256BD2">
      <w:pPr>
        <w:pStyle w:val="NoSpacing"/>
        <w:jc w:val="center"/>
        <w:rPr>
          <w:b/>
          <w:sz w:val="24"/>
          <w:szCs w:val="24"/>
          <w:lang w:val="es-AR"/>
        </w:rPr>
      </w:pPr>
      <w:r w:rsidRPr="00256BD2">
        <w:rPr>
          <w:b/>
          <w:sz w:val="24"/>
          <w:szCs w:val="24"/>
          <w:lang w:val="es-AR"/>
        </w:rPr>
        <w:t>CARLOS A</w:t>
      </w:r>
      <w:r w:rsidR="006A3697">
        <w:rPr>
          <w:b/>
          <w:sz w:val="24"/>
          <w:szCs w:val="24"/>
          <w:lang w:val="es-AR"/>
        </w:rPr>
        <w:t>.</w:t>
      </w:r>
      <w:r w:rsidRPr="00256BD2">
        <w:rPr>
          <w:b/>
          <w:sz w:val="24"/>
          <w:szCs w:val="24"/>
          <w:lang w:val="es-AR"/>
        </w:rPr>
        <w:t xml:space="preserve"> BONDONE</w:t>
      </w:r>
    </w:p>
    <w:p w:rsidR="00BB6001" w:rsidRDefault="00BB6001" w:rsidP="00256BD2">
      <w:pPr>
        <w:pStyle w:val="NoSpacing"/>
        <w:jc w:val="both"/>
        <w:rPr>
          <w:sz w:val="24"/>
          <w:szCs w:val="24"/>
          <w:lang w:val="es-AR"/>
        </w:rPr>
      </w:pPr>
    </w:p>
    <w:p w:rsidR="00BB6001" w:rsidRDefault="00BB6001">
      <w:pPr>
        <w:rPr>
          <w:sz w:val="24"/>
          <w:szCs w:val="24"/>
          <w:lang w:val="es-AR"/>
        </w:rPr>
      </w:pPr>
      <w:r>
        <w:rPr>
          <w:sz w:val="24"/>
          <w:szCs w:val="24"/>
          <w:lang w:val="es-AR"/>
        </w:rPr>
        <w:br w:type="page"/>
      </w:r>
    </w:p>
    <w:p w:rsidR="00F65702" w:rsidRDefault="00F65702" w:rsidP="00F65702">
      <w:pPr>
        <w:pStyle w:val="NoSpacing"/>
        <w:jc w:val="center"/>
        <w:rPr>
          <w:rFonts w:ascii="Times New Roman" w:hAnsi="Times New Roman" w:cs="Times New Roman"/>
          <w:b/>
          <w:sz w:val="32"/>
          <w:szCs w:val="32"/>
          <w:lang w:val="es-AR"/>
        </w:rPr>
      </w:pPr>
      <w:r w:rsidRPr="0064198A">
        <w:rPr>
          <w:rFonts w:ascii="Times New Roman" w:hAnsi="Times New Roman" w:cs="Times New Roman"/>
          <w:b/>
          <w:sz w:val="32"/>
          <w:szCs w:val="32"/>
          <w:lang w:val="es-AR"/>
        </w:rPr>
        <w:lastRenderedPageBreak/>
        <w:t>TEORÍA de la RIQUEZA y la DESOCUPACIÓN</w:t>
      </w:r>
    </w:p>
    <w:p w:rsidR="00F65702" w:rsidRDefault="00F65702" w:rsidP="00F65702">
      <w:pPr>
        <w:pStyle w:val="NoSpacing"/>
        <w:jc w:val="center"/>
        <w:rPr>
          <w:rFonts w:ascii="Times New Roman" w:hAnsi="Times New Roman" w:cs="Times New Roman"/>
          <w:b/>
          <w:sz w:val="32"/>
          <w:szCs w:val="32"/>
          <w:lang w:val="es-AR"/>
        </w:rPr>
      </w:pPr>
    </w:p>
    <w:p w:rsidR="00F65702" w:rsidRPr="0064198A" w:rsidRDefault="00F65702" w:rsidP="00F65702">
      <w:pPr>
        <w:pStyle w:val="NoSpacing"/>
        <w:jc w:val="center"/>
        <w:rPr>
          <w:rFonts w:ascii="Times New Roman" w:hAnsi="Times New Roman" w:cs="Times New Roman"/>
          <w:b/>
          <w:sz w:val="32"/>
          <w:szCs w:val="32"/>
          <w:lang w:val="es-AR"/>
        </w:rPr>
      </w:pPr>
      <w:r>
        <w:rPr>
          <w:rFonts w:ascii="Times New Roman" w:hAnsi="Times New Roman" w:cs="Times New Roman"/>
          <w:b/>
          <w:sz w:val="32"/>
          <w:szCs w:val="32"/>
          <w:lang w:val="es-AR"/>
        </w:rPr>
        <w:t>(TRD)</w:t>
      </w:r>
    </w:p>
    <w:p w:rsidR="00F65702" w:rsidRPr="008E6DC6" w:rsidRDefault="00F65702" w:rsidP="00F65702">
      <w:pPr>
        <w:jc w:val="center"/>
        <w:rPr>
          <w:b/>
          <w:sz w:val="24"/>
          <w:szCs w:val="24"/>
          <w:lang w:val="es-AR"/>
        </w:rPr>
      </w:pPr>
    </w:p>
    <w:p w:rsidR="00F65702" w:rsidRPr="00E079C9" w:rsidRDefault="00F65702" w:rsidP="00F65702">
      <w:pPr>
        <w:pStyle w:val="NoSpacing"/>
        <w:jc w:val="both"/>
        <w:rPr>
          <w:rFonts w:ascii="Times New Roman" w:hAnsi="Times New Roman" w:cs="Times New Roman"/>
          <w:b/>
          <w:sz w:val="24"/>
          <w:szCs w:val="24"/>
          <w:lang w:val="es-AR"/>
        </w:rPr>
      </w:pPr>
    </w:p>
    <w:p w:rsidR="00F65702" w:rsidRPr="003453D3" w:rsidRDefault="00F65702" w:rsidP="00F65702">
      <w:pPr>
        <w:pStyle w:val="NoSpacing"/>
        <w:jc w:val="both"/>
        <w:rPr>
          <w:rFonts w:ascii="Times New Roman" w:hAnsi="Times New Roman" w:cs="Times New Roman"/>
          <w:b/>
          <w:sz w:val="24"/>
          <w:szCs w:val="24"/>
          <w:lang w:val="es-AR"/>
        </w:rPr>
      </w:pPr>
      <w:r w:rsidRPr="003453D3">
        <w:rPr>
          <w:rFonts w:ascii="Times New Roman" w:hAnsi="Times New Roman" w:cs="Times New Roman"/>
          <w:b/>
          <w:sz w:val="24"/>
          <w:szCs w:val="24"/>
          <w:lang w:val="es-AR"/>
        </w:rPr>
        <w:t>ÍNDICE</w:t>
      </w:r>
    </w:p>
    <w:p w:rsidR="00F65702" w:rsidRDefault="00F65702" w:rsidP="00F65702">
      <w:pPr>
        <w:pStyle w:val="NoSpacing"/>
        <w:jc w:val="both"/>
        <w:rPr>
          <w:rFonts w:ascii="Times New Roman" w:hAnsi="Times New Roman" w:cs="Times New Roman"/>
          <w:sz w:val="24"/>
          <w:szCs w:val="24"/>
          <w:lang w:val="es-AR"/>
        </w:rPr>
      </w:pPr>
    </w:p>
    <w:p w:rsidR="00F65702" w:rsidRPr="00305456" w:rsidRDefault="00F65702" w:rsidP="00F65702">
      <w:pPr>
        <w:pStyle w:val="NoSpacing"/>
        <w:jc w:val="both"/>
        <w:rPr>
          <w:rFonts w:ascii="Times New Roman" w:hAnsi="Times New Roman" w:cs="Times New Roman"/>
          <w:b/>
          <w:sz w:val="24"/>
          <w:szCs w:val="24"/>
          <w:lang w:val="es-AR"/>
        </w:rPr>
      </w:pPr>
      <w:r w:rsidRPr="00305456">
        <w:rPr>
          <w:rFonts w:ascii="Times New Roman" w:hAnsi="Times New Roman" w:cs="Times New Roman"/>
          <w:b/>
          <w:sz w:val="24"/>
          <w:szCs w:val="24"/>
          <w:lang w:val="es-AR"/>
        </w:rPr>
        <w:t>Abstract</w:t>
      </w:r>
    </w:p>
    <w:p w:rsidR="00F65702" w:rsidRDefault="00F65702" w:rsidP="00F65702">
      <w:pPr>
        <w:pStyle w:val="NoSpacing"/>
        <w:jc w:val="center"/>
        <w:rPr>
          <w:rFonts w:ascii="Times New Roman" w:hAnsi="Times New Roman" w:cs="Times New Roman"/>
          <w:b/>
          <w:sz w:val="24"/>
          <w:szCs w:val="24"/>
          <w:lang w:val="es-AR"/>
        </w:rPr>
      </w:pPr>
    </w:p>
    <w:p w:rsidR="00F65702" w:rsidRPr="000F2C93" w:rsidRDefault="00F65702" w:rsidP="00F65702">
      <w:pPr>
        <w:pStyle w:val="NoSpacing"/>
        <w:jc w:val="center"/>
        <w:rPr>
          <w:rFonts w:ascii="Times New Roman" w:hAnsi="Times New Roman" w:cs="Times New Roman"/>
          <w:b/>
          <w:sz w:val="24"/>
          <w:szCs w:val="24"/>
          <w:lang w:val="es-AR"/>
        </w:rPr>
      </w:pPr>
      <w:r w:rsidRPr="000F2C93">
        <w:rPr>
          <w:rFonts w:ascii="Times New Roman" w:hAnsi="Times New Roman" w:cs="Times New Roman"/>
          <w:b/>
          <w:sz w:val="24"/>
          <w:szCs w:val="24"/>
          <w:lang w:val="es-AR"/>
        </w:rPr>
        <w:t>INTRODUCCIÓN</w:t>
      </w:r>
      <w:r>
        <w:rPr>
          <w:rFonts w:ascii="Times New Roman" w:hAnsi="Times New Roman" w:cs="Times New Roman"/>
          <w:b/>
          <w:sz w:val="24"/>
          <w:szCs w:val="24"/>
          <w:lang w:val="es-AR"/>
        </w:rPr>
        <w:t xml:space="preserve"> TEÓRICA</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p>
    <w:p w:rsidR="00F65702" w:rsidRPr="00E079C9"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Problema de investigación – </w:t>
      </w:r>
      <w:r w:rsidRPr="00E079C9">
        <w:rPr>
          <w:rFonts w:ascii="Times New Roman" w:hAnsi="Times New Roman" w:cs="Times New Roman"/>
          <w:sz w:val="24"/>
          <w:szCs w:val="24"/>
          <w:lang w:val="es-AR"/>
        </w:rPr>
        <w:t>Objetivo</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Marco teórico</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Teoría del valor subjetivo</w:t>
      </w:r>
    </w:p>
    <w:p w:rsidR="00F65702" w:rsidRDefault="00F65702"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Teoría del cálculo económico</w:t>
      </w:r>
    </w:p>
    <w:p w:rsidR="00F65702" w:rsidRDefault="00F65702"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El cálculo económico empírico</w:t>
      </w:r>
    </w:p>
    <w:p w:rsidR="00F65702" w:rsidRDefault="00F65702"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riqueza y el cálculo económico en la </w:t>
      </w:r>
      <w:r w:rsidRPr="00BD3F99">
        <w:rPr>
          <w:rFonts w:ascii="Times New Roman" w:hAnsi="Times New Roman" w:cs="Times New Roman"/>
          <w:i/>
          <w:sz w:val="24"/>
          <w:szCs w:val="24"/>
          <w:lang w:val="es-AR"/>
        </w:rPr>
        <w:t>TRD</w:t>
      </w:r>
      <w:r>
        <w:rPr>
          <w:rFonts w:ascii="Times New Roman" w:hAnsi="Times New Roman" w:cs="Times New Roman"/>
          <w:sz w:val="24"/>
          <w:szCs w:val="24"/>
          <w:lang w:val="es-AR"/>
        </w:rPr>
        <w:t xml:space="preserve"> y </w:t>
      </w:r>
      <w:r w:rsidRPr="00BD3F99">
        <w:rPr>
          <w:rFonts w:ascii="Times New Roman" w:hAnsi="Times New Roman" w:cs="Times New Roman"/>
          <w:i/>
          <w:sz w:val="24"/>
          <w:szCs w:val="24"/>
          <w:lang w:val="es-AR"/>
        </w:rPr>
        <w:t>EES</w:t>
      </w:r>
      <w:r>
        <w:rPr>
          <w:rFonts w:ascii="Times New Roman" w:hAnsi="Times New Roman" w:cs="Times New Roman"/>
          <w:sz w:val="24"/>
          <w:szCs w:val="24"/>
          <w:lang w:val="es-AR"/>
        </w:rPr>
        <w:t xml:space="preserve"> </w:t>
      </w:r>
    </w:p>
    <w:p w:rsidR="00F65702" w:rsidRDefault="00F65702" w:rsidP="00F65702">
      <w:pPr>
        <w:pStyle w:val="NoSpacing"/>
        <w:ind w:left="360"/>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Justificación de la investigación</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Preguntas de investigación</w:t>
      </w:r>
    </w:p>
    <w:p w:rsidR="00F65702" w:rsidRPr="00E079C9" w:rsidRDefault="00F65702" w:rsidP="00F65702">
      <w:pPr>
        <w:pStyle w:val="NoSpacing"/>
        <w:jc w:val="both"/>
        <w:rPr>
          <w:rFonts w:ascii="Times New Roman" w:hAnsi="Times New Roman" w:cs="Times New Roman"/>
          <w:sz w:val="24"/>
          <w:szCs w:val="24"/>
          <w:lang w:val="es-AR"/>
        </w:rPr>
      </w:pPr>
      <w:r w:rsidRPr="00E079C9">
        <w:rPr>
          <w:rFonts w:ascii="Times New Roman" w:hAnsi="Times New Roman" w:cs="Times New Roman"/>
          <w:sz w:val="24"/>
          <w:szCs w:val="24"/>
          <w:lang w:val="es-AR"/>
        </w:rPr>
        <w:t>Metodología</w:t>
      </w:r>
      <w:r>
        <w:rPr>
          <w:rFonts w:ascii="Times New Roman" w:hAnsi="Times New Roman" w:cs="Times New Roman"/>
          <w:sz w:val="24"/>
          <w:szCs w:val="24"/>
          <w:lang w:val="es-AR"/>
        </w:rPr>
        <w:t xml:space="preserve"> de la investigación </w:t>
      </w:r>
    </w:p>
    <w:p w:rsidR="00F65702" w:rsidRPr="00E079C9" w:rsidRDefault="00F65702" w:rsidP="00F65702">
      <w:pPr>
        <w:pStyle w:val="NoSpacing"/>
        <w:jc w:val="both"/>
        <w:rPr>
          <w:rFonts w:ascii="Times New Roman" w:hAnsi="Times New Roman" w:cs="Times New Roman"/>
          <w:sz w:val="24"/>
          <w:szCs w:val="24"/>
          <w:lang w:val="es-AR"/>
        </w:rPr>
      </w:pPr>
      <w:r w:rsidRPr="00E079C9">
        <w:rPr>
          <w:rFonts w:ascii="Times New Roman" w:hAnsi="Times New Roman" w:cs="Times New Roman"/>
          <w:sz w:val="24"/>
          <w:szCs w:val="24"/>
          <w:lang w:val="es-AR"/>
        </w:rPr>
        <w:t>Estructura del texto</w:t>
      </w:r>
    </w:p>
    <w:p w:rsidR="00F65702" w:rsidRPr="00E079C9" w:rsidRDefault="00F65702" w:rsidP="00F65702">
      <w:pPr>
        <w:pStyle w:val="NoSpacing"/>
        <w:jc w:val="both"/>
        <w:rPr>
          <w:rFonts w:ascii="Times New Roman" w:hAnsi="Times New Roman" w:cs="Times New Roman"/>
          <w:sz w:val="24"/>
          <w:szCs w:val="24"/>
          <w:lang w:val="es-AR"/>
        </w:rPr>
      </w:pPr>
      <w:r w:rsidRPr="00E079C9">
        <w:rPr>
          <w:rFonts w:ascii="Times New Roman" w:hAnsi="Times New Roman" w:cs="Times New Roman"/>
          <w:sz w:val="24"/>
          <w:szCs w:val="24"/>
          <w:lang w:val="es-AR"/>
        </w:rPr>
        <w:t>Agradecimientos</w:t>
      </w:r>
    </w:p>
    <w:p w:rsidR="00F65702" w:rsidRDefault="00F65702" w:rsidP="00F65702">
      <w:pPr>
        <w:pStyle w:val="NoSpacing"/>
        <w:jc w:val="center"/>
        <w:rPr>
          <w:rFonts w:ascii="Times New Roman" w:hAnsi="Times New Roman" w:cs="Times New Roman"/>
          <w:b/>
          <w:sz w:val="24"/>
          <w:szCs w:val="24"/>
          <w:lang w:val="es-AR"/>
        </w:rPr>
      </w:pPr>
    </w:p>
    <w:p w:rsidR="00F65702" w:rsidRDefault="00F65702" w:rsidP="00F65702">
      <w:pPr>
        <w:pStyle w:val="NoSpacing"/>
        <w:jc w:val="center"/>
        <w:rPr>
          <w:rFonts w:ascii="Times New Roman" w:hAnsi="Times New Roman" w:cs="Times New Roman"/>
          <w:b/>
          <w:sz w:val="24"/>
          <w:szCs w:val="24"/>
          <w:lang w:val="es-AR"/>
        </w:rPr>
      </w:pPr>
      <w:r w:rsidRPr="001F745D">
        <w:rPr>
          <w:rFonts w:ascii="Times New Roman" w:hAnsi="Times New Roman" w:cs="Times New Roman"/>
          <w:b/>
          <w:sz w:val="24"/>
          <w:szCs w:val="24"/>
          <w:lang w:val="es-AR"/>
        </w:rPr>
        <w:t>Parte I</w:t>
      </w:r>
    </w:p>
    <w:p w:rsidR="00F65702" w:rsidRDefault="00F65702" w:rsidP="00F65702">
      <w:pPr>
        <w:pStyle w:val="NoSpacing"/>
        <w:jc w:val="center"/>
        <w:rPr>
          <w:rFonts w:ascii="Times New Roman" w:hAnsi="Times New Roman" w:cs="Times New Roman"/>
          <w:b/>
          <w:sz w:val="24"/>
          <w:szCs w:val="24"/>
          <w:lang w:val="es-AR"/>
        </w:rPr>
      </w:pPr>
    </w:p>
    <w:p w:rsidR="00F65702" w:rsidRPr="001F745D" w:rsidRDefault="00F65702" w:rsidP="00F65702">
      <w:pPr>
        <w:pStyle w:val="NoSpacing"/>
        <w:jc w:val="center"/>
        <w:rPr>
          <w:rFonts w:ascii="Times New Roman" w:hAnsi="Times New Roman" w:cs="Times New Roman"/>
          <w:b/>
          <w:sz w:val="24"/>
          <w:szCs w:val="24"/>
          <w:lang w:val="es-AR"/>
        </w:rPr>
      </w:pPr>
      <w:r w:rsidRPr="001F745D">
        <w:rPr>
          <w:rFonts w:ascii="Times New Roman" w:hAnsi="Times New Roman" w:cs="Times New Roman"/>
          <w:b/>
          <w:sz w:val="24"/>
          <w:szCs w:val="24"/>
          <w:lang w:val="es-AR"/>
        </w:rPr>
        <w:t>MICROECONOMÍA</w:t>
      </w:r>
    </w:p>
    <w:p w:rsidR="00F65702" w:rsidRDefault="00F65702" w:rsidP="00F65702">
      <w:pPr>
        <w:pStyle w:val="NoSpacing"/>
        <w:jc w:val="both"/>
        <w:rPr>
          <w:rFonts w:ascii="Times New Roman" w:hAnsi="Times New Roman" w:cs="Times New Roman"/>
          <w:sz w:val="24"/>
          <w:szCs w:val="24"/>
          <w:lang w:val="es-AR"/>
        </w:rPr>
      </w:pPr>
    </w:p>
    <w:p w:rsidR="00F65702" w:rsidRPr="006E182A" w:rsidRDefault="00F65702" w:rsidP="00F65702">
      <w:pPr>
        <w:pStyle w:val="NoSpacing"/>
        <w:jc w:val="both"/>
        <w:rPr>
          <w:rFonts w:ascii="Times New Roman" w:hAnsi="Times New Roman" w:cs="Times New Roman"/>
          <w:sz w:val="24"/>
          <w:szCs w:val="24"/>
          <w:lang w:val="es-AR"/>
        </w:rPr>
      </w:pPr>
      <w:r w:rsidRPr="006E182A">
        <w:rPr>
          <w:rFonts w:ascii="Times New Roman" w:hAnsi="Times New Roman" w:cs="Times New Roman"/>
          <w:sz w:val="24"/>
          <w:szCs w:val="24"/>
          <w:lang w:val="es-AR"/>
        </w:rPr>
        <w:t>M</w:t>
      </w:r>
      <w:r>
        <w:rPr>
          <w:rFonts w:ascii="Times New Roman" w:hAnsi="Times New Roman" w:cs="Times New Roman"/>
          <w:sz w:val="24"/>
          <w:szCs w:val="24"/>
          <w:lang w:val="es-AR"/>
        </w:rPr>
        <w:t>i</w:t>
      </w:r>
      <w:r w:rsidRPr="006E182A">
        <w:rPr>
          <w:rFonts w:ascii="Times New Roman" w:hAnsi="Times New Roman" w:cs="Times New Roman"/>
          <w:sz w:val="24"/>
          <w:szCs w:val="24"/>
          <w:lang w:val="es-AR"/>
        </w:rPr>
        <w:t>croeconomía</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Causalidad económica fundamental en un individuo (Gossen-Crusoe)</w:t>
      </w:r>
    </w:p>
    <w:p w:rsidR="00F65702" w:rsidRDefault="00F65702" w:rsidP="00F65702">
      <w:pPr>
        <w:pStyle w:val="NoSpacing"/>
        <w:ind w:left="360"/>
        <w:jc w:val="both"/>
        <w:rPr>
          <w:rFonts w:ascii="Times New Roman" w:hAnsi="Times New Roman" w:cs="Times New Roman"/>
          <w:sz w:val="24"/>
          <w:szCs w:val="24"/>
          <w:lang w:val="es-AR"/>
        </w:rPr>
      </w:pPr>
    </w:p>
    <w:p w:rsidR="00F65702" w:rsidRDefault="00F65702"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Necesidad (demanda)</w:t>
      </w:r>
    </w:p>
    <w:p w:rsidR="00F65702" w:rsidRDefault="00F65702"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Bien económico (esfuerzo - oferta)</w:t>
      </w:r>
    </w:p>
    <w:p w:rsidR="00F65702" w:rsidRDefault="00F65702" w:rsidP="00F65702">
      <w:pPr>
        <w:pStyle w:val="NoSpacing"/>
        <w:ind w:left="360"/>
        <w:jc w:val="both"/>
        <w:rPr>
          <w:rFonts w:ascii="Times New Roman" w:hAnsi="Times New Roman" w:cs="Times New Roman"/>
          <w:sz w:val="24"/>
          <w:szCs w:val="24"/>
          <w:lang w:val="es-AR"/>
        </w:rPr>
      </w:pPr>
      <w:r w:rsidRPr="0058008C">
        <w:rPr>
          <w:rFonts w:ascii="Times New Roman" w:hAnsi="Times New Roman" w:cs="Times New Roman"/>
          <w:i/>
          <w:sz w:val="24"/>
          <w:szCs w:val="24"/>
          <w:lang w:val="es-AR"/>
        </w:rPr>
        <w:t>Causalidad económica fundamental</w:t>
      </w:r>
      <w:r>
        <w:rPr>
          <w:rFonts w:ascii="Times New Roman" w:hAnsi="Times New Roman" w:cs="Times New Roman"/>
          <w:sz w:val="24"/>
          <w:szCs w:val="24"/>
          <w:lang w:val="es-AR"/>
        </w:rPr>
        <w:t xml:space="preserve"> (</w:t>
      </w:r>
      <w:r w:rsidRPr="003D7E64">
        <w:rPr>
          <w:rFonts w:ascii="Times New Roman" w:hAnsi="Times New Roman" w:cs="Times New Roman"/>
          <w:i/>
          <w:sz w:val="24"/>
          <w:szCs w:val="24"/>
          <w:lang w:val="es-AR"/>
        </w:rPr>
        <w:t>CEF</w:t>
      </w:r>
      <w:r>
        <w:rPr>
          <w:rFonts w:ascii="Times New Roman" w:hAnsi="Times New Roman" w:cs="Times New Roman"/>
          <w:sz w:val="24"/>
          <w:szCs w:val="24"/>
          <w:lang w:val="es-AR"/>
        </w:rPr>
        <w:t>)</w:t>
      </w:r>
    </w:p>
    <w:p w:rsidR="00F65702" w:rsidRDefault="00F65702" w:rsidP="00F65702">
      <w:pPr>
        <w:pStyle w:val="NoSpacing"/>
        <w:ind w:left="720"/>
        <w:jc w:val="both"/>
        <w:rPr>
          <w:rFonts w:ascii="Times New Roman" w:hAnsi="Times New Roman" w:cs="Times New Roman"/>
          <w:sz w:val="24"/>
          <w:szCs w:val="24"/>
          <w:lang w:val="es-AR"/>
        </w:rPr>
      </w:pPr>
    </w:p>
    <w:p w:rsidR="00F65702" w:rsidRDefault="00F65702" w:rsidP="00F65702">
      <w:pPr>
        <w:pStyle w:val="NoSpacing"/>
        <w:ind w:left="720"/>
        <w:jc w:val="both"/>
        <w:rPr>
          <w:rFonts w:ascii="Times New Roman" w:hAnsi="Times New Roman" w:cs="Times New Roman"/>
          <w:sz w:val="24"/>
          <w:szCs w:val="24"/>
          <w:lang w:val="es-AR"/>
        </w:rPr>
      </w:pPr>
      <w:r>
        <w:rPr>
          <w:rFonts w:ascii="Times New Roman" w:hAnsi="Times New Roman" w:cs="Times New Roman"/>
          <w:sz w:val="24"/>
          <w:szCs w:val="24"/>
          <w:lang w:val="es-AR"/>
        </w:rPr>
        <w:t>Caja cerrada</w:t>
      </w:r>
    </w:p>
    <w:p w:rsidR="00F65702" w:rsidRDefault="00F65702" w:rsidP="00F65702">
      <w:pPr>
        <w:pStyle w:val="NoSpacing"/>
        <w:ind w:left="72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Conclusiones de la </w:t>
      </w:r>
      <w:r w:rsidRPr="0058008C">
        <w:rPr>
          <w:rFonts w:ascii="Times New Roman" w:hAnsi="Times New Roman" w:cs="Times New Roman"/>
          <w:i/>
          <w:sz w:val="24"/>
          <w:szCs w:val="24"/>
          <w:lang w:val="es-AR"/>
        </w:rPr>
        <w:t xml:space="preserve">Causalidad </w:t>
      </w:r>
      <w:r>
        <w:rPr>
          <w:rFonts w:ascii="Times New Roman" w:hAnsi="Times New Roman" w:cs="Times New Roman"/>
          <w:i/>
          <w:sz w:val="24"/>
          <w:szCs w:val="24"/>
          <w:lang w:val="es-AR"/>
        </w:rPr>
        <w:t>E</w:t>
      </w:r>
      <w:r w:rsidRPr="0058008C">
        <w:rPr>
          <w:rFonts w:ascii="Times New Roman" w:hAnsi="Times New Roman" w:cs="Times New Roman"/>
          <w:i/>
          <w:sz w:val="24"/>
          <w:szCs w:val="24"/>
          <w:lang w:val="es-AR"/>
        </w:rPr>
        <w:t xml:space="preserve">conómica </w:t>
      </w:r>
      <w:r>
        <w:rPr>
          <w:rFonts w:ascii="Times New Roman" w:hAnsi="Times New Roman" w:cs="Times New Roman"/>
          <w:i/>
          <w:sz w:val="24"/>
          <w:szCs w:val="24"/>
          <w:lang w:val="es-AR"/>
        </w:rPr>
        <w:t>F</w:t>
      </w:r>
      <w:r w:rsidRPr="0058008C">
        <w:rPr>
          <w:rFonts w:ascii="Times New Roman" w:hAnsi="Times New Roman" w:cs="Times New Roman"/>
          <w:i/>
          <w:sz w:val="24"/>
          <w:szCs w:val="24"/>
          <w:lang w:val="es-AR"/>
        </w:rPr>
        <w:t>undamental</w:t>
      </w:r>
    </w:p>
    <w:p w:rsidR="00F65702" w:rsidRDefault="00F65702" w:rsidP="00F65702">
      <w:pPr>
        <w:pStyle w:val="NoSpacing"/>
        <w:ind w:left="360"/>
        <w:jc w:val="both"/>
        <w:rPr>
          <w:rFonts w:ascii="Times New Roman" w:hAnsi="Times New Roman" w:cs="Times New Roman"/>
          <w:sz w:val="24"/>
          <w:szCs w:val="24"/>
          <w:lang w:val="es-AR"/>
        </w:rPr>
      </w:pPr>
    </w:p>
    <w:p w:rsidR="00F65702" w:rsidRDefault="00F65702"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Comportamiento de la </w:t>
      </w:r>
      <w:r w:rsidRPr="0058008C">
        <w:rPr>
          <w:rFonts w:ascii="Times New Roman" w:hAnsi="Times New Roman" w:cs="Times New Roman"/>
          <w:i/>
          <w:sz w:val="24"/>
          <w:szCs w:val="24"/>
          <w:lang w:val="es-AR"/>
        </w:rPr>
        <w:t>Causalidad Económica Fundamental</w:t>
      </w:r>
      <w:r>
        <w:rPr>
          <w:rFonts w:ascii="Times New Roman" w:hAnsi="Times New Roman" w:cs="Times New Roman"/>
          <w:sz w:val="24"/>
          <w:szCs w:val="24"/>
          <w:lang w:val="es-AR"/>
        </w:rPr>
        <w:t xml:space="preserve"> en Robinson</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numPr>
          <w:ilvl w:val="0"/>
          <w:numId w:val="86"/>
        </w:numPr>
        <w:jc w:val="both"/>
        <w:rPr>
          <w:rFonts w:ascii="Times New Roman" w:hAnsi="Times New Roman" w:cs="Times New Roman"/>
          <w:sz w:val="24"/>
          <w:szCs w:val="24"/>
          <w:lang w:val="es-AR"/>
        </w:rPr>
      </w:pPr>
      <w:r w:rsidRPr="003973EE">
        <w:rPr>
          <w:rFonts w:ascii="Times New Roman" w:hAnsi="Times New Roman" w:cs="Times New Roman"/>
          <w:sz w:val="24"/>
          <w:szCs w:val="24"/>
          <w:lang w:val="es-AR"/>
        </w:rPr>
        <w:t xml:space="preserve">Caída en la demanda </w:t>
      </w:r>
      <w:r>
        <w:rPr>
          <w:rFonts w:ascii="Times New Roman" w:hAnsi="Times New Roman" w:cs="Times New Roman"/>
          <w:sz w:val="24"/>
          <w:szCs w:val="24"/>
          <w:lang w:val="es-AR"/>
        </w:rPr>
        <w:t xml:space="preserve">(necesidad) de un </w:t>
      </w:r>
      <w:r w:rsidRPr="003973EE">
        <w:rPr>
          <w:rFonts w:ascii="Times New Roman" w:hAnsi="Times New Roman" w:cs="Times New Roman"/>
          <w:i/>
          <w:sz w:val="24"/>
          <w:szCs w:val="24"/>
          <w:lang w:val="es-AR"/>
        </w:rPr>
        <w:t>stock</w:t>
      </w:r>
    </w:p>
    <w:p w:rsidR="00F65702" w:rsidRDefault="00F65702" w:rsidP="00F65702">
      <w:pPr>
        <w:pStyle w:val="NoSpacing"/>
        <w:numPr>
          <w:ilvl w:val="0"/>
          <w:numId w:val="86"/>
        </w:numPr>
        <w:jc w:val="both"/>
        <w:rPr>
          <w:rFonts w:ascii="Times New Roman" w:hAnsi="Times New Roman" w:cs="Times New Roman"/>
          <w:sz w:val="24"/>
          <w:szCs w:val="24"/>
          <w:lang w:val="es-AR"/>
        </w:rPr>
      </w:pPr>
      <w:r w:rsidRPr="003973EE">
        <w:rPr>
          <w:rFonts w:ascii="Times New Roman" w:hAnsi="Times New Roman" w:cs="Times New Roman"/>
          <w:sz w:val="24"/>
          <w:szCs w:val="24"/>
          <w:lang w:val="es-AR"/>
        </w:rPr>
        <w:t xml:space="preserve">Caída en la oferta de un </w:t>
      </w:r>
      <w:r>
        <w:rPr>
          <w:rFonts w:ascii="Times New Roman" w:hAnsi="Times New Roman" w:cs="Times New Roman"/>
          <w:i/>
          <w:sz w:val="24"/>
          <w:szCs w:val="24"/>
          <w:lang w:val="es-AR"/>
        </w:rPr>
        <w:t>stock</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Oferta y demanda de un </w:t>
      </w:r>
      <w:r w:rsidRPr="00051379">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 Dos caras de una misma moneda</w:t>
      </w:r>
    </w:p>
    <w:p w:rsidR="00F65702" w:rsidRDefault="00F65702" w:rsidP="00F65702">
      <w:pPr>
        <w:pStyle w:val="NoSpacing"/>
        <w:jc w:val="both"/>
        <w:rPr>
          <w:rFonts w:ascii="Times New Roman" w:hAnsi="Times New Roman" w:cs="Times New Roman"/>
          <w:noProof/>
          <w:sz w:val="24"/>
          <w:szCs w:val="24"/>
          <w:lang w:val="es-AR"/>
        </w:rPr>
      </w:pPr>
      <w:r w:rsidRPr="00644E02">
        <w:rPr>
          <w:rFonts w:ascii="Times New Roman" w:hAnsi="Times New Roman" w:cs="Times New Roman"/>
          <w:noProof/>
          <w:sz w:val="24"/>
          <w:szCs w:val="24"/>
          <w:lang w:val="es-AR"/>
        </w:rPr>
        <w:t xml:space="preserve">La </w:t>
      </w:r>
      <w:r w:rsidRPr="006E182A">
        <w:rPr>
          <w:rFonts w:ascii="Times New Roman" w:hAnsi="Times New Roman" w:cs="Times New Roman"/>
          <w:i/>
          <w:noProof/>
          <w:sz w:val="24"/>
          <w:szCs w:val="24"/>
          <w:lang w:val="es-AR"/>
        </w:rPr>
        <w:t>caja cerrada</w:t>
      </w:r>
      <w:r w:rsidRPr="00644E02">
        <w:rPr>
          <w:rFonts w:ascii="Times New Roman" w:hAnsi="Times New Roman" w:cs="Times New Roman"/>
          <w:noProof/>
          <w:sz w:val="24"/>
          <w:szCs w:val="24"/>
          <w:lang w:val="es-AR"/>
        </w:rPr>
        <w:t xml:space="preserve"> del </w:t>
      </w:r>
      <w:r w:rsidRPr="00051379">
        <w:rPr>
          <w:rFonts w:ascii="Times New Roman" w:hAnsi="Times New Roman" w:cs="Times New Roman"/>
          <w:i/>
          <w:noProof/>
          <w:sz w:val="24"/>
          <w:szCs w:val="24"/>
          <w:lang w:val="es-AR"/>
        </w:rPr>
        <w:t>stock</w:t>
      </w:r>
      <w:r w:rsidRPr="00644E02">
        <w:rPr>
          <w:rFonts w:ascii="Times New Roman" w:hAnsi="Times New Roman" w:cs="Times New Roman"/>
          <w:noProof/>
          <w:sz w:val="24"/>
          <w:szCs w:val="24"/>
          <w:lang w:val="es-AR"/>
        </w:rPr>
        <w:t xml:space="preserve"> y el </w:t>
      </w:r>
      <w:r w:rsidRPr="00F8713B">
        <w:rPr>
          <w:rFonts w:ascii="Times New Roman" w:hAnsi="Times New Roman" w:cs="Times New Roman"/>
          <w:i/>
          <w:noProof/>
          <w:sz w:val="24"/>
          <w:szCs w:val="24"/>
          <w:u w:val="single"/>
          <w:lang w:val="es-AR"/>
        </w:rPr>
        <w:t>punto E</w:t>
      </w:r>
      <w:r>
        <w:rPr>
          <w:rFonts w:ascii="Times New Roman" w:hAnsi="Times New Roman" w:cs="Times New Roman"/>
          <w:noProof/>
          <w:sz w:val="24"/>
          <w:szCs w:val="24"/>
          <w:lang w:val="es-AR"/>
        </w:rPr>
        <w:t xml:space="preserve"> </w:t>
      </w:r>
      <w:r w:rsidRPr="00644E02">
        <w:rPr>
          <w:rFonts w:ascii="Times New Roman" w:hAnsi="Times New Roman" w:cs="Times New Roman"/>
          <w:noProof/>
          <w:sz w:val="24"/>
          <w:szCs w:val="24"/>
          <w:lang w:val="es-AR"/>
        </w:rPr>
        <w:t xml:space="preserve">de generación de </w:t>
      </w:r>
      <w:r w:rsidRPr="00AF3886">
        <w:rPr>
          <w:rFonts w:ascii="Times New Roman" w:hAnsi="Times New Roman" w:cs="Times New Roman"/>
          <w:i/>
          <w:noProof/>
          <w:sz w:val="24"/>
          <w:szCs w:val="24"/>
          <w:lang w:val="es-AR"/>
        </w:rPr>
        <w:t>stock</w:t>
      </w:r>
    </w:p>
    <w:p w:rsidR="00F65702" w:rsidRPr="00644E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noProof/>
          <w:sz w:val="24"/>
          <w:szCs w:val="24"/>
          <w:lang w:val="es-AR"/>
        </w:rPr>
        <w:t xml:space="preserve">Síntesis del </w:t>
      </w:r>
      <w:r w:rsidRPr="002A6C31">
        <w:rPr>
          <w:rFonts w:ascii="Times New Roman" w:hAnsi="Times New Roman" w:cs="Times New Roman"/>
          <w:i/>
          <w:noProof/>
          <w:sz w:val="24"/>
          <w:szCs w:val="24"/>
          <w:lang w:val="es-AR"/>
        </w:rPr>
        <w:t>punto E</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Conclusión de microeconomía</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center"/>
        <w:rPr>
          <w:rFonts w:ascii="Times New Roman" w:hAnsi="Times New Roman" w:cs="Times New Roman"/>
          <w:b/>
          <w:sz w:val="24"/>
          <w:szCs w:val="24"/>
          <w:lang w:val="es-AR"/>
        </w:rPr>
      </w:pPr>
    </w:p>
    <w:p w:rsidR="00F65702" w:rsidRDefault="00F65702" w:rsidP="00F65702">
      <w:pPr>
        <w:pStyle w:val="NoSpacing"/>
        <w:jc w:val="center"/>
        <w:rPr>
          <w:rFonts w:ascii="Times New Roman" w:hAnsi="Times New Roman" w:cs="Times New Roman"/>
          <w:b/>
          <w:sz w:val="24"/>
          <w:szCs w:val="24"/>
          <w:lang w:val="es-AR"/>
        </w:rPr>
      </w:pPr>
      <w:r w:rsidRPr="001F745D">
        <w:rPr>
          <w:rFonts w:ascii="Times New Roman" w:hAnsi="Times New Roman" w:cs="Times New Roman"/>
          <w:b/>
          <w:sz w:val="24"/>
          <w:szCs w:val="24"/>
          <w:lang w:val="es-AR"/>
        </w:rPr>
        <w:t xml:space="preserve">Parte </w:t>
      </w:r>
      <w:r>
        <w:rPr>
          <w:rFonts w:ascii="Times New Roman" w:hAnsi="Times New Roman" w:cs="Times New Roman"/>
          <w:b/>
          <w:sz w:val="24"/>
          <w:szCs w:val="24"/>
          <w:lang w:val="es-AR"/>
        </w:rPr>
        <w:t>II</w:t>
      </w:r>
    </w:p>
    <w:p w:rsidR="00F65702" w:rsidRDefault="00F65702" w:rsidP="00F65702">
      <w:pPr>
        <w:pStyle w:val="NoSpacing"/>
        <w:jc w:val="both"/>
        <w:rPr>
          <w:rFonts w:ascii="Times New Roman" w:hAnsi="Times New Roman" w:cs="Times New Roman"/>
          <w:b/>
          <w:sz w:val="24"/>
          <w:szCs w:val="24"/>
          <w:lang w:val="es-AR"/>
        </w:rPr>
      </w:pPr>
    </w:p>
    <w:p w:rsidR="00F65702" w:rsidRDefault="00F65702" w:rsidP="00F65702">
      <w:pPr>
        <w:pStyle w:val="NoSpacing"/>
        <w:jc w:val="center"/>
        <w:rPr>
          <w:rFonts w:ascii="Times New Roman" w:hAnsi="Times New Roman" w:cs="Times New Roman"/>
          <w:sz w:val="24"/>
          <w:szCs w:val="24"/>
          <w:lang w:val="es-AR"/>
        </w:rPr>
      </w:pPr>
      <w:r w:rsidRPr="001F745D">
        <w:rPr>
          <w:rFonts w:ascii="Times New Roman" w:hAnsi="Times New Roman" w:cs="Times New Roman"/>
          <w:b/>
          <w:sz w:val="24"/>
          <w:szCs w:val="24"/>
          <w:lang w:val="es-AR"/>
        </w:rPr>
        <w:t>M</w:t>
      </w:r>
      <w:r>
        <w:rPr>
          <w:rFonts w:ascii="Times New Roman" w:hAnsi="Times New Roman" w:cs="Times New Roman"/>
          <w:b/>
          <w:sz w:val="24"/>
          <w:szCs w:val="24"/>
          <w:lang w:val="es-AR"/>
        </w:rPr>
        <w:t>A</w:t>
      </w:r>
      <w:r w:rsidRPr="001F745D">
        <w:rPr>
          <w:rFonts w:ascii="Times New Roman" w:hAnsi="Times New Roman" w:cs="Times New Roman"/>
          <w:b/>
          <w:sz w:val="24"/>
          <w:szCs w:val="24"/>
          <w:lang w:val="es-AR"/>
        </w:rPr>
        <w:t>CROECONOMÍA</w:t>
      </w:r>
    </w:p>
    <w:p w:rsidR="00F65702" w:rsidRDefault="00F65702" w:rsidP="00F65702">
      <w:pPr>
        <w:pStyle w:val="NoSpacing"/>
        <w:jc w:val="both"/>
        <w:rPr>
          <w:rFonts w:ascii="Times New Roman" w:hAnsi="Times New Roman" w:cs="Times New Roman"/>
          <w:sz w:val="24"/>
          <w:szCs w:val="24"/>
          <w:lang w:val="es-AR"/>
        </w:rPr>
      </w:pPr>
    </w:p>
    <w:p w:rsidR="00F65702" w:rsidRPr="006E182A" w:rsidRDefault="00F65702" w:rsidP="00F65702">
      <w:pPr>
        <w:pStyle w:val="NoSpacing"/>
        <w:jc w:val="both"/>
        <w:rPr>
          <w:rFonts w:ascii="Times New Roman" w:hAnsi="Times New Roman" w:cs="Times New Roman"/>
          <w:sz w:val="24"/>
          <w:szCs w:val="24"/>
          <w:lang w:val="es-AR"/>
        </w:rPr>
      </w:pPr>
      <w:r w:rsidRPr="006E182A">
        <w:rPr>
          <w:rFonts w:ascii="Times New Roman" w:hAnsi="Times New Roman" w:cs="Times New Roman"/>
          <w:sz w:val="24"/>
          <w:szCs w:val="24"/>
          <w:lang w:val="es-AR"/>
        </w:rPr>
        <w:t>Macroeconomía</w:t>
      </w:r>
    </w:p>
    <w:p w:rsidR="00F65702" w:rsidRDefault="00F65702" w:rsidP="00F65702">
      <w:pPr>
        <w:pStyle w:val="NoSpacing"/>
        <w:jc w:val="both"/>
        <w:rPr>
          <w:rFonts w:ascii="Times New Roman" w:hAnsi="Times New Roman" w:cs="Times New Roman"/>
          <w:b/>
          <w:sz w:val="24"/>
          <w:szCs w:val="24"/>
          <w:lang w:val="es-AR"/>
        </w:rPr>
      </w:pPr>
    </w:p>
    <w:p w:rsidR="00F65702" w:rsidRPr="00327A32" w:rsidRDefault="00F65702" w:rsidP="00F65702">
      <w:pPr>
        <w:pStyle w:val="NoSpacing"/>
        <w:jc w:val="both"/>
        <w:rPr>
          <w:rFonts w:ascii="Times New Roman" w:hAnsi="Times New Roman" w:cs="Times New Roman"/>
          <w:b/>
          <w:sz w:val="24"/>
          <w:szCs w:val="24"/>
          <w:lang w:val="es-AR"/>
        </w:rPr>
      </w:pPr>
      <w:r w:rsidRPr="00327A32">
        <w:rPr>
          <w:rFonts w:ascii="Times New Roman" w:hAnsi="Times New Roman" w:cs="Times New Roman"/>
          <w:b/>
          <w:sz w:val="24"/>
          <w:szCs w:val="24"/>
          <w:lang w:val="es-AR"/>
        </w:rPr>
        <w:t>L</w:t>
      </w:r>
      <w:r>
        <w:rPr>
          <w:rFonts w:ascii="Times New Roman" w:hAnsi="Times New Roman" w:cs="Times New Roman"/>
          <w:b/>
          <w:sz w:val="24"/>
          <w:szCs w:val="24"/>
          <w:lang w:val="es-AR"/>
        </w:rPr>
        <w:t>A CANTIDAD-</w:t>
      </w:r>
      <w:r w:rsidRPr="00327A32">
        <w:rPr>
          <w:rFonts w:ascii="Times New Roman" w:hAnsi="Times New Roman" w:cs="Times New Roman"/>
          <w:b/>
          <w:sz w:val="24"/>
          <w:szCs w:val="24"/>
          <w:lang w:val="es-AR"/>
        </w:rPr>
        <w:t>PRECIO</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Ley del intercambio — Causalidad económica fundamental en una sociedad </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La ley del intercambio y la incertidumbre</w:t>
      </w:r>
    </w:p>
    <w:p w:rsidR="00F65702" w:rsidRPr="005D1B3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w:t>
      </w:r>
      <w:r w:rsidRPr="00487369">
        <w:rPr>
          <w:rFonts w:ascii="Times New Roman" w:hAnsi="Times New Roman" w:cs="Times New Roman"/>
          <w:i/>
          <w:sz w:val="24"/>
          <w:szCs w:val="24"/>
          <w:u w:val="single"/>
          <w:lang w:val="es-AR"/>
        </w:rPr>
        <w:t>cantidad-</w:t>
      </w:r>
      <w:r w:rsidRPr="005D1B32">
        <w:rPr>
          <w:rFonts w:ascii="Times New Roman" w:hAnsi="Times New Roman" w:cs="Times New Roman"/>
          <w:i/>
          <w:sz w:val="24"/>
          <w:szCs w:val="24"/>
          <w:u w:val="single"/>
          <w:lang w:val="es-AR"/>
        </w:rPr>
        <w:t>precio</w:t>
      </w:r>
      <w:r w:rsidRPr="005D1B32">
        <w:rPr>
          <w:rFonts w:ascii="Times New Roman" w:hAnsi="Times New Roman" w:cs="Times New Roman"/>
          <w:sz w:val="24"/>
          <w:szCs w:val="24"/>
          <w:lang w:val="es-AR"/>
        </w:rPr>
        <w:t xml:space="preserve"> </w:t>
      </w:r>
      <w:r>
        <w:rPr>
          <w:rFonts w:ascii="Times New Roman" w:hAnsi="Times New Roman" w:cs="Times New Roman"/>
          <w:sz w:val="24"/>
          <w:szCs w:val="24"/>
          <w:lang w:val="es-AR"/>
        </w:rPr>
        <w:t>y</w:t>
      </w:r>
      <w:r w:rsidRPr="005D1B32">
        <w:rPr>
          <w:rFonts w:ascii="Times New Roman" w:hAnsi="Times New Roman" w:cs="Times New Roman"/>
          <w:sz w:val="24"/>
          <w:szCs w:val="24"/>
          <w:lang w:val="es-AR"/>
        </w:rPr>
        <w:t xml:space="preserve"> el </w:t>
      </w:r>
      <w:r w:rsidRPr="005D1B32">
        <w:rPr>
          <w:rFonts w:ascii="Times New Roman" w:hAnsi="Times New Roman" w:cs="Times New Roman"/>
          <w:i/>
          <w:sz w:val="24"/>
          <w:szCs w:val="24"/>
          <w:u w:val="single"/>
          <w:lang w:val="es-AR"/>
        </w:rPr>
        <w:t xml:space="preserve">punto </w:t>
      </w:r>
      <w:r>
        <w:rPr>
          <w:rFonts w:ascii="Times New Roman" w:hAnsi="Times New Roman" w:cs="Times New Roman"/>
          <w:i/>
          <w:sz w:val="24"/>
          <w:szCs w:val="24"/>
          <w:u w:val="single"/>
          <w:lang w:val="es-AR"/>
        </w:rPr>
        <w:t>E</w:t>
      </w:r>
      <w:r w:rsidRPr="005D1B32">
        <w:rPr>
          <w:rFonts w:ascii="Times New Roman" w:hAnsi="Times New Roman" w:cs="Times New Roman"/>
          <w:sz w:val="24"/>
          <w:szCs w:val="24"/>
          <w:lang w:val="es-AR"/>
        </w:rPr>
        <w:t xml:space="preserve"> del intercambio</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w:t>
      </w:r>
      <w:r w:rsidRPr="00487369">
        <w:rPr>
          <w:rFonts w:ascii="Times New Roman" w:hAnsi="Times New Roman" w:cs="Times New Roman"/>
          <w:i/>
          <w:sz w:val="24"/>
          <w:szCs w:val="24"/>
          <w:lang w:val="es-AR"/>
        </w:rPr>
        <w:t>cantidad-precio</w:t>
      </w:r>
      <w:r>
        <w:rPr>
          <w:rFonts w:ascii="Times New Roman" w:hAnsi="Times New Roman" w:cs="Times New Roman"/>
          <w:sz w:val="24"/>
          <w:szCs w:val="24"/>
          <w:lang w:val="es-AR"/>
        </w:rPr>
        <w:t xml:space="preserve"> como unidad de medida del intercambio</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w:t>
      </w:r>
      <w:r w:rsidRPr="00187317">
        <w:rPr>
          <w:rFonts w:ascii="Times New Roman" w:hAnsi="Times New Roman" w:cs="Times New Roman"/>
          <w:i/>
          <w:sz w:val="24"/>
          <w:szCs w:val="24"/>
          <w:lang w:val="es-AR"/>
        </w:rPr>
        <w:t>caja cerrada del intercambio</w:t>
      </w:r>
      <w:r>
        <w:rPr>
          <w:rFonts w:ascii="Times New Roman" w:hAnsi="Times New Roman" w:cs="Times New Roman"/>
          <w:sz w:val="24"/>
          <w:szCs w:val="24"/>
          <w:lang w:val="es-AR"/>
        </w:rPr>
        <w:t xml:space="preserve"> explica las </w:t>
      </w:r>
      <w:r w:rsidRPr="00187317">
        <w:rPr>
          <w:rFonts w:ascii="Times New Roman" w:hAnsi="Times New Roman" w:cs="Times New Roman"/>
          <w:i/>
          <w:sz w:val="24"/>
          <w:szCs w:val="24"/>
          <w:lang w:val="es-AR"/>
        </w:rPr>
        <w:t>variaci</w:t>
      </w:r>
      <w:r>
        <w:rPr>
          <w:rFonts w:ascii="Times New Roman" w:hAnsi="Times New Roman" w:cs="Times New Roman"/>
          <w:i/>
          <w:sz w:val="24"/>
          <w:szCs w:val="24"/>
          <w:lang w:val="es-AR"/>
        </w:rPr>
        <w:t>ones</w:t>
      </w:r>
      <w:r w:rsidRPr="00187317">
        <w:rPr>
          <w:rFonts w:ascii="Times New Roman" w:hAnsi="Times New Roman" w:cs="Times New Roman"/>
          <w:i/>
          <w:sz w:val="24"/>
          <w:szCs w:val="24"/>
          <w:lang w:val="es-AR"/>
        </w:rPr>
        <w:t xml:space="preserve"> </w:t>
      </w:r>
      <w:r>
        <w:rPr>
          <w:rFonts w:ascii="Times New Roman" w:hAnsi="Times New Roman" w:cs="Times New Roman"/>
          <w:i/>
          <w:sz w:val="24"/>
          <w:szCs w:val="24"/>
          <w:lang w:val="es-AR"/>
        </w:rPr>
        <w:t>de las cantidades-</w:t>
      </w:r>
      <w:r w:rsidRPr="00187317">
        <w:rPr>
          <w:rFonts w:ascii="Times New Roman" w:hAnsi="Times New Roman" w:cs="Times New Roman"/>
          <w:i/>
          <w:sz w:val="24"/>
          <w:szCs w:val="24"/>
          <w:lang w:val="es-AR"/>
        </w:rPr>
        <w:t>precios</w:t>
      </w:r>
      <w:r>
        <w:rPr>
          <w:rFonts w:ascii="Times New Roman" w:hAnsi="Times New Roman" w:cs="Times New Roman"/>
          <w:sz w:val="24"/>
          <w:szCs w:val="24"/>
          <w:lang w:val="es-AR"/>
        </w:rPr>
        <w:t xml:space="preserve"> </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w:t>
      </w:r>
      <w:r w:rsidRPr="006C0B28">
        <w:rPr>
          <w:rFonts w:ascii="Times New Roman" w:hAnsi="Times New Roman" w:cs="Times New Roman"/>
          <w:i/>
          <w:sz w:val="24"/>
          <w:szCs w:val="24"/>
          <w:lang w:val="es-AR"/>
        </w:rPr>
        <w:t>cantidad-precio</w:t>
      </w:r>
      <w:r w:rsidRPr="00CE10B2">
        <w:rPr>
          <w:rFonts w:ascii="Times New Roman" w:hAnsi="Times New Roman" w:cs="Times New Roman"/>
          <w:sz w:val="24"/>
          <w:szCs w:val="24"/>
          <w:lang w:val="es-AR"/>
        </w:rPr>
        <w:t xml:space="preserve"> y </w:t>
      </w:r>
      <w:r>
        <w:rPr>
          <w:rFonts w:ascii="Times New Roman" w:hAnsi="Times New Roman" w:cs="Times New Roman"/>
          <w:sz w:val="24"/>
          <w:szCs w:val="24"/>
          <w:lang w:val="es-AR"/>
        </w:rPr>
        <w:t>el Óptimo de Pareto</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Beneficio de la demanda</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numPr>
          <w:ilvl w:val="0"/>
          <w:numId w:val="87"/>
        </w:numPr>
        <w:jc w:val="both"/>
        <w:rPr>
          <w:rFonts w:ascii="Times New Roman" w:hAnsi="Times New Roman" w:cs="Times New Roman"/>
          <w:sz w:val="24"/>
          <w:szCs w:val="24"/>
          <w:lang w:val="es-AR"/>
        </w:rPr>
      </w:pPr>
      <w:r>
        <w:rPr>
          <w:rFonts w:ascii="Times New Roman" w:hAnsi="Times New Roman" w:cs="Times New Roman"/>
          <w:sz w:val="24"/>
          <w:szCs w:val="24"/>
          <w:lang w:val="es-AR"/>
        </w:rPr>
        <w:t>Expresión geométrica del beneficio de la demanda</w:t>
      </w:r>
    </w:p>
    <w:p w:rsidR="00F65702" w:rsidRDefault="00F65702" w:rsidP="00F65702">
      <w:pPr>
        <w:pStyle w:val="NoSpacing"/>
        <w:numPr>
          <w:ilvl w:val="0"/>
          <w:numId w:val="87"/>
        </w:numPr>
        <w:jc w:val="both"/>
        <w:rPr>
          <w:rFonts w:ascii="Times New Roman" w:hAnsi="Times New Roman" w:cs="Times New Roman"/>
          <w:sz w:val="24"/>
          <w:szCs w:val="24"/>
          <w:lang w:val="es-AR"/>
        </w:rPr>
      </w:pPr>
      <w:r>
        <w:rPr>
          <w:rFonts w:ascii="Times New Roman" w:hAnsi="Times New Roman" w:cs="Times New Roman"/>
          <w:sz w:val="24"/>
          <w:szCs w:val="24"/>
          <w:lang w:val="es-AR"/>
        </w:rPr>
        <w:t>Expresión aritmética del beneficio de la demanda</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r w:rsidRPr="006C0B28">
        <w:rPr>
          <w:rFonts w:ascii="Times New Roman" w:hAnsi="Times New Roman" w:cs="Times New Roman"/>
          <w:i/>
          <w:sz w:val="24"/>
          <w:szCs w:val="24"/>
          <w:lang w:val="es-AR"/>
        </w:rPr>
        <w:t>Cantidad-precio</w:t>
      </w:r>
      <w:r>
        <w:rPr>
          <w:rFonts w:ascii="Times New Roman" w:hAnsi="Times New Roman" w:cs="Times New Roman"/>
          <w:sz w:val="24"/>
          <w:szCs w:val="24"/>
          <w:lang w:val="es-AR"/>
        </w:rPr>
        <w:t>, valor, y beneficio de la demanda</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Teoría de la </w:t>
      </w:r>
      <w:r w:rsidRPr="006C0B28">
        <w:rPr>
          <w:rFonts w:ascii="Times New Roman" w:hAnsi="Times New Roman" w:cs="Times New Roman"/>
          <w:i/>
          <w:sz w:val="24"/>
          <w:szCs w:val="24"/>
          <w:lang w:val="es-AR"/>
        </w:rPr>
        <w:t>cantidad-precio</w:t>
      </w:r>
    </w:p>
    <w:p w:rsidR="00F65702" w:rsidRDefault="00F65702" w:rsidP="00F65702">
      <w:pPr>
        <w:pStyle w:val="NoSpacing"/>
        <w:jc w:val="both"/>
        <w:rPr>
          <w:rFonts w:ascii="Times New Roman" w:hAnsi="Times New Roman" w:cs="Times New Roman"/>
          <w:sz w:val="24"/>
          <w:szCs w:val="24"/>
          <w:lang w:val="es-AR"/>
        </w:rPr>
      </w:pPr>
    </w:p>
    <w:p w:rsidR="00F65702" w:rsidRPr="000905F4" w:rsidRDefault="00F65702" w:rsidP="00F65702">
      <w:pPr>
        <w:pStyle w:val="NoSpacing"/>
        <w:jc w:val="both"/>
        <w:rPr>
          <w:rFonts w:ascii="Times New Roman" w:hAnsi="Times New Roman" w:cs="Times New Roman"/>
          <w:b/>
          <w:sz w:val="24"/>
          <w:szCs w:val="24"/>
          <w:lang w:val="es-AR"/>
        </w:rPr>
      </w:pPr>
      <w:r w:rsidRPr="000905F4">
        <w:rPr>
          <w:rFonts w:ascii="Times New Roman" w:hAnsi="Times New Roman" w:cs="Times New Roman"/>
          <w:b/>
          <w:sz w:val="24"/>
          <w:szCs w:val="24"/>
          <w:lang w:val="es-AR"/>
        </w:rPr>
        <w:t>LA MONEDA</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proofErr w:type="gramStart"/>
      <w:r>
        <w:rPr>
          <w:rFonts w:ascii="Times New Roman" w:hAnsi="Times New Roman" w:cs="Times New Roman"/>
          <w:sz w:val="24"/>
          <w:szCs w:val="24"/>
          <w:lang w:val="es-AR"/>
        </w:rPr>
        <w:t>El bien económico</w:t>
      </w:r>
      <w:proofErr w:type="gramEnd"/>
      <w:r>
        <w:rPr>
          <w:rFonts w:ascii="Times New Roman" w:hAnsi="Times New Roman" w:cs="Times New Roman"/>
          <w:sz w:val="24"/>
          <w:szCs w:val="24"/>
          <w:lang w:val="es-AR"/>
        </w:rPr>
        <w:t xml:space="preserve"> moneda en el intercambio</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w:t>
      </w:r>
      <w:r w:rsidRPr="006C0B28">
        <w:rPr>
          <w:rFonts w:ascii="Times New Roman" w:hAnsi="Times New Roman" w:cs="Times New Roman"/>
          <w:i/>
          <w:sz w:val="24"/>
          <w:szCs w:val="24"/>
          <w:lang w:val="es-AR"/>
        </w:rPr>
        <w:t>cantidad-precio</w:t>
      </w:r>
      <w:r>
        <w:rPr>
          <w:rFonts w:ascii="Times New Roman" w:hAnsi="Times New Roman" w:cs="Times New Roman"/>
          <w:sz w:val="24"/>
          <w:szCs w:val="24"/>
          <w:lang w:val="es-AR"/>
        </w:rPr>
        <w:t xml:space="preserve"> </w:t>
      </w:r>
      <w:proofErr w:type="gramStart"/>
      <w:r>
        <w:rPr>
          <w:rFonts w:ascii="Times New Roman" w:hAnsi="Times New Roman" w:cs="Times New Roman"/>
          <w:sz w:val="24"/>
          <w:szCs w:val="24"/>
          <w:lang w:val="es-AR"/>
        </w:rPr>
        <w:t>del bien económico</w:t>
      </w:r>
      <w:proofErr w:type="gramEnd"/>
      <w:r>
        <w:rPr>
          <w:rFonts w:ascii="Times New Roman" w:hAnsi="Times New Roman" w:cs="Times New Roman"/>
          <w:sz w:val="24"/>
          <w:szCs w:val="24"/>
          <w:lang w:val="es-AR"/>
        </w:rPr>
        <w:t xml:space="preserve"> moneda</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Variación de la </w:t>
      </w:r>
      <w:r w:rsidRPr="00EA2514">
        <w:rPr>
          <w:rFonts w:ascii="Times New Roman" w:hAnsi="Times New Roman" w:cs="Times New Roman"/>
          <w:i/>
          <w:sz w:val="24"/>
          <w:szCs w:val="24"/>
          <w:lang w:val="es-AR"/>
        </w:rPr>
        <w:t>cantidad-precio</w:t>
      </w:r>
      <w:r>
        <w:rPr>
          <w:rFonts w:ascii="Times New Roman" w:hAnsi="Times New Roman" w:cs="Times New Roman"/>
          <w:sz w:val="24"/>
          <w:szCs w:val="24"/>
          <w:lang w:val="es-AR"/>
        </w:rPr>
        <w:t xml:space="preserve"> </w:t>
      </w:r>
      <w:proofErr w:type="gramStart"/>
      <w:r>
        <w:rPr>
          <w:rFonts w:ascii="Times New Roman" w:hAnsi="Times New Roman" w:cs="Times New Roman"/>
          <w:sz w:val="24"/>
          <w:szCs w:val="24"/>
          <w:lang w:val="es-AR"/>
        </w:rPr>
        <w:t>del bien económico</w:t>
      </w:r>
      <w:proofErr w:type="gramEnd"/>
      <w:r>
        <w:rPr>
          <w:rFonts w:ascii="Times New Roman" w:hAnsi="Times New Roman" w:cs="Times New Roman"/>
          <w:sz w:val="24"/>
          <w:szCs w:val="24"/>
          <w:lang w:val="es-AR"/>
        </w:rPr>
        <w:t xml:space="preserve"> moneda</w:t>
      </w:r>
    </w:p>
    <w:p w:rsidR="00F65702" w:rsidRPr="00234ED4" w:rsidRDefault="00F65702" w:rsidP="00F65702">
      <w:pPr>
        <w:pStyle w:val="NoSpacing"/>
        <w:jc w:val="both"/>
        <w:rPr>
          <w:rFonts w:ascii="Times New Roman" w:hAnsi="Times New Roman" w:cs="Times New Roman"/>
          <w:sz w:val="24"/>
          <w:szCs w:val="24"/>
          <w:lang w:val="es-AR"/>
        </w:rPr>
      </w:pPr>
      <w:r w:rsidRPr="00234ED4">
        <w:rPr>
          <w:rFonts w:ascii="Times New Roman" w:hAnsi="Times New Roman" w:cs="Times New Roman"/>
          <w:sz w:val="24"/>
          <w:szCs w:val="24"/>
          <w:lang w:val="es-AR"/>
        </w:rPr>
        <w:t>L</w:t>
      </w:r>
      <w:r>
        <w:rPr>
          <w:rFonts w:ascii="Times New Roman" w:hAnsi="Times New Roman" w:cs="Times New Roman"/>
          <w:sz w:val="24"/>
          <w:szCs w:val="24"/>
          <w:lang w:val="es-AR"/>
        </w:rPr>
        <w:t>a</w:t>
      </w:r>
      <w:r w:rsidRPr="00234ED4">
        <w:rPr>
          <w:rFonts w:ascii="Times New Roman" w:hAnsi="Times New Roman" w:cs="Times New Roman"/>
          <w:sz w:val="24"/>
          <w:szCs w:val="24"/>
          <w:lang w:val="es-AR"/>
        </w:rPr>
        <w:t xml:space="preserve">s </w:t>
      </w:r>
      <w:r w:rsidRPr="00056DE1">
        <w:rPr>
          <w:rFonts w:ascii="Times New Roman" w:hAnsi="Times New Roman" w:cs="Times New Roman"/>
          <w:i/>
          <w:sz w:val="24"/>
          <w:szCs w:val="24"/>
          <w:lang w:val="es-AR"/>
        </w:rPr>
        <w:t>cantidades-precios</w:t>
      </w:r>
      <w:r w:rsidRPr="00234ED4">
        <w:rPr>
          <w:rFonts w:ascii="Times New Roman" w:hAnsi="Times New Roman" w:cs="Times New Roman"/>
          <w:sz w:val="24"/>
          <w:szCs w:val="24"/>
          <w:lang w:val="es-AR"/>
        </w:rPr>
        <w:t xml:space="preserve"> relativ</w:t>
      </w:r>
      <w:r>
        <w:rPr>
          <w:rFonts w:ascii="Times New Roman" w:hAnsi="Times New Roman" w:cs="Times New Roman"/>
          <w:sz w:val="24"/>
          <w:szCs w:val="24"/>
          <w:lang w:val="es-AR"/>
        </w:rPr>
        <w:t>a</w:t>
      </w:r>
      <w:r w:rsidRPr="00234ED4">
        <w:rPr>
          <w:rFonts w:ascii="Times New Roman" w:hAnsi="Times New Roman" w:cs="Times New Roman"/>
          <w:sz w:val="24"/>
          <w:szCs w:val="24"/>
          <w:lang w:val="es-AR"/>
        </w:rPr>
        <w:t>s a</w:t>
      </w:r>
      <w:r>
        <w:rPr>
          <w:rFonts w:ascii="Times New Roman" w:hAnsi="Times New Roman" w:cs="Times New Roman"/>
          <w:sz w:val="24"/>
          <w:szCs w:val="24"/>
          <w:lang w:val="es-AR"/>
        </w:rPr>
        <w:t xml:space="preserve"> la </w:t>
      </w:r>
      <w:r w:rsidRPr="00EA2514">
        <w:rPr>
          <w:rFonts w:ascii="Times New Roman" w:hAnsi="Times New Roman" w:cs="Times New Roman"/>
          <w:i/>
          <w:sz w:val="24"/>
          <w:szCs w:val="24"/>
          <w:lang w:val="es-AR"/>
        </w:rPr>
        <w:t>cantidad-precio</w:t>
      </w:r>
      <w:r>
        <w:rPr>
          <w:rFonts w:ascii="Times New Roman" w:hAnsi="Times New Roman" w:cs="Times New Roman"/>
          <w:sz w:val="24"/>
          <w:szCs w:val="24"/>
          <w:lang w:val="es-AR"/>
        </w:rPr>
        <w:t xml:space="preserve"> </w:t>
      </w:r>
      <w:proofErr w:type="gramStart"/>
      <w:r>
        <w:rPr>
          <w:rFonts w:ascii="Times New Roman" w:hAnsi="Times New Roman" w:cs="Times New Roman"/>
          <w:sz w:val="24"/>
          <w:szCs w:val="24"/>
          <w:lang w:val="es-AR"/>
        </w:rPr>
        <w:t>del bien económico</w:t>
      </w:r>
      <w:proofErr w:type="gramEnd"/>
      <w:r>
        <w:rPr>
          <w:rFonts w:ascii="Times New Roman" w:hAnsi="Times New Roman" w:cs="Times New Roman"/>
          <w:sz w:val="24"/>
          <w:szCs w:val="24"/>
          <w:lang w:val="es-AR"/>
        </w:rPr>
        <w:t xml:space="preserve"> </w:t>
      </w:r>
      <w:r w:rsidRPr="00234ED4">
        <w:rPr>
          <w:rFonts w:ascii="Times New Roman" w:hAnsi="Times New Roman" w:cs="Times New Roman"/>
          <w:sz w:val="24"/>
          <w:szCs w:val="24"/>
          <w:lang w:val="es-AR"/>
        </w:rPr>
        <w:t>moneda</w:t>
      </w:r>
      <w:r>
        <w:rPr>
          <w:rFonts w:ascii="Times New Roman" w:hAnsi="Times New Roman" w:cs="Times New Roman"/>
          <w:sz w:val="24"/>
          <w:szCs w:val="24"/>
          <w:lang w:val="es-AR"/>
        </w:rPr>
        <w:t>,</w:t>
      </w:r>
      <w:r w:rsidRPr="00234ED4">
        <w:rPr>
          <w:rFonts w:ascii="Times New Roman" w:hAnsi="Times New Roman" w:cs="Times New Roman"/>
          <w:sz w:val="24"/>
          <w:szCs w:val="24"/>
          <w:lang w:val="es-AR"/>
        </w:rPr>
        <w:t xml:space="preserve"> como unidad de cálculo</w:t>
      </w:r>
    </w:p>
    <w:p w:rsidR="00F65702" w:rsidRDefault="00F65702" w:rsidP="00F65702">
      <w:pPr>
        <w:pStyle w:val="NoSpacing"/>
        <w:jc w:val="both"/>
        <w:rPr>
          <w:rFonts w:ascii="Times New Roman" w:hAnsi="Times New Roman" w:cs="Times New Roman"/>
          <w:sz w:val="24"/>
          <w:szCs w:val="24"/>
          <w:lang w:val="es-AR"/>
        </w:rPr>
      </w:pPr>
    </w:p>
    <w:p w:rsidR="00F65702" w:rsidRPr="00327A32" w:rsidRDefault="00F65702" w:rsidP="00F65702">
      <w:pPr>
        <w:pStyle w:val="NoSpacing"/>
        <w:jc w:val="both"/>
        <w:rPr>
          <w:rFonts w:ascii="Times New Roman" w:hAnsi="Times New Roman" w:cs="Times New Roman"/>
          <w:b/>
          <w:sz w:val="24"/>
          <w:szCs w:val="24"/>
          <w:lang w:val="es-AR"/>
        </w:rPr>
      </w:pPr>
      <w:r w:rsidRPr="00327A32">
        <w:rPr>
          <w:rFonts w:ascii="Times New Roman" w:hAnsi="Times New Roman" w:cs="Times New Roman"/>
          <w:b/>
          <w:sz w:val="24"/>
          <w:szCs w:val="24"/>
          <w:lang w:val="es-AR"/>
        </w:rPr>
        <w:t>EL CÁLCULO ECONÓMICO</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r w:rsidRPr="003A0977">
        <w:rPr>
          <w:rFonts w:ascii="Times New Roman" w:hAnsi="Times New Roman" w:cs="Times New Roman"/>
          <w:b/>
          <w:sz w:val="24"/>
          <w:szCs w:val="24"/>
          <w:lang w:val="es-AR"/>
        </w:rPr>
        <w:t>RIQUEZA</w:t>
      </w:r>
      <w:r>
        <w:rPr>
          <w:rFonts w:ascii="Times New Roman" w:hAnsi="Times New Roman" w:cs="Times New Roman"/>
          <w:sz w:val="24"/>
          <w:szCs w:val="24"/>
          <w:lang w:val="es-AR"/>
        </w:rPr>
        <w:t xml:space="preserve"> - </w:t>
      </w:r>
      <w:r w:rsidRPr="003A0977">
        <w:rPr>
          <w:rFonts w:ascii="Times New Roman" w:hAnsi="Times New Roman" w:cs="Times New Roman"/>
          <w:b/>
          <w:sz w:val="24"/>
          <w:szCs w:val="24"/>
          <w:lang w:val="es-AR"/>
        </w:rPr>
        <w:t>Cálculo y distribución</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r w:rsidRPr="00AF3886">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y cálculo de la riqueza</w:t>
      </w:r>
    </w:p>
    <w:p w:rsidR="00F65702" w:rsidRDefault="00F65702" w:rsidP="00F65702">
      <w:pPr>
        <w:pStyle w:val="NoSpacing"/>
        <w:ind w:left="360"/>
        <w:jc w:val="both"/>
        <w:rPr>
          <w:rFonts w:ascii="Times New Roman" w:hAnsi="Times New Roman" w:cs="Times New Roman"/>
          <w:sz w:val="24"/>
          <w:szCs w:val="24"/>
          <w:lang w:val="es-AR"/>
        </w:rPr>
      </w:pPr>
    </w:p>
    <w:p w:rsidR="00F65702" w:rsidRDefault="00F65702" w:rsidP="00F65702">
      <w:pPr>
        <w:pStyle w:val="NoSpacing"/>
        <w:ind w:left="360"/>
        <w:jc w:val="both"/>
        <w:rPr>
          <w:rFonts w:ascii="Times New Roman" w:hAnsi="Times New Roman" w:cs="Times New Roman"/>
          <w:sz w:val="24"/>
          <w:szCs w:val="24"/>
          <w:lang w:val="es-AR"/>
        </w:rPr>
      </w:pPr>
      <w:r w:rsidRPr="00AF3886">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riqueza de Robinson</w:t>
      </w:r>
    </w:p>
    <w:p w:rsidR="00F65702" w:rsidRDefault="00F65702" w:rsidP="00F65702">
      <w:pPr>
        <w:pStyle w:val="NoSpacing"/>
        <w:ind w:left="360"/>
        <w:jc w:val="both"/>
        <w:rPr>
          <w:rFonts w:ascii="Times New Roman" w:hAnsi="Times New Roman" w:cs="Times New Roman"/>
          <w:sz w:val="24"/>
          <w:szCs w:val="24"/>
          <w:lang w:val="es-AR"/>
        </w:rPr>
      </w:pPr>
      <w:r w:rsidRPr="00AF3886">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riqueza de </w:t>
      </w:r>
      <w:r w:rsidRPr="003A0977">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F65702" w:rsidRDefault="00F65702" w:rsidP="00F65702">
      <w:pPr>
        <w:pStyle w:val="NoSpacing"/>
        <w:ind w:left="360"/>
        <w:jc w:val="both"/>
        <w:rPr>
          <w:rFonts w:ascii="Times New Roman" w:hAnsi="Times New Roman" w:cs="Times New Roman"/>
          <w:sz w:val="24"/>
          <w:szCs w:val="24"/>
          <w:lang w:val="es-AR"/>
        </w:rPr>
      </w:pPr>
      <w:r w:rsidRPr="00AF3886">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riqueza agregada de </w:t>
      </w:r>
      <w:r w:rsidRPr="003A0977">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 </w:t>
      </w:r>
    </w:p>
    <w:p w:rsidR="00F65702" w:rsidRDefault="00F65702"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Propiedad del </w:t>
      </w:r>
      <w:r w:rsidRPr="00AF3886">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riqueza agregada de </w:t>
      </w:r>
      <w:r w:rsidRPr="003A0977">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F65702" w:rsidRDefault="00F65702"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Curva de </w:t>
      </w:r>
      <w:r w:rsidRPr="00AF3886">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y distribución de riqueza de </w:t>
      </w:r>
      <w:r w:rsidRPr="003A0977">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Conclusión</w:t>
      </w:r>
    </w:p>
    <w:p w:rsidR="00F65702" w:rsidRDefault="00F65702" w:rsidP="00F65702">
      <w:pPr>
        <w:pStyle w:val="NoSpacing"/>
        <w:jc w:val="both"/>
        <w:rPr>
          <w:rFonts w:ascii="Times New Roman" w:hAnsi="Times New Roman" w:cs="Times New Roman"/>
          <w:sz w:val="24"/>
          <w:szCs w:val="24"/>
          <w:lang w:val="es-AR"/>
        </w:rPr>
      </w:pPr>
    </w:p>
    <w:p w:rsidR="00F65702" w:rsidRPr="003A0977" w:rsidRDefault="00F65702" w:rsidP="00F65702">
      <w:pPr>
        <w:pStyle w:val="NoSpacing"/>
        <w:jc w:val="both"/>
        <w:rPr>
          <w:rFonts w:ascii="Times New Roman" w:hAnsi="Times New Roman" w:cs="Times New Roman"/>
          <w:b/>
          <w:sz w:val="24"/>
          <w:szCs w:val="24"/>
          <w:lang w:val="es-AR"/>
        </w:rPr>
      </w:pPr>
      <w:r w:rsidRPr="003A0977">
        <w:rPr>
          <w:rFonts w:ascii="Times New Roman" w:hAnsi="Times New Roman" w:cs="Times New Roman"/>
          <w:b/>
          <w:sz w:val="24"/>
          <w:szCs w:val="24"/>
          <w:lang w:val="es-AR"/>
        </w:rPr>
        <w:t>RIQUEZA – Generación y destrucción</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Curva de Generación de riqueza (por </w:t>
      </w:r>
      <w:r w:rsidRPr="004862B5">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F65702" w:rsidRDefault="00F65702" w:rsidP="00F65702">
      <w:pPr>
        <w:pStyle w:val="NoSpacing"/>
        <w:ind w:left="360"/>
        <w:jc w:val="both"/>
        <w:rPr>
          <w:rFonts w:ascii="Times New Roman" w:hAnsi="Times New Roman" w:cs="Times New Roman"/>
          <w:sz w:val="24"/>
          <w:szCs w:val="24"/>
          <w:lang w:val="es-AR"/>
        </w:rPr>
      </w:pPr>
    </w:p>
    <w:p w:rsidR="00F65702" w:rsidRDefault="00F65702"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Desplazamientos de la Curva de Generación de Riqueza (por </w:t>
      </w:r>
      <w:r w:rsidRPr="004862B5">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Curva de destrucción de riqueza (por </w:t>
      </w:r>
      <w:r w:rsidRPr="004862B5">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F65702" w:rsidRDefault="00F65702" w:rsidP="00F65702">
      <w:pPr>
        <w:pStyle w:val="NoSpacing"/>
        <w:ind w:left="360"/>
        <w:jc w:val="both"/>
        <w:rPr>
          <w:rFonts w:ascii="Times New Roman" w:hAnsi="Times New Roman" w:cs="Times New Roman"/>
          <w:sz w:val="24"/>
          <w:szCs w:val="24"/>
          <w:lang w:val="es-AR"/>
        </w:rPr>
      </w:pPr>
    </w:p>
    <w:p w:rsidR="00F65702" w:rsidRDefault="00F65702"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Desplazamientos de la Curva de Destrucción de Riqueza (por </w:t>
      </w:r>
      <w:r w:rsidRPr="004862B5">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F65702" w:rsidRDefault="00F65702" w:rsidP="00F65702">
      <w:pPr>
        <w:pStyle w:val="NoSpacing"/>
        <w:jc w:val="both"/>
        <w:rPr>
          <w:rFonts w:ascii="Times New Roman" w:hAnsi="Times New Roman" w:cs="Times New Roman"/>
          <w:sz w:val="24"/>
          <w:szCs w:val="24"/>
          <w:lang w:val="es-AR"/>
        </w:rPr>
      </w:pPr>
    </w:p>
    <w:p w:rsidR="00F65702" w:rsidRPr="000B0CBD" w:rsidRDefault="00F65702" w:rsidP="00F65702">
      <w:pPr>
        <w:pStyle w:val="NoSpacing"/>
        <w:jc w:val="both"/>
        <w:rPr>
          <w:rFonts w:ascii="Times New Roman" w:hAnsi="Times New Roman" w:cs="Times New Roman"/>
          <w:b/>
          <w:sz w:val="24"/>
          <w:szCs w:val="24"/>
          <w:lang w:val="es-AR"/>
        </w:rPr>
      </w:pPr>
      <w:r>
        <w:rPr>
          <w:rFonts w:ascii="Times New Roman" w:hAnsi="Times New Roman" w:cs="Times New Roman"/>
          <w:b/>
          <w:sz w:val="24"/>
          <w:szCs w:val="24"/>
          <w:lang w:val="es-AR"/>
        </w:rPr>
        <w:t>E</w:t>
      </w:r>
      <w:r w:rsidRPr="000B0CBD">
        <w:rPr>
          <w:rFonts w:ascii="Times New Roman" w:hAnsi="Times New Roman" w:cs="Times New Roman"/>
          <w:b/>
          <w:sz w:val="24"/>
          <w:szCs w:val="24"/>
          <w:lang w:val="es-AR"/>
        </w:rPr>
        <w:t xml:space="preserve">VOLUCIÓN </w:t>
      </w:r>
      <w:r>
        <w:rPr>
          <w:rFonts w:ascii="Times New Roman" w:hAnsi="Times New Roman" w:cs="Times New Roman"/>
          <w:b/>
          <w:sz w:val="24"/>
          <w:szCs w:val="24"/>
          <w:lang w:val="es-AR"/>
        </w:rPr>
        <w:t>E</w:t>
      </w:r>
      <w:r w:rsidRPr="000B0CBD">
        <w:rPr>
          <w:rFonts w:ascii="Times New Roman" w:hAnsi="Times New Roman" w:cs="Times New Roman"/>
          <w:b/>
          <w:sz w:val="24"/>
          <w:szCs w:val="24"/>
          <w:lang w:val="es-AR"/>
        </w:rPr>
        <w:t>CONÓMICA</w:t>
      </w:r>
      <w:r>
        <w:rPr>
          <w:rFonts w:ascii="Times New Roman" w:hAnsi="Times New Roman" w:cs="Times New Roman"/>
          <w:b/>
          <w:sz w:val="24"/>
          <w:szCs w:val="24"/>
          <w:lang w:val="es-AR"/>
        </w:rPr>
        <w:t xml:space="preserve"> de PROPIETARIOS</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r w:rsidRPr="003651E1">
        <w:rPr>
          <w:rFonts w:ascii="Times New Roman" w:hAnsi="Times New Roman" w:cs="Times New Roman"/>
          <w:b/>
          <w:i/>
          <w:sz w:val="24"/>
          <w:szCs w:val="24"/>
          <w:u w:val="single"/>
          <w:lang w:val="es-AR"/>
        </w:rPr>
        <w:t>Punto R</w:t>
      </w:r>
      <w:r>
        <w:rPr>
          <w:rFonts w:ascii="Times New Roman" w:hAnsi="Times New Roman" w:cs="Times New Roman"/>
          <w:sz w:val="24"/>
          <w:szCs w:val="24"/>
          <w:lang w:val="es-AR"/>
        </w:rPr>
        <w:t xml:space="preserve"> de velocidad promedio de riqueza neta positiva, generada </w:t>
      </w:r>
      <w:r w:rsidRPr="006C0B28">
        <w:rPr>
          <w:rFonts w:ascii="Times New Roman" w:hAnsi="Times New Roman" w:cs="Times New Roman"/>
          <w:i/>
          <w:sz w:val="24"/>
          <w:szCs w:val="24"/>
          <w:lang w:val="es-AR"/>
        </w:rPr>
        <w:t>per cápita</w:t>
      </w:r>
      <w:r>
        <w:rPr>
          <w:rFonts w:ascii="Times New Roman" w:hAnsi="Times New Roman" w:cs="Times New Roman"/>
          <w:sz w:val="24"/>
          <w:szCs w:val="24"/>
          <w:lang w:val="es-AR"/>
        </w:rPr>
        <w:t xml:space="preserve"> de propietarios</w:t>
      </w:r>
    </w:p>
    <w:p w:rsidR="00F65702" w:rsidRPr="003F1137"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Connotación teórica del </w:t>
      </w:r>
      <w:r w:rsidRPr="0003615B">
        <w:rPr>
          <w:rFonts w:ascii="Times New Roman" w:hAnsi="Times New Roman" w:cs="Times New Roman"/>
          <w:i/>
          <w:sz w:val="24"/>
          <w:szCs w:val="24"/>
          <w:u w:val="single"/>
          <w:lang w:val="es-AR"/>
        </w:rPr>
        <w:t>punto R</w:t>
      </w:r>
      <w:r>
        <w:rPr>
          <w:rFonts w:ascii="Times New Roman" w:hAnsi="Times New Roman" w:cs="Times New Roman"/>
          <w:sz w:val="24"/>
          <w:szCs w:val="24"/>
          <w:lang w:val="es-AR"/>
        </w:rPr>
        <w:t xml:space="preserve"> ― </w:t>
      </w:r>
      <w:r w:rsidRPr="003F1137">
        <w:rPr>
          <w:rFonts w:ascii="Times New Roman" w:hAnsi="Times New Roman" w:cs="Times New Roman"/>
          <w:i/>
          <w:noProof/>
          <w:sz w:val="24"/>
          <w:szCs w:val="24"/>
          <w:lang w:val="es-AR"/>
        </w:rPr>
        <w:t>Teoremas de generación de riqueza y del cálculo económico</w:t>
      </w:r>
    </w:p>
    <w:p w:rsidR="00F65702" w:rsidRPr="00370420"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Comportamiento del </w:t>
      </w:r>
      <w:r w:rsidRPr="00370420">
        <w:rPr>
          <w:rFonts w:ascii="Times New Roman" w:hAnsi="Times New Roman" w:cs="Times New Roman"/>
          <w:i/>
          <w:sz w:val="24"/>
          <w:szCs w:val="24"/>
          <w:u w:val="single"/>
          <w:lang w:val="es-AR"/>
        </w:rPr>
        <w:t>punto R</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Curva de Evolución Económica de Propietarios (</w:t>
      </w:r>
      <w:r w:rsidRPr="006C0B28">
        <w:rPr>
          <w:rFonts w:ascii="Times New Roman" w:hAnsi="Times New Roman" w:cs="Times New Roman"/>
          <w:i/>
          <w:sz w:val="24"/>
          <w:szCs w:val="24"/>
          <w:lang w:val="es-AR"/>
        </w:rPr>
        <w:t>CEE-P</w:t>
      </w:r>
      <w:r>
        <w:rPr>
          <w:rFonts w:ascii="Times New Roman" w:hAnsi="Times New Roman" w:cs="Times New Roman"/>
          <w:sz w:val="24"/>
          <w:szCs w:val="24"/>
          <w:lang w:val="es-AR"/>
        </w:rPr>
        <w:t>)</w:t>
      </w:r>
    </w:p>
    <w:p w:rsidR="00F65702" w:rsidRPr="00FD602E"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Desplazamiento de la </w:t>
      </w:r>
      <w:r w:rsidRPr="006329E1">
        <w:rPr>
          <w:rFonts w:ascii="Times New Roman" w:hAnsi="Times New Roman" w:cs="Times New Roman"/>
          <w:i/>
          <w:sz w:val="24"/>
          <w:szCs w:val="24"/>
          <w:lang w:val="es-AR"/>
        </w:rPr>
        <w:t>CEE-P</w:t>
      </w:r>
      <w:r>
        <w:rPr>
          <w:rFonts w:ascii="Times New Roman" w:hAnsi="Times New Roman" w:cs="Times New Roman"/>
          <w:sz w:val="24"/>
          <w:szCs w:val="24"/>
          <w:lang w:val="es-AR"/>
        </w:rPr>
        <w:t xml:space="preserve"> desde un punto espacio temporal</w:t>
      </w:r>
    </w:p>
    <w:p w:rsidR="00F65702" w:rsidRPr="005D2DF2" w:rsidRDefault="00F65702" w:rsidP="00F65702">
      <w:pPr>
        <w:pStyle w:val="NoSpacing"/>
        <w:rPr>
          <w:rFonts w:ascii="Times New Roman" w:hAnsi="Times New Roman" w:cs="Times New Roman"/>
          <w:b/>
          <w:sz w:val="24"/>
          <w:szCs w:val="24"/>
          <w:lang w:val="es-AR"/>
        </w:rPr>
      </w:pPr>
    </w:p>
    <w:p w:rsidR="00F65702" w:rsidRDefault="00F65702" w:rsidP="00F65702">
      <w:pPr>
        <w:pStyle w:val="NoSpacing"/>
        <w:rPr>
          <w:rFonts w:ascii="Times New Roman" w:hAnsi="Times New Roman" w:cs="Times New Roman"/>
          <w:b/>
          <w:sz w:val="24"/>
          <w:szCs w:val="24"/>
          <w:lang w:val="es-AR"/>
        </w:rPr>
      </w:pPr>
      <w:r w:rsidRPr="005D2DF2">
        <w:rPr>
          <w:rFonts w:ascii="Times New Roman" w:hAnsi="Times New Roman" w:cs="Times New Roman"/>
          <w:b/>
          <w:sz w:val="24"/>
          <w:szCs w:val="24"/>
          <w:lang w:val="es-AR"/>
        </w:rPr>
        <w:t>EVOLUCIÓN ECONÓMICA SOCIAL</w:t>
      </w:r>
      <w:r>
        <w:rPr>
          <w:rFonts w:ascii="Times New Roman" w:hAnsi="Times New Roman" w:cs="Times New Roman"/>
          <w:b/>
          <w:sz w:val="24"/>
          <w:szCs w:val="24"/>
          <w:lang w:val="es-AR"/>
        </w:rPr>
        <w:t xml:space="preserve"> ― </w:t>
      </w:r>
      <w:r w:rsidRPr="000B00A7">
        <w:rPr>
          <w:rFonts w:ascii="Times New Roman" w:eastAsia="Calibri" w:hAnsi="Times New Roman" w:cs="Times New Roman"/>
          <w:b/>
          <w:sz w:val="24"/>
          <w:szCs w:val="24"/>
          <w:u w:val="single"/>
          <w:lang w:val="es-AR"/>
        </w:rPr>
        <w:t>Instituciones y políticas económicas endógenas</w:t>
      </w:r>
    </w:p>
    <w:p w:rsidR="00F65702" w:rsidRDefault="00F65702" w:rsidP="00F65702">
      <w:pPr>
        <w:pStyle w:val="NoSpacing"/>
        <w:jc w:val="center"/>
        <w:rPr>
          <w:rFonts w:ascii="Times New Roman" w:hAnsi="Times New Roman" w:cs="Times New Roman"/>
          <w:b/>
          <w:sz w:val="24"/>
          <w:szCs w:val="24"/>
          <w:lang w:val="es-AR"/>
        </w:rPr>
      </w:pPr>
    </w:p>
    <w:p w:rsidR="00F65702" w:rsidRDefault="00F65702" w:rsidP="00F65702">
      <w:pPr>
        <w:pStyle w:val="NoSpacing"/>
        <w:jc w:val="center"/>
        <w:rPr>
          <w:rFonts w:ascii="Times New Roman" w:hAnsi="Times New Roman" w:cs="Times New Roman"/>
          <w:b/>
          <w:sz w:val="24"/>
          <w:szCs w:val="24"/>
          <w:lang w:val="es-AR"/>
        </w:rPr>
      </w:pPr>
    </w:p>
    <w:p w:rsidR="00B910EA" w:rsidRDefault="00B910EA" w:rsidP="00F65702">
      <w:pPr>
        <w:pStyle w:val="NoSpacing"/>
        <w:jc w:val="center"/>
        <w:rPr>
          <w:rFonts w:ascii="Times New Roman" w:hAnsi="Times New Roman" w:cs="Times New Roman"/>
          <w:b/>
          <w:sz w:val="24"/>
          <w:szCs w:val="24"/>
          <w:lang w:val="es-AR"/>
        </w:rPr>
      </w:pPr>
    </w:p>
    <w:p w:rsidR="00F65702" w:rsidRPr="00585C03" w:rsidRDefault="00F65702" w:rsidP="00F65702">
      <w:pPr>
        <w:pStyle w:val="NoSpacing"/>
        <w:jc w:val="center"/>
        <w:rPr>
          <w:rFonts w:ascii="Times New Roman" w:hAnsi="Times New Roman" w:cs="Times New Roman"/>
          <w:b/>
          <w:sz w:val="24"/>
          <w:szCs w:val="24"/>
          <w:lang w:val="es-AR"/>
        </w:rPr>
      </w:pPr>
      <w:r w:rsidRPr="005D2DF2">
        <w:rPr>
          <w:rFonts w:ascii="Times New Roman" w:hAnsi="Times New Roman" w:cs="Times New Roman"/>
          <w:b/>
          <w:sz w:val="24"/>
          <w:szCs w:val="24"/>
          <w:lang w:val="es-AR"/>
        </w:rPr>
        <w:t xml:space="preserve">Parte </w:t>
      </w:r>
      <w:r>
        <w:rPr>
          <w:rFonts w:ascii="Times New Roman" w:hAnsi="Times New Roman" w:cs="Times New Roman"/>
          <w:b/>
          <w:sz w:val="24"/>
          <w:szCs w:val="24"/>
          <w:lang w:val="es-AR"/>
        </w:rPr>
        <w:t>III</w:t>
      </w:r>
    </w:p>
    <w:p w:rsidR="00F65702" w:rsidRDefault="00F65702" w:rsidP="00F65702">
      <w:pPr>
        <w:pStyle w:val="NoSpacing"/>
        <w:rPr>
          <w:rFonts w:ascii="Times New Roman" w:hAnsi="Times New Roman" w:cs="Times New Roman"/>
          <w:b/>
          <w:sz w:val="24"/>
          <w:szCs w:val="24"/>
          <w:lang w:val="es-AR"/>
        </w:rPr>
      </w:pPr>
    </w:p>
    <w:p w:rsidR="00B910EA" w:rsidRDefault="00B910EA" w:rsidP="00F65702">
      <w:pPr>
        <w:pStyle w:val="NoSpacing"/>
        <w:rPr>
          <w:rFonts w:ascii="Times New Roman" w:hAnsi="Times New Roman" w:cs="Times New Roman"/>
          <w:b/>
          <w:sz w:val="24"/>
          <w:szCs w:val="24"/>
          <w:lang w:val="es-AR"/>
        </w:rPr>
      </w:pPr>
    </w:p>
    <w:p w:rsidR="00F65702" w:rsidRDefault="00F65702" w:rsidP="00F65702">
      <w:pPr>
        <w:pStyle w:val="NoSpacing"/>
        <w:ind w:firstLine="360"/>
        <w:jc w:val="center"/>
        <w:rPr>
          <w:rFonts w:ascii="Times New Roman" w:eastAsia="Calibri" w:hAnsi="Times New Roman" w:cs="Times New Roman"/>
          <w:b/>
          <w:sz w:val="24"/>
          <w:szCs w:val="24"/>
          <w:lang w:val="es-AR"/>
        </w:rPr>
      </w:pPr>
      <w:r w:rsidRPr="00A35E24">
        <w:rPr>
          <w:rFonts w:ascii="Times New Roman" w:eastAsia="Calibri" w:hAnsi="Times New Roman" w:cs="Times New Roman"/>
          <w:b/>
          <w:sz w:val="24"/>
          <w:szCs w:val="24"/>
          <w:lang w:val="es-AR"/>
        </w:rPr>
        <w:t xml:space="preserve">MODELO </w:t>
      </w:r>
      <w:r>
        <w:rPr>
          <w:rFonts w:ascii="Times New Roman" w:eastAsia="Calibri" w:hAnsi="Times New Roman" w:cs="Times New Roman"/>
          <w:b/>
          <w:sz w:val="24"/>
          <w:szCs w:val="24"/>
          <w:lang w:val="es-AR"/>
        </w:rPr>
        <w:t>MACROECONÓMICO PROPUESTO</w:t>
      </w:r>
    </w:p>
    <w:p w:rsidR="00F65702" w:rsidRPr="005D2DF2" w:rsidRDefault="00F65702" w:rsidP="00F65702">
      <w:pPr>
        <w:pStyle w:val="NoSpacing"/>
        <w:ind w:firstLine="360"/>
        <w:jc w:val="center"/>
        <w:rPr>
          <w:rFonts w:ascii="Times New Roman" w:hAnsi="Times New Roman" w:cs="Times New Roman"/>
          <w:b/>
          <w:sz w:val="24"/>
          <w:szCs w:val="24"/>
          <w:lang w:val="es-AR"/>
        </w:rPr>
      </w:pPr>
      <w:r>
        <w:rPr>
          <w:rFonts w:ascii="Times New Roman" w:eastAsia="Calibri" w:hAnsi="Times New Roman" w:cs="Times New Roman"/>
          <w:b/>
          <w:sz w:val="24"/>
          <w:szCs w:val="24"/>
          <w:lang w:val="es-AR"/>
        </w:rPr>
        <w:t xml:space="preserve">― </w:t>
      </w:r>
      <w:r w:rsidRPr="00A35E24">
        <w:rPr>
          <w:rFonts w:ascii="Times New Roman" w:eastAsia="Calibri" w:hAnsi="Times New Roman" w:cs="Times New Roman"/>
          <w:b/>
          <w:sz w:val="24"/>
          <w:szCs w:val="24"/>
          <w:lang w:val="es-AR"/>
        </w:rPr>
        <w:t>APLICADO</w:t>
      </w:r>
      <w:r>
        <w:rPr>
          <w:rFonts w:ascii="Times New Roman" w:eastAsia="Calibri" w:hAnsi="Times New Roman" w:cs="Times New Roman"/>
          <w:b/>
          <w:sz w:val="24"/>
          <w:szCs w:val="24"/>
          <w:lang w:val="es-AR"/>
        </w:rPr>
        <w:t xml:space="preserve"> ―</w:t>
      </w:r>
    </w:p>
    <w:p w:rsidR="00F65702" w:rsidRDefault="00F65702" w:rsidP="00F65702">
      <w:pPr>
        <w:pStyle w:val="NoSpacing"/>
        <w:jc w:val="both"/>
        <w:rPr>
          <w:rFonts w:ascii="Times New Roman" w:hAnsi="Times New Roman" w:cs="Times New Roman"/>
          <w:sz w:val="24"/>
          <w:szCs w:val="24"/>
          <w:lang w:val="es-AR"/>
        </w:rPr>
      </w:pPr>
    </w:p>
    <w:p w:rsidR="00B910EA" w:rsidRDefault="00B910EA"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Política fiscal y monetaria</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Evolución económica social en la historia</w:t>
      </w:r>
    </w:p>
    <w:p w:rsidR="00F65702" w:rsidRDefault="00F65702" w:rsidP="00F65702">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Control de </w:t>
      </w:r>
      <w:r w:rsidRPr="006329E1">
        <w:rPr>
          <w:rFonts w:ascii="Times New Roman" w:hAnsi="Times New Roman" w:cs="Times New Roman"/>
          <w:i/>
          <w:sz w:val="24"/>
          <w:szCs w:val="24"/>
          <w:lang w:val="es-AR"/>
        </w:rPr>
        <w:t>cantidades-precios</w:t>
      </w:r>
      <w:r>
        <w:rPr>
          <w:rFonts w:ascii="Times New Roman" w:hAnsi="Times New Roman" w:cs="Times New Roman"/>
          <w:sz w:val="24"/>
          <w:szCs w:val="24"/>
          <w:lang w:val="es-AR"/>
        </w:rPr>
        <w:t>, subsidios y otras políticas</w:t>
      </w:r>
    </w:p>
    <w:p w:rsidR="00F65702" w:rsidRDefault="00F65702" w:rsidP="00F65702">
      <w:pPr>
        <w:pStyle w:val="NoSpacing"/>
        <w:jc w:val="both"/>
        <w:rPr>
          <w:rFonts w:ascii="Times New Roman" w:hAnsi="Times New Roman" w:cs="Times New Roman"/>
          <w:sz w:val="24"/>
          <w:szCs w:val="24"/>
          <w:lang w:val="es-AR"/>
        </w:rPr>
      </w:pPr>
    </w:p>
    <w:p w:rsidR="00F65702" w:rsidRPr="00C668F9" w:rsidRDefault="00F65702" w:rsidP="00F65702">
      <w:pPr>
        <w:pStyle w:val="NoSpacing"/>
        <w:jc w:val="both"/>
        <w:rPr>
          <w:rFonts w:ascii="Times New Roman" w:hAnsi="Times New Roman" w:cs="Times New Roman"/>
          <w:sz w:val="24"/>
          <w:szCs w:val="24"/>
          <w:lang w:val="es-AR"/>
        </w:rPr>
      </w:pPr>
      <w:r w:rsidRPr="0047505E">
        <w:rPr>
          <w:rFonts w:ascii="Times New Roman" w:hAnsi="Times New Roman" w:cs="Times New Roman"/>
          <w:b/>
          <w:sz w:val="24"/>
          <w:szCs w:val="24"/>
          <w:lang w:val="es-AR"/>
        </w:rPr>
        <w:t>Anexo A</w:t>
      </w:r>
      <w:r>
        <w:rPr>
          <w:rFonts w:ascii="Times New Roman" w:hAnsi="Times New Roman" w:cs="Times New Roman"/>
          <w:b/>
          <w:sz w:val="24"/>
          <w:szCs w:val="24"/>
          <w:lang w:val="es-AR"/>
        </w:rPr>
        <w:t xml:space="preserve"> </w:t>
      </w:r>
      <w:r w:rsidRPr="00C668F9">
        <w:rPr>
          <w:rFonts w:ascii="Times New Roman" w:hAnsi="Times New Roman" w:cs="Times New Roman"/>
          <w:sz w:val="24"/>
          <w:szCs w:val="24"/>
          <w:lang w:val="es-AR"/>
        </w:rPr>
        <w:t>– Gráficos 36 ampliados</w:t>
      </w:r>
    </w:p>
    <w:p w:rsidR="00F65702" w:rsidRPr="00657864" w:rsidRDefault="00F65702" w:rsidP="00F65702">
      <w:pPr>
        <w:pStyle w:val="NoSpacing"/>
        <w:jc w:val="both"/>
        <w:rPr>
          <w:rFonts w:ascii="Times New Roman" w:hAnsi="Times New Roman" w:cs="Times New Roman"/>
          <w:b/>
          <w:sz w:val="24"/>
          <w:szCs w:val="24"/>
          <w:lang w:val="es-AR"/>
        </w:rPr>
      </w:pPr>
      <w:r w:rsidRPr="00657864">
        <w:rPr>
          <w:rFonts w:ascii="Times New Roman" w:hAnsi="Times New Roman" w:cs="Times New Roman"/>
          <w:b/>
          <w:sz w:val="24"/>
          <w:szCs w:val="24"/>
          <w:lang w:val="es-AR"/>
        </w:rPr>
        <w:t xml:space="preserve">Anexo B </w:t>
      </w:r>
      <w:r w:rsidRPr="00657864">
        <w:rPr>
          <w:rFonts w:ascii="Times New Roman" w:hAnsi="Times New Roman" w:cs="Times New Roman"/>
          <w:sz w:val="24"/>
          <w:szCs w:val="24"/>
          <w:lang w:val="es-AR"/>
        </w:rPr>
        <w:t>– Epistemología</w:t>
      </w:r>
    </w:p>
    <w:p w:rsidR="00F65702" w:rsidRPr="00657864" w:rsidRDefault="00F65702" w:rsidP="00F65702">
      <w:pPr>
        <w:pStyle w:val="NoSpacing"/>
        <w:jc w:val="both"/>
        <w:rPr>
          <w:rFonts w:ascii="Times New Roman" w:hAnsi="Times New Roman" w:cs="Times New Roman"/>
          <w:sz w:val="24"/>
          <w:szCs w:val="24"/>
          <w:lang w:val="es-AR"/>
        </w:rPr>
      </w:pPr>
    </w:p>
    <w:p w:rsidR="00F65702" w:rsidRPr="00657864" w:rsidRDefault="00F65702" w:rsidP="00F65702">
      <w:pPr>
        <w:pStyle w:val="NoSpacing"/>
        <w:ind w:left="360"/>
        <w:jc w:val="both"/>
        <w:rPr>
          <w:rFonts w:ascii="Times New Roman" w:hAnsi="Times New Roman" w:cs="Times New Roman"/>
          <w:sz w:val="24"/>
          <w:szCs w:val="24"/>
          <w:lang w:val="es-AR"/>
        </w:rPr>
      </w:pPr>
      <w:r w:rsidRPr="00657864">
        <w:rPr>
          <w:rFonts w:ascii="Times New Roman" w:hAnsi="Times New Roman" w:cs="Times New Roman"/>
          <w:sz w:val="24"/>
          <w:szCs w:val="24"/>
          <w:lang w:val="es-AR"/>
        </w:rPr>
        <w:t>Concepto de evolución</w:t>
      </w:r>
    </w:p>
    <w:p w:rsidR="00F65702" w:rsidRDefault="00F65702" w:rsidP="00F65702">
      <w:pPr>
        <w:pStyle w:val="NoSpacing"/>
        <w:ind w:left="360"/>
        <w:jc w:val="both"/>
        <w:rPr>
          <w:rFonts w:ascii="Times New Roman" w:hAnsi="Times New Roman" w:cs="Times New Roman"/>
          <w:sz w:val="24"/>
          <w:szCs w:val="24"/>
          <w:lang w:val="es-AR"/>
        </w:rPr>
      </w:pPr>
      <w:r w:rsidRPr="00657864">
        <w:rPr>
          <w:rFonts w:ascii="Times New Roman" w:hAnsi="Times New Roman" w:cs="Times New Roman"/>
          <w:sz w:val="24"/>
          <w:szCs w:val="24"/>
          <w:lang w:val="es-AR"/>
        </w:rPr>
        <w:t>Continuidad para explicar lo discreto</w:t>
      </w:r>
    </w:p>
    <w:p w:rsidR="00F87680" w:rsidRPr="00657864" w:rsidRDefault="00F87680" w:rsidP="00F65702">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Conclusión</w:t>
      </w:r>
    </w:p>
    <w:p w:rsidR="00F65702" w:rsidRDefault="00F65702" w:rsidP="00F65702">
      <w:pPr>
        <w:pStyle w:val="NoSpacing"/>
        <w:jc w:val="both"/>
        <w:rPr>
          <w:rFonts w:ascii="Times New Roman" w:hAnsi="Times New Roman" w:cs="Times New Roman"/>
          <w:sz w:val="24"/>
          <w:szCs w:val="24"/>
          <w:lang w:val="es-AR"/>
        </w:rPr>
      </w:pPr>
    </w:p>
    <w:p w:rsidR="00F65702" w:rsidRPr="00C668F9" w:rsidRDefault="00F65702" w:rsidP="00F65702">
      <w:pPr>
        <w:pStyle w:val="NoSpacing"/>
        <w:jc w:val="both"/>
        <w:rPr>
          <w:rFonts w:ascii="Times New Roman" w:hAnsi="Times New Roman" w:cs="Times New Roman"/>
          <w:sz w:val="24"/>
          <w:szCs w:val="24"/>
          <w:lang w:val="es-AR"/>
        </w:rPr>
      </w:pPr>
      <w:r w:rsidRPr="005748F7">
        <w:rPr>
          <w:rFonts w:ascii="Times New Roman" w:hAnsi="Times New Roman" w:cs="Times New Roman"/>
          <w:b/>
          <w:sz w:val="24"/>
          <w:szCs w:val="24"/>
          <w:lang w:val="es-AR"/>
        </w:rPr>
        <w:t xml:space="preserve">Anexo C </w:t>
      </w:r>
      <w:r w:rsidRPr="00C668F9">
        <w:rPr>
          <w:rFonts w:ascii="Times New Roman" w:hAnsi="Times New Roman" w:cs="Times New Roman"/>
          <w:sz w:val="24"/>
          <w:szCs w:val="24"/>
          <w:lang w:val="es-AR"/>
        </w:rPr>
        <w:t>– Práctica contable para el cálculo económico sin velo monetario</w:t>
      </w:r>
    </w:p>
    <w:p w:rsidR="00F65702" w:rsidRDefault="00F65702" w:rsidP="00F65702">
      <w:pPr>
        <w:pStyle w:val="NoSpacing"/>
        <w:jc w:val="both"/>
        <w:rPr>
          <w:rFonts w:ascii="Times New Roman" w:hAnsi="Times New Roman" w:cs="Times New Roman"/>
          <w:sz w:val="24"/>
          <w:szCs w:val="24"/>
          <w:lang w:val="es-AR"/>
        </w:rPr>
      </w:pPr>
    </w:p>
    <w:p w:rsidR="00F65702" w:rsidRDefault="00F65702" w:rsidP="00F65702">
      <w:pPr>
        <w:pStyle w:val="NoSpacing"/>
        <w:jc w:val="both"/>
        <w:rPr>
          <w:rFonts w:ascii="Times New Roman" w:hAnsi="Times New Roman" w:cs="Times New Roman"/>
          <w:b/>
          <w:sz w:val="24"/>
          <w:szCs w:val="24"/>
          <w:lang w:val="es-AR"/>
        </w:rPr>
      </w:pPr>
      <w:r>
        <w:rPr>
          <w:rFonts w:ascii="Times New Roman" w:hAnsi="Times New Roman" w:cs="Times New Roman"/>
          <w:b/>
          <w:sz w:val="24"/>
          <w:szCs w:val="24"/>
          <w:lang w:val="es-AR"/>
        </w:rPr>
        <w:lastRenderedPageBreak/>
        <w:t>Notas</w:t>
      </w:r>
    </w:p>
    <w:p w:rsidR="00F65702" w:rsidRDefault="00F65702" w:rsidP="00F65702">
      <w:pPr>
        <w:pStyle w:val="NoSpacing"/>
        <w:jc w:val="both"/>
        <w:rPr>
          <w:rFonts w:ascii="Times New Roman" w:hAnsi="Times New Roman" w:cs="Times New Roman"/>
          <w:b/>
          <w:sz w:val="24"/>
          <w:szCs w:val="24"/>
          <w:lang w:val="es-AR"/>
        </w:rPr>
      </w:pPr>
      <w:r>
        <w:rPr>
          <w:rFonts w:ascii="Times New Roman" w:hAnsi="Times New Roman" w:cs="Times New Roman"/>
          <w:b/>
          <w:sz w:val="24"/>
          <w:szCs w:val="24"/>
          <w:lang w:val="es-AR"/>
        </w:rPr>
        <w:t>Gráficos</w:t>
      </w:r>
    </w:p>
    <w:p w:rsidR="00F65702" w:rsidRDefault="00F65702" w:rsidP="00F65702">
      <w:pPr>
        <w:pStyle w:val="NoSpacing"/>
        <w:jc w:val="both"/>
        <w:rPr>
          <w:rFonts w:ascii="Times New Roman" w:hAnsi="Times New Roman" w:cs="Times New Roman"/>
          <w:b/>
          <w:sz w:val="24"/>
          <w:szCs w:val="24"/>
          <w:lang w:val="es-AR"/>
        </w:rPr>
      </w:pPr>
      <w:r>
        <w:rPr>
          <w:rFonts w:ascii="Times New Roman" w:hAnsi="Times New Roman" w:cs="Times New Roman"/>
          <w:b/>
          <w:sz w:val="24"/>
          <w:szCs w:val="24"/>
          <w:lang w:val="es-AR"/>
        </w:rPr>
        <w:t>Tablas</w:t>
      </w:r>
    </w:p>
    <w:p w:rsidR="00F65702" w:rsidRDefault="00F65702" w:rsidP="00F65702">
      <w:pPr>
        <w:pStyle w:val="NoSpacing"/>
        <w:jc w:val="both"/>
        <w:rPr>
          <w:rFonts w:ascii="Times New Roman" w:hAnsi="Times New Roman" w:cs="Times New Roman"/>
          <w:b/>
          <w:sz w:val="24"/>
          <w:szCs w:val="24"/>
          <w:lang w:val="es-AR"/>
        </w:rPr>
      </w:pPr>
      <w:r w:rsidRPr="00C85687">
        <w:rPr>
          <w:rFonts w:ascii="Times New Roman" w:hAnsi="Times New Roman" w:cs="Times New Roman"/>
          <w:b/>
          <w:sz w:val="24"/>
          <w:szCs w:val="24"/>
          <w:lang w:val="es-AR"/>
        </w:rPr>
        <w:t>Bibliografía</w:t>
      </w:r>
    </w:p>
    <w:p w:rsidR="00F65702" w:rsidRDefault="00F65702" w:rsidP="00F65702">
      <w:pPr>
        <w:pStyle w:val="NoSpacing"/>
        <w:ind w:left="180"/>
        <w:jc w:val="both"/>
        <w:rPr>
          <w:rFonts w:ascii="Times New Roman" w:hAnsi="Times New Roman" w:cs="Times New Roman"/>
          <w:sz w:val="24"/>
          <w:szCs w:val="24"/>
          <w:lang w:val="es-AR"/>
        </w:rPr>
      </w:pPr>
    </w:p>
    <w:p w:rsidR="00F65702" w:rsidRDefault="00F65702" w:rsidP="00F65702">
      <w:pPr>
        <w:pStyle w:val="NoSpacing"/>
        <w:ind w:left="180"/>
        <w:jc w:val="both"/>
        <w:rPr>
          <w:rFonts w:ascii="Times New Roman" w:hAnsi="Times New Roman" w:cs="Times New Roman"/>
          <w:sz w:val="24"/>
          <w:szCs w:val="24"/>
          <w:lang w:val="es-AR"/>
        </w:rPr>
      </w:pPr>
      <w:r>
        <w:rPr>
          <w:rFonts w:ascii="Times New Roman" w:hAnsi="Times New Roman" w:cs="Times New Roman"/>
          <w:sz w:val="24"/>
          <w:szCs w:val="24"/>
          <w:lang w:val="es-AR"/>
        </w:rPr>
        <w:t>Epistemología</w:t>
      </w:r>
    </w:p>
    <w:p w:rsidR="00F65702" w:rsidRDefault="00F65702" w:rsidP="00F65702">
      <w:pPr>
        <w:pStyle w:val="NoSpacing"/>
        <w:ind w:left="180"/>
        <w:jc w:val="both"/>
        <w:rPr>
          <w:rFonts w:ascii="Times New Roman" w:hAnsi="Times New Roman" w:cs="Times New Roman"/>
          <w:sz w:val="24"/>
          <w:szCs w:val="24"/>
          <w:lang w:val="es-AR"/>
        </w:rPr>
      </w:pPr>
      <w:r>
        <w:rPr>
          <w:rFonts w:ascii="Times New Roman" w:hAnsi="Times New Roman" w:cs="Times New Roman"/>
          <w:sz w:val="24"/>
          <w:szCs w:val="24"/>
          <w:lang w:val="es-AR"/>
        </w:rPr>
        <w:t>Economía</w:t>
      </w:r>
    </w:p>
    <w:p w:rsidR="00F65702" w:rsidRDefault="00F65702" w:rsidP="00F65702">
      <w:pPr>
        <w:pStyle w:val="NoSpacing"/>
        <w:ind w:left="180"/>
        <w:jc w:val="both"/>
        <w:rPr>
          <w:sz w:val="24"/>
          <w:szCs w:val="24"/>
          <w:lang w:val="es-AR"/>
        </w:rPr>
      </w:pPr>
      <w:r>
        <w:rPr>
          <w:rFonts w:ascii="Times New Roman" w:hAnsi="Times New Roman" w:cs="Times New Roman"/>
          <w:sz w:val="24"/>
          <w:szCs w:val="24"/>
          <w:lang w:val="es-AR"/>
        </w:rPr>
        <w:t>Contabilidad</w:t>
      </w:r>
    </w:p>
    <w:p w:rsidR="00EB5044" w:rsidRDefault="00F65702" w:rsidP="00F65702">
      <w:pPr>
        <w:jc w:val="center"/>
        <w:rPr>
          <w:sz w:val="24"/>
          <w:szCs w:val="24"/>
          <w:lang w:val="es-AR"/>
        </w:rPr>
      </w:pPr>
      <w:r>
        <w:rPr>
          <w:sz w:val="24"/>
          <w:szCs w:val="24"/>
          <w:lang w:val="es-AR"/>
        </w:rPr>
        <w:br w:type="page"/>
      </w:r>
    </w:p>
    <w:p w:rsidR="00EB5044" w:rsidRDefault="00EB5044" w:rsidP="00F65702">
      <w:pPr>
        <w:jc w:val="center"/>
        <w:rPr>
          <w:sz w:val="24"/>
          <w:szCs w:val="24"/>
          <w:lang w:val="es-AR"/>
        </w:rPr>
      </w:pPr>
    </w:p>
    <w:p w:rsidR="00EB5044" w:rsidRDefault="00EB5044" w:rsidP="00F65702">
      <w:pPr>
        <w:jc w:val="center"/>
        <w:rPr>
          <w:sz w:val="24"/>
          <w:szCs w:val="24"/>
          <w:lang w:val="es-AR"/>
        </w:rPr>
      </w:pPr>
    </w:p>
    <w:p w:rsidR="00256BD2" w:rsidRPr="008E6DC6" w:rsidRDefault="008E6DC6" w:rsidP="00F65702">
      <w:pPr>
        <w:jc w:val="center"/>
        <w:rPr>
          <w:b/>
          <w:sz w:val="36"/>
          <w:szCs w:val="36"/>
          <w:lang w:val="es-AR"/>
        </w:rPr>
      </w:pPr>
      <w:r w:rsidRPr="008E6DC6">
        <w:rPr>
          <w:b/>
          <w:sz w:val="36"/>
          <w:szCs w:val="36"/>
          <w:lang w:val="es-AR"/>
        </w:rPr>
        <w:t>ABSTRACT</w:t>
      </w:r>
    </w:p>
    <w:p w:rsidR="008E6DC6" w:rsidRDefault="008E6DC6" w:rsidP="00256BD2">
      <w:pPr>
        <w:pStyle w:val="NoSpacing"/>
        <w:jc w:val="both"/>
        <w:rPr>
          <w:sz w:val="24"/>
          <w:szCs w:val="24"/>
          <w:lang w:val="es-AR"/>
        </w:rPr>
      </w:pPr>
    </w:p>
    <w:p w:rsidR="008E6DC6" w:rsidRDefault="008E6DC6" w:rsidP="00256BD2">
      <w:pPr>
        <w:pStyle w:val="NoSpacing"/>
        <w:jc w:val="both"/>
        <w:rPr>
          <w:sz w:val="24"/>
          <w:szCs w:val="24"/>
          <w:lang w:val="es-AR"/>
        </w:rPr>
      </w:pPr>
    </w:p>
    <w:p w:rsidR="008E6DC6" w:rsidRDefault="008E6DC6" w:rsidP="00256BD2">
      <w:pPr>
        <w:pStyle w:val="NoSpacing"/>
        <w:jc w:val="both"/>
        <w:rPr>
          <w:sz w:val="24"/>
          <w:szCs w:val="24"/>
          <w:lang w:val="es-AR"/>
        </w:rPr>
      </w:pPr>
    </w:p>
    <w:p w:rsidR="008E6DC6" w:rsidRDefault="008E6DC6" w:rsidP="00256BD2">
      <w:pPr>
        <w:pStyle w:val="NoSpacing"/>
        <w:jc w:val="both"/>
        <w:rPr>
          <w:sz w:val="24"/>
          <w:szCs w:val="24"/>
          <w:lang w:val="es-AR"/>
        </w:rPr>
      </w:pPr>
    </w:p>
    <w:p w:rsidR="008E6DC6" w:rsidRDefault="008E6DC6" w:rsidP="008E6DC6">
      <w:pPr>
        <w:pStyle w:val="NoSpacing"/>
        <w:ind w:firstLine="360"/>
        <w:jc w:val="both"/>
        <w:rPr>
          <w:sz w:val="24"/>
          <w:szCs w:val="24"/>
          <w:lang w:val="es-AR"/>
        </w:rPr>
      </w:pPr>
      <w:r>
        <w:rPr>
          <w:sz w:val="24"/>
          <w:szCs w:val="24"/>
          <w:lang w:val="es-AR"/>
        </w:rPr>
        <w:t xml:space="preserve">La </w:t>
      </w:r>
      <w:r w:rsidRPr="008E6DC6">
        <w:rPr>
          <w:i/>
          <w:sz w:val="24"/>
          <w:szCs w:val="24"/>
          <w:lang w:val="es-AR"/>
        </w:rPr>
        <w:t>Teoría de la Riqueza y la Desocupación</w:t>
      </w:r>
      <w:r w:rsidR="00132EE0">
        <w:rPr>
          <w:i/>
          <w:sz w:val="24"/>
          <w:szCs w:val="24"/>
          <w:lang w:val="es-AR"/>
        </w:rPr>
        <w:t xml:space="preserve"> (TRD)</w:t>
      </w:r>
      <w:r>
        <w:rPr>
          <w:sz w:val="24"/>
          <w:szCs w:val="24"/>
          <w:lang w:val="es-AR"/>
        </w:rPr>
        <w:t xml:space="preserve"> postula que la generación, destrucción y distribución de la riqueza, y la desocupación</w:t>
      </w:r>
      <w:r w:rsidR="00995F4E">
        <w:rPr>
          <w:sz w:val="24"/>
          <w:szCs w:val="24"/>
          <w:lang w:val="es-AR"/>
        </w:rPr>
        <w:t>,</w:t>
      </w:r>
      <w:r>
        <w:rPr>
          <w:sz w:val="24"/>
          <w:szCs w:val="24"/>
          <w:lang w:val="es-AR"/>
        </w:rPr>
        <w:t xml:space="preserve"> surgen de combinar las leyes que gobiernan al homo economicus y </w:t>
      </w:r>
      <w:r w:rsidR="00AC4004">
        <w:rPr>
          <w:sz w:val="24"/>
          <w:szCs w:val="24"/>
          <w:lang w:val="es-AR"/>
        </w:rPr>
        <w:t>a</w:t>
      </w:r>
      <w:r>
        <w:rPr>
          <w:sz w:val="24"/>
          <w:szCs w:val="24"/>
          <w:lang w:val="es-AR"/>
        </w:rPr>
        <w:t xml:space="preserve">l homo sociologicus. Lo cual implica comprender las leyes del </w:t>
      </w:r>
      <w:r w:rsidRPr="00D873CE">
        <w:rPr>
          <w:i/>
          <w:sz w:val="24"/>
          <w:szCs w:val="24"/>
          <w:u w:val="single"/>
          <w:lang w:val="es-AR"/>
        </w:rPr>
        <w:t>mercado</w:t>
      </w:r>
      <w:r>
        <w:rPr>
          <w:sz w:val="24"/>
          <w:szCs w:val="24"/>
          <w:lang w:val="es-AR"/>
        </w:rPr>
        <w:t xml:space="preserve"> y de la </w:t>
      </w:r>
      <w:r w:rsidRPr="00D873CE">
        <w:rPr>
          <w:i/>
          <w:sz w:val="24"/>
          <w:szCs w:val="24"/>
          <w:u w:val="single"/>
          <w:lang w:val="es-AR"/>
        </w:rPr>
        <w:t>política</w:t>
      </w:r>
      <w:r>
        <w:rPr>
          <w:sz w:val="24"/>
          <w:szCs w:val="24"/>
          <w:lang w:val="es-AR"/>
        </w:rPr>
        <w:t>.</w:t>
      </w:r>
    </w:p>
    <w:p w:rsidR="008E6DC6" w:rsidRDefault="008E6DC6" w:rsidP="008E6DC6">
      <w:pPr>
        <w:pStyle w:val="NoSpacing"/>
        <w:ind w:firstLine="360"/>
        <w:jc w:val="both"/>
        <w:rPr>
          <w:sz w:val="24"/>
          <w:szCs w:val="24"/>
          <w:lang w:val="es-AR"/>
        </w:rPr>
      </w:pPr>
    </w:p>
    <w:p w:rsidR="00EB5044" w:rsidRDefault="00EB5044" w:rsidP="008E6DC6">
      <w:pPr>
        <w:pStyle w:val="NoSpacing"/>
        <w:ind w:firstLine="360"/>
        <w:jc w:val="both"/>
        <w:rPr>
          <w:sz w:val="24"/>
          <w:szCs w:val="24"/>
          <w:lang w:val="es-AR"/>
        </w:rPr>
      </w:pPr>
    </w:p>
    <w:p w:rsidR="00EB5044" w:rsidRDefault="00EB5044" w:rsidP="008E6DC6">
      <w:pPr>
        <w:pStyle w:val="NoSpacing"/>
        <w:ind w:firstLine="360"/>
        <w:jc w:val="both"/>
        <w:rPr>
          <w:sz w:val="24"/>
          <w:szCs w:val="24"/>
          <w:lang w:val="es-AR"/>
        </w:rPr>
      </w:pPr>
    </w:p>
    <w:p w:rsidR="008E6DC6" w:rsidRDefault="008E6DC6" w:rsidP="008E6DC6">
      <w:pPr>
        <w:pStyle w:val="NoSpacing"/>
        <w:ind w:firstLine="360"/>
        <w:jc w:val="both"/>
        <w:rPr>
          <w:sz w:val="24"/>
          <w:szCs w:val="24"/>
          <w:lang w:val="es-AR"/>
        </w:rPr>
      </w:pPr>
      <w:r>
        <w:rPr>
          <w:sz w:val="24"/>
          <w:szCs w:val="24"/>
          <w:lang w:val="es-AR"/>
        </w:rPr>
        <w:t xml:space="preserve">El </w:t>
      </w:r>
      <w:r w:rsidRPr="008E6DC6">
        <w:rPr>
          <w:i/>
          <w:sz w:val="24"/>
          <w:szCs w:val="24"/>
          <w:lang w:val="es-AR"/>
        </w:rPr>
        <w:t>modelo de Evolución Económica Social</w:t>
      </w:r>
      <w:r>
        <w:rPr>
          <w:sz w:val="24"/>
          <w:szCs w:val="24"/>
          <w:lang w:val="es-AR"/>
        </w:rPr>
        <w:t xml:space="preserve"> (</w:t>
      </w:r>
      <w:r w:rsidRPr="008E6DC6">
        <w:rPr>
          <w:i/>
          <w:sz w:val="24"/>
          <w:szCs w:val="24"/>
          <w:lang w:val="es-AR"/>
        </w:rPr>
        <w:t>modelo EES</w:t>
      </w:r>
      <w:r>
        <w:rPr>
          <w:sz w:val="24"/>
          <w:szCs w:val="24"/>
          <w:lang w:val="es-AR"/>
        </w:rPr>
        <w:t xml:space="preserve">) que presentamos, demuestra </w:t>
      </w:r>
      <w:r w:rsidR="00D873CE">
        <w:rPr>
          <w:sz w:val="24"/>
          <w:szCs w:val="24"/>
          <w:lang w:val="es-AR"/>
        </w:rPr>
        <w:t xml:space="preserve">el postulado de la </w:t>
      </w:r>
      <w:r w:rsidR="00D873CE" w:rsidRPr="00D873CE">
        <w:rPr>
          <w:i/>
          <w:sz w:val="24"/>
          <w:szCs w:val="24"/>
          <w:lang w:val="es-AR"/>
        </w:rPr>
        <w:t>TRD</w:t>
      </w:r>
      <w:r w:rsidR="00D873CE">
        <w:rPr>
          <w:sz w:val="24"/>
          <w:szCs w:val="24"/>
          <w:lang w:val="es-AR"/>
        </w:rPr>
        <w:t xml:space="preserve">, en tanto considera endógenas al mismo las leyes </w:t>
      </w:r>
      <w:r w:rsidR="006D7D1D">
        <w:rPr>
          <w:sz w:val="24"/>
          <w:szCs w:val="24"/>
          <w:lang w:val="es-AR"/>
        </w:rPr>
        <w:t xml:space="preserve">y variables </w:t>
      </w:r>
      <w:r w:rsidR="00D873CE">
        <w:rPr>
          <w:sz w:val="24"/>
          <w:szCs w:val="24"/>
          <w:lang w:val="es-AR"/>
        </w:rPr>
        <w:t xml:space="preserve">que gobiernan </w:t>
      </w:r>
      <w:r w:rsidR="00132EE0">
        <w:rPr>
          <w:sz w:val="24"/>
          <w:szCs w:val="24"/>
          <w:lang w:val="es-AR"/>
        </w:rPr>
        <w:t>a</w:t>
      </w:r>
      <w:r w:rsidR="00D873CE">
        <w:rPr>
          <w:sz w:val="24"/>
          <w:szCs w:val="24"/>
          <w:lang w:val="es-AR"/>
        </w:rPr>
        <w:t xml:space="preserve">l </w:t>
      </w:r>
      <w:r w:rsidR="00D873CE" w:rsidRPr="00D873CE">
        <w:rPr>
          <w:i/>
          <w:sz w:val="24"/>
          <w:szCs w:val="24"/>
          <w:lang w:val="es-AR"/>
        </w:rPr>
        <w:t>mercado</w:t>
      </w:r>
      <w:r w:rsidR="00D873CE">
        <w:rPr>
          <w:sz w:val="24"/>
          <w:szCs w:val="24"/>
          <w:lang w:val="es-AR"/>
        </w:rPr>
        <w:t xml:space="preserve">, como las leyes </w:t>
      </w:r>
      <w:r w:rsidR="006D7D1D">
        <w:rPr>
          <w:sz w:val="24"/>
          <w:szCs w:val="24"/>
          <w:lang w:val="es-AR"/>
        </w:rPr>
        <w:t xml:space="preserve">y variables </w:t>
      </w:r>
      <w:r w:rsidR="00D873CE">
        <w:rPr>
          <w:sz w:val="24"/>
          <w:szCs w:val="24"/>
          <w:lang w:val="es-AR"/>
        </w:rPr>
        <w:t xml:space="preserve">que gobiernan </w:t>
      </w:r>
      <w:r>
        <w:rPr>
          <w:sz w:val="24"/>
          <w:szCs w:val="24"/>
          <w:lang w:val="es-AR"/>
        </w:rPr>
        <w:t xml:space="preserve">la </w:t>
      </w:r>
      <w:r w:rsidRPr="00D873CE">
        <w:rPr>
          <w:i/>
          <w:sz w:val="24"/>
          <w:szCs w:val="24"/>
          <w:lang w:val="es-AR"/>
        </w:rPr>
        <w:t>po</w:t>
      </w:r>
      <w:r w:rsidR="00D873CE" w:rsidRPr="00D873CE">
        <w:rPr>
          <w:i/>
          <w:sz w:val="24"/>
          <w:szCs w:val="24"/>
          <w:lang w:val="es-AR"/>
        </w:rPr>
        <w:t>lítica</w:t>
      </w:r>
      <w:r w:rsidR="00D873CE">
        <w:rPr>
          <w:sz w:val="24"/>
          <w:szCs w:val="24"/>
          <w:lang w:val="es-AR"/>
        </w:rPr>
        <w:t xml:space="preserve"> (económica).</w:t>
      </w:r>
    </w:p>
    <w:p w:rsidR="00AC4004" w:rsidRDefault="00AC4004" w:rsidP="008E6DC6">
      <w:pPr>
        <w:pStyle w:val="NoSpacing"/>
        <w:ind w:firstLine="360"/>
        <w:jc w:val="both"/>
        <w:rPr>
          <w:sz w:val="24"/>
          <w:szCs w:val="24"/>
          <w:lang w:val="es-AR"/>
        </w:rPr>
      </w:pPr>
    </w:p>
    <w:p w:rsidR="00AC4004" w:rsidRDefault="00AC4004">
      <w:pPr>
        <w:rPr>
          <w:sz w:val="24"/>
          <w:szCs w:val="24"/>
          <w:lang w:val="es-AR"/>
        </w:rPr>
      </w:pPr>
      <w:r>
        <w:rPr>
          <w:sz w:val="24"/>
          <w:szCs w:val="24"/>
          <w:lang w:val="es-AR"/>
        </w:rPr>
        <w:br w:type="page"/>
      </w:r>
    </w:p>
    <w:p w:rsidR="008E6DC6" w:rsidRPr="00AC4004" w:rsidRDefault="00AC4004" w:rsidP="00AC4004">
      <w:pPr>
        <w:pStyle w:val="NoSpacing"/>
        <w:ind w:firstLine="360"/>
        <w:jc w:val="center"/>
        <w:rPr>
          <w:b/>
          <w:sz w:val="36"/>
          <w:szCs w:val="36"/>
          <w:lang w:val="es-AR"/>
        </w:rPr>
      </w:pPr>
      <w:r w:rsidRPr="00AC4004">
        <w:rPr>
          <w:b/>
          <w:sz w:val="36"/>
          <w:szCs w:val="36"/>
          <w:lang w:val="es-AR"/>
        </w:rPr>
        <w:lastRenderedPageBreak/>
        <w:t>INTRODUCCIÓN</w:t>
      </w:r>
      <w:r w:rsidR="007F7C61">
        <w:rPr>
          <w:b/>
          <w:sz w:val="36"/>
          <w:szCs w:val="36"/>
          <w:lang w:val="es-AR"/>
        </w:rPr>
        <w:t xml:space="preserve"> TEÓRICA</w:t>
      </w:r>
    </w:p>
    <w:p w:rsidR="00AC4004" w:rsidRDefault="00AC4004" w:rsidP="008E6DC6">
      <w:pPr>
        <w:pStyle w:val="NoSpacing"/>
        <w:ind w:firstLine="360"/>
        <w:jc w:val="both"/>
        <w:rPr>
          <w:sz w:val="24"/>
          <w:szCs w:val="24"/>
          <w:lang w:val="es-AR"/>
        </w:rPr>
      </w:pPr>
    </w:p>
    <w:p w:rsidR="0077299F" w:rsidRDefault="0077299F" w:rsidP="0077299F">
      <w:pPr>
        <w:pStyle w:val="NoSpacing"/>
        <w:ind w:firstLine="360"/>
        <w:jc w:val="both"/>
        <w:rPr>
          <w:rFonts w:ascii="Times New Roman" w:hAnsi="Times New Roman" w:cs="Times New Roman"/>
          <w:sz w:val="24"/>
          <w:szCs w:val="24"/>
          <w:lang w:val="es-AR"/>
        </w:rPr>
      </w:pPr>
    </w:p>
    <w:p w:rsidR="00BB6001" w:rsidRPr="00AC4004" w:rsidRDefault="00BB6001" w:rsidP="00BB6001">
      <w:pPr>
        <w:pStyle w:val="NoSpacing"/>
        <w:jc w:val="right"/>
        <w:rPr>
          <w:rFonts w:ascii="Times New Roman" w:hAnsi="Times New Roman" w:cs="Times New Roman"/>
          <w:i/>
          <w:sz w:val="24"/>
          <w:szCs w:val="24"/>
          <w:lang w:val="es-AR"/>
        </w:rPr>
      </w:pPr>
      <w:r w:rsidRPr="00AC4004">
        <w:rPr>
          <w:rFonts w:ascii="Times New Roman" w:hAnsi="Times New Roman" w:cs="Times New Roman"/>
          <w:i/>
          <w:sz w:val="24"/>
          <w:szCs w:val="24"/>
          <w:lang w:val="es-AR"/>
        </w:rPr>
        <w:t xml:space="preserve">“El lápiz es más listo que yo” </w:t>
      </w:r>
      <w:r w:rsidRPr="00242EC2">
        <w:rPr>
          <w:rFonts w:ascii="Times New Roman" w:hAnsi="Times New Roman" w:cs="Times New Roman"/>
          <w:color w:val="FF0000"/>
          <w:sz w:val="24"/>
          <w:szCs w:val="24"/>
          <w:vertAlign w:val="superscript"/>
          <w:lang w:val="es-AR"/>
        </w:rPr>
        <w:t>(1)</w:t>
      </w:r>
    </w:p>
    <w:p w:rsidR="00BB6001" w:rsidRPr="00AC4004" w:rsidRDefault="00BB6001" w:rsidP="00BB6001">
      <w:pPr>
        <w:pStyle w:val="NoSpacing"/>
        <w:jc w:val="right"/>
        <w:rPr>
          <w:rFonts w:ascii="Times New Roman" w:hAnsi="Times New Roman" w:cs="Times New Roman"/>
          <w:sz w:val="24"/>
          <w:szCs w:val="24"/>
          <w:lang w:val="es-AR"/>
        </w:rPr>
      </w:pPr>
    </w:p>
    <w:p w:rsidR="00BB6001" w:rsidRPr="00BE341D" w:rsidRDefault="00BB6001" w:rsidP="00BB6001">
      <w:pPr>
        <w:pStyle w:val="NoSpacing"/>
        <w:jc w:val="right"/>
        <w:rPr>
          <w:rFonts w:ascii="Times New Roman" w:hAnsi="Times New Roman" w:cs="Times New Roman"/>
          <w:sz w:val="20"/>
          <w:szCs w:val="20"/>
          <w:lang w:val="es-AR"/>
        </w:rPr>
      </w:pPr>
      <w:r w:rsidRPr="00AC4004">
        <w:rPr>
          <w:rFonts w:ascii="Times New Roman" w:hAnsi="Times New Roman" w:cs="Times New Roman"/>
          <w:sz w:val="24"/>
          <w:szCs w:val="24"/>
          <w:lang w:val="es-AR"/>
        </w:rPr>
        <w:t>Albert Einstein</w:t>
      </w:r>
    </w:p>
    <w:p w:rsidR="00995F4E" w:rsidRDefault="00995F4E" w:rsidP="0077299F">
      <w:pPr>
        <w:pStyle w:val="NoSpacing"/>
        <w:ind w:firstLine="360"/>
        <w:jc w:val="both"/>
        <w:rPr>
          <w:rFonts w:ascii="Times New Roman" w:hAnsi="Times New Roman" w:cs="Times New Roman"/>
          <w:sz w:val="24"/>
          <w:szCs w:val="24"/>
          <w:lang w:val="es-AR"/>
        </w:rPr>
      </w:pPr>
    </w:p>
    <w:p w:rsidR="00BB6001" w:rsidRDefault="00BB6001" w:rsidP="0077299F">
      <w:pPr>
        <w:pStyle w:val="NoSpacing"/>
        <w:ind w:firstLine="360"/>
        <w:jc w:val="both"/>
        <w:rPr>
          <w:rFonts w:ascii="Times New Roman" w:hAnsi="Times New Roman" w:cs="Times New Roman"/>
          <w:sz w:val="24"/>
          <w:szCs w:val="24"/>
          <w:lang w:val="es-AR"/>
        </w:rPr>
      </w:pPr>
    </w:p>
    <w:p w:rsidR="00D27DC9" w:rsidRDefault="00D27DC9" w:rsidP="0077299F">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Dado que esta introducción presenta contenido teórico, </w:t>
      </w:r>
      <w:r w:rsidR="007C6D0A">
        <w:rPr>
          <w:rFonts w:ascii="Times New Roman" w:hAnsi="Times New Roman" w:cs="Times New Roman"/>
          <w:sz w:val="24"/>
          <w:szCs w:val="24"/>
          <w:lang w:val="es-AR"/>
        </w:rPr>
        <w:t xml:space="preserve">empírico y </w:t>
      </w:r>
      <w:r>
        <w:rPr>
          <w:rFonts w:ascii="Times New Roman" w:hAnsi="Times New Roman" w:cs="Times New Roman"/>
          <w:sz w:val="24"/>
          <w:szCs w:val="24"/>
          <w:lang w:val="es-AR"/>
        </w:rPr>
        <w:t xml:space="preserve">epistemológico, </w:t>
      </w:r>
      <w:r w:rsidR="00C03C22">
        <w:rPr>
          <w:rFonts w:ascii="Times New Roman" w:hAnsi="Times New Roman" w:cs="Times New Roman"/>
          <w:sz w:val="24"/>
          <w:szCs w:val="24"/>
          <w:lang w:val="es-AR"/>
        </w:rPr>
        <w:t xml:space="preserve">esta introducción forma parte del </w:t>
      </w:r>
      <w:r>
        <w:rPr>
          <w:rFonts w:ascii="Times New Roman" w:hAnsi="Times New Roman" w:cs="Times New Roman"/>
          <w:sz w:val="24"/>
          <w:szCs w:val="24"/>
          <w:lang w:val="es-AR"/>
        </w:rPr>
        <w:t xml:space="preserve">material </w:t>
      </w:r>
      <w:r w:rsidR="00C03C22">
        <w:rPr>
          <w:rFonts w:ascii="Times New Roman" w:hAnsi="Times New Roman" w:cs="Times New Roman"/>
          <w:sz w:val="24"/>
          <w:szCs w:val="24"/>
          <w:lang w:val="es-AR"/>
        </w:rPr>
        <w:t xml:space="preserve">teórico </w:t>
      </w:r>
      <w:r>
        <w:rPr>
          <w:rFonts w:ascii="Times New Roman" w:hAnsi="Times New Roman" w:cs="Times New Roman"/>
          <w:sz w:val="24"/>
          <w:szCs w:val="24"/>
          <w:lang w:val="es-AR"/>
        </w:rPr>
        <w:t xml:space="preserve">de estudio, en tanto aquí se encuentran los fundamentos de la </w:t>
      </w:r>
      <w:r w:rsidRPr="0080595D">
        <w:rPr>
          <w:rFonts w:ascii="Times New Roman" w:hAnsi="Times New Roman" w:cs="Times New Roman"/>
          <w:i/>
          <w:sz w:val="24"/>
          <w:szCs w:val="24"/>
          <w:lang w:val="es-AR"/>
        </w:rPr>
        <w:t>Teoría de la Riqueza y la Desocupación</w:t>
      </w:r>
      <w:r>
        <w:rPr>
          <w:rFonts w:ascii="Times New Roman" w:hAnsi="Times New Roman" w:cs="Times New Roman"/>
          <w:sz w:val="24"/>
          <w:szCs w:val="24"/>
          <w:lang w:val="es-AR"/>
        </w:rPr>
        <w:t xml:space="preserve"> (</w:t>
      </w:r>
      <w:r w:rsidRPr="00D27DC9">
        <w:rPr>
          <w:rFonts w:ascii="Times New Roman" w:hAnsi="Times New Roman" w:cs="Times New Roman"/>
          <w:i/>
          <w:sz w:val="24"/>
          <w:szCs w:val="24"/>
          <w:lang w:val="es-AR"/>
        </w:rPr>
        <w:t>TRD</w:t>
      </w:r>
      <w:r>
        <w:rPr>
          <w:rFonts w:ascii="Times New Roman" w:hAnsi="Times New Roman" w:cs="Times New Roman"/>
          <w:sz w:val="24"/>
          <w:szCs w:val="24"/>
          <w:lang w:val="es-AR"/>
        </w:rPr>
        <w:t>)</w:t>
      </w:r>
      <w:r w:rsidR="00995F4E">
        <w:rPr>
          <w:rFonts w:ascii="Times New Roman" w:hAnsi="Times New Roman" w:cs="Times New Roman"/>
          <w:sz w:val="24"/>
          <w:szCs w:val="24"/>
          <w:lang w:val="es-AR"/>
        </w:rPr>
        <w:t>,</w:t>
      </w:r>
      <w:r>
        <w:rPr>
          <w:rFonts w:ascii="Times New Roman" w:hAnsi="Times New Roman" w:cs="Times New Roman"/>
          <w:sz w:val="24"/>
          <w:szCs w:val="24"/>
          <w:lang w:val="es-AR"/>
        </w:rPr>
        <w:t xml:space="preserve"> que aquí ponemos a su consideración, así como </w:t>
      </w:r>
      <w:r w:rsidR="0080595D">
        <w:rPr>
          <w:rFonts w:ascii="Times New Roman" w:hAnsi="Times New Roman" w:cs="Times New Roman"/>
          <w:sz w:val="24"/>
          <w:szCs w:val="24"/>
          <w:lang w:val="es-AR"/>
        </w:rPr>
        <w:t xml:space="preserve">los </w:t>
      </w:r>
      <w:r>
        <w:rPr>
          <w:rFonts w:ascii="Times New Roman" w:hAnsi="Times New Roman" w:cs="Times New Roman"/>
          <w:sz w:val="24"/>
          <w:szCs w:val="24"/>
          <w:lang w:val="es-AR"/>
        </w:rPr>
        <w:t xml:space="preserve">de su </w:t>
      </w:r>
      <w:r w:rsidRPr="0080595D">
        <w:rPr>
          <w:rFonts w:ascii="Times New Roman" w:hAnsi="Times New Roman" w:cs="Times New Roman"/>
          <w:i/>
          <w:sz w:val="24"/>
          <w:szCs w:val="24"/>
          <w:lang w:val="es-AR"/>
        </w:rPr>
        <w:t>modelo de Evolución Económica Social</w:t>
      </w:r>
      <w:r>
        <w:rPr>
          <w:rFonts w:ascii="Times New Roman" w:hAnsi="Times New Roman" w:cs="Times New Roman"/>
          <w:sz w:val="24"/>
          <w:szCs w:val="24"/>
          <w:lang w:val="es-AR"/>
        </w:rPr>
        <w:t xml:space="preserve"> (</w:t>
      </w:r>
      <w:r w:rsidRPr="0080595D">
        <w:rPr>
          <w:rFonts w:ascii="Times New Roman" w:hAnsi="Times New Roman" w:cs="Times New Roman"/>
          <w:i/>
          <w:sz w:val="24"/>
          <w:szCs w:val="24"/>
          <w:lang w:val="es-AR"/>
        </w:rPr>
        <w:t>EES</w:t>
      </w:r>
      <w:r>
        <w:rPr>
          <w:rFonts w:ascii="Times New Roman" w:hAnsi="Times New Roman" w:cs="Times New Roman"/>
          <w:sz w:val="24"/>
          <w:szCs w:val="24"/>
          <w:lang w:val="es-AR"/>
        </w:rPr>
        <w:t>).</w:t>
      </w:r>
      <w:r w:rsidR="000D727B">
        <w:rPr>
          <w:rFonts w:ascii="Times New Roman" w:hAnsi="Times New Roman" w:cs="Times New Roman"/>
          <w:sz w:val="24"/>
          <w:szCs w:val="24"/>
          <w:lang w:val="es-AR"/>
        </w:rPr>
        <w:t xml:space="preserve"> Denominación de este último que bien podría expresarse </w:t>
      </w:r>
      <w:r w:rsidR="000D727B" w:rsidRPr="000D727B">
        <w:rPr>
          <w:rFonts w:ascii="Times New Roman" w:hAnsi="Times New Roman" w:cs="Times New Roman"/>
          <w:i/>
          <w:sz w:val="24"/>
          <w:szCs w:val="24"/>
          <w:lang w:val="es-AR"/>
        </w:rPr>
        <w:t>modelo de evolución económica política</w:t>
      </w:r>
      <w:r w:rsidR="000D727B">
        <w:rPr>
          <w:rFonts w:ascii="Times New Roman" w:hAnsi="Times New Roman" w:cs="Times New Roman"/>
          <w:sz w:val="24"/>
          <w:szCs w:val="24"/>
          <w:lang w:val="es-AR"/>
        </w:rPr>
        <w:t xml:space="preserve">, pero en mérito a que lo social es más amplio, nos quedamos con el propuesto. En definitiva, lo importante es comenzar advirtiendo que el modelo explica </w:t>
      </w:r>
      <w:r w:rsidR="00743681">
        <w:rPr>
          <w:rFonts w:ascii="Times New Roman" w:hAnsi="Times New Roman" w:cs="Times New Roman"/>
          <w:sz w:val="24"/>
          <w:szCs w:val="24"/>
          <w:lang w:val="es-AR"/>
        </w:rPr>
        <w:t xml:space="preserve">los fundamentos expuestos de la </w:t>
      </w:r>
      <w:r w:rsidR="00743681" w:rsidRPr="00743681">
        <w:rPr>
          <w:rFonts w:ascii="Times New Roman" w:hAnsi="Times New Roman" w:cs="Times New Roman"/>
          <w:i/>
          <w:sz w:val="24"/>
          <w:szCs w:val="24"/>
          <w:lang w:val="es-AR"/>
        </w:rPr>
        <w:t>TRD</w:t>
      </w:r>
      <w:r w:rsidR="00743681">
        <w:rPr>
          <w:rFonts w:ascii="Times New Roman" w:hAnsi="Times New Roman" w:cs="Times New Roman"/>
          <w:sz w:val="24"/>
          <w:szCs w:val="24"/>
          <w:lang w:val="es-AR"/>
        </w:rPr>
        <w:t xml:space="preserve"> </w:t>
      </w:r>
      <w:r w:rsidR="000D727B">
        <w:rPr>
          <w:rFonts w:ascii="Times New Roman" w:hAnsi="Times New Roman" w:cs="Times New Roman"/>
          <w:sz w:val="24"/>
          <w:szCs w:val="24"/>
          <w:lang w:val="es-AR"/>
        </w:rPr>
        <w:t xml:space="preserve">a partir de considerar endógenos al </w:t>
      </w:r>
      <w:r w:rsidR="000D727B" w:rsidRPr="006D7D1D">
        <w:rPr>
          <w:rFonts w:ascii="Times New Roman" w:hAnsi="Times New Roman" w:cs="Times New Roman"/>
          <w:i/>
          <w:sz w:val="24"/>
          <w:szCs w:val="24"/>
          <w:lang w:val="es-AR"/>
        </w:rPr>
        <w:t>mercado</w:t>
      </w:r>
      <w:r w:rsidR="000D727B">
        <w:rPr>
          <w:rFonts w:ascii="Times New Roman" w:hAnsi="Times New Roman" w:cs="Times New Roman"/>
          <w:sz w:val="24"/>
          <w:szCs w:val="24"/>
          <w:lang w:val="es-AR"/>
        </w:rPr>
        <w:t xml:space="preserve"> y la </w:t>
      </w:r>
      <w:r w:rsidR="000D727B" w:rsidRPr="006D7D1D">
        <w:rPr>
          <w:rFonts w:ascii="Times New Roman" w:hAnsi="Times New Roman" w:cs="Times New Roman"/>
          <w:i/>
          <w:sz w:val="24"/>
          <w:szCs w:val="24"/>
          <w:lang w:val="es-AR"/>
        </w:rPr>
        <w:t>política</w:t>
      </w:r>
      <w:r w:rsidR="006D7D1D">
        <w:rPr>
          <w:rFonts w:ascii="Times New Roman" w:hAnsi="Times New Roman" w:cs="Times New Roman"/>
          <w:sz w:val="24"/>
          <w:szCs w:val="24"/>
          <w:lang w:val="es-AR"/>
        </w:rPr>
        <w:t xml:space="preserve">. Así, mediante las leyes que rigen ambos escenarios, todas las variables involucradas se </w:t>
      </w:r>
      <w:r w:rsidR="001D73BE">
        <w:rPr>
          <w:rFonts w:ascii="Times New Roman" w:hAnsi="Times New Roman" w:cs="Times New Roman"/>
          <w:sz w:val="24"/>
          <w:szCs w:val="24"/>
          <w:lang w:val="es-AR"/>
        </w:rPr>
        <w:t>consideran</w:t>
      </w:r>
      <w:r w:rsidR="006D7D1D">
        <w:rPr>
          <w:rFonts w:ascii="Times New Roman" w:hAnsi="Times New Roman" w:cs="Times New Roman"/>
          <w:sz w:val="24"/>
          <w:szCs w:val="24"/>
          <w:lang w:val="es-AR"/>
        </w:rPr>
        <w:t xml:space="preserve"> simultáneamente ―que resumimos en </w:t>
      </w:r>
      <w:r w:rsidR="00743681">
        <w:rPr>
          <w:rFonts w:ascii="Times New Roman" w:hAnsi="Times New Roman" w:cs="Times New Roman"/>
          <w:sz w:val="24"/>
          <w:szCs w:val="24"/>
          <w:lang w:val="es-AR"/>
        </w:rPr>
        <w:t xml:space="preserve">los conceptos de </w:t>
      </w:r>
      <w:r w:rsidR="00D94EB8">
        <w:rPr>
          <w:rFonts w:ascii="Times New Roman" w:hAnsi="Times New Roman" w:cs="Times New Roman"/>
          <w:sz w:val="24"/>
          <w:szCs w:val="24"/>
          <w:lang w:val="es-AR"/>
        </w:rPr>
        <w:t xml:space="preserve">productividad </w:t>
      </w:r>
      <w:r w:rsidR="006D7D1D">
        <w:rPr>
          <w:rFonts w:ascii="Times New Roman" w:hAnsi="Times New Roman" w:cs="Times New Roman"/>
          <w:sz w:val="24"/>
          <w:szCs w:val="24"/>
          <w:lang w:val="es-AR"/>
        </w:rPr>
        <w:t>física marginal, y la valoración subjetiva</w:t>
      </w:r>
      <w:r w:rsidR="00743681">
        <w:rPr>
          <w:rFonts w:ascii="Times New Roman" w:hAnsi="Times New Roman" w:cs="Times New Roman"/>
          <w:sz w:val="24"/>
          <w:szCs w:val="24"/>
          <w:lang w:val="es-AR"/>
        </w:rPr>
        <w:t xml:space="preserve"> marginal</w:t>
      </w:r>
      <w:r w:rsidR="006D7D1D">
        <w:rPr>
          <w:rFonts w:ascii="Times New Roman" w:hAnsi="Times New Roman" w:cs="Times New Roman"/>
          <w:sz w:val="24"/>
          <w:szCs w:val="24"/>
          <w:lang w:val="es-AR"/>
        </w:rPr>
        <w:t>.</w:t>
      </w:r>
    </w:p>
    <w:p w:rsidR="00D27DC9" w:rsidRDefault="00D27DC9" w:rsidP="0077299F">
      <w:pPr>
        <w:pStyle w:val="NoSpacing"/>
        <w:ind w:firstLine="360"/>
        <w:jc w:val="both"/>
        <w:rPr>
          <w:rFonts w:ascii="Times New Roman" w:hAnsi="Times New Roman" w:cs="Times New Roman"/>
          <w:sz w:val="24"/>
          <w:szCs w:val="24"/>
          <w:lang w:val="es-AR"/>
        </w:rPr>
      </w:pPr>
    </w:p>
    <w:p w:rsidR="00FD3364" w:rsidRPr="00FD3364" w:rsidRDefault="006D568E" w:rsidP="00FD3364">
      <w:pPr>
        <w:pStyle w:val="NoSpacing"/>
        <w:jc w:val="both"/>
        <w:rPr>
          <w:rFonts w:ascii="Times New Roman" w:hAnsi="Times New Roman" w:cs="Times New Roman"/>
          <w:b/>
          <w:sz w:val="24"/>
          <w:szCs w:val="24"/>
          <w:lang w:val="es-AR"/>
        </w:rPr>
      </w:pPr>
      <w:r w:rsidRPr="00FD3364">
        <w:rPr>
          <w:rFonts w:ascii="Times New Roman" w:hAnsi="Times New Roman" w:cs="Times New Roman"/>
          <w:b/>
          <w:sz w:val="24"/>
          <w:szCs w:val="24"/>
          <w:lang w:val="es-AR"/>
        </w:rPr>
        <w:t>PROBLEMA DE INVESTIGACIÓN - O</w:t>
      </w:r>
      <w:r>
        <w:rPr>
          <w:rFonts w:ascii="Times New Roman" w:hAnsi="Times New Roman" w:cs="Times New Roman"/>
          <w:b/>
          <w:sz w:val="24"/>
          <w:szCs w:val="24"/>
          <w:lang w:val="es-AR"/>
        </w:rPr>
        <w:t>B</w:t>
      </w:r>
      <w:r w:rsidRPr="00FD3364">
        <w:rPr>
          <w:rFonts w:ascii="Times New Roman" w:hAnsi="Times New Roman" w:cs="Times New Roman"/>
          <w:b/>
          <w:sz w:val="24"/>
          <w:szCs w:val="24"/>
          <w:lang w:val="es-AR"/>
        </w:rPr>
        <w:t>JETIVO</w:t>
      </w:r>
    </w:p>
    <w:p w:rsidR="00FD3364" w:rsidRDefault="00FD3364" w:rsidP="0077299F">
      <w:pPr>
        <w:pStyle w:val="NoSpacing"/>
        <w:ind w:firstLine="360"/>
        <w:jc w:val="both"/>
        <w:rPr>
          <w:rFonts w:ascii="Times New Roman" w:hAnsi="Times New Roman" w:cs="Times New Roman"/>
          <w:sz w:val="24"/>
          <w:szCs w:val="24"/>
          <w:lang w:val="es-AR"/>
        </w:rPr>
      </w:pPr>
    </w:p>
    <w:p w:rsidR="00D86943" w:rsidRPr="00D86943" w:rsidRDefault="00D86943" w:rsidP="00A254AC">
      <w:pPr>
        <w:pStyle w:val="NoSpacing"/>
        <w:ind w:firstLine="360"/>
        <w:jc w:val="both"/>
        <w:rPr>
          <w:sz w:val="24"/>
          <w:szCs w:val="24"/>
          <w:lang w:val="es-AR"/>
        </w:rPr>
      </w:pPr>
      <w:r w:rsidRPr="00D86943">
        <w:rPr>
          <w:sz w:val="24"/>
          <w:szCs w:val="24"/>
          <w:lang w:val="es-AR"/>
        </w:rPr>
        <w:t xml:space="preserve">Dado que </w:t>
      </w:r>
      <w:r>
        <w:rPr>
          <w:sz w:val="24"/>
          <w:szCs w:val="24"/>
          <w:lang w:val="es-AR"/>
        </w:rPr>
        <w:t>estamos hablando de una nueva propuesta teórica, es pertinente introducir el marco teórico en el cual se desarrolla.</w:t>
      </w:r>
    </w:p>
    <w:p w:rsidR="00F1096D" w:rsidRDefault="00F1096D" w:rsidP="0008119C">
      <w:pPr>
        <w:pStyle w:val="NoSpacing"/>
        <w:rPr>
          <w:b/>
          <w:sz w:val="24"/>
          <w:szCs w:val="24"/>
          <w:lang w:val="es-AR"/>
        </w:rPr>
      </w:pPr>
    </w:p>
    <w:p w:rsidR="00540BD8" w:rsidRPr="002C4EF0" w:rsidRDefault="00540BD8" w:rsidP="0008119C">
      <w:pPr>
        <w:pStyle w:val="NoSpacing"/>
        <w:rPr>
          <w:b/>
          <w:sz w:val="24"/>
          <w:szCs w:val="24"/>
          <w:lang w:val="es-AR"/>
        </w:rPr>
      </w:pPr>
      <w:r w:rsidRPr="002C4EF0">
        <w:rPr>
          <w:b/>
          <w:sz w:val="24"/>
          <w:szCs w:val="24"/>
          <w:lang w:val="es-AR"/>
        </w:rPr>
        <w:t>MARCO TE</w:t>
      </w:r>
      <w:r w:rsidR="00BD6E32">
        <w:rPr>
          <w:b/>
          <w:sz w:val="24"/>
          <w:szCs w:val="24"/>
          <w:lang w:val="es-AR"/>
        </w:rPr>
        <w:t>Ó</w:t>
      </w:r>
      <w:r w:rsidRPr="002C4EF0">
        <w:rPr>
          <w:b/>
          <w:sz w:val="24"/>
          <w:szCs w:val="24"/>
          <w:lang w:val="es-AR"/>
        </w:rPr>
        <w:t>RICO</w:t>
      </w:r>
    </w:p>
    <w:p w:rsidR="00540BD8" w:rsidRPr="002C4EF0" w:rsidRDefault="00540BD8" w:rsidP="0008119C">
      <w:pPr>
        <w:pStyle w:val="NoSpacing"/>
        <w:rPr>
          <w:sz w:val="24"/>
          <w:szCs w:val="24"/>
          <w:lang w:val="es-AR"/>
        </w:rPr>
      </w:pPr>
    </w:p>
    <w:p w:rsidR="009F7267" w:rsidRDefault="009F7267" w:rsidP="009F7267">
      <w:pPr>
        <w:pStyle w:val="NoSpacing"/>
        <w:ind w:firstLine="360"/>
        <w:jc w:val="both"/>
        <w:rPr>
          <w:sz w:val="24"/>
          <w:szCs w:val="24"/>
          <w:lang w:val="es-AR"/>
        </w:rPr>
      </w:pPr>
      <w:r>
        <w:rPr>
          <w:sz w:val="24"/>
          <w:szCs w:val="24"/>
          <w:lang w:val="es-AR"/>
        </w:rPr>
        <w:t xml:space="preserve">Es pertinente brindar una síntesis introductoria sobre los postulados teóricos en los que se fundamenta la propuesta, que si bien decimos nueva, no debemos dejar de mencionar que mientras la </w:t>
      </w:r>
      <w:r w:rsidRPr="009F7267">
        <w:rPr>
          <w:i/>
          <w:sz w:val="24"/>
          <w:szCs w:val="24"/>
          <w:lang w:val="es-AR"/>
        </w:rPr>
        <w:t>TRD</w:t>
      </w:r>
      <w:r>
        <w:rPr>
          <w:sz w:val="24"/>
          <w:szCs w:val="24"/>
          <w:lang w:val="es-AR"/>
        </w:rPr>
        <w:t xml:space="preserve"> puede considerarse una ampliación de la </w:t>
      </w:r>
      <w:r w:rsidRPr="009F7267">
        <w:rPr>
          <w:i/>
          <w:sz w:val="24"/>
          <w:szCs w:val="24"/>
          <w:lang w:val="es-AR"/>
        </w:rPr>
        <w:t>Teoría del Tiempo Económico</w:t>
      </w:r>
      <w:r>
        <w:rPr>
          <w:sz w:val="24"/>
          <w:szCs w:val="24"/>
          <w:lang w:val="es-AR"/>
        </w:rPr>
        <w:t xml:space="preserve"> (TTE) </w:t>
      </w:r>
      <w:r w:rsidR="005A2FDA">
        <w:rPr>
          <w:rFonts w:cstheme="minorHAnsi"/>
          <w:sz w:val="24"/>
          <w:szCs w:val="24"/>
          <w:lang w:val="es-AR"/>
        </w:rPr>
        <w:t>―</w:t>
      </w:r>
      <w:r w:rsidR="005A2FDA">
        <w:rPr>
          <w:sz w:val="24"/>
          <w:szCs w:val="24"/>
          <w:lang w:val="es-AR"/>
        </w:rPr>
        <w:t>el tiempo económico, y su precio el interés</w:t>
      </w:r>
      <w:r>
        <w:rPr>
          <w:sz w:val="24"/>
          <w:szCs w:val="24"/>
          <w:lang w:val="es-AR"/>
        </w:rPr>
        <w:t xml:space="preserve">, </w:t>
      </w:r>
      <w:r w:rsidR="005A2FDA">
        <w:rPr>
          <w:sz w:val="24"/>
          <w:szCs w:val="24"/>
          <w:lang w:val="es-AR"/>
        </w:rPr>
        <w:t>se expresa</w:t>
      </w:r>
      <w:r w:rsidR="008D159C">
        <w:rPr>
          <w:sz w:val="24"/>
          <w:szCs w:val="24"/>
          <w:lang w:val="es-AR"/>
        </w:rPr>
        <w:t>n</w:t>
      </w:r>
      <w:r w:rsidR="005A2FDA">
        <w:rPr>
          <w:sz w:val="24"/>
          <w:szCs w:val="24"/>
          <w:lang w:val="es-AR"/>
        </w:rPr>
        <w:t xml:space="preserve"> en cambios en el valor económico</w:t>
      </w:r>
      <w:r w:rsidR="008D159C">
        <w:rPr>
          <w:sz w:val="24"/>
          <w:szCs w:val="24"/>
          <w:lang w:val="es-AR"/>
        </w:rPr>
        <w:t xml:space="preserve">, </w:t>
      </w:r>
      <w:r w:rsidR="00995F4E">
        <w:rPr>
          <w:sz w:val="24"/>
          <w:szCs w:val="24"/>
          <w:lang w:val="es-AR"/>
        </w:rPr>
        <w:t xml:space="preserve">por lo tanto, </w:t>
      </w:r>
      <w:r w:rsidR="008D159C">
        <w:rPr>
          <w:sz w:val="24"/>
          <w:szCs w:val="24"/>
          <w:lang w:val="es-AR"/>
        </w:rPr>
        <w:t>comprender los fundamentos de estos implica comprender dichas entidades</w:t>
      </w:r>
      <w:r w:rsidR="00995F4E">
        <w:rPr>
          <w:sz w:val="24"/>
          <w:szCs w:val="24"/>
          <w:lang w:val="es-AR"/>
        </w:rPr>
        <w:t xml:space="preserve"> </w:t>
      </w:r>
      <w:r w:rsidR="00995F4E">
        <w:rPr>
          <w:color w:val="FF0000"/>
          <w:sz w:val="24"/>
          <w:szCs w:val="24"/>
          <w:vertAlign w:val="superscript"/>
          <w:lang w:val="es-AR"/>
        </w:rPr>
        <w:t xml:space="preserve">(2) </w:t>
      </w:r>
      <w:r w:rsidR="005A2FDA">
        <w:rPr>
          <w:rFonts w:cstheme="minorHAnsi"/>
          <w:sz w:val="24"/>
          <w:szCs w:val="24"/>
          <w:lang w:val="es-AR"/>
        </w:rPr>
        <w:t>―</w:t>
      </w:r>
      <w:r w:rsidR="008D159C">
        <w:rPr>
          <w:rFonts w:cstheme="minorHAnsi"/>
          <w:sz w:val="24"/>
          <w:szCs w:val="24"/>
          <w:lang w:val="es-AR"/>
        </w:rPr>
        <w:t xml:space="preserve">, y </w:t>
      </w:r>
      <w:r>
        <w:rPr>
          <w:sz w:val="24"/>
          <w:szCs w:val="24"/>
          <w:lang w:val="es-AR"/>
        </w:rPr>
        <w:t xml:space="preserve">el </w:t>
      </w:r>
      <w:r w:rsidRPr="00740A88">
        <w:rPr>
          <w:i/>
          <w:sz w:val="24"/>
          <w:szCs w:val="24"/>
          <w:lang w:val="es-AR"/>
        </w:rPr>
        <w:t>modelo EES</w:t>
      </w:r>
      <w:r>
        <w:rPr>
          <w:sz w:val="24"/>
          <w:szCs w:val="24"/>
          <w:lang w:val="es-AR"/>
        </w:rPr>
        <w:t xml:space="preserve"> bien opera como demostración de sus hipótesis.</w:t>
      </w:r>
    </w:p>
    <w:p w:rsidR="00540BD8" w:rsidRDefault="00740A88" w:rsidP="009F7267">
      <w:pPr>
        <w:pStyle w:val="NoSpacing"/>
        <w:ind w:firstLine="360"/>
        <w:jc w:val="both"/>
        <w:rPr>
          <w:sz w:val="24"/>
          <w:szCs w:val="24"/>
          <w:lang w:val="es-AR"/>
        </w:rPr>
      </w:pPr>
      <w:r>
        <w:rPr>
          <w:sz w:val="24"/>
          <w:szCs w:val="24"/>
          <w:lang w:val="es-AR"/>
        </w:rPr>
        <w:t>Vaya entonces este apartado para anticipar el marco teórico de la propuesta, lo cual haremos destacando los términos primitivos centrales</w:t>
      </w:r>
      <w:r w:rsidR="00146163">
        <w:rPr>
          <w:sz w:val="24"/>
          <w:szCs w:val="24"/>
          <w:lang w:val="es-AR"/>
        </w:rPr>
        <w:t>.</w:t>
      </w:r>
    </w:p>
    <w:p w:rsidR="002C4EF0" w:rsidRPr="005E7694" w:rsidRDefault="002C4EF0" w:rsidP="002C4EF0">
      <w:pPr>
        <w:pStyle w:val="NoSpacing"/>
        <w:ind w:firstLine="360"/>
        <w:rPr>
          <w:color w:val="FF0000"/>
          <w:sz w:val="24"/>
          <w:szCs w:val="24"/>
          <w:lang w:val="es-AR"/>
        </w:rPr>
      </w:pPr>
    </w:p>
    <w:p w:rsidR="00740A88" w:rsidRPr="00740A88" w:rsidRDefault="00740A88" w:rsidP="007F7C61">
      <w:pPr>
        <w:pStyle w:val="NoSpacing"/>
        <w:rPr>
          <w:b/>
          <w:sz w:val="24"/>
          <w:szCs w:val="24"/>
          <w:lang w:val="es-AR"/>
        </w:rPr>
      </w:pPr>
      <w:r w:rsidRPr="00740A88">
        <w:rPr>
          <w:b/>
          <w:sz w:val="24"/>
          <w:szCs w:val="24"/>
          <w:lang w:val="es-AR"/>
        </w:rPr>
        <w:t>Teoría del valor subjetivo</w:t>
      </w:r>
    </w:p>
    <w:p w:rsidR="00740A88" w:rsidRDefault="00740A88" w:rsidP="002C4EF0">
      <w:pPr>
        <w:pStyle w:val="NoSpacing"/>
        <w:ind w:firstLine="360"/>
        <w:rPr>
          <w:sz w:val="24"/>
          <w:szCs w:val="24"/>
          <w:lang w:val="es-AR"/>
        </w:rPr>
      </w:pPr>
    </w:p>
    <w:p w:rsidR="008D60E0" w:rsidRPr="00A514F9" w:rsidRDefault="008D60E0" w:rsidP="008D60E0">
      <w:pPr>
        <w:pStyle w:val="NoSpacing"/>
        <w:ind w:firstLine="360"/>
        <w:jc w:val="both"/>
        <w:rPr>
          <w:rFonts w:ascii="Times New Roman" w:hAnsi="Times New Roman" w:cs="Times New Roman"/>
          <w:sz w:val="24"/>
          <w:szCs w:val="24"/>
          <w:lang w:val="es-AR"/>
        </w:rPr>
      </w:pPr>
      <w:r w:rsidRPr="00A514F9">
        <w:rPr>
          <w:rFonts w:ascii="Times New Roman" w:hAnsi="Times New Roman" w:cs="Times New Roman"/>
          <w:sz w:val="24"/>
          <w:szCs w:val="24"/>
          <w:lang w:val="es-AR"/>
        </w:rPr>
        <w:t xml:space="preserve">Atento a que </w:t>
      </w:r>
      <w:r>
        <w:rPr>
          <w:rFonts w:ascii="Times New Roman" w:hAnsi="Times New Roman" w:cs="Times New Roman"/>
          <w:sz w:val="24"/>
          <w:szCs w:val="24"/>
          <w:lang w:val="es-AR"/>
        </w:rPr>
        <w:t xml:space="preserve">la propuesta </w:t>
      </w:r>
      <w:r w:rsidR="00EA223E">
        <w:rPr>
          <w:rFonts w:ascii="Times New Roman" w:hAnsi="Times New Roman" w:cs="Times New Roman"/>
          <w:sz w:val="24"/>
          <w:szCs w:val="24"/>
          <w:lang w:val="es-AR"/>
        </w:rPr>
        <w:t>epistemológica reza que:</w:t>
      </w:r>
      <w:r>
        <w:rPr>
          <w:rFonts w:ascii="Times New Roman" w:hAnsi="Times New Roman" w:cs="Times New Roman"/>
          <w:sz w:val="24"/>
          <w:szCs w:val="24"/>
          <w:lang w:val="es-AR"/>
        </w:rPr>
        <w:t xml:space="preserve"> </w:t>
      </w:r>
      <w:r w:rsidRPr="00A514F9">
        <w:rPr>
          <w:rFonts w:ascii="Times New Roman" w:hAnsi="Times New Roman" w:cs="Times New Roman"/>
          <w:sz w:val="24"/>
          <w:szCs w:val="24"/>
          <w:lang w:val="es-AR"/>
        </w:rPr>
        <w:t xml:space="preserve">desde el ámbito micro </w:t>
      </w:r>
      <w:r w:rsidR="00EA223E">
        <w:rPr>
          <w:rFonts w:ascii="Times New Roman" w:hAnsi="Times New Roman" w:cs="Times New Roman"/>
          <w:sz w:val="24"/>
          <w:szCs w:val="24"/>
          <w:lang w:val="es-AR"/>
        </w:rPr>
        <w:t xml:space="preserve">se </w:t>
      </w:r>
      <w:r w:rsidRPr="00A514F9">
        <w:rPr>
          <w:rFonts w:ascii="Times New Roman" w:hAnsi="Times New Roman" w:cs="Times New Roman"/>
          <w:sz w:val="24"/>
          <w:szCs w:val="24"/>
          <w:lang w:val="es-AR"/>
        </w:rPr>
        <w:t xml:space="preserve">fundamenta lo macro, </w:t>
      </w:r>
      <w:r w:rsidR="00EA223E">
        <w:rPr>
          <w:rFonts w:ascii="Times New Roman" w:hAnsi="Times New Roman" w:cs="Times New Roman"/>
          <w:sz w:val="24"/>
          <w:szCs w:val="24"/>
          <w:lang w:val="es-AR"/>
        </w:rPr>
        <w:t>most</w:t>
      </w:r>
      <w:r w:rsidRPr="00A514F9">
        <w:rPr>
          <w:rFonts w:ascii="Times New Roman" w:hAnsi="Times New Roman" w:cs="Times New Roman"/>
          <w:sz w:val="24"/>
          <w:szCs w:val="24"/>
          <w:lang w:val="es-AR"/>
        </w:rPr>
        <w:t xml:space="preserve">raremos </w:t>
      </w:r>
      <w:r w:rsidRPr="00995F4E">
        <w:rPr>
          <w:rFonts w:ascii="Times New Roman" w:hAnsi="Times New Roman" w:cs="Times New Roman"/>
          <w:i/>
          <w:sz w:val="24"/>
          <w:szCs w:val="24"/>
          <w:lang w:val="es-AR"/>
        </w:rPr>
        <w:t>cómo</w:t>
      </w:r>
      <w:r w:rsidRPr="00A514F9">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todo ser humano </w:t>
      </w:r>
      <w:r w:rsidRPr="00A514F9">
        <w:rPr>
          <w:rFonts w:ascii="Times New Roman" w:hAnsi="Times New Roman" w:cs="Times New Roman"/>
          <w:sz w:val="24"/>
          <w:szCs w:val="24"/>
          <w:lang w:val="es-AR"/>
        </w:rPr>
        <w:t xml:space="preserve">hace </w:t>
      </w:r>
      <w:r>
        <w:rPr>
          <w:rFonts w:ascii="Times New Roman" w:hAnsi="Times New Roman" w:cs="Times New Roman"/>
          <w:sz w:val="24"/>
          <w:szCs w:val="24"/>
          <w:lang w:val="es-AR"/>
        </w:rPr>
        <w:t xml:space="preserve">“visible” </w:t>
      </w:r>
      <w:r w:rsidRPr="00A514F9">
        <w:rPr>
          <w:rFonts w:ascii="Times New Roman" w:hAnsi="Times New Roman" w:cs="Times New Roman"/>
          <w:sz w:val="24"/>
          <w:szCs w:val="24"/>
          <w:lang w:val="es-AR"/>
        </w:rPr>
        <w:t xml:space="preserve">el acto </w:t>
      </w:r>
      <w:r w:rsidR="00EA223E">
        <w:rPr>
          <w:rFonts w:ascii="Times New Roman" w:hAnsi="Times New Roman" w:cs="Times New Roman"/>
          <w:sz w:val="24"/>
          <w:szCs w:val="24"/>
          <w:lang w:val="es-AR"/>
        </w:rPr>
        <w:t xml:space="preserve">individual y </w:t>
      </w:r>
      <w:r w:rsidRPr="00A514F9">
        <w:rPr>
          <w:rFonts w:ascii="Times New Roman" w:hAnsi="Times New Roman" w:cs="Times New Roman"/>
          <w:sz w:val="24"/>
          <w:szCs w:val="24"/>
          <w:lang w:val="es-AR"/>
        </w:rPr>
        <w:t xml:space="preserve">“abstracto” de valorar </w:t>
      </w:r>
      <w:r>
        <w:rPr>
          <w:rFonts w:ascii="Times New Roman" w:hAnsi="Times New Roman" w:cs="Times New Roman"/>
          <w:sz w:val="24"/>
          <w:szCs w:val="24"/>
          <w:lang w:val="es-AR"/>
        </w:rPr>
        <w:t>subjetivamente</w:t>
      </w:r>
      <w:r w:rsidRPr="00A514F9">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La hipótesis del trabajo es que el ser humano manifiesta su valoración subjetiva </w:t>
      </w:r>
      <w:r w:rsidRPr="00A514F9">
        <w:rPr>
          <w:rFonts w:ascii="Times New Roman" w:hAnsi="Times New Roman" w:cs="Times New Roman"/>
          <w:sz w:val="24"/>
          <w:szCs w:val="24"/>
          <w:lang w:val="es-AR"/>
        </w:rPr>
        <w:t xml:space="preserve">mediante </w:t>
      </w:r>
      <w:r w:rsidRPr="00A514F9">
        <w:rPr>
          <w:rFonts w:ascii="Times New Roman" w:hAnsi="Times New Roman" w:cs="Times New Roman"/>
          <w:i/>
          <w:sz w:val="24"/>
          <w:szCs w:val="24"/>
          <w:lang w:val="es-AR"/>
        </w:rPr>
        <w:t>cantidades</w:t>
      </w:r>
      <w:r w:rsidRPr="00A514F9">
        <w:rPr>
          <w:rFonts w:ascii="Times New Roman" w:hAnsi="Times New Roman" w:cs="Times New Roman"/>
          <w:sz w:val="24"/>
          <w:szCs w:val="24"/>
          <w:lang w:val="es-AR"/>
        </w:rPr>
        <w:t xml:space="preserve"> de bienes económicos, tanto sea el caso de Robinson Crusoe ―</w:t>
      </w:r>
      <w:r>
        <w:rPr>
          <w:rFonts w:ascii="Times New Roman" w:hAnsi="Times New Roman" w:cs="Times New Roman"/>
          <w:sz w:val="24"/>
          <w:szCs w:val="24"/>
          <w:lang w:val="es-AR"/>
        </w:rPr>
        <w:t xml:space="preserve"> que </w:t>
      </w:r>
      <w:r w:rsidRPr="00A514F9">
        <w:rPr>
          <w:rFonts w:ascii="Times New Roman" w:hAnsi="Times New Roman" w:cs="Times New Roman"/>
          <w:sz w:val="24"/>
          <w:szCs w:val="24"/>
          <w:lang w:val="es-AR"/>
        </w:rPr>
        <w:t xml:space="preserve">valora sin precios― como </w:t>
      </w:r>
      <w:r>
        <w:rPr>
          <w:rFonts w:ascii="Times New Roman" w:hAnsi="Times New Roman" w:cs="Times New Roman"/>
          <w:sz w:val="24"/>
          <w:szCs w:val="24"/>
          <w:lang w:val="es-AR"/>
        </w:rPr>
        <w:t xml:space="preserve">lo hace una pluralidad de </w:t>
      </w:r>
      <w:r w:rsidRPr="00A514F9">
        <w:rPr>
          <w:rFonts w:ascii="Times New Roman" w:hAnsi="Times New Roman" w:cs="Times New Roman"/>
          <w:sz w:val="24"/>
          <w:szCs w:val="24"/>
          <w:lang w:val="es-AR"/>
        </w:rPr>
        <w:t>individuos que intercambian en una sociedad ― valoran con precios</w:t>
      </w:r>
      <w:r>
        <w:rPr>
          <w:rFonts w:ascii="Times New Roman" w:hAnsi="Times New Roman" w:cs="Times New Roman"/>
          <w:sz w:val="24"/>
          <w:szCs w:val="24"/>
          <w:lang w:val="es-AR"/>
        </w:rPr>
        <w:t>-cantidades</w:t>
      </w:r>
      <w:r w:rsidRPr="00A514F9">
        <w:rPr>
          <w:rFonts w:ascii="Times New Roman" w:hAnsi="Times New Roman" w:cs="Times New Roman"/>
          <w:sz w:val="24"/>
          <w:szCs w:val="24"/>
          <w:lang w:val="es-AR"/>
        </w:rPr>
        <w:t xml:space="preserve"> surgidos del intercambio</w:t>
      </w:r>
      <w:r w:rsidR="00995F4E">
        <w:rPr>
          <w:rFonts w:ascii="Times New Roman" w:hAnsi="Times New Roman" w:cs="Times New Roman"/>
          <w:sz w:val="24"/>
          <w:szCs w:val="24"/>
          <w:lang w:val="es-AR"/>
        </w:rPr>
        <w:t>, sea trueque o por medio de moneda</w:t>
      </w:r>
      <w:r w:rsidRPr="00A514F9">
        <w:rPr>
          <w:rFonts w:ascii="Times New Roman" w:hAnsi="Times New Roman" w:cs="Times New Roman"/>
          <w:sz w:val="24"/>
          <w:szCs w:val="24"/>
          <w:lang w:val="es-AR"/>
        </w:rPr>
        <w:t>.</w:t>
      </w:r>
    </w:p>
    <w:p w:rsidR="008D60E0" w:rsidRDefault="008D60E0" w:rsidP="008D60E0">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modelo demuestra que el </w:t>
      </w:r>
      <w:r w:rsidRPr="00B34653">
        <w:rPr>
          <w:rFonts w:ascii="Times New Roman" w:hAnsi="Times New Roman" w:cs="Times New Roman"/>
          <w:i/>
          <w:sz w:val="24"/>
          <w:szCs w:val="24"/>
          <w:lang w:val="es-AR"/>
        </w:rPr>
        <w:t>valor subjetivo</w:t>
      </w:r>
      <w:r>
        <w:rPr>
          <w:rFonts w:ascii="Times New Roman" w:hAnsi="Times New Roman" w:cs="Times New Roman"/>
          <w:sz w:val="24"/>
          <w:szCs w:val="24"/>
          <w:lang w:val="es-AR"/>
        </w:rPr>
        <w:t xml:space="preserve"> (valor que los humanos le asignan “ordinalmente” a los bienes económicos):</w:t>
      </w:r>
    </w:p>
    <w:p w:rsidR="008D60E0" w:rsidRDefault="008D60E0" w:rsidP="008D60E0">
      <w:pPr>
        <w:pStyle w:val="NoSpacing"/>
        <w:ind w:firstLine="360"/>
        <w:jc w:val="both"/>
        <w:rPr>
          <w:rFonts w:ascii="Times New Roman" w:hAnsi="Times New Roman" w:cs="Times New Roman"/>
          <w:sz w:val="24"/>
          <w:szCs w:val="24"/>
          <w:lang w:val="es-AR"/>
        </w:rPr>
      </w:pPr>
    </w:p>
    <w:p w:rsidR="008D60E0" w:rsidRDefault="008D60E0" w:rsidP="00F0739D">
      <w:pPr>
        <w:pStyle w:val="NoSpacing"/>
        <w:numPr>
          <w:ilvl w:val="0"/>
          <w:numId w:val="3"/>
        </w:numPr>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Está implícito en las leyes marginales de utilidad </w:t>
      </w:r>
      <w:r w:rsidR="004D4F76">
        <w:rPr>
          <w:rFonts w:ascii="Times New Roman" w:hAnsi="Times New Roman" w:cs="Times New Roman"/>
          <w:sz w:val="24"/>
          <w:szCs w:val="24"/>
          <w:lang w:val="es-AR"/>
        </w:rPr>
        <w:t xml:space="preserve">decreciente </w:t>
      </w:r>
      <w:r>
        <w:rPr>
          <w:rFonts w:ascii="Times New Roman" w:hAnsi="Times New Roman" w:cs="Times New Roman"/>
          <w:sz w:val="24"/>
          <w:szCs w:val="24"/>
          <w:lang w:val="es-AR"/>
        </w:rPr>
        <w:t xml:space="preserve">y </w:t>
      </w:r>
      <w:r w:rsidR="004D4F76">
        <w:rPr>
          <w:rFonts w:ascii="Times New Roman" w:hAnsi="Times New Roman" w:cs="Times New Roman"/>
          <w:sz w:val="24"/>
          <w:szCs w:val="24"/>
          <w:lang w:val="es-AR"/>
        </w:rPr>
        <w:t xml:space="preserve">esfuerzo marginal creciente (inversa de la ley de </w:t>
      </w:r>
      <w:r>
        <w:rPr>
          <w:rFonts w:ascii="Times New Roman" w:hAnsi="Times New Roman" w:cs="Times New Roman"/>
          <w:sz w:val="24"/>
          <w:szCs w:val="24"/>
          <w:lang w:val="es-AR"/>
        </w:rPr>
        <w:t>rendimientos decrecientes</w:t>
      </w:r>
      <w:r w:rsidR="004D4F76">
        <w:rPr>
          <w:rFonts w:ascii="Times New Roman" w:hAnsi="Times New Roman" w:cs="Times New Roman"/>
          <w:sz w:val="24"/>
          <w:szCs w:val="24"/>
          <w:lang w:val="es-AR"/>
        </w:rPr>
        <w:t>)</w:t>
      </w:r>
      <w:r>
        <w:rPr>
          <w:rFonts w:ascii="Times New Roman" w:hAnsi="Times New Roman" w:cs="Times New Roman"/>
          <w:sz w:val="24"/>
          <w:szCs w:val="24"/>
          <w:lang w:val="es-AR"/>
        </w:rPr>
        <w:t xml:space="preserve">, lo cual </w:t>
      </w:r>
      <w:r w:rsidR="00995F4E">
        <w:rPr>
          <w:rFonts w:ascii="Times New Roman" w:hAnsi="Times New Roman" w:cs="Times New Roman"/>
          <w:sz w:val="24"/>
          <w:szCs w:val="24"/>
          <w:lang w:val="es-AR"/>
        </w:rPr>
        <w:t>nos permitirá obtener un r</w:t>
      </w:r>
      <w:r>
        <w:rPr>
          <w:rFonts w:ascii="Times New Roman" w:hAnsi="Times New Roman" w:cs="Times New Roman"/>
          <w:sz w:val="24"/>
          <w:szCs w:val="24"/>
          <w:lang w:val="es-AR"/>
        </w:rPr>
        <w:t>ango científico observacional al valor subjetivo</w:t>
      </w:r>
      <w:r w:rsidR="00B34653">
        <w:rPr>
          <w:rFonts w:ascii="Times New Roman" w:hAnsi="Times New Roman" w:cs="Times New Roman"/>
          <w:sz w:val="24"/>
          <w:szCs w:val="24"/>
          <w:lang w:val="es-AR"/>
        </w:rPr>
        <w:t>, tanto</w:t>
      </w:r>
      <w:r w:rsidR="004D4F76">
        <w:rPr>
          <w:rFonts w:ascii="Times New Roman" w:hAnsi="Times New Roman" w:cs="Times New Roman"/>
          <w:sz w:val="24"/>
          <w:szCs w:val="24"/>
          <w:lang w:val="es-AR"/>
        </w:rPr>
        <w:t xml:space="preserve"> al momento de apreciar la utilidad que proporcionan los bienes económicos, </w:t>
      </w:r>
      <w:r w:rsidR="00743681">
        <w:rPr>
          <w:rFonts w:ascii="Times New Roman" w:hAnsi="Times New Roman" w:cs="Times New Roman"/>
          <w:sz w:val="24"/>
          <w:szCs w:val="24"/>
          <w:lang w:val="es-AR"/>
        </w:rPr>
        <w:t>como al</w:t>
      </w:r>
      <w:r w:rsidR="004D4F76">
        <w:rPr>
          <w:rFonts w:ascii="Times New Roman" w:hAnsi="Times New Roman" w:cs="Times New Roman"/>
          <w:sz w:val="24"/>
          <w:szCs w:val="24"/>
          <w:lang w:val="es-AR"/>
        </w:rPr>
        <w:t xml:space="preserve"> esfuerzo que implica obtenerlos dada su escase</w:t>
      </w:r>
      <w:r w:rsidR="000B2F45">
        <w:rPr>
          <w:rFonts w:ascii="Times New Roman" w:hAnsi="Times New Roman" w:cs="Times New Roman"/>
          <w:sz w:val="24"/>
          <w:szCs w:val="24"/>
          <w:lang w:val="es-AR"/>
        </w:rPr>
        <w:t>z</w:t>
      </w:r>
      <w:r w:rsidR="004D4F76">
        <w:rPr>
          <w:rFonts w:ascii="Times New Roman" w:hAnsi="Times New Roman" w:cs="Times New Roman"/>
          <w:sz w:val="24"/>
          <w:szCs w:val="24"/>
          <w:lang w:val="es-AR"/>
        </w:rPr>
        <w:t>.</w:t>
      </w:r>
    </w:p>
    <w:p w:rsidR="008D60E0" w:rsidRDefault="008D60E0" w:rsidP="008D60E0">
      <w:pPr>
        <w:pStyle w:val="NoSpacing"/>
        <w:jc w:val="both"/>
        <w:rPr>
          <w:rFonts w:ascii="Times New Roman" w:hAnsi="Times New Roman" w:cs="Times New Roman"/>
          <w:sz w:val="24"/>
          <w:szCs w:val="24"/>
          <w:lang w:val="es-AR"/>
        </w:rPr>
      </w:pPr>
    </w:p>
    <w:p w:rsidR="008D60E0" w:rsidRDefault="008D60E0" w:rsidP="00F0739D">
      <w:pPr>
        <w:pStyle w:val="NoSpacing"/>
        <w:numPr>
          <w:ilvl w:val="0"/>
          <w:numId w:val="3"/>
        </w:numPr>
        <w:jc w:val="both"/>
        <w:rPr>
          <w:rFonts w:ascii="Times New Roman" w:hAnsi="Times New Roman" w:cs="Times New Roman"/>
          <w:sz w:val="24"/>
          <w:szCs w:val="24"/>
          <w:lang w:val="es-AR"/>
        </w:rPr>
      </w:pPr>
      <w:r>
        <w:rPr>
          <w:rFonts w:ascii="Times New Roman" w:hAnsi="Times New Roman" w:cs="Times New Roman"/>
          <w:sz w:val="24"/>
          <w:szCs w:val="24"/>
          <w:lang w:val="es-AR"/>
        </w:rPr>
        <w:t>Se expresa o manifiesta observacional por medio de las cantidades de bienes económicos.</w:t>
      </w:r>
    </w:p>
    <w:p w:rsidR="008D60E0" w:rsidRDefault="008D60E0" w:rsidP="008D60E0">
      <w:pPr>
        <w:pStyle w:val="NoSpacing"/>
        <w:rPr>
          <w:lang w:val="es-AR"/>
        </w:rPr>
      </w:pPr>
    </w:p>
    <w:p w:rsidR="008D60E0" w:rsidRDefault="008D60E0" w:rsidP="00F0739D">
      <w:pPr>
        <w:pStyle w:val="NoSpacing"/>
        <w:numPr>
          <w:ilvl w:val="0"/>
          <w:numId w:val="3"/>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mensurable, lo que implica la factibilidad del </w:t>
      </w:r>
      <w:r w:rsidRPr="008D60E0">
        <w:rPr>
          <w:rFonts w:ascii="Times New Roman" w:hAnsi="Times New Roman" w:cs="Times New Roman"/>
          <w:i/>
          <w:sz w:val="24"/>
          <w:szCs w:val="24"/>
          <w:lang w:val="es-AR"/>
        </w:rPr>
        <w:t>cálculo económico</w:t>
      </w:r>
      <w:r>
        <w:rPr>
          <w:rFonts w:ascii="Times New Roman" w:hAnsi="Times New Roman" w:cs="Times New Roman"/>
          <w:sz w:val="24"/>
          <w:szCs w:val="24"/>
          <w:lang w:val="es-AR"/>
        </w:rPr>
        <w:t>, con lo cual damos paso al siguiente apartado. Es decir, en el marco de la falibilidad típica de toda medición, el ser humano mide en cantidades de bienes económicos, lo cual permite el cálculo en economía.</w:t>
      </w:r>
    </w:p>
    <w:p w:rsidR="008D60E0" w:rsidRDefault="008D60E0" w:rsidP="008D60E0">
      <w:pPr>
        <w:pStyle w:val="NoSpacing"/>
        <w:jc w:val="both"/>
        <w:rPr>
          <w:rFonts w:ascii="Times New Roman" w:hAnsi="Times New Roman" w:cs="Times New Roman"/>
          <w:sz w:val="24"/>
          <w:szCs w:val="24"/>
          <w:lang w:val="es-AR"/>
        </w:rPr>
      </w:pPr>
    </w:p>
    <w:p w:rsidR="008D60E0" w:rsidRDefault="008D60E0" w:rsidP="008D60E0">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Esta relación teórica abstracta entre el valor subjetivo y su expresión “empírica”</w:t>
      </w:r>
      <w:r w:rsidR="004A4BBF">
        <w:rPr>
          <w:rFonts w:ascii="Times New Roman" w:hAnsi="Times New Roman" w:cs="Times New Roman"/>
          <w:sz w:val="24"/>
          <w:szCs w:val="24"/>
          <w:lang w:val="es-AR"/>
        </w:rPr>
        <w:t>,</w:t>
      </w:r>
      <w:r>
        <w:rPr>
          <w:rFonts w:ascii="Times New Roman" w:hAnsi="Times New Roman" w:cs="Times New Roman"/>
          <w:sz w:val="24"/>
          <w:szCs w:val="24"/>
          <w:lang w:val="es-AR"/>
        </w:rPr>
        <w:t xml:space="preserve"> en cantidades observables de bienes económicos, nos permitiría decir que un título alternativo a </w:t>
      </w:r>
      <w:r w:rsidRPr="008D60E0">
        <w:rPr>
          <w:rFonts w:ascii="Times New Roman" w:hAnsi="Times New Roman" w:cs="Times New Roman"/>
          <w:i/>
          <w:sz w:val="24"/>
          <w:szCs w:val="24"/>
          <w:lang w:val="es-AR"/>
        </w:rPr>
        <w:t>modelo EES</w:t>
      </w:r>
      <w:r>
        <w:rPr>
          <w:rFonts w:ascii="Times New Roman" w:hAnsi="Times New Roman" w:cs="Times New Roman"/>
          <w:sz w:val="24"/>
          <w:szCs w:val="24"/>
          <w:lang w:val="es-AR"/>
        </w:rPr>
        <w:t xml:space="preserve"> bien podría ser </w:t>
      </w:r>
      <w:r w:rsidRPr="00804643">
        <w:rPr>
          <w:rFonts w:ascii="Times New Roman" w:hAnsi="Times New Roman" w:cs="Times New Roman"/>
          <w:i/>
          <w:sz w:val="24"/>
          <w:szCs w:val="24"/>
          <w:lang w:val="es-AR"/>
        </w:rPr>
        <w:t xml:space="preserve">Modelo </w:t>
      </w:r>
      <w:r>
        <w:rPr>
          <w:rFonts w:ascii="Times New Roman" w:hAnsi="Times New Roman" w:cs="Times New Roman"/>
          <w:i/>
          <w:sz w:val="24"/>
          <w:szCs w:val="24"/>
          <w:lang w:val="es-AR"/>
        </w:rPr>
        <w:t xml:space="preserve">cuantitativo </w:t>
      </w:r>
      <w:r w:rsidRPr="00804643">
        <w:rPr>
          <w:rFonts w:ascii="Times New Roman" w:hAnsi="Times New Roman" w:cs="Times New Roman"/>
          <w:i/>
          <w:sz w:val="24"/>
          <w:szCs w:val="24"/>
          <w:lang w:val="es-AR"/>
        </w:rPr>
        <w:t>del valor subjetivo</w:t>
      </w:r>
      <w:r w:rsidR="004A4BBF">
        <w:rPr>
          <w:rFonts w:ascii="Times New Roman" w:hAnsi="Times New Roman" w:cs="Times New Roman"/>
          <w:sz w:val="24"/>
          <w:szCs w:val="24"/>
          <w:lang w:val="es-AR"/>
        </w:rPr>
        <w:t>,</w:t>
      </w:r>
      <w:r>
        <w:rPr>
          <w:rFonts w:ascii="Times New Roman" w:hAnsi="Times New Roman" w:cs="Times New Roman"/>
          <w:sz w:val="24"/>
          <w:szCs w:val="24"/>
          <w:lang w:val="es-AR"/>
        </w:rPr>
        <w:t xml:space="preserve"> sugerencia muy enriquecedora de la teoría económica</w:t>
      </w:r>
      <w:r w:rsidR="00C9700A">
        <w:rPr>
          <w:rFonts w:ascii="Times New Roman" w:hAnsi="Times New Roman" w:cs="Times New Roman"/>
          <w:sz w:val="24"/>
          <w:szCs w:val="24"/>
          <w:lang w:val="es-AR"/>
        </w:rPr>
        <w:t xml:space="preserve">, que a su vez nos introduce en el </w:t>
      </w:r>
      <w:r w:rsidR="00C9700A" w:rsidRPr="00C9700A">
        <w:rPr>
          <w:rFonts w:ascii="Times New Roman" w:hAnsi="Times New Roman" w:cs="Times New Roman"/>
          <w:i/>
          <w:sz w:val="24"/>
          <w:szCs w:val="24"/>
          <w:lang w:val="es-AR"/>
        </w:rPr>
        <w:t>cálculo económico</w:t>
      </w:r>
      <w:r w:rsidR="00EA223E">
        <w:rPr>
          <w:rFonts w:ascii="Times New Roman" w:hAnsi="Times New Roman" w:cs="Times New Roman"/>
          <w:sz w:val="24"/>
          <w:szCs w:val="24"/>
          <w:lang w:val="es-AR"/>
        </w:rPr>
        <w:t>.</w:t>
      </w:r>
    </w:p>
    <w:p w:rsidR="002C4EF0" w:rsidRDefault="002C4EF0" w:rsidP="002C4EF0">
      <w:pPr>
        <w:pStyle w:val="NoSpacing"/>
        <w:ind w:firstLine="360"/>
        <w:rPr>
          <w:sz w:val="24"/>
          <w:szCs w:val="24"/>
          <w:lang w:val="es-AR"/>
        </w:rPr>
      </w:pPr>
    </w:p>
    <w:p w:rsidR="00C9700A" w:rsidRPr="00902D8F" w:rsidRDefault="00C9700A" w:rsidP="00C9700A">
      <w:pPr>
        <w:pStyle w:val="NoSpacing"/>
        <w:jc w:val="both"/>
        <w:rPr>
          <w:rFonts w:ascii="Times New Roman" w:hAnsi="Times New Roman" w:cs="Times New Roman"/>
          <w:color w:val="FF0000"/>
          <w:sz w:val="24"/>
          <w:szCs w:val="24"/>
          <w:vertAlign w:val="superscript"/>
          <w:lang w:val="es-AR"/>
        </w:rPr>
      </w:pPr>
      <w:r w:rsidRPr="00706329">
        <w:rPr>
          <w:rFonts w:ascii="Times New Roman" w:hAnsi="Times New Roman" w:cs="Times New Roman"/>
          <w:b/>
          <w:sz w:val="24"/>
          <w:szCs w:val="24"/>
          <w:lang w:val="es-AR"/>
        </w:rPr>
        <w:t>Teoría del cálculo económico</w:t>
      </w:r>
    </w:p>
    <w:p w:rsidR="00C9700A" w:rsidRDefault="00C9700A" w:rsidP="00C9700A">
      <w:pPr>
        <w:pStyle w:val="NoSpacing"/>
        <w:ind w:firstLine="360"/>
        <w:jc w:val="both"/>
        <w:rPr>
          <w:rFonts w:ascii="Times New Roman" w:hAnsi="Times New Roman" w:cs="Times New Roman"/>
          <w:b/>
          <w:sz w:val="24"/>
          <w:szCs w:val="24"/>
          <w:lang w:val="es-AR"/>
        </w:rPr>
      </w:pPr>
    </w:p>
    <w:p w:rsidR="00C9700A" w:rsidRDefault="00C9700A" w:rsidP="00C9700A">
      <w:pPr>
        <w:pStyle w:val="NoSpacing"/>
        <w:ind w:firstLine="360"/>
        <w:jc w:val="both"/>
        <w:rPr>
          <w:rFonts w:ascii="Times New Roman" w:hAnsi="Times New Roman" w:cs="Times New Roman"/>
          <w:sz w:val="24"/>
          <w:szCs w:val="24"/>
          <w:lang w:val="es-AR"/>
        </w:rPr>
      </w:pPr>
      <w:r w:rsidRPr="00254ED1">
        <w:rPr>
          <w:rFonts w:ascii="Times New Roman" w:hAnsi="Times New Roman" w:cs="Times New Roman"/>
          <w:sz w:val="24"/>
          <w:szCs w:val="24"/>
          <w:lang w:val="es-AR"/>
        </w:rPr>
        <w:t>E</w:t>
      </w:r>
      <w:r>
        <w:rPr>
          <w:rFonts w:ascii="Times New Roman" w:hAnsi="Times New Roman" w:cs="Times New Roman"/>
          <w:sz w:val="24"/>
          <w:szCs w:val="24"/>
          <w:lang w:val="es-AR"/>
        </w:rPr>
        <w:t xml:space="preserve">l acto de valorar subjetivamente es el que subyace en todos los cálculos económicos del ser humano, cálculos que guían sus acciones económicas. A su vez, el cálculo económico fundamental que realiza el ser humano es el de decidir sobre el esfuerzo por lograr los bienes económicos, así como sobre el destino </w:t>
      </w:r>
      <w:r w:rsidR="00FA3155">
        <w:rPr>
          <w:rFonts w:ascii="Times New Roman" w:hAnsi="Times New Roman" w:cs="Times New Roman"/>
          <w:sz w:val="24"/>
          <w:szCs w:val="24"/>
          <w:lang w:val="es-AR"/>
        </w:rPr>
        <w:t xml:space="preserve">útil </w:t>
      </w:r>
      <w:r>
        <w:rPr>
          <w:rFonts w:ascii="Times New Roman" w:hAnsi="Times New Roman" w:cs="Times New Roman"/>
          <w:sz w:val="24"/>
          <w:szCs w:val="24"/>
          <w:lang w:val="es-AR"/>
        </w:rPr>
        <w:t>de los mismos, todo en un período espacio-temporal acotado.</w:t>
      </w:r>
    </w:p>
    <w:p w:rsidR="00C9700A" w:rsidRDefault="00C9700A" w:rsidP="00C9700A">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comprensión de la forma en que el ser humano genera (esfuerzo) y dispone (destrucción) temporalmente de los bienes económicos, </w:t>
      </w:r>
      <w:r w:rsidR="00FA3155">
        <w:rPr>
          <w:rFonts w:ascii="Times New Roman" w:hAnsi="Times New Roman" w:cs="Times New Roman"/>
          <w:sz w:val="24"/>
          <w:szCs w:val="24"/>
          <w:lang w:val="es-AR"/>
        </w:rPr>
        <w:t xml:space="preserve">disponibles </w:t>
      </w:r>
      <w:r>
        <w:rPr>
          <w:rFonts w:ascii="Times New Roman" w:hAnsi="Times New Roman" w:cs="Times New Roman"/>
          <w:sz w:val="24"/>
          <w:szCs w:val="24"/>
          <w:lang w:val="es-AR"/>
        </w:rPr>
        <w:t>en un ámbito espacio-temporal finito, son la prioridad de la economía como ciencia. Pues, a esos cálculos (esfuerzo y satisfacción) es a los que referimos en todo el trabajo, el cual comprende dos ámbitos de la acción humana: la comprensión del cálculo que hace Robinson Crusoe (</w:t>
      </w:r>
      <w:r w:rsidRPr="006A1FC0">
        <w:rPr>
          <w:rFonts w:ascii="Times New Roman" w:hAnsi="Times New Roman" w:cs="Times New Roman"/>
          <w:i/>
          <w:sz w:val="24"/>
          <w:szCs w:val="24"/>
          <w:lang w:val="es-AR"/>
        </w:rPr>
        <w:t>c</w:t>
      </w:r>
      <w:r>
        <w:rPr>
          <w:rFonts w:ascii="Times New Roman" w:hAnsi="Times New Roman" w:cs="Times New Roman"/>
          <w:i/>
          <w:sz w:val="24"/>
          <w:szCs w:val="24"/>
          <w:lang w:val="es-AR"/>
        </w:rPr>
        <w:t>á</w:t>
      </w:r>
      <w:r w:rsidRPr="006A1FC0">
        <w:rPr>
          <w:rFonts w:ascii="Times New Roman" w:hAnsi="Times New Roman" w:cs="Times New Roman"/>
          <w:i/>
          <w:sz w:val="24"/>
          <w:szCs w:val="24"/>
          <w:lang w:val="es-AR"/>
        </w:rPr>
        <w:t>lcul</w:t>
      </w:r>
      <w:r>
        <w:rPr>
          <w:rFonts w:ascii="Times New Roman" w:hAnsi="Times New Roman" w:cs="Times New Roman"/>
          <w:i/>
          <w:sz w:val="24"/>
          <w:szCs w:val="24"/>
          <w:lang w:val="es-AR"/>
        </w:rPr>
        <w:t>o</w:t>
      </w:r>
      <w:r w:rsidRPr="006A1FC0">
        <w:rPr>
          <w:rFonts w:ascii="Times New Roman" w:hAnsi="Times New Roman" w:cs="Times New Roman"/>
          <w:i/>
          <w:sz w:val="24"/>
          <w:szCs w:val="24"/>
          <w:lang w:val="es-AR"/>
        </w:rPr>
        <w:t xml:space="preserve"> </w:t>
      </w:r>
      <w:r>
        <w:rPr>
          <w:rFonts w:ascii="Times New Roman" w:hAnsi="Times New Roman" w:cs="Times New Roman"/>
          <w:i/>
          <w:sz w:val="24"/>
          <w:szCs w:val="24"/>
          <w:lang w:val="es-AR"/>
        </w:rPr>
        <w:t xml:space="preserve">en cantidades ―de bienes económicos― </w:t>
      </w:r>
      <w:r w:rsidRPr="006A1FC0">
        <w:rPr>
          <w:rFonts w:ascii="Times New Roman" w:hAnsi="Times New Roman" w:cs="Times New Roman"/>
          <w:i/>
          <w:sz w:val="24"/>
          <w:szCs w:val="24"/>
          <w:lang w:val="es-AR"/>
        </w:rPr>
        <w:t>sin precios</w:t>
      </w:r>
      <w:r>
        <w:rPr>
          <w:rFonts w:ascii="Times New Roman" w:hAnsi="Times New Roman" w:cs="Times New Roman"/>
          <w:sz w:val="24"/>
          <w:szCs w:val="24"/>
          <w:lang w:val="es-AR"/>
        </w:rPr>
        <w:t>), y del que hacen Robinson “Primero” y Robinson “Segundo” cuando intercambian bienes económicos (</w:t>
      </w:r>
      <w:r w:rsidRPr="006A1FC0">
        <w:rPr>
          <w:rFonts w:ascii="Times New Roman" w:hAnsi="Times New Roman" w:cs="Times New Roman"/>
          <w:i/>
          <w:sz w:val="24"/>
          <w:szCs w:val="24"/>
          <w:lang w:val="es-AR"/>
        </w:rPr>
        <w:t>c</w:t>
      </w:r>
      <w:r>
        <w:rPr>
          <w:rFonts w:ascii="Times New Roman" w:hAnsi="Times New Roman" w:cs="Times New Roman"/>
          <w:i/>
          <w:sz w:val="24"/>
          <w:szCs w:val="24"/>
          <w:lang w:val="es-AR"/>
        </w:rPr>
        <w:t>á</w:t>
      </w:r>
      <w:r w:rsidRPr="006A1FC0">
        <w:rPr>
          <w:rFonts w:ascii="Times New Roman" w:hAnsi="Times New Roman" w:cs="Times New Roman"/>
          <w:i/>
          <w:sz w:val="24"/>
          <w:szCs w:val="24"/>
          <w:lang w:val="es-AR"/>
        </w:rPr>
        <w:t>lcul</w:t>
      </w:r>
      <w:r>
        <w:rPr>
          <w:rFonts w:ascii="Times New Roman" w:hAnsi="Times New Roman" w:cs="Times New Roman"/>
          <w:i/>
          <w:sz w:val="24"/>
          <w:szCs w:val="24"/>
          <w:lang w:val="es-AR"/>
        </w:rPr>
        <w:t>o</w:t>
      </w:r>
      <w:r w:rsidRPr="006A1FC0">
        <w:rPr>
          <w:rFonts w:ascii="Times New Roman" w:hAnsi="Times New Roman" w:cs="Times New Roman"/>
          <w:i/>
          <w:sz w:val="24"/>
          <w:szCs w:val="24"/>
          <w:lang w:val="es-AR"/>
        </w:rPr>
        <w:t xml:space="preserve"> </w:t>
      </w:r>
      <w:r>
        <w:rPr>
          <w:rFonts w:ascii="Times New Roman" w:hAnsi="Times New Roman" w:cs="Times New Roman"/>
          <w:i/>
          <w:sz w:val="24"/>
          <w:szCs w:val="24"/>
          <w:lang w:val="es-AR"/>
        </w:rPr>
        <w:t xml:space="preserve">en cantidades ―de bienes económicos― con </w:t>
      </w:r>
      <w:r w:rsidRPr="006A1FC0">
        <w:rPr>
          <w:rFonts w:ascii="Times New Roman" w:hAnsi="Times New Roman" w:cs="Times New Roman"/>
          <w:i/>
          <w:sz w:val="24"/>
          <w:szCs w:val="24"/>
          <w:lang w:val="es-AR"/>
        </w:rPr>
        <w:t>precios</w:t>
      </w:r>
      <w:r w:rsidR="00FA3155">
        <w:rPr>
          <w:rFonts w:ascii="Times New Roman" w:hAnsi="Times New Roman" w:cs="Times New Roman"/>
          <w:i/>
          <w:sz w:val="24"/>
          <w:szCs w:val="24"/>
          <w:lang w:val="es-AR"/>
        </w:rPr>
        <w:t>; en este caso sin y con moneda</w:t>
      </w:r>
      <w:r>
        <w:rPr>
          <w:rFonts w:ascii="Times New Roman" w:hAnsi="Times New Roman" w:cs="Times New Roman"/>
          <w:sz w:val="24"/>
          <w:szCs w:val="24"/>
          <w:lang w:val="es-AR"/>
        </w:rPr>
        <w:t>).</w:t>
      </w:r>
    </w:p>
    <w:p w:rsidR="00680F9F" w:rsidRDefault="00680F9F" w:rsidP="00651E19">
      <w:pPr>
        <w:pStyle w:val="NoSpacing"/>
        <w:ind w:firstLine="45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Así, </w:t>
      </w:r>
      <w:r w:rsidR="00DA06D2">
        <w:rPr>
          <w:rFonts w:ascii="Times New Roman" w:hAnsi="Times New Roman" w:cs="Times New Roman"/>
          <w:sz w:val="24"/>
          <w:szCs w:val="24"/>
          <w:lang w:val="es-AR"/>
        </w:rPr>
        <w:t>damos</w:t>
      </w:r>
      <w:r w:rsidR="00DA06D2" w:rsidRPr="00651E19">
        <w:rPr>
          <w:rFonts w:ascii="Times New Roman" w:hAnsi="Times New Roman" w:cs="Times New Roman"/>
          <w:sz w:val="24"/>
          <w:szCs w:val="24"/>
          <w:lang w:val="es-AR"/>
        </w:rPr>
        <w:t xml:space="preserve"> en llamar </w:t>
      </w:r>
      <w:r w:rsidR="00DA06D2" w:rsidRPr="00651E19">
        <w:rPr>
          <w:rFonts w:ascii="Times New Roman" w:hAnsi="Times New Roman" w:cs="Times New Roman"/>
          <w:b/>
          <w:i/>
          <w:sz w:val="24"/>
          <w:szCs w:val="24"/>
          <w:lang w:val="es-AR"/>
        </w:rPr>
        <w:t>valor económico</w:t>
      </w:r>
      <w:r w:rsidR="00DA06D2" w:rsidRPr="00651E19">
        <w:rPr>
          <w:rFonts w:ascii="Times New Roman" w:hAnsi="Times New Roman" w:cs="Times New Roman"/>
          <w:sz w:val="24"/>
          <w:szCs w:val="24"/>
          <w:lang w:val="es-AR"/>
        </w:rPr>
        <w:t xml:space="preserve"> </w:t>
      </w:r>
      <w:r w:rsidR="00651E19" w:rsidRPr="00651E19">
        <w:rPr>
          <w:rFonts w:ascii="Times New Roman" w:hAnsi="Times New Roman" w:cs="Times New Roman"/>
          <w:sz w:val="24"/>
          <w:szCs w:val="24"/>
          <w:lang w:val="es-AR"/>
        </w:rPr>
        <w:t>a</w:t>
      </w:r>
      <w:r w:rsidR="00F57F7E">
        <w:rPr>
          <w:rFonts w:ascii="Times New Roman" w:hAnsi="Times New Roman" w:cs="Times New Roman"/>
          <w:sz w:val="24"/>
          <w:szCs w:val="24"/>
          <w:lang w:val="es-AR"/>
        </w:rPr>
        <w:t xml:space="preserve"> la valoración humana r</w:t>
      </w:r>
      <w:r w:rsidR="00F57F7E">
        <w:rPr>
          <w:sz w:val="24"/>
          <w:szCs w:val="24"/>
          <w:lang w:val="es-AR"/>
        </w:rPr>
        <w:t xml:space="preserve">ealizada en </w:t>
      </w:r>
      <w:r w:rsidR="00651E19" w:rsidRPr="00336589">
        <w:rPr>
          <w:i/>
          <w:sz w:val="24"/>
          <w:szCs w:val="24"/>
          <w:lang w:val="es-AR"/>
        </w:rPr>
        <w:t>cantidades</w:t>
      </w:r>
      <w:r w:rsidR="00651E19" w:rsidRPr="00651E19">
        <w:rPr>
          <w:sz w:val="24"/>
          <w:szCs w:val="24"/>
          <w:lang w:val="es-AR"/>
        </w:rPr>
        <w:t xml:space="preserve"> de bienes económicos</w:t>
      </w:r>
      <w:r w:rsidR="00651E19">
        <w:rPr>
          <w:sz w:val="24"/>
          <w:szCs w:val="24"/>
          <w:lang w:val="es-AR"/>
        </w:rPr>
        <w:t xml:space="preserve">, lo que implica decir también que </w:t>
      </w:r>
      <w:r w:rsidR="00651E19" w:rsidRPr="004862AE">
        <w:rPr>
          <w:i/>
          <w:sz w:val="24"/>
          <w:szCs w:val="24"/>
          <w:lang w:val="es-AR"/>
        </w:rPr>
        <w:t>el cálculo económico se realiza en cantidades de bienes económicos</w:t>
      </w:r>
      <w:r w:rsidR="00651E19" w:rsidRPr="00651E19">
        <w:rPr>
          <w:sz w:val="24"/>
          <w:szCs w:val="24"/>
          <w:lang w:val="es-AR"/>
        </w:rPr>
        <w:t>.</w:t>
      </w:r>
      <w:r w:rsidR="00651E19">
        <w:rPr>
          <w:sz w:val="24"/>
          <w:szCs w:val="24"/>
          <w:lang w:val="es-AR"/>
        </w:rPr>
        <w:t xml:space="preserve"> A</w:t>
      </w:r>
      <w:r w:rsidR="004862AE">
        <w:rPr>
          <w:sz w:val="24"/>
          <w:szCs w:val="24"/>
          <w:lang w:val="es-AR"/>
        </w:rPr>
        <w:t xml:space="preserve"> </w:t>
      </w:r>
      <w:r w:rsidR="00651E19">
        <w:rPr>
          <w:sz w:val="24"/>
          <w:szCs w:val="24"/>
          <w:lang w:val="es-AR"/>
        </w:rPr>
        <w:t xml:space="preserve">su vez, definimos como </w:t>
      </w:r>
      <w:r w:rsidR="00651E19" w:rsidRPr="00651E19">
        <w:rPr>
          <w:b/>
          <w:i/>
          <w:sz w:val="24"/>
          <w:szCs w:val="24"/>
          <w:lang w:val="es-AR"/>
        </w:rPr>
        <w:t>valor monetario</w:t>
      </w:r>
      <w:r w:rsidR="00651E19">
        <w:rPr>
          <w:sz w:val="24"/>
          <w:szCs w:val="24"/>
          <w:lang w:val="es-AR"/>
        </w:rPr>
        <w:t xml:space="preserve"> </w:t>
      </w:r>
      <w:r w:rsidR="00651E19">
        <w:rPr>
          <w:rFonts w:cstheme="minorHAnsi"/>
          <w:sz w:val="24"/>
          <w:szCs w:val="24"/>
          <w:lang w:val="es-AR"/>
        </w:rPr>
        <w:t xml:space="preserve">―concepto que </w:t>
      </w:r>
      <w:r w:rsidR="004862AE">
        <w:rPr>
          <w:rFonts w:cstheme="minorHAnsi"/>
          <w:sz w:val="24"/>
          <w:szCs w:val="24"/>
          <w:lang w:val="es-AR"/>
        </w:rPr>
        <w:t>nos permitimos definir a partir d</w:t>
      </w:r>
      <w:r w:rsidR="00651E19">
        <w:rPr>
          <w:rFonts w:cstheme="minorHAnsi"/>
          <w:sz w:val="24"/>
          <w:szCs w:val="24"/>
          <w:lang w:val="es-AR"/>
        </w:rPr>
        <w:t xml:space="preserve">e Menger y Mises― </w:t>
      </w:r>
      <w:r w:rsidR="00651E19">
        <w:rPr>
          <w:sz w:val="24"/>
          <w:szCs w:val="24"/>
          <w:lang w:val="es-AR"/>
        </w:rPr>
        <w:t xml:space="preserve">al </w:t>
      </w:r>
      <w:r w:rsidR="00651E19" w:rsidRPr="004862AE">
        <w:rPr>
          <w:i/>
          <w:sz w:val="24"/>
          <w:szCs w:val="24"/>
          <w:lang w:val="es-AR"/>
        </w:rPr>
        <w:t>valor económico ponderado en unidades monetarias</w:t>
      </w:r>
      <w:r w:rsidR="00651E19">
        <w:rPr>
          <w:sz w:val="24"/>
          <w:szCs w:val="24"/>
          <w:lang w:val="es-AR"/>
        </w:rPr>
        <w:t xml:space="preserve">. </w:t>
      </w:r>
      <w:r>
        <w:rPr>
          <w:rFonts w:ascii="Times New Roman" w:hAnsi="Times New Roman" w:cs="Times New Roman"/>
          <w:sz w:val="24"/>
          <w:szCs w:val="24"/>
          <w:lang w:val="es-AR"/>
        </w:rPr>
        <w:t xml:space="preserve">Todo lo cual </w:t>
      </w:r>
      <w:r w:rsidR="008C36A4">
        <w:rPr>
          <w:rFonts w:ascii="Times New Roman" w:hAnsi="Times New Roman" w:cs="Times New Roman"/>
          <w:sz w:val="24"/>
          <w:szCs w:val="24"/>
          <w:lang w:val="es-AR"/>
        </w:rPr>
        <w:t xml:space="preserve">reviste </w:t>
      </w:r>
      <w:r w:rsidRPr="000F0FBF">
        <w:rPr>
          <w:rFonts w:ascii="Times New Roman" w:hAnsi="Times New Roman" w:cs="Times New Roman"/>
          <w:b/>
          <w:i/>
          <w:sz w:val="24"/>
          <w:szCs w:val="24"/>
          <w:lang w:val="es-AR"/>
        </w:rPr>
        <w:t>trascendencia teórica</w:t>
      </w:r>
      <w:r>
        <w:rPr>
          <w:rFonts w:ascii="Times New Roman" w:hAnsi="Times New Roman" w:cs="Times New Roman"/>
          <w:b/>
          <w:i/>
          <w:sz w:val="24"/>
          <w:szCs w:val="24"/>
          <w:lang w:val="es-AR"/>
        </w:rPr>
        <w:t xml:space="preserve"> y empírica</w:t>
      </w:r>
      <w:r>
        <w:rPr>
          <w:rFonts w:ascii="Times New Roman" w:hAnsi="Times New Roman" w:cs="Times New Roman"/>
          <w:sz w:val="24"/>
          <w:szCs w:val="24"/>
          <w:lang w:val="es-AR"/>
        </w:rPr>
        <w:t xml:space="preserve">, en tanto nos permitirá </w:t>
      </w:r>
      <w:r w:rsidRPr="00053317">
        <w:rPr>
          <w:rFonts w:ascii="Times New Roman" w:hAnsi="Times New Roman" w:cs="Times New Roman"/>
          <w:b/>
          <w:i/>
          <w:sz w:val="24"/>
          <w:szCs w:val="24"/>
          <w:lang w:val="es-AR"/>
        </w:rPr>
        <w:t>construir teoría y modelo de un s</w:t>
      </w:r>
      <w:r>
        <w:rPr>
          <w:rFonts w:ascii="Times New Roman" w:hAnsi="Times New Roman" w:cs="Times New Roman"/>
          <w:b/>
          <w:i/>
          <w:sz w:val="24"/>
          <w:szCs w:val="24"/>
          <w:lang w:val="es-AR"/>
        </w:rPr>
        <w:t>ó</w:t>
      </w:r>
      <w:r w:rsidRPr="00053317">
        <w:rPr>
          <w:rFonts w:ascii="Times New Roman" w:hAnsi="Times New Roman" w:cs="Times New Roman"/>
          <w:b/>
          <w:i/>
          <w:sz w:val="24"/>
          <w:szCs w:val="24"/>
          <w:lang w:val="es-AR"/>
        </w:rPr>
        <w:t>lo mundo real y monetario a la vez</w:t>
      </w:r>
      <w:r>
        <w:rPr>
          <w:rFonts w:ascii="Times New Roman" w:hAnsi="Times New Roman" w:cs="Times New Roman"/>
          <w:sz w:val="24"/>
          <w:szCs w:val="24"/>
          <w:lang w:val="es-AR"/>
        </w:rPr>
        <w:t>,</w:t>
      </w:r>
      <w:r w:rsidR="00C30F9F">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sin necesidad de explicar desde un </w:t>
      </w:r>
      <w:r w:rsidRPr="00053317">
        <w:rPr>
          <w:rFonts w:ascii="Times New Roman" w:hAnsi="Times New Roman" w:cs="Times New Roman"/>
          <w:sz w:val="24"/>
          <w:szCs w:val="24"/>
          <w:lang w:val="es-AR"/>
        </w:rPr>
        <w:t>mundo real</w:t>
      </w:r>
      <w:r>
        <w:rPr>
          <w:rFonts w:ascii="Times New Roman" w:hAnsi="Times New Roman" w:cs="Times New Roman"/>
          <w:sz w:val="24"/>
          <w:szCs w:val="24"/>
          <w:lang w:val="es-AR"/>
        </w:rPr>
        <w:t xml:space="preserve"> </w:t>
      </w:r>
      <w:r w:rsidRPr="00053317">
        <w:rPr>
          <w:rFonts w:ascii="Times New Roman" w:hAnsi="Times New Roman" w:cs="Times New Roman"/>
          <w:i/>
          <w:sz w:val="24"/>
          <w:szCs w:val="24"/>
          <w:lang w:val="es-AR"/>
        </w:rPr>
        <w:t>versus</w:t>
      </w:r>
      <w:r>
        <w:rPr>
          <w:rFonts w:ascii="Times New Roman" w:hAnsi="Times New Roman" w:cs="Times New Roman"/>
          <w:sz w:val="24"/>
          <w:szCs w:val="24"/>
          <w:lang w:val="es-AR"/>
        </w:rPr>
        <w:t xml:space="preserve"> un mundo monetario virtual, que se deben equilibrar. Dicotomía de los dos mundos iniciada por Böhm-Bawerk y Wicksell </w:t>
      </w:r>
      <w:r w:rsidRPr="00363BA8">
        <w:rPr>
          <w:rFonts w:ascii="Times New Roman" w:hAnsi="Times New Roman" w:cs="Times New Roman"/>
          <w:color w:val="FF0000"/>
          <w:sz w:val="24"/>
          <w:szCs w:val="24"/>
          <w:vertAlign w:val="superscript"/>
          <w:lang w:val="es-AR"/>
        </w:rPr>
        <w:t>(</w:t>
      </w:r>
      <w:r w:rsidR="00C05456">
        <w:rPr>
          <w:rFonts w:ascii="Times New Roman" w:hAnsi="Times New Roman" w:cs="Times New Roman"/>
          <w:color w:val="FF0000"/>
          <w:sz w:val="24"/>
          <w:szCs w:val="24"/>
          <w:vertAlign w:val="superscript"/>
          <w:lang w:val="es-AR"/>
        </w:rPr>
        <w:t>3</w:t>
      </w:r>
      <w:r w:rsidRPr="00363BA8">
        <w:rPr>
          <w:rFonts w:ascii="Times New Roman" w:hAnsi="Times New Roman" w:cs="Times New Roman"/>
          <w:color w:val="FF0000"/>
          <w:sz w:val="24"/>
          <w:szCs w:val="24"/>
          <w:vertAlign w:val="superscript"/>
          <w:lang w:val="es-AR"/>
        </w:rPr>
        <w:t>)</w:t>
      </w:r>
      <w:r>
        <w:rPr>
          <w:rFonts w:ascii="Times New Roman" w:hAnsi="Times New Roman" w:cs="Times New Roman"/>
          <w:sz w:val="24"/>
          <w:szCs w:val="24"/>
          <w:lang w:val="es-AR"/>
        </w:rPr>
        <w:t>, que condicionar</w:t>
      </w:r>
      <w:r w:rsidR="004862AE">
        <w:rPr>
          <w:rFonts w:ascii="Times New Roman" w:hAnsi="Times New Roman" w:cs="Times New Roman"/>
          <w:sz w:val="24"/>
          <w:szCs w:val="24"/>
          <w:lang w:val="es-AR"/>
        </w:rPr>
        <w:t>o</w:t>
      </w:r>
      <w:r>
        <w:rPr>
          <w:rFonts w:ascii="Times New Roman" w:hAnsi="Times New Roman" w:cs="Times New Roman"/>
          <w:sz w:val="24"/>
          <w:szCs w:val="24"/>
          <w:lang w:val="es-AR"/>
        </w:rPr>
        <w:t>n todos los desarrollos del siglo XX ―“Efecto Wicksell Real” y “Efecto Wicksell Precios”, y las dicotomías de Patinkin.</w:t>
      </w:r>
    </w:p>
    <w:p w:rsidR="00C9700A" w:rsidRDefault="008C36A4" w:rsidP="00C9700A">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Veamos entonces </w:t>
      </w:r>
      <w:r w:rsidR="00C9700A">
        <w:rPr>
          <w:rFonts w:ascii="Times New Roman" w:hAnsi="Times New Roman" w:cs="Times New Roman"/>
          <w:sz w:val="24"/>
          <w:szCs w:val="24"/>
          <w:lang w:val="es-AR"/>
        </w:rPr>
        <w:t>una síntesis muy acotada de</w:t>
      </w:r>
      <w:r>
        <w:rPr>
          <w:rFonts w:ascii="Times New Roman" w:hAnsi="Times New Roman" w:cs="Times New Roman"/>
          <w:sz w:val="24"/>
          <w:szCs w:val="24"/>
          <w:lang w:val="es-AR"/>
        </w:rPr>
        <w:t xml:space="preserve"> </w:t>
      </w:r>
      <w:r w:rsidR="00C9700A">
        <w:rPr>
          <w:rFonts w:ascii="Times New Roman" w:hAnsi="Times New Roman" w:cs="Times New Roman"/>
          <w:sz w:val="24"/>
          <w:szCs w:val="24"/>
          <w:lang w:val="es-AR"/>
        </w:rPr>
        <w:t>l</w:t>
      </w:r>
      <w:r>
        <w:rPr>
          <w:rFonts w:ascii="Times New Roman" w:hAnsi="Times New Roman" w:cs="Times New Roman"/>
          <w:sz w:val="24"/>
          <w:szCs w:val="24"/>
          <w:lang w:val="es-AR"/>
        </w:rPr>
        <w:t>os aspectos a considerar cuando de cálculo económico se trata, que nos sirve también para demostrar q</w:t>
      </w:r>
      <w:r w:rsidR="00C9700A">
        <w:rPr>
          <w:rFonts w:ascii="Times New Roman" w:hAnsi="Times New Roman" w:cs="Times New Roman"/>
          <w:sz w:val="24"/>
          <w:szCs w:val="24"/>
          <w:lang w:val="es-AR"/>
        </w:rPr>
        <w:t>ue el cálculo económico micro (</w:t>
      </w:r>
      <w:r w:rsidR="00C9700A" w:rsidRPr="00010DFE">
        <w:rPr>
          <w:rFonts w:ascii="Times New Roman" w:hAnsi="Times New Roman" w:cs="Times New Roman"/>
          <w:i/>
          <w:sz w:val="24"/>
          <w:szCs w:val="24"/>
          <w:lang w:val="es-AR"/>
        </w:rPr>
        <w:t>cálculo sin precio</w:t>
      </w:r>
      <w:r w:rsidR="00C9700A">
        <w:rPr>
          <w:rFonts w:ascii="Times New Roman" w:hAnsi="Times New Roman" w:cs="Times New Roman"/>
          <w:sz w:val="24"/>
          <w:szCs w:val="24"/>
          <w:lang w:val="es-AR"/>
        </w:rPr>
        <w:t>) es el que subyace en el cálculo económico macro (</w:t>
      </w:r>
      <w:r w:rsidR="00C9700A" w:rsidRPr="00010DFE">
        <w:rPr>
          <w:rFonts w:ascii="Times New Roman" w:hAnsi="Times New Roman" w:cs="Times New Roman"/>
          <w:i/>
          <w:sz w:val="24"/>
          <w:szCs w:val="24"/>
          <w:lang w:val="es-AR"/>
        </w:rPr>
        <w:t>cálculo con precio</w:t>
      </w:r>
      <w:r>
        <w:rPr>
          <w:rFonts w:ascii="Times New Roman" w:hAnsi="Times New Roman" w:cs="Times New Roman"/>
          <w:i/>
          <w:sz w:val="24"/>
          <w:szCs w:val="24"/>
          <w:lang w:val="es-AR"/>
        </w:rPr>
        <w:t xml:space="preserve">, que implica el </w:t>
      </w:r>
      <w:r w:rsidR="004862AE">
        <w:rPr>
          <w:rFonts w:ascii="Times New Roman" w:hAnsi="Times New Roman" w:cs="Times New Roman"/>
          <w:i/>
          <w:sz w:val="24"/>
          <w:szCs w:val="24"/>
          <w:lang w:val="es-AR"/>
        </w:rPr>
        <w:t xml:space="preserve">trueque y el </w:t>
      </w:r>
      <w:r>
        <w:rPr>
          <w:rFonts w:ascii="Times New Roman" w:hAnsi="Times New Roman" w:cs="Times New Roman"/>
          <w:i/>
          <w:sz w:val="24"/>
          <w:szCs w:val="24"/>
          <w:lang w:val="es-AR"/>
        </w:rPr>
        <w:t>valor monetario</w:t>
      </w:r>
      <w:r w:rsidR="00C9700A">
        <w:rPr>
          <w:rFonts w:ascii="Times New Roman" w:hAnsi="Times New Roman" w:cs="Times New Roman"/>
          <w:sz w:val="24"/>
          <w:szCs w:val="24"/>
          <w:lang w:val="es-AR"/>
        </w:rPr>
        <w:t>), en tanto en ambos se calcula</w:t>
      </w:r>
      <w:r w:rsidR="00363BA8">
        <w:rPr>
          <w:rFonts w:ascii="Times New Roman" w:hAnsi="Times New Roman" w:cs="Times New Roman"/>
          <w:sz w:val="24"/>
          <w:szCs w:val="24"/>
          <w:lang w:val="es-AR"/>
        </w:rPr>
        <w:t>n</w:t>
      </w:r>
      <w:r w:rsidR="00C9700A">
        <w:rPr>
          <w:rFonts w:ascii="Times New Roman" w:hAnsi="Times New Roman" w:cs="Times New Roman"/>
          <w:sz w:val="24"/>
          <w:szCs w:val="24"/>
          <w:lang w:val="es-AR"/>
        </w:rPr>
        <w:t xml:space="preserve"> en términos de cantidades de bienes económicos</w:t>
      </w:r>
      <w:r>
        <w:rPr>
          <w:rFonts w:ascii="Times New Roman" w:hAnsi="Times New Roman" w:cs="Times New Roman"/>
          <w:sz w:val="24"/>
          <w:szCs w:val="24"/>
          <w:lang w:val="es-AR"/>
        </w:rPr>
        <w:t>:</w:t>
      </w:r>
    </w:p>
    <w:p w:rsidR="00C9700A" w:rsidRDefault="00C9700A" w:rsidP="00C9700A">
      <w:pPr>
        <w:pStyle w:val="NoSpacing"/>
        <w:ind w:firstLine="360"/>
        <w:jc w:val="both"/>
        <w:rPr>
          <w:rFonts w:ascii="Times New Roman" w:hAnsi="Times New Roman" w:cs="Times New Roman"/>
          <w:sz w:val="24"/>
          <w:szCs w:val="24"/>
          <w:lang w:val="es-AR"/>
        </w:rPr>
      </w:pPr>
    </w:p>
    <w:p w:rsidR="00C9700A" w:rsidRDefault="00C9700A" w:rsidP="00F0739D">
      <w:pPr>
        <w:pStyle w:val="NoSpacing"/>
        <w:numPr>
          <w:ilvl w:val="0"/>
          <w:numId w:val="5"/>
        </w:numPr>
        <w:ind w:left="0" w:firstLine="360"/>
        <w:jc w:val="both"/>
        <w:rPr>
          <w:rFonts w:ascii="Times New Roman" w:hAnsi="Times New Roman" w:cs="Times New Roman"/>
          <w:sz w:val="24"/>
          <w:szCs w:val="24"/>
          <w:lang w:val="es-AR"/>
        </w:rPr>
      </w:pPr>
      <w:r>
        <w:rPr>
          <w:rFonts w:ascii="Times New Roman" w:hAnsi="Times New Roman" w:cs="Times New Roman"/>
          <w:i/>
          <w:sz w:val="24"/>
          <w:szCs w:val="24"/>
          <w:lang w:val="es-AR"/>
        </w:rPr>
        <w:lastRenderedPageBreak/>
        <w:t>Temporalidad del cálculo económico</w:t>
      </w:r>
      <w:r w:rsidRPr="00B80F6C">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no debemos pasar al </w:t>
      </w:r>
      <w:r w:rsidRPr="00681170">
        <w:rPr>
          <w:rFonts w:ascii="Times New Roman" w:hAnsi="Times New Roman" w:cs="Times New Roman"/>
          <w:i/>
          <w:sz w:val="24"/>
          <w:szCs w:val="24"/>
          <w:lang w:val="es-AR"/>
        </w:rPr>
        <w:t xml:space="preserve">cálculo económico </w:t>
      </w:r>
      <w:r w:rsidR="00B6440F" w:rsidRPr="00681170">
        <w:rPr>
          <w:rFonts w:ascii="Times New Roman" w:hAnsi="Times New Roman" w:cs="Times New Roman"/>
          <w:i/>
          <w:sz w:val="24"/>
          <w:szCs w:val="24"/>
          <w:lang w:val="es-AR"/>
        </w:rPr>
        <w:t>empírico</w:t>
      </w:r>
      <w:r w:rsidR="00B6440F">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sin destacar que el mismo refiere esencialmente a cómo se explica la </w:t>
      </w:r>
      <w:r w:rsidRPr="006D4C5E">
        <w:rPr>
          <w:rFonts w:ascii="Times New Roman" w:hAnsi="Times New Roman" w:cs="Times New Roman"/>
          <w:i/>
          <w:sz w:val="24"/>
          <w:szCs w:val="24"/>
          <w:lang w:val="es-AR"/>
        </w:rPr>
        <w:t>relación</w:t>
      </w:r>
      <w:r w:rsidR="001551AC">
        <w:rPr>
          <w:rFonts w:ascii="Times New Roman" w:hAnsi="Times New Roman" w:cs="Times New Roman"/>
          <w:i/>
          <w:sz w:val="24"/>
          <w:szCs w:val="24"/>
          <w:lang w:val="es-AR"/>
        </w:rPr>
        <w:t xml:space="preserve"> temporal</w:t>
      </w:r>
      <w:r>
        <w:rPr>
          <w:rFonts w:ascii="Times New Roman" w:hAnsi="Times New Roman" w:cs="Times New Roman"/>
          <w:sz w:val="24"/>
          <w:szCs w:val="24"/>
          <w:lang w:val="es-AR"/>
        </w:rPr>
        <w:t xml:space="preserve"> entre el </w:t>
      </w:r>
      <w:r w:rsidRPr="006D4C5E">
        <w:rPr>
          <w:rFonts w:ascii="Times New Roman" w:hAnsi="Times New Roman" w:cs="Times New Roman"/>
          <w:i/>
          <w:sz w:val="24"/>
          <w:szCs w:val="24"/>
          <w:lang w:val="es-AR"/>
        </w:rPr>
        <w:t>hombre</w:t>
      </w:r>
      <w:r>
        <w:rPr>
          <w:rFonts w:ascii="Times New Roman" w:hAnsi="Times New Roman" w:cs="Times New Roman"/>
          <w:sz w:val="24"/>
          <w:szCs w:val="24"/>
          <w:lang w:val="es-AR"/>
        </w:rPr>
        <w:t xml:space="preserve"> y los </w:t>
      </w:r>
      <w:r w:rsidRPr="006D4C5E">
        <w:rPr>
          <w:rFonts w:ascii="Times New Roman" w:hAnsi="Times New Roman" w:cs="Times New Roman"/>
          <w:i/>
          <w:sz w:val="24"/>
          <w:szCs w:val="24"/>
          <w:lang w:val="es-AR"/>
        </w:rPr>
        <w:t>bienes económicos</w:t>
      </w:r>
      <w:r>
        <w:rPr>
          <w:rFonts w:ascii="Times New Roman" w:hAnsi="Times New Roman" w:cs="Times New Roman"/>
          <w:sz w:val="24"/>
          <w:szCs w:val="24"/>
          <w:lang w:val="es-AR"/>
        </w:rPr>
        <w:t xml:space="preserve">, conjuntamente con la </w:t>
      </w:r>
      <w:r w:rsidRPr="001551AC">
        <w:rPr>
          <w:rFonts w:ascii="Times New Roman" w:hAnsi="Times New Roman" w:cs="Times New Roman"/>
          <w:i/>
          <w:sz w:val="24"/>
          <w:szCs w:val="24"/>
          <w:lang w:val="es-AR"/>
        </w:rPr>
        <w:t xml:space="preserve">relación económica </w:t>
      </w:r>
      <w:r w:rsidR="001551AC" w:rsidRPr="001551AC">
        <w:rPr>
          <w:rFonts w:ascii="Times New Roman" w:hAnsi="Times New Roman" w:cs="Times New Roman"/>
          <w:i/>
          <w:sz w:val="24"/>
          <w:szCs w:val="24"/>
          <w:lang w:val="es-AR"/>
        </w:rPr>
        <w:t>temporal</w:t>
      </w:r>
      <w:r w:rsidR="001551AC">
        <w:rPr>
          <w:rFonts w:ascii="Times New Roman" w:hAnsi="Times New Roman" w:cs="Times New Roman"/>
          <w:sz w:val="24"/>
          <w:szCs w:val="24"/>
          <w:lang w:val="es-AR"/>
        </w:rPr>
        <w:t xml:space="preserve"> </w:t>
      </w:r>
      <w:r>
        <w:rPr>
          <w:rFonts w:ascii="Times New Roman" w:hAnsi="Times New Roman" w:cs="Times New Roman"/>
          <w:sz w:val="24"/>
          <w:szCs w:val="24"/>
          <w:lang w:val="es-AR"/>
        </w:rPr>
        <w:t>de los hombres entre sí</w:t>
      </w:r>
      <w:r w:rsidR="008F7121">
        <w:rPr>
          <w:rFonts w:ascii="Times New Roman" w:hAnsi="Times New Roman" w:cs="Times New Roman"/>
          <w:sz w:val="24"/>
          <w:szCs w:val="24"/>
          <w:lang w:val="es-AR"/>
        </w:rPr>
        <w:t xml:space="preserve"> ―distribución y desocupación―</w:t>
      </w:r>
      <w:r>
        <w:rPr>
          <w:rFonts w:ascii="Times New Roman" w:hAnsi="Times New Roman" w:cs="Times New Roman"/>
          <w:sz w:val="24"/>
          <w:szCs w:val="24"/>
          <w:lang w:val="es-AR"/>
        </w:rPr>
        <w:t xml:space="preserve">, en un período espacio-temporal definido. Relaciones temporales que comprenden </w:t>
      </w:r>
      <w:r w:rsidR="004F36F4">
        <w:rPr>
          <w:rFonts w:ascii="Times New Roman" w:hAnsi="Times New Roman" w:cs="Times New Roman"/>
          <w:sz w:val="24"/>
          <w:szCs w:val="24"/>
          <w:lang w:val="es-AR"/>
        </w:rPr>
        <w:t xml:space="preserve">estos </w:t>
      </w:r>
      <w:r>
        <w:rPr>
          <w:rFonts w:ascii="Times New Roman" w:hAnsi="Times New Roman" w:cs="Times New Roman"/>
          <w:sz w:val="24"/>
          <w:szCs w:val="24"/>
          <w:lang w:val="es-AR"/>
        </w:rPr>
        <w:t>aspectos a calcular:</w:t>
      </w:r>
    </w:p>
    <w:p w:rsidR="00C9700A" w:rsidRDefault="00C9700A" w:rsidP="00C9700A">
      <w:pPr>
        <w:pStyle w:val="NoSpacing"/>
        <w:ind w:firstLine="360"/>
        <w:jc w:val="both"/>
        <w:rPr>
          <w:rFonts w:ascii="Times New Roman" w:hAnsi="Times New Roman" w:cs="Times New Roman"/>
          <w:sz w:val="24"/>
          <w:szCs w:val="24"/>
          <w:lang w:val="es-AR"/>
        </w:rPr>
      </w:pPr>
    </w:p>
    <w:p w:rsidR="004F36F4" w:rsidRDefault="004F36F4" w:rsidP="00F0739D">
      <w:pPr>
        <w:pStyle w:val="NoSpacing"/>
        <w:numPr>
          <w:ilvl w:val="0"/>
          <w:numId w:val="4"/>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w:t>
      </w:r>
      <w:r w:rsidRPr="004F36F4">
        <w:rPr>
          <w:rFonts w:ascii="Times New Roman" w:hAnsi="Times New Roman" w:cs="Times New Roman"/>
          <w:i/>
          <w:sz w:val="24"/>
          <w:szCs w:val="24"/>
          <w:u w:val="single"/>
          <w:lang w:val="es-AR"/>
        </w:rPr>
        <w:t>utilidad</w:t>
      </w:r>
      <w:r>
        <w:rPr>
          <w:rFonts w:ascii="Times New Roman" w:hAnsi="Times New Roman" w:cs="Times New Roman"/>
          <w:sz w:val="24"/>
          <w:szCs w:val="24"/>
          <w:lang w:val="es-AR"/>
        </w:rPr>
        <w:t xml:space="preserve"> de</w:t>
      </w:r>
      <w:r w:rsidRPr="004F36F4">
        <w:rPr>
          <w:rFonts w:ascii="Times New Roman" w:hAnsi="Times New Roman" w:cs="Times New Roman"/>
          <w:sz w:val="24"/>
          <w:szCs w:val="24"/>
          <w:lang w:val="es-AR"/>
        </w:rPr>
        <w:t xml:space="preserve"> generar riqueza</w:t>
      </w:r>
      <w:r w:rsidR="00FC270F">
        <w:rPr>
          <w:rFonts w:ascii="Times New Roman" w:hAnsi="Times New Roman" w:cs="Times New Roman"/>
          <w:sz w:val="24"/>
          <w:szCs w:val="24"/>
          <w:lang w:val="es-AR"/>
        </w:rPr>
        <w:t xml:space="preserve">: regida por la </w:t>
      </w:r>
      <w:r>
        <w:rPr>
          <w:rFonts w:ascii="Times New Roman" w:hAnsi="Times New Roman" w:cs="Times New Roman"/>
          <w:sz w:val="24"/>
          <w:szCs w:val="24"/>
          <w:lang w:val="es-AR"/>
        </w:rPr>
        <w:t xml:space="preserve">ley </w:t>
      </w:r>
      <w:r w:rsidRPr="004F36F4">
        <w:rPr>
          <w:rFonts w:ascii="Times New Roman" w:hAnsi="Times New Roman" w:cs="Times New Roman"/>
          <w:i/>
          <w:sz w:val="24"/>
          <w:szCs w:val="24"/>
          <w:lang w:val="es-AR"/>
        </w:rPr>
        <w:t>temporal</w:t>
      </w:r>
      <w:r>
        <w:rPr>
          <w:rFonts w:ascii="Times New Roman" w:hAnsi="Times New Roman" w:cs="Times New Roman"/>
          <w:sz w:val="24"/>
          <w:szCs w:val="24"/>
          <w:lang w:val="es-AR"/>
        </w:rPr>
        <w:t xml:space="preserve"> de utilidad marginal decreciente.</w:t>
      </w:r>
    </w:p>
    <w:p w:rsidR="00B6440F" w:rsidRDefault="00B6440F" w:rsidP="00B6440F">
      <w:pPr>
        <w:pStyle w:val="NoSpacing"/>
        <w:jc w:val="both"/>
        <w:rPr>
          <w:rFonts w:ascii="Times New Roman" w:hAnsi="Times New Roman" w:cs="Times New Roman"/>
          <w:sz w:val="24"/>
          <w:szCs w:val="24"/>
          <w:lang w:val="es-AR"/>
        </w:rPr>
      </w:pPr>
    </w:p>
    <w:p w:rsidR="004F36F4" w:rsidRDefault="004F36F4" w:rsidP="00F0739D">
      <w:pPr>
        <w:pStyle w:val="NoSpacing"/>
        <w:numPr>
          <w:ilvl w:val="0"/>
          <w:numId w:val="4"/>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w:t>
      </w:r>
      <w:r w:rsidRPr="004F36F4">
        <w:rPr>
          <w:rFonts w:ascii="Times New Roman" w:hAnsi="Times New Roman" w:cs="Times New Roman"/>
          <w:i/>
          <w:sz w:val="24"/>
          <w:szCs w:val="24"/>
          <w:u w:val="single"/>
          <w:lang w:val="es-AR"/>
        </w:rPr>
        <w:t>esfuerzo</w:t>
      </w:r>
      <w:r>
        <w:rPr>
          <w:rFonts w:ascii="Times New Roman" w:hAnsi="Times New Roman" w:cs="Times New Roman"/>
          <w:sz w:val="24"/>
          <w:szCs w:val="24"/>
          <w:lang w:val="es-AR"/>
        </w:rPr>
        <w:t xml:space="preserve"> por generar riqueza</w:t>
      </w:r>
      <w:r w:rsidR="00FC270F">
        <w:rPr>
          <w:rFonts w:ascii="Times New Roman" w:hAnsi="Times New Roman" w:cs="Times New Roman"/>
          <w:sz w:val="24"/>
          <w:szCs w:val="24"/>
          <w:lang w:val="es-AR"/>
        </w:rPr>
        <w:t xml:space="preserve">: regida por la </w:t>
      </w:r>
      <w:r>
        <w:rPr>
          <w:rFonts w:ascii="Times New Roman" w:hAnsi="Times New Roman" w:cs="Times New Roman"/>
          <w:sz w:val="24"/>
          <w:szCs w:val="24"/>
          <w:lang w:val="es-AR"/>
        </w:rPr>
        <w:t xml:space="preserve">ley </w:t>
      </w:r>
      <w:r w:rsidRPr="004F36F4">
        <w:rPr>
          <w:rFonts w:ascii="Times New Roman" w:hAnsi="Times New Roman" w:cs="Times New Roman"/>
          <w:i/>
          <w:sz w:val="24"/>
          <w:szCs w:val="24"/>
          <w:lang w:val="es-AR"/>
        </w:rPr>
        <w:t>temporal</w:t>
      </w:r>
      <w:r>
        <w:rPr>
          <w:rFonts w:ascii="Times New Roman" w:hAnsi="Times New Roman" w:cs="Times New Roman"/>
          <w:sz w:val="24"/>
          <w:szCs w:val="24"/>
          <w:lang w:val="es-AR"/>
        </w:rPr>
        <w:t xml:space="preserve"> de </w:t>
      </w:r>
      <w:r w:rsidR="001551AC">
        <w:rPr>
          <w:rFonts w:ascii="Times New Roman" w:hAnsi="Times New Roman" w:cs="Times New Roman"/>
          <w:sz w:val="24"/>
          <w:szCs w:val="24"/>
          <w:lang w:val="es-AR"/>
        </w:rPr>
        <w:t xml:space="preserve">esfuerzo marginal creciente, en sintonía con la conocida ley de </w:t>
      </w:r>
      <w:r>
        <w:rPr>
          <w:rFonts w:ascii="Times New Roman" w:hAnsi="Times New Roman" w:cs="Times New Roman"/>
          <w:sz w:val="24"/>
          <w:szCs w:val="24"/>
          <w:lang w:val="es-AR"/>
        </w:rPr>
        <w:t>rendimientos marginales decrecientes.</w:t>
      </w:r>
    </w:p>
    <w:p w:rsidR="00B6440F" w:rsidRDefault="00B6440F" w:rsidP="00B6440F">
      <w:pPr>
        <w:pStyle w:val="NoSpacing"/>
        <w:jc w:val="both"/>
        <w:rPr>
          <w:rFonts w:ascii="Times New Roman" w:hAnsi="Times New Roman" w:cs="Times New Roman"/>
          <w:sz w:val="24"/>
          <w:szCs w:val="24"/>
          <w:lang w:val="es-AR"/>
        </w:rPr>
      </w:pPr>
    </w:p>
    <w:p w:rsidR="00FC270F" w:rsidRDefault="004F36F4" w:rsidP="00F0739D">
      <w:pPr>
        <w:pStyle w:val="NoSpacing"/>
        <w:numPr>
          <w:ilvl w:val="0"/>
          <w:numId w:val="4"/>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w:t>
      </w:r>
      <w:r w:rsidRPr="004F36F4">
        <w:rPr>
          <w:rFonts w:ascii="Times New Roman" w:hAnsi="Times New Roman" w:cs="Times New Roman"/>
          <w:i/>
          <w:sz w:val="24"/>
          <w:szCs w:val="24"/>
          <w:u w:val="single"/>
          <w:lang w:val="es-AR"/>
        </w:rPr>
        <w:t>destrucción</w:t>
      </w:r>
      <w:r>
        <w:rPr>
          <w:rFonts w:ascii="Times New Roman" w:hAnsi="Times New Roman" w:cs="Times New Roman"/>
          <w:sz w:val="24"/>
          <w:szCs w:val="24"/>
          <w:lang w:val="es-AR"/>
        </w:rPr>
        <w:t xml:space="preserve"> de la riqueza generada con </w:t>
      </w:r>
      <w:r w:rsidRPr="002D4A47">
        <w:rPr>
          <w:rFonts w:ascii="Times New Roman" w:hAnsi="Times New Roman" w:cs="Times New Roman"/>
          <w:i/>
          <w:sz w:val="24"/>
          <w:szCs w:val="24"/>
          <w:lang w:val="es-AR"/>
        </w:rPr>
        <w:t>esfuerzo</w:t>
      </w:r>
      <w:r>
        <w:rPr>
          <w:rFonts w:ascii="Times New Roman" w:hAnsi="Times New Roman" w:cs="Times New Roman"/>
          <w:sz w:val="24"/>
          <w:szCs w:val="24"/>
          <w:lang w:val="es-AR"/>
        </w:rPr>
        <w:t xml:space="preserve"> para brindar</w:t>
      </w:r>
      <w:r w:rsidRPr="002D4A47">
        <w:rPr>
          <w:rFonts w:ascii="Times New Roman" w:hAnsi="Times New Roman" w:cs="Times New Roman"/>
          <w:sz w:val="24"/>
          <w:szCs w:val="24"/>
          <w:lang w:val="es-AR"/>
        </w:rPr>
        <w:t xml:space="preserve"> </w:t>
      </w:r>
      <w:r w:rsidRPr="002D4A47">
        <w:rPr>
          <w:rFonts w:ascii="Times New Roman" w:hAnsi="Times New Roman" w:cs="Times New Roman"/>
          <w:i/>
          <w:sz w:val="24"/>
          <w:szCs w:val="24"/>
          <w:lang w:val="es-AR"/>
        </w:rPr>
        <w:t>utilidad</w:t>
      </w:r>
      <w:r w:rsidR="00FC270F">
        <w:rPr>
          <w:rFonts w:ascii="Times New Roman" w:hAnsi="Times New Roman" w:cs="Times New Roman"/>
          <w:sz w:val="24"/>
          <w:szCs w:val="24"/>
          <w:lang w:val="es-AR"/>
        </w:rPr>
        <w:t xml:space="preserve">: regida por la ley </w:t>
      </w:r>
      <w:r w:rsidR="00FC270F" w:rsidRPr="004F36F4">
        <w:rPr>
          <w:rFonts w:ascii="Times New Roman" w:hAnsi="Times New Roman" w:cs="Times New Roman"/>
          <w:i/>
          <w:sz w:val="24"/>
          <w:szCs w:val="24"/>
          <w:lang w:val="es-AR"/>
        </w:rPr>
        <w:t>temporal</w:t>
      </w:r>
      <w:r w:rsidR="00FC270F">
        <w:rPr>
          <w:rFonts w:ascii="Times New Roman" w:hAnsi="Times New Roman" w:cs="Times New Roman"/>
          <w:sz w:val="24"/>
          <w:szCs w:val="24"/>
          <w:lang w:val="es-AR"/>
        </w:rPr>
        <w:t xml:space="preserve"> de destrucción marginal creciente.</w:t>
      </w:r>
    </w:p>
    <w:p w:rsidR="00FC270F" w:rsidRDefault="00FC270F" w:rsidP="00FC270F">
      <w:pPr>
        <w:pStyle w:val="NoSpacing"/>
        <w:jc w:val="both"/>
        <w:rPr>
          <w:rFonts w:ascii="Times New Roman" w:hAnsi="Times New Roman" w:cs="Times New Roman"/>
          <w:sz w:val="24"/>
          <w:szCs w:val="24"/>
          <w:lang w:val="es-AR"/>
        </w:rPr>
      </w:pPr>
    </w:p>
    <w:p w:rsidR="00A8663D" w:rsidRDefault="002D4A47" w:rsidP="00A8663D">
      <w:pPr>
        <w:pStyle w:val="NoSpacing"/>
        <w:ind w:firstLine="360"/>
        <w:jc w:val="both"/>
        <w:rPr>
          <w:rFonts w:ascii="Times New Roman" w:hAnsi="Times New Roman" w:cs="Times New Roman"/>
          <w:sz w:val="24"/>
          <w:szCs w:val="24"/>
          <w:lang w:val="es-AR"/>
        </w:rPr>
      </w:pPr>
      <w:r>
        <w:rPr>
          <w:rFonts w:ascii="Times New Roman" w:hAnsi="Times New Roman" w:cs="Times New Roman"/>
          <w:i/>
          <w:sz w:val="24"/>
          <w:szCs w:val="24"/>
          <w:lang w:val="es-AR"/>
        </w:rPr>
        <w:t xml:space="preserve">Tres cálculos gobernados por sus respectivas leyes que, al ser marginales, nos permiten </w:t>
      </w:r>
      <w:r w:rsidR="001D73BE">
        <w:rPr>
          <w:rFonts w:ascii="Times New Roman" w:hAnsi="Times New Roman" w:cs="Times New Roman"/>
          <w:i/>
          <w:sz w:val="24"/>
          <w:szCs w:val="24"/>
          <w:lang w:val="es-AR"/>
        </w:rPr>
        <w:t>considerar</w:t>
      </w:r>
      <w:r>
        <w:rPr>
          <w:rFonts w:ascii="Times New Roman" w:hAnsi="Times New Roman" w:cs="Times New Roman"/>
          <w:i/>
          <w:sz w:val="24"/>
          <w:szCs w:val="24"/>
          <w:lang w:val="es-AR"/>
        </w:rPr>
        <w:t xml:space="preserve"> en forma simultánea la </w:t>
      </w:r>
      <w:r w:rsidRPr="002D4A47">
        <w:rPr>
          <w:rFonts w:ascii="Times New Roman" w:hAnsi="Times New Roman" w:cs="Times New Roman"/>
          <w:b/>
          <w:i/>
          <w:sz w:val="24"/>
          <w:szCs w:val="24"/>
          <w:lang w:val="es-AR"/>
        </w:rPr>
        <w:t>p</w:t>
      </w:r>
      <w:r w:rsidR="00C9700A" w:rsidRPr="002D4A47">
        <w:rPr>
          <w:rFonts w:ascii="Times New Roman" w:hAnsi="Times New Roman" w:cs="Times New Roman"/>
          <w:b/>
          <w:i/>
          <w:sz w:val="24"/>
          <w:szCs w:val="24"/>
          <w:lang w:val="es-AR"/>
        </w:rPr>
        <w:t xml:space="preserve">referencia </w:t>
      </w:r>
      <w:r w:rsidRPr="002D4A47">
        <w:rPr>
          <w:rFonts w:ascii="Times New Roman" w:hAnsi="Times New Roman" w:cs="Times New Roman"/>
          <w:b/>
          <w:i/>
          <w:sz w:val="24"/>
          <w:szCs w:val="24"/>
          <w:lang w:val="es-AR"/>
        </w:rPr>
        <w:t>económica</w:t>
      </w:r>
      <w:r w:rsidR="00D558C9">
        <w:rPr>
          <w:rFonts w:ascii="Times New Roman" w:hAnsi="Times New Roman" w:cs="Times New Roman"/>
          <w:b/>
          <w:i/>
          <w:sz w:val="24"/>
          <w:szCs w:val="24"/>
          <w:lang w:val="es-AR"/>
        </w:rPr>
        <w:t xml:space="preserve"> en el tiempo</w:t>
      </w:r>
      <w:r>
        <w:rPr>
          <w:rFonts w:ascii="Times New Roman" w:hAnsi="Times New Roman" w:cs="Times New Roman"/>
          <w:sz w:val="24"/>
          <w:szCs w:val="24"/>
          <w:lang w:val="es-AR"/>
        </w:rPr>
        <w:t xml:space="preserve"> de:</w:t>
      </w:r>
      <w:r w:rsidR="00C9700A">
        <w:rPr>
          <w:rFonts w:ascii="Times New Roman" w:hAnsi="Times New Roman" w:cs="Times New Roman"/>
          <w:sz w:val="24"/>
          <w:szCs w:val="24"/>
          <w:lang w:val="es-AR"/>
        </w:rPr>
        <w:t xml:space="preserve"> </w:t>
      </w:r>
      <w:r>
        <w:rPr>
          <w:rFonts w:ascii="Times New Roman" w:hAnsi="Times New Roman" w:cs="Times New Roman"/>
          <w:sz w:val="24"/>
          <w:szCs w:val="24"/>
          <w:lang w:val="es-AR"/>
        </w:rPr>
        <w:t>la riqueza que se genera, la que se destruye, su distribución, y la desocupación, todo en términos de cantidades de bienes económicos (</w:t>
      </w:r>
      <w:r w:rsidRPr="00A8663D">
        <w:rPr>
          <w:rFonts w:ascii="Times New Roman" w:hAnsi="Times New Roman" w:cs="Times New Roman"/>
          <w:i/>
          <w:sz w:val="24"/>
          <w:szCs w:val="24"/>
          <w:lang w:val="es-AR"/>
        </w:rPr>
        <w:t>valor monetario</w:t>
      </w:r>
      <w:r>
        <w:rPr>
          <w:rFonts w:ascii="Times New Roman" w:hAnsi="Times New Roman" w:cs="Times New Roman"/>
          <w:sz w:val="24"/>
          <w:szCs w:val="24"/>
          <w:lang w:val="es-AR"/>
        </w:rPr>
        <w:t xml:space="preserve"> en </w:t>
      </w:r>
      <w:r w:rsidR="00A8663D">
        <w:rPr>
          <w:rFonts w:ascii="Times New Roman" w:hAnsi="Times New Roman" w:cs="Times New Roman"/>
          <w:sz w:val="24"/>
          <w:szCs w:val="24"/>
          <w:lang w:val="es-AR"/>
        </w:rPr>
        <w:t>régimen con moneda</w:t>
      </w:r>
      <w:r>
        <w:rPr>
          <w:rFonts w:ascii="Times New Roman" w:hAnsi="Times New Roman" w:cs="Times New Roman"/>
          <w:sz w:val="24"/>
          <w:szCs w:val="24"/>
          <w:lang w:val="es-AR"/>
        </w:rPr>
        <w:t>).</w:t>
      </w:r>
    </w:p>
    <w:p w:rsidR="00C9700A" w:rsidRDefault="002D4A47" w:rsidP="00A8663D">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decir, </w:t>
      </w:r>
      <w:r w:rsidR="00C9700A">
        <w:rPr>
          <w:rFonts w:ascii="Times New Roman" w:hAnsi="Times New Roman" w:cs="Times New Roman"/>
          <w:sz w:val="24"/>
          <w:szCs w:val="24"/>
          <w:lang w:val="es-AR"/>
        </w:rPr>
        <w:t xml:space="preserve">la decisión humana </w:t>
      </w:r>
      <w:r>
        <w:rPr>
          <w:rFonts w:ascii="Times New Roman" w:hAnsi="Times New Roman" w:cs="Times New Roman"/>
          <w:sz w:val="24"/>
          <w:szCs w:val="24"/>
          <w:lang w:val="es-AR"/>
        </w:rPr>
        <w:t xml:space="preserve">se guía temporalmente mediante </w:t>
      </w:r>
      <w:r w:rsidR="00C9700A">
        <w:rPr>
          <w:rFonts w:ascii="Times New Roman" w:hAnsi="Times New Roman" w:cs="Times New Roman"/>
          <w:sz w:val="24"/>
          <w:szCs w:val="24"/>
          <w:lang w:val="es-AR"/>
        </w:rPr>
        <w:t>cantidad</w:t>
      </w:r>
      <w:r>
        <w:rPr>
          <w:rFonts w:ascii="Times New Roman" w:hAnsi="Times New Roman" w:cs="Times New Roman"/>
          <w:sz w:val="24"/>
          <w:szCs w:val="24"/>
          <w:lang w:val="es-AR"/>
        </w:rPr>
        <w:t>es</w:t>
      </w:r>
      <w:r w:rsidR="00C9700A">
        <w:rPr>
          <w:rFonts w:ascii="Times New Roman" w:hAnsi="Times New Roman" w:cs="Times New Roman"/>
          <w:sz w:val="24"/>
          <w:szCs w:val="24"/>
          <w:lang w:val="es-AR"/>
        </w:rPr>
        <w:t xml:space="preserve"> de bienes económicos, disponibles en un ámbito espacio-temporal definido, </w:t>
      </w:r>
      <w:r>
        <w:rPr>
          <w:rFonts w:ascii="Times New Roman" w:hAnsi="Times New Roman" w:cs="Times New Roman"/>
          <w:sz w:val="24"/>
          <w:szCs w:val="24"/>
          <w:lang w:val="es-AR"/>
        </w:rPr>
        <w:t xml:space="preserve">los cuales </w:t>
      </w:r>
      <w:r w:rsidR="00C9700A">
        <w:rPr>
          <w:rFonts w:ascii="Times New Roman" w:hAnsi="Times New Roman" w:cs="Times New Roman"/>
          <w:sz w:val="24"/>
          <w:szCs w:val="24"/>
          <w:lang w:val="es-AR"/>
        </w:rPr>
        <w:t>destinará</w:t>
      </w:r>
      <w:r w:rsidR="00A8663D">
        <w:rPr>
          <w:rFonts w:ascii="Times New Roman" w:hAnsi="Times New Roman" w:cs="Times New Roman"/>
          <w:sz w:val="24"/>
          <w:szCs w:val="24"/>
          <w:lang w:val="es-AR"/>
        </w:rPr>
        <w:t>n</w:t>
      </w:r>
      <w:r w:rsidR="00C9700A">
        <w:rPr>
          <w:rFonts w:ascii="Times New Roman" w:hAnsi="Times New Roman" w:cs="Times New Roman"/>
          <w:sz w:val="24"/>
          <w:szCs w:val="24"/>
          <w:lang w:val="es-AR"/>
        </w:rPr>
        <w:t xml:space="preserve"> a destruir en dicho período ―satisfacción de necesidades del referido período―, y </w:t>
      </w:r>
      <w:r w:rsidR="00DD118E">
        <w:rPr>
          <w:rFonts w:ascii="Times New Roman" w:hAnsi="Times New Roman" w:cs="Times New Roman"/>
          <w:sz w:val="24"/>
          <w:szCs w:val="24"/>
          <w:lang w:val="es-AR"/>
        </w:rPr>
        <w:t xml:space="preserve">a </w:t>
      </w:r>
      <w:r w:rsidR="00C9700A">
        <w:rPr>
          <w:rFonts w:ascii="Times New Roman" w:hAnsi="Times New Roman" w:cs="Times New Roman"/>
          <w:sz w:val="24"/>
          <w:szCs w:val="24"/>
          <w:lang w:val="es-AR"/>
        </w:rPr>
        <w:t xml:space="preserve">guardar para hacerlo en períodos futuros. Así, la hipótesis de trabajo es que el ser humano demanda bienes presentes, tanto para satisfacer necesidades presentes, como para </w:t>
      </w:r>
      <w:r w:rsidR="00C9700A" w:rsidRPr="00F22355">
        <w:rPr>
          <w:rFonts w:ascii="Times New Roman" w:hAnsi="Times New Roman" w:cs="Times New Roman"/>
          <w:i/>
          <w:sz w:val="24"/>
          <w:szCs w:val="24"/>
          <w:lang w:val="es-AR"/>
        </w:rPr>
        <w:t>stock</w:t>
      </w:r>
      <w:r w:rsidR="00C9700A">
        <w:rPr>
          <w:rFonts w:ascii="Times New Roman" w:hAnsi="Times New Roman" w:cs="Times New Roman"/>
          <w:sz w:val="24"/>
          <w:szCs w:val="24"/>
          <w:lang w:val="es-AR"/>
        </w:rPr>
        <w:t xml:space="preserve"> de necesidades futuras.</w:t>
      </w:r>
    </w:p>
    <w:p w:rsidR="00C9700A" w:rsidRPr="00614C4E" w:rsidRDefault="00C9700A" w:rsidP="00C9700A">
      <w:pPr>
        <w:pStyle w:val="NoSpacing"/>
        <w:rPr>
          <w:rFonts w:ascii="Times New Roman" w:hAnsi="Times New Roman" w:cs="Times New Roman"/>
          <w:color w:val="FF0000"/>
          <w:sz w:val="24"/>
          <w:szCs w:val="24"/>
          <w:lang w:val="es-AR"/>
        </w:rPr>
      </w:pPr>
    </w:p>
    <w:p w:rsidR="00C9700A" w:rsidRDefault="00C9700A" w:rsidP="00F0739D">
      <w:pPr>
        <w:pStyle w:val="NoSpacing"/>
        <w:numPr>
          <w:ilvl w:val="0"/>
          <w:numId w:val="5"/>
        </w:numPr>
        <w:ind w:left="0" w:firstLine="360"/>
        <w:jc w:val="both"/>
        <w:rPr>
          <w:rFonts w:ascii="Times New Roman" w:hAnsi="Times New Roman" w:cs="Times New Roman"/>
          <w:sz w:val="24"/>
          <w:szCs w:val="24"/>
          <w:lang w:val="es-AR"/>
        </w:rPr>
      </w:pPr>
      <w:r w:rsidRPr="00016463">
        <w:rPr>
          <w:rFonts w:ascii="Times New Roman" w:hAnsi="Times New Roman" w:cs="Times New Roman"/>
          <w:i/>
          <w:sz w:val="24"/>
          <w:szCs w:val="24"/>
          <w:lang w:val="es-AR"/>
        </w:rPr>
        <w:t>Mensurabilidad del cálculo económico</w:t>
      </w:r>
      <w:r>
        <w:rPr>
          <w:rFonts w:ascii="Times New Roman" w:hAnsi="Times New Roman" w:cs="Times New Roman"/>
          <w:sz w:val="24"/>
          <w:szCs w:val="24"/>
          <w:lang w:val="es-AR"/>
        </w:rPr>
        <w:t xml:space="preserve">: el modelo demostrará </w:t>
      </w:r>
      <w:r w:rsidR="00CC7C93">
        <w:rPr>
          <w:rFonts w:ascii="Times New Roman" w:hAnsi="Times New Roman" w:cs="Times New Roman"/>
          <w:sz w:val="24"/>
          <w:szCs w:val="24"/>
          <w:lang w:val="es-AR"/>
        </w:rPr>
        <w:t xml:space="preserve">que el </w:t>
      </w:r>
      <w:r w:rsidR="00D67F64">
        <w:rPr>
          <w:rFonts w:ascii="Times New Roman" w:hAnsi="Times New Roman" w:cs="Times New Roman"/>
          <w:sz w:val="24"/>
          <w:szCs w:val="24"/>
          <w:lang w:val="es-AR"/>
        </w:rPr>
        <w:t xml:space="preserve">uso del </w:t>
      </w:r>
      <w:r w:rsidR="00CC7C93" w:rsidRPr="00CC7C93">
        <w:rPr>
          <w:rFonts w:ascii="Times New Roman" w:hAnsi="Times New Roman" w:cs="Times New Roman"/>
          <w:i/>
          <w:sz w:val="24"/>
          <w:szCs w:val="24"/>
          <w:lang w:val="es-AR"/>
        </w:rPr>
        <w:t>valor económico</w:t>
      </w:r>
      <w:r w:rsidR="00CC7C93">
        <w:rPr>
          <w:rFonts w:ascii="Times New Roman" w:hAnsi="Times New Roman" w:cs="Times New Roman"/>
          <w:sz w:val="24"/>
          <w:szCs w:val="24"/>
          <w:lang w:val="es-AR"/>
        </w:rPr>
        <w:t xml:space="preserve"> </w:t>
      </w:r>
      <w:r w:rsidR="00D67F64">
        <w:rPr>
          <w:rFonts w:ascii="Times New Roman" w:hAnsi="Times New Roman" w:cs="Times New Roman"/>
          <w:sz w:val="24"/>
          <w:szCs w:val="24"/>
          <w:lang w:val="es-AR"/>
        </w:rPr>
        <w:t xml:space="preserve">es no sólo necesario, sino suficiente representación del valor subjetivo, en tanto podremos explicar haciendo uso del </w:t>
      </w:r>
      <w:r>
        <w:rPr>
          <w:rFonts w:ascii="Times New Roman" w:hAnsi="Times New Roman" w:cs="Times New Roman"/>
          <w:sz w:val="24"/>
          <w:szCs w:val="24"/>
          <w:lang w:val="es-AR"/>
        </w:rPr>
        <w:t xml:space="preserve">cálculo económico por medio de </w:t>
      </w:r>
      <w:r w:rsidRPr="001965C6">
        <w:rPr>
          <w:rFonts w:ascii="Times New Roman" w:hAnsi="Times New Roman" w:cs="Times New Roman"/>
          <w:i/>
          <w:sz w:val="24"/>
          <w:szCs w:val="24"/>
          <w:lang w:val="es-AR"/>
        </w:rPr>
        <w:t>cantidades de bienes económicos</w:t>
      </w:r>
      <w:r>
        <w:rPr>
          <w:rFonts w:ascii="Times New Roman" w:hAnsi="Times New Roman" w:cs="Times New Roman"/>
          <w:sz w:val="24"/>
          <w:szCs w:val="24"/>
          <w:lang w:val="es-AR"/>
        </w:rPr>
        <w:t xml:space="preserve"> ―los cuales fueron previamente categorizados en su aspecto cualitativo, en relación a la necesidad que satisfacen</w:t>
      </w:r>
      <w:r w:rsidR="00D67F64">
        <w:rPr>
          <w:rFonts w:ascii="Times New Roman" w:hAnsi="Times New Roman" w:cs="Times New Roman"/>
          <w:sz w:val="24"/>
          <w:szCs w:val="24"/>
          <w:lang w:val="es-AR"/>
        </w:rPr>
        <w:t xml:space="preserve"> </w:t>
      </w:r>
      <w:r w:rsidR="00D67F64">
        <w:rPr>
          <w:rFonts w:ascii="Times New Roman" w:hAnsi="Times New Roman" w:cs="Times New Roman"/>
          <w:color w:val="FF0000"/>
          <w:sz w:val="24"/>
          <w:szCs w:val="24"/>
          <w:vertAlign w:val="superscript"/>
          <w:lang w:val="es-AR"/>
        </w:rPr>
        <w:t>(4)</w:t>
      </w:r>
      <w:r>
        <w:rPr>
          <w:rFonts w:ascii="Times New Roman" w:hAnsi="Times New Roman" w:cs="Times New Roman"/>
          <w:sz w:val="24"/>
          <w:szCs w:val="24"/>
          <w:lang w:val="es-AR"/>
        </w:rPr>
        <w:t xml:space="preserve">. Situación que no presenta fundamentación distinta entre el caso “micro” de Robinson Crusoe, que calcula </w:t>
      </w:r>
      <w:r w:rsidR="00CC7C93">
        <w:rPr>
          <w:rFonts w:ascii="Times New Roman" w:hAnsi="Times New Roman" w:cs="Times New Roman"/>
          <w:sz w:val="24"/>
          <w:szCs w:val="24"/>
          <w:lang w:val="es-AR"/>
        </w:rPr>
        <w:t xml:space="preserve">en cantidades de bienes económicos </w:t>
      </w:r>
      <w:r>
        <w:rPr>
          <w:rFonts w:ascii="Times New Roman" w:hAnsi="Times New Roman" w:cs="Times New Roman"/>
          <w:sz w:val="24"/>
          <w:szCs w:val="24"/>
          <w:lang w:val="es-AR"/>
        </w:rPr>
        <w:t>sin precios</w:t>
      </w:r>
      <w:r w:rsidR="00CC7C93">
        <w:rPr>
          <w:rFonts w:ascii="Times New Roman" w:hAnsi="Times New Roman" w:cs="Times New Roman"/>
          <w:sz w:val="24"/>
          <w:szCs w:val="24"/>
          <w:lang w:val="es-AR"/>
        </w:rPr>
        <w:t>,</w:t>
      </w:r>
      <w:r>
        <w:rPr>
          <w:rFonts w:ascii="Times New Roman" w:hAnsi="Times New Roman" w:cs="Times New Roman"/>
          <w:sz w:val="24"/>
          <w:szCs w:val="24"/>
          <w:lang w:val="es-AR"/>
        </w:rPr>
        <w:t xml:space="preserve"> por no existir el intercambio, y el caso “macro” de Robinson “Primero” y Robinson “Segundo”, que calculan mediante los precios que surgen del intercambio de bienes económicos entre ellos</w:t>
      </w:r>
      <w:r w:rsidR="008477B2">
        <w:rPr>
          <w:rFonts w:ascii="Times New Roman" w:hAnsi="Times New Roman" w:cs="Times New Roman"/>
          <w:sz w:val="24"/>
          <w:szCs w:val="24"/>
          <w:lang w:val="es-AR"/>
        </w:rPr>
        <w:t xml:space="preserve"> ―sea trueque o por medio de moneda</w:t>
      </w:r>
      <w:r>
        <w:rPr>
          <w:rFonts w:ascii="Times New Roman" w:hAnsi="Times New Roman" w:cs="Times New Roman"/>
          <w:sz w:val="24"/>
          <w:szCs w:val="24"/>
          <w:lang w:val="es-AR"/>
        </w:rPr>
        <w:t xml:space="preserve">. Ello es así, en tanto los precios no son más que cantidades de bienes económicos, </w:t>
      </w:r>
      <w:r w:rsidR="00CC7C93">
        <w:rPr>
          <w:rFonts w:ascii="Times New Roman" w:hAnsi="Times New Roman" w:cs="Times New Roman"/>
          <w:sz w:val="24"/>
          <w:szCs w:val="24"/>
          <w:lang w:val="es-AR"/>
        </w:rPr>
        <w:t xml:space="preserve">así, </w:t>
      </w:r>
      <w:r>
        <w:rPr>
          <w:rFonts w:ascii="Times New Roman" w:hAnsi="Times New Roman" w:cs="Times New Roman"/>
          <w:sz w:val="24"/>
          <w:szCs w:val="24"/>
          <w:lang w:val="es-AR"/>
        </w:rPr>
        <w:t xml:space="preserve">en este caso hacemos el cálculo económico ― </w:t>
      </w:r>
      <w:r w:rsidR="00CC7C93">
        <w:rPr>
          <w:rFonts w:ascii="Times New Roman" w:hAnsi="Times New Roman" w:cs="Times New Roman"/>
          <w:sz w:val="24"/>
          <w:szCs w:val="24"/>
          <w:lang w:val="es-AR"/>
        </w:rPr>
        <w:t xml:space="preserve">obtenemos el </w:t>
      </w:r>
      <w:r>
        <w:rPr>
          <w:rFonts w:ascii="Times New Roman" w:hAnsi="Times New Roman" w:cs="Times New Roman"/>
          <w:sz w:val="24"/>
          <w:szCs w:val="24"/>
          <w:lang w:val="es-AR"/>
        </w:rPr>
        <w:t>valor</w:t>
      </w:r>
      <w:r w:rsidR="00CC7C93">
        <w:rPr>
          <w:rFonts w:ascii="Times New Roman" w:hAnsi="Times New Roman" w:cs="Times New Roman"/>
          <w:sz w:val="24"/>
          <w:szCs w:val="24"/>
          <w:lang w:val="es-AR"/>
        </w:rPr>
        <w:t xml:space="preserve"> económico</w:t>
      </w:r>
      <w:r>
        <w:rPr>
          <w:rFonts w:ascii="Times New Roman" w:hAnsi="Times New Roman" w:cs="Times New Roman"/>
          <w:sz w:val="24"/>
          <w:szCs w:val="24"/>
          <w:lang w:val="es-AR"/>
        </w:rPr>
        <w:t>―, por medio del uso de las cantidades de otros bienes económicos por los que son intercambiados, esencia del concepto de precio</w:t>
      </w:r>
      <w:r w:rsidR="006A76A9">
        <w:rPr>
          <w:rFonts w:ascii="Times New Roman" w:hAnsi="Times New Roman" w:cs="Times New Roman"/>
          <w:sz w:val="24"/>
          <w:szCs w:val="24"/>
          <w:lang w:val="es-AR"/>
        </w:rPr>
        <w:t>.</w:t>
      </w:r>
    </w:p>
    <w:p w:rsidR="00C9700A" w:rsidRDefault="00C9700A" w:rsidP="00C9700A">
      <w:pPr>
        <w:pStyle w:val="NoSpacing"/>
        <w:ind w:left="360"/>
        <w:jc w:val="both"/>
        <w:rPr>
          <w:rFonts w:ascii="Times New Roman" w:hAnsi="Times New Roman" w:cs="Times New Roman"/>
          <w:sz w:val="24"/>
          <w:szCs w:val="24"/>
          <w:lang w:val="es-AR"/>
        </w:rPr>
      </w:pPr>
    </w:p>
    <w:p w:rsidR="00C9700A" w:rsidRDefault="00C9700A" w:rsidP="00F0739D">
      <w:pPr>
        <w:pStyle w:val="NoSpacing"/>
        <w:numPr>
          <w:ilvl w:val="0"/>
          <w:numId w:val="5"/>
        </w:numPr>
        <w:ind w:left="0" w:firstLine="360"/>
        <w:jc w:val="both"/>
        <w:rPr>
          <w:rFonts w:ascii="Times New Roman" w:hAnsi="Times New Roman" w:cs="Times New Roman"/>
          <w:sz w:val="24"/>
          <w:szCs w:val="24"/>
          <w:lang w:val="es-AR"/>
        </w:rPr>
      </w:pPr>
      <w:r w:rsidRPr="001C5F18">
        <w:rPr>
          <w:rFonts w:ascii="Times New Roman" w:hAnsi="Times New Roman" w:cs="Times New Roman"/>
          <w:i/>
          <w:sz w:val="24"/>
          <w:szCs w:val="24"/>
          <w:lang w:val="es-AR"/>
        </w:rPr>
        <w:t xml:space="preserve">Unidad de </w:t>
      </w:r>
      <w:r w:rsidR="006A76A9">
        <w:rPr>
          <w:rFonts w:ascii="Times New Roman" w:hAnsi="Times New Roman" w:cs="Times New Roman"/>
          <w:i/>
          <w:sz w:val="24"/>
          <w:szCs w:val="24"/>
          <w:lang w:val="es-AR"/>
        </w:rPr>
        <w:t xml:space="preserve">medida para el </w:t>
      </w:r>
      <w:r w:rsidRPr="001C5F18">
        <w:rPr>
          <w:rFonts w:ascii="Times New Roman" w:hAnsi="Times New Roman" w:cs="Times New Roman"/>
          <w:i/>
          <w:sz w:val="24"/>
          <w:szCs w:val="24"/>
          <w:lang w:val="es-AR"/>
        </w:rPr>
        <w:t>cálculo universal</w:t>
      </w:r>
      <w:r>
        <w:rPr>
          <w:rFonts w:ascii="Times New Roman" w:hAnsi="Times New Roman" w:cs="Times New Roman"/>
          <w:sz w:val="24"/>
          <w:szCs w:val="24"/>
          <w:lang w:val="es-AR"/>
        </w:rPr>
        <w:t xml:space="preserve">: por último, el caso específico del uso de las </w:t>
      </w:r>
      <w:r w:rsidRPr="00443762">
        <w:rPr>
          <w:rFonts w:ascii="Times New Roman" w:hAnsi="Times New Roman" w:cs="Times New Roman"/>
          <w:i/>
          <w:sz w:val="24"/>
          <w:szCs w:val="24"/>
          <w:lang w:val="es-AR"/>
        </w:rPr>
        <w:t>cantidades</w:t>
      </w:r>
      <w:r>
        <w:rPr>
          <w:rFonts w:ascii="Times New Roman" w:hAnsi="Times New Roman" w:cs="Times New Roman"/>
          <w:sz w:val="24"/>
          <w:szCs w:val="24"/>
          <w:lang w:val="es-AR"/>
        </w:rPr>
        <w:t xml:space="preserve"> de un bien económico como medida universal de todos los cálculos</w:t>
      </w:r>
      <w:r w:rsidR="00CC7C93">
        <w:rPr>
          <w:rFonts w:ascii="Times New Roman" w:hAnsi="Times New Roman" w:cs="Times New Roman"/>
          <w:sz w:val="24"/>
          <w:szCs w:val="24"/>
          <w:lang w:val="es-AR"/>
        </w:rPr>
        <w:t xml:space="preserve"> ―el </w:t>
      </w:r>
      <w:r w:rsidR="00CC7C93" w:rsidRPr="00CC7C93">
        <w:rPr>
          <w:rFonts w:ascii="Times New Roman" w:hAnsi="Times New Roman" w:cs="Times New Roman"/>
          <w:i/>
          <w:sz w:val="24"/>
          <w:szCs w:val="24"/>
          <w:lang w:val="es-AR"/>
        </w:rPr>
        <w:t>valor monetario</w:t>
      </w:r>
      <w:r w:rsidR="00CC7C93">
        <w:rPr>
          <w:rFonts w:ascii="Times New Roman" w:hAnsi="Times New Roman" w:cs="Times New Roman"/>
          <w:sz w:val="24"/>
          <w:szCs w:val="24"/>
          <w:lang w:val="es-AR"/>
        </w:rPr>
        <w:t>―</w:t>
      </w:r>
      <w:r>
        <w:rPr>
          <w:rFonts w:ascii="Times New Roman" w:hAnsi="Times New Roman" w:cs="Times New Roman"/>
          <w:sz w:val="24"/>
          <w:szCs w:val="24"/>
          <w:lang w:val="es-AR"/>
        </w:rPr>
        <w:t xml:space="preserve">, no deja de pertenecer al </w:t>
      </w:r>
      <w:r w:rsidRPr="001402BD">
        <w:rPr>
          <w:rFonts w:ascii="Times New Roman" w:hAnsi="Times New Roman" w:cs="Times New Roman"/>
          <w:b/>
          <w:sz w:val="24"/>
          <w:szCs w:val="24"/>
          <w:lang w:val="es-AR"/>
        </w:rPr>
        <w:t xml:space="preserve">uso de la </w:t>
      </w:r>
      <w:r w:rsidRPr="001402BD">
        <w:rPr>
          <w:rFonts w:ascii="Times New Roman" w:hAnsi="Times New Roman" w:cs="Times New Roman"/>
          <w:b/>
          <w:i/>
          <w:sz w:val="24"/>
          <w:szCs w:val="24"/>
          <w:lang w:val="es-AR"/>
        </w:rPr>
        <w:t>cantidad</w:t>
      </w:r>
      <w:r>
        <w:rPr>
          <w:rFonts w:ascii="Times New Roman" w:hAnsi="Times New Roman" w:cs="Times New Roman"/>
          <w:sz w:val="24"/>
          <w:szCs w:val="24"/>
          <w:lang w:val="es-AR"/>
        </w:rPr>
        <w:t xml:space="preserve"> </w:t>
      </w:r>
      <w:r w:rsidR="00E53F97">
        <w:rPr>
          <w:rFonts w:ascii="Times New Roman" w:hAnsi="Times New Roman" w:cs="Times New Roman"/>
          <w:sz w:val="24"/>
          <w:szCs w:val="24"/>
          <w:lang w:val="es-AR"/>
        </w:rPr>
        <w:t>(d</w:t>
      </w:r>
      <w:r>
        <w:rPr>
          <w:rFonts w:ascii="Times New Roman" w:hAnsi="Times New Roman" w:cs="Times New Roman"/>
          <w:sz w:val="24"/>
          <w:szCs w:val="24"/>
          <w:lang w:val="es-AR"/>
        </w:rPr>
        <w:t>e un bien económico</w:t>
      </w:r>
      <w:r w:rsidR="00E53F97">
        <w:rPr>
          <w:rFonts w:ascii="Times New Roman" w:hAnsi="Times New Roman" w:cs="Times New Roman"/>
          <w:sz w:val="24"/>
          <w:szCs w:val="24"/>
          <w:lang w:val="es-AR"/>
        </w:rPr>
        <w:t>)</w:t>
      </w:r>
      <w:r>
        <w:rPr>
          <w:rFonts w:ascii="Times New Roman" w:hAnsi="Times New Roman" w:cs="Times New Roman"/>
          <w:sz w:val="24"/>
          <w:szCs w:val="24"/>
          <w:lang w:val="es-AR"/>
        </w:rPr>
        <w:t xml:space="preserve"> para </w:t>
      </w:r>
      <w:r w:rsidR="00CC7C93">
        <w:rPr>
          <w:rFonts w:ascii="Times New Roman" w:hAnsi="Times New Roman" w:cs="Times New Roman"/>
          <w:sz w:val="24"/>
          <w:szCs w:val="24"/>
          <w:lang w:val="es-AR"/>
        </w:rPr>
        <w:t>ponderar y homogeneizar el cálculo económico</w:t>
      </w:r>
      <w:r>
        <w:rPr>
          <w:rFonts w:ascii="Times New Roman" w:hAnsi="Times New Roman" w:cs="Times New Roman"/>
          <w:sz w:val="24"/>
          <w:szCs w:val="24"/>
          <w:lang w:val="es-AR"/>
        </w:rPr>
        <w:t>.</w:t>
      </w:r>
      <w:r w:rsidR="00CC7C93">
        <w:rPr>
          <w:rFonts w:ascii="Times New Roman" w:hAnsi="Times New Roman" w:cs="Times New Roman"/>
          <w:sz w:val="24"/>
          <w:szCs w:val="24"/>
          <w:lang w:val="es-AR"/>
        </w:rPr>
        <w:t xml:space="preserve"> En otras palabras, el </w:t>
      </w:r>
      <w:r w:rsidR="00CC7C93" w:rsidRPr="00CC7C93">
        <w:rPr>
          <w:rFonts w:ascii="Times New Roman" w:hAnsi="Times New Roman" w:cs="Times New Roman"/>
          <w:i/>
          <w:sz w:val="24"/>
          <w:szCs w:val="24"/>
          <w:lang w:val="es-AR"/>
        </w:rPr>
        <w:t>valor monetario</w:t>
      </w:r>
      <w:r w:rsidR="00CC7C93">
        <w:rPr>
          <w:rFonts w:ascii="Times New Roman" w:hAnsi="Times New Roman" w:cs="Times New Roman"/>
          <w:sz w:val="24"/>
          <w:szCs w:val="24"/>
          <w:lang w:val="es-AR"/>
        </w:rPr>
        <w:t xml:space="preserve"> hace homogéneo el </w:t>
      </w:r>
      <w:r w:rsidR="00CC7C93" w:rsidRPr="00CC7C93">
        <w:rPr>
          <w:rFonts w:ascii="Times New Roman" w:hAnsi="Times New Roman" w:cs="Times New Roman"/>
          <w:i/>
          <w:sz w:val="24"/>
          <w:szCs w:val="24"/>
          <w:lang w:val="es-AR"/>
        </w:rPr>
        <w:t>valor económico</w:t>
      </w:r>
      <w:r w:rsidR="006A76A9">
        <w:rPr>
          <w:rFonts w:ascii="Times New Roman" w:hAnsi="Times New Roman" w:cs="Times New Roman"/>
          <w:sz w:val="24"/>
          <w:szCs w:val="24"/>
          <w:lang w:val="es-AR"/>
        </w:rPr>
        <w:t>, surgido de cantidades de bienes económicos.</w:t>
      </w:r>
    </w:p>
    <w:p w:rsidR="00C9700A" w:rsidRDefault="00C9700A" w:rsidP="005A3F1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Concretamente, el ser humano en sociedad calcula mediante cantidades del bien económico utilizado como unidad de medida universal, lo cual nos permite comprender </w:t>
      </w:r>
      <w:r w:rsidR="00220E02">
        <w:rPr>
          <w:rFonts w:ascii="Times New Roman" w:hAnsi="Times New Roman" w:cs="Times New Roman"/>
          <w:sz w:val="24"/>
          <w:szCs w:val="24"/>
          <w:lang w:val="es-AR"/>
        </w:rPr>
        <w:t xml:space="preserve">la acción económica humana </w:t>
      </w:r>
      <w:r>
        <w:rPr>
          <w:rFonts w:ascii="Times New Roman" w:hAnsi="Times New Roman" w:cs="Times New Roman"/>
          <w:sz w:val="24"/>
          <w:szCs w:val="24"/>
          <w:lang w:val="es-AR"/>
        </w:rPr>
        <w:t xml:space="preserve">sin </w:t>
      </w:r>
      <w:r w:rsidR="00220E02">
        <w:rPr>
          <w:rFonts w:ascii="Times New Roman" w:hAnsi="Times New Roman" w:cs="Times New Roman"/>
          <w:sz w:val="24"/>
          <w:szCs w:val="24"/>
          <w:lang w:val="es-AR"/>
        </w:rPr>
        <w:t>“</w:t>
      </w:r>
      <w:r>
        <w:rPr>
          <w:rFonts w:ascii="Times New Roman" w:hAnsi="Times New Roman" w:cs="Times New Roman"/>
          <w:sz w:val="24"/>
          <w:szCs w:val="24"/>
          <w:lang w:val="es-AR"/>
        </w:rPr>
        <w:t xml:space="preserve">velo </w:t>
      </w:r>
      <w:r w:rsidR="00220E02">
        <w:rPr>
          <w:rFonts w:ascii="Times New Roman" w:hAnsi="Times New Roman" w:cs="Times New Roman"/>
          <w:sz w:val="24"/>
          <w:szCs w:val="24"/>
          <w:lang w:val="es-AR"/>
        </w:rPr>
        <w:t xml:space="preserve">monetario” </w:t>
      </w:r>
      <w:r>
        <w:rPr>
          <w:rFonts w:ascii="Times New Roman" w:hAnsi="Times New Roman" w:cs="Times New Roman"/>
          <w:sz w:val="24"/>
          <w:szCs w:val="24"/>
          <w:lang w:val="es-AR"/>
        </w:rPr>
        <w:t>alguno.</w:t>
      </w:r>
    </w:p>
    <w:p w:rsidR="00C9700A" w:rsidRDefault="00C9700A" w:rsidP="00C9700A">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La no constancia en el tiempo de la unidad de medida económica, es resuelta por el hombre en función a que el error que ello implica no le impide calcular, razón de ser de la unidad de medida</w:t>
      </w:r>
      <w:r w:rsidR="00220E02">
        <w:rPr>
          <w:rFonts w:ascii="Times New Roman" w:hAnsi="Times New Roman" w:cs="Times New Roman"/>
          <w:sz w:val="24"/>
          <w:szCs w:val="24"/>
          <w:lang w:val="es-AR"/>
        </w:rPr>
        <w:t xml:space="preserve"> universal</w:t>
      </w:r>
      <w:r>
        <w:rPr>
          <w:rFonts w:ascii="Times New Roman" w:hAnsi="Times New Roman" w:cs="Times New Roman"/>
          <w:sz w:val="24"/>
          <w:szCs w:val="24"/>
          <w:lang w:val="es-AR"/>
        </w:rPr>
        <w:t xml:space="preserve">. Lo que a su vez le permite </w:t>
      </w:r>
      <w:r w:rsidR="00044378">
        <w:rPr>
          <w:rFonts w:ascii="Times New Roman" w:hAnsi="Times New Roman" w:cs="Times New Roman"/>
          <w:sz w:val="24"/>
          <w:szCs w:val="24"/>
          <w:lang w:val="es-AR"/>
        </w:rPr>
        <w:t xml:space="preserve">al </w:t>
      </w:r>
      <w:r w:rsidR="00220E02">
        <w:rPr>
          <w:rFonts w:ascii="Times New Roman" w:hAnsi="Times New Roman" w:cs="Times New Roman"/>
          <w:sz w:val="24"/>
          <w:szCs w:val="24"/>
          <w:lang w:val="es-AR"/>
        </w:rPr>
        <w:t xml:space="preserve">hombre </w:t>
      </w:r>
      <w:r>
        <w:rPr>
          <w:rFonts w:ascii="Times New Roman" w:hAnsi="Times New Roman" w:cs="Times New Roman"/>
          <w:sz w:val="24"/>
          <w:szCs w:val="24"/>
          <w:lang w:val="es-AR"/>
        </w:rPr>
        <w:t>advert</w:t>
      </w:r>
      <w:r w:rsidR="00220E02">
        <w:rPr>
          <w:rFonts w:ascii="Times New Roman" w:hAnsi="Times New Roman" w:cs="Times New Roman"/>
          <w:sz w:val="24"/>
          <w:szCs w:val="24"/>
          <w:lang w:val="es-AR"/>
        </w:rPr>
        <w:t>ir,</w:t>
      </w:r>
      <w:r>
        <w:rPr>
          <w:rFonts w:ascii="Times New Roman" w:hAnsi="Times New Roman" w:cs="Times New Roman"/>
          <w:sz w:val="24"/>
          <w:szCs w:val="24"/>
          <w:lang w:val="es-AR"/>
        </w:rPr>
        <w:t xml:space="preserve"> cuándo </w:t>
      </w:r>
      <w:r w:rsidR="00220E02">
        <w:rPr>
          <w:rFonts w:ascii="Times New Roman" w:hAnsi="Times New Roman" w:cs="Times New Roman"/>
          <w:sz w:val="24"/>
          <w:szCs w:val="24"/>
          <w:lang w:val="es-AR"/>
        </w:rPr>
        <w:t xml:space="preserve">y cómo, </w:t>
      </w:r>
      <w:r>
        <w:rPr>
          <w:rFonts w:ascii="Times New Roman" w:hAnsi="Times New Roman" w:cs="Times New Roman"/>
          <w:sz w:val="24"/>
          <w:szCs w:val="24"/>
          <w:lang w:val="es-AR"/>
        </w:rPr>
        <w:t>la dimensión del error le impide calcular</w:t>
      </w:r>
      <w:r w:rsidR="008A3616">
        <w:rPr>
          <w:rFonts w:ascii="Times New Roman" w:hAnsi="Times New Roman" w:cs="Times New Roman"/>
          <w:sz w:val="24"/>
          <w:szCs w:val="24"/>
          <w:lang w:val="es-AR"/>
        </w:rPr>
        <w:t xml:space="preserve"> ―distorsión extrema de las políticas </w:t>
      </w:r>
      <w:r w:rsidR="00B407CD">
        <w:rPr>
          <w:rFonts w:ascii="Times New Roman" w:hAnsi="Times New Roman" w:cs="Times New Roman"/>
          <w:sz w:val="24"/>
          <w:szCs w:val="24"/>
          <w:lang w:val="es-AR"/>
        </w:rPr>
        <w:t>monetarias</w:t>
      </w:r>
      <w:r>
        <w:rPr>
          <w:rFonts w:ascii="Times New Roman" w:hAnsi="Times New Roman" w:cs="Times New Roman"/>
          <w:sz w:val="24"/>
          <w:szCs w:val="24"/>
          <w:lang w:val="es-AR"/>
        </w:rPr>
        <w:t>.</w:t>
      </w:r>
    </w:p>
    <w:p w:rsidR="002C4EF0" w:rsidRDefault="002C4EF0" w:rsidP="002C4EF0">
      <w:pPr>
        <w:pStyle w:val="NoSpacing"/>
        <w:ind w:firstLine="360"/>
        <w:rPr>
          <w:sz w:val="24"/>
          <w:szCs w:val="24"/>
          <w:lang w:val="es-AR"/>
        </w:rPr>
      </w:pPr>
    </w:p>
    <w:p w:rsidR="00585AC3" w:rsidRDefault="00585AC3" w:rsidP="00585AC3">
      <w:pPr>
        <w:pStyle w:val="NoSpacing"/>
        <w:jc w:val="both"/>
        <w:rPr>
          <w:rFonts w:ascii="Times New Roman" w:hAnsi="Times New Roman" w:cs="Times New Roman"/>
          <w:b/>
          <w:sz w:val="24"/>
          <w:szCs w:val="24"/>
          <w:lang w:val="es-AR"/>
        </w:rPr>
      </w:pPr>
      <w:r w:rsidRPr="00706329">
        <w:rPr>
          <w:rFonts w:ascii="Times New Roman" w:hAnsi="Times New Roman" w:cs="Times New Roman"/>
          <w:b/>
          <w:sz w:val="24"/>
          <w:szCs w:val="24"/>
          <w:lang w:val="es-AR"/>
        </w:rPr>
        <w:t>El cálculo económico</w:t>
      </w:r>
      <w:r>
        <w:rPr>
          <w:rFonts w:ascii="Times New Roman" w:hAnsi="Times New Roman" w:cs="Times New Roman"/>
          <w:b/>
          <w:sz w:val="24"/>
          <w:szCs w:val="24"/>
          <w:lang w:val="es-AR"/>
        </w:rPr>
        <w:t xml:space="preserve"> </w:t>
      </w:r>
      <w:r w:rsidR="005276CC">
        <w:rPr>
          <w:rFonts w:ascii="Times New Roman" w:hAnsi="Times New Roman" w:cs="Times New Roman"/>
          <w:b/>
          <w:sz w:val="24"/>
          <w:szCs w:val="24"/>
          <w:lang w:val="es-AR"/>
        </w:rPr>
        <w:t>empírico</w:t>
      </w:r>
    </w:p>
    <w:p w:rsidR="00585AC3" w:rsidRDefault="00585AC3" w:rsidP="00585AC3">
      <w:pPr>
        <w:pStyle w:val="NoSpacing"/>
        <w:jc w:val="both"/>
        <w:rPr>
          <w:rFonts w:ascii="Times New Roman" w:hAnsi="Times New Roman" w:cs="Times New Roman"/>
          <w:b/>
          <w:sz w:val="24"/>
          <w:szCs w:val="24"/>
          <w:lang w:val="es-AR"/>
        </w:rPr>
      </w:pPr>
    </w:p>
    <w:p w:rsidR="00BC5994" w:rsidRDefault="00585AC3" w:rsidP="00585AC3">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Habiendo comprendido el </w:t>
      </w:r>
      <w:r w:rsidRPr="006D4C5E">
        <w:rPr>
          <w:rFonts w:ascii="Times New Roman" w:hAnsi="Times New Roman" w:cs="Times New Roman"/>
          <w:i/>
          <w:sz w:val="24"/>
          <w:szCs w:val="24"/>
          <w:lang w:val="es-AR"/>
        </w:rPr>
        <w:t>porqué</w:t>
      </w:r>
      <w:r>
        <w:rPr>
          <w:rFonts w:ascii="Times New Roman" w:hAnsi="Times New Roman" w:cs="Times New Roman"/>
          <w:sz w:val="24"/>
          <w:szCs w:val="24"/>
          <w:lang w:val="es-AR"/>
        </w:rPr>
        <w:t xml:space="preserve"> (de las decisiones del hombre en su relación temporal con los bienes económicos, y las relaci</w:t>
      </w:r>
      <w:r w:rsidR="00BC5994">
        <w:rPr>
          <w:rFonts w:ascii="Times New Roman" w:hAnsi="Times New Roman" w:cs="Times New Roman"/>
          <w:sz w:val="24"/>
          <w:szCs w:val="24"/>
          <w:lang w:val="es-AR"/>
        </w:rPr>
        <w:t>ones</w:t>
      </w:r>
      <w:r>
        <w:rPr>
          <w:rFonts w:ascii="Times New Roman" w:hAnsi="Times New Roman" w:cs="Times New Roman"/>
          <w:sz w:val="24"/>
          <w:szCs w:val="24"/>
          <w:lang w:val="es-AR"/>
        </w:rPr>
        <w:t xml:space="preserve"> económicas de los hombres entre sí)</w:t>
      </w:r>
      <w:r w:rsidR="004F628E">
        <w:rPr>
          <w:rFonts w:ascii="Times New Roman" w:hAnsi="Times New Roman" w:cs="Times New Roman"/>
          <w:sz w:val="24"/>
          <w:szCs w:val="24"/>
          <w:lang w:val="es-AR"/>
        </w:rPr>
        <w:t>,</w:t>
      </w:r>
      <w:r>
        <w:rPr>
          <w:rFonts w:ascii="Times New Roman" w:hAnsi="Times New Roman" w:cs="Times New Roman"/>
          <w:sz w:val="24"/>
          <w:szCs w:val="24"/>
          <w:lang w:val="es-AR"/>
        </w:rPr>
        <w:t xml:space="preserve"> y el </w:t>
      </w:r>
      <w:r w:rsidRPr="006D4C5E">
        <w:rPr>
          <w:rFonts w:ascii="Times New Roman" w:hAnsi="Times New Roman" w:cs="Times New Roman"/>
          <w:i/>
          <w:sz w:val="24"/>
          <w:szCs w:val="24"/>
          <w:lang w:val="es-AR"/>
        </w:rPr>
        <w:t>cómo</w:t>
      </w:r>
      <w:r>
        <w:rPr>
          <w:rFonts w:ascii="Times New Roman" w:hAnsi="Times New Roman" w:cs="Times New Roman"/>
          <w:sz w:val="24"/>
          <w:szCs w:val="24"/>
          <w:lang w:val="es-AR"/>
        </w:rPr>
        <w:t xml:space="preserve"> (mediante el uso de cantidades de bienes económicos)</w:t>
      </w:r>
      <w:r w:rsidR="00B152F4">
        <w:rPr>
          <w:rFonts w:ascii="Times New Roman" w:hAnsi="Times New Roman" w:cs="Times New Roman"/>
          <w:sz w:val="24"/>
          <w:szCs w:val="24"/>
          <w:lang w:val="es-AR"/>
        </w:rPr>
        <w:t>,</w:t>
      </w:r>
      <w:r>
        <w:rPr>
          <w:rFonts w:ascii="Times New Roman" w:hAnsi="Times New Roman" w:cs="Times New Roman"/>
          <w:sz w:val="24"/>
          <w:szCs w:val="24"/>
          <w:lang w:val="es-AR"/>
        </w:rPr>
        <w:t xml:space="preserve"> del cálculo económico, pasamos a </w:t>
      </w:r>
      <w:r w:rsidR="00BC5994">
        <w:rPr>
          <w:rFonts w:ascii="Times New Roman" w:hAnsi="Times New Roman" w:cs="Times New Roman"/>
          <w:sz w:val="24"/>
          <w:szCs w:val="24"/>
          <w:lang w:val="es-AR"/>
        </w:rPr>
        <w:t xml:space="preserve">explicar </w:t>
      </w:r>
      <w:r>
        <w:rPr>
          <w:rFonts w:ascii="Times New Roman" w:hAnsi="Times New Roman" w:cs="Times New Roman"/>
          <w:sz w:val="24"/>
          <w:szCs w:val="24"/>
          <w:lang w:val="es-AR"/>
        </w:rPr>
        <w:t>el modelo que se propone como procedimiento del cálculo económico humano</w:t>
      </w:r>
      <w:r w:rsidR="00A56CB7">
        <w:rPr>
          <w:rFonts w:ascii="Times New Roman" w:hAnsi="Times New Roman" w:cs="Times New Roman"/>
          <w:sz w:val="24"/>
          <w:szCs w:val="24"/>
          <w:lang w:val="es-AR"/>
        </w:rPr>
        <w:t xml:space="preserve">. Propuesta que explica desde </w:t>
      </w:r>
      <w:r>
        <w:rPr>
          <w:rFonts w:ascii="Times New Roman" w:hAnsi="Times New Roman" w:cs="Times New Roman"/>
          <w:sz w:val="24"/>
          <w:szCs w:val="24"/>
          <w:lang w:val="es-AR"/>
        </w:rPr>
        <w:t>el uso de cantidades sin precio</w:t>
      </w:r>
      <w:r w:rsidR="00BC5994">
        <w:rPr>
          <w:rFonts w:ascii="Times New Roman" w:hAnsi="Times New Roman" w:cs="Times New Roman"/>
          <w:sz w:val="24"/>
          <w:szCs w:val="24"/>
          <w:lang w:val="es-AR"/>
        </w:rPr>
        <w:t xml:space="preserve"> (Robinson Crusoe)</w:t>
      </w:r>
      <w:r>
        <w:rPr>
          <w:rFonts w:ascii="Times New Roman" w:hAnsi="Times New Roman" w:cs="Times New Roman"/>
          <w:sz w:val="24"/>
          <w:szCs w:val="24"/>
          <w:lang w:val="es-AR"/>
        </w:rPr>
        <w:t>, como el de cantidades</w:t>
      </w:r>
      <w:r w:rsidR="00BC5994">
        <w:rPr>
          <w:rFonts w:ascii="Times New Roman" w:hAnsi="Times New Roman" w:cs="Times New Roman"/>
          <w:sz w:val="24"/>
          <w:szCs w:val="24"/>
          <w:lang w:val="es-AR"/>
        </w:rPr>
        <w:t xml:space="preserve"> ponderadas </w:t>
      </w:r>
      <w:r w:rsidR="00B152F4">
        <w:rPr>
          <w:rFonts w:ascii="Times New Roman" w:hAnsi="Times New Roman" w:cs="Times New Roman"/>
          <w:sz w:val="24"/>
          <w:szCs w:val="24"/>
          <w:lang w:val="es-AR"/>
        </w:rPr>
        <w:t xml:space="preserve">en cantidades de otros bienes económicos con el que realiza el trueque, concluyendo en el que se realiza por </w:t>
      </w:r>
      <w:r w:rsidR="00BC5994">
        <w:rPr>
          <w:rFonts w:ascii="Times New Roman" w:hAnsi="Times New Roman" w:cs="Times New Roman"/>
          <w:sz w:val="24"/>
          <w:szCs w:val="24"/>
          <w:lang w:val="es-AR"/>
        </w:rPr>
        <w:t>cantidades del bien económico seleccionado como unidad de medida universal</w:t>
      </w:r>
      <w:r w:rsidR="00B152F4">
        <w:rPr>
          <w:rFonts w:ascii="Times New Roman" w:hAnsi="Times New Roman" w:cs="Times New Roman"/>
          <w:sz w:val="24"/>
          <w:szCs w:val="24"/>
          <w:lang w:val="es-AR"/>
        </w:rPr>
        <w:t>,</w:t>
      </w:r>
      <w:r w:rsidR="00BC5994">
        <w:rPr>
          <w:rFonts w:ascii="Times New Roman" w:hAnsi="Times New Roman" w:cs="Times New Roman"/>
          <w:sz w:val="24"/>
          <w:szCs w:val="24"/>
          <w:lang w:val="es-AR"/>
        </w:rPr>
        <w:t xml:space="preserve"> en una sociedad que intercambia </w:t>
      </w:r>
      <w:r w:rsidR="00B152F4">
        <w:rPr>
          <w:rFonts w:ascii="Times New Roman" w:hAnsi="Times New Roman" w:cs="Times New Roman"/>
          <w:sz w:val="24"/>
          <w:szCs w:val="24"/>
          <w:lang w:val="es-AR"/>
        </w:rPr>
        <w:t>con moneda</w:t>
      </w:r>
      <w:r w:rsidR="00BC5994">
        <w:rPr>
          <w:rFonts w:ascii="Times New Roman" w:hAnsi="Times New Roman" w:cs="Times New Roman"/>
          <w:sz w:val="24"/>
          <w:szCs w:val="24"/>
          <w:lang w:val="es-AR"/>
        </w:rPr>
        <w:t>.</w:t>
      </w:r>
    </w:p>
    <w:p w:rsidR="00BC5994" w:rsidRDefault="00BC5994" w:rsidP="00585AC3">
      <w:pPr>
        <w:pStyle w:val="NoSpacing"/>
        <w:ind w:firstLine="360"/>
        <w:jc w:val="both"/>
        <w:rPr>
          <w:rFonts w:ascii="Times New Roman" w:hAnsi="Times New Roman" w:cs="Times New Roman"/>
          <w:sz w:val="24"/>
          <w:szCs w:val="24"/>
          <w:lang w:val="es-AR"/>
        </w:rPr>
      </w:pPr>
    </w:p>
    <w:p w:rsidR="00585AC3" w:rsidRDefault="0097295C" w:rsidP="00BC5994">
      <w:pPr>
        <w:pStyle w:val="NoSpacing"/>
        <w:ind w:left="360"/>
        <w:jc w:val="both"/>
        <w:rPr>
          <w:rFonts w:ascii="Times New Roman" w:hAnsi="Times New Roman" w:cs="Times New Roman"/>
          <w:sz w:val="24"/>
          <w:szCs w:val="24"/>
          <w:lang w:val="es-AR"/>
        </w:rPr>
      </w:pPr>
      <w:r w:rsidRPr="00E5041A">
        <w:rPr>
          <w:rFonts w:ascii="Times New Roman" w:hAnsi="Times New Roman" w:cs="Times New Roman"/>
          <w:b/>
          <w:i/>
          <w:sz w:val="24"/>
          <w:szCs w:val="24"/>
          <w:u w:val="single"/>
          <w:lang w:val="es-AR"/>
        </w:rPr>
        <w:t>Valor económico</w:t>
      </w:r>
      <w:r w:rsidR="003F1364" w:rsidRPr="00E5041A">
        <w:rPr>
          <w:rFonts w:ascii="Times New Roman" w:hAnsi="Times New Roman" w:cs="Times New Roman"/>
          <w:b/>
          <w:i/>
          <w:sz w:val="24"/>
          <w:szCs w:val="24"/>
          <w:lang w:val="es-AR"/>
        </w:rPr>
        <w:t xml:space="preserve"> </w:t>
      </w:r>
      <w:r w:rsidR="00614F64" w:rsidRPr="00E5041A">
        <w:rPr>
          <w:rFonts w:ascii="Times New Roman" w:hAnsi="Times New Roman" w:cs="Times New Roman"/>
          <w:b/>
          <w:i/>
          <w:sz w:val="24"/>
          <w:szCs w:val="24"/>
          <w:lang w:val="es-AR"/>
        </w:rPr>
        <w:t>–</w:t>
      </w:r>
      <w:r w:rsidR="00BC5994" w:rsidRPr="00E5041A">
        <w:rPr>
          <w:rFonts w:ascii="Times New Roman" w:hAnsi="Times New Roman" w:cs="Times New Roman"/>
          <w:b/>
          <w:i/>
          <w:sz w:val="24"/>
          <w:szCs w:val="24"/>
          <w:lang w:val="es-AR"/>
        </w:rPr>
        <w:t xml:space="preserve"> </w:t>
      </w:r>
      <w:r w:rsidR="00614F64" w:rsidRPr="00614F64">
        <w:rPr>
          <w:rFonts w:ascii="Times New Roman" w:hAnsi="Times New Roman" w:cs="Times New Roman"/>
          <w:b/>
          <w:i/>
          <w:sz w:val="24"/>
          <w:szCs w:val="24"/>
          <w:u w:val="single"/>
          <w:lang w:val="es-AR"/>
        </w:rPr>
        <w:t xml:space="preserve">cálculo </w:t>
      </w:r>
      <w:r w:rsidR="00585AC3" w:rsidRPr="009A6085">
        <w:rPr>
          <w:rFonts w:ascii="Times New Roman" w:hAnsi="Times New Roman" w:cs="Times New Roman"/>
          <w:b/>
          <w:i/>
          <w:sz w:val="24"/>
          <w:szCs w:val="24"/>
          <w:u w:val="single"/>
          <w:lang w:val="es-AR"/>
        </w:rPr>
        <w:t>sin precio</w:t>
      </w:r>
      <w:r w:rsidR="00585AC3">
        <w:rPr>
          <w:rFonts w:ascii="Times New Roman" w:hAnsi="Times New Roman" w:cs="Times New Roman"/>
          <w:sz w:val="24"/>
          <w:szCs w:val="24"/>
          <w:lang w:val="es-AR"/>
        </w:rPr>
        <w:t xml:space="preserve"> (Robinson Crusoe</w:t>
      </w:r>
      <w:r w:rsidR="003F1364">
        <w:rPr>
          <w:rFonts w:ascii="Times New Roman" w:hAnsi="Times New Roman" w:cs="Times New Roman"/>
          <w:sz w:val="24"/>
          <w:szCs w:val="24"/>
          <w:lang w:val="es-AR"/>
        </w:rPr>
        <w:t xml:space="preserve"> que no intercambia</w:t>
      </w:r>
      <w:r w:rsidR="00585AC3">
        <w:rPr>
          <w:rFonts w:ascii="Times New Roman" w:hAnsi="Times New Roman" w:cs="Times New Roman"/>
          <w:sz w:val="24"/>
          <w:szCs w:val="24"/>
          <w:lang w:val="es-AR"/>
        </w:rPr>
        <w:t>)</w:t>
      </w:r>
    </w:p>
    <w:p w:rsidR="00585AC3" w:rsidRDefault="00585AC3" w:rsidP="00585AC3">
      <w:pPr>
        <w:pStyle w:val="NoSpacing"/>
        <w:ind w:firstLine="360"/>
        <w:jc w:val="both"/>
        <w:rPr>
          <w:rFonts w:ascii="Times New Roman" w:hAnsi="Times New Roman" w:cs="Times New Roman"/>
          <w:sz w:val="24"/>
          <w:szCs w:val="24"/>
          <w:lang w:val="es-AR"/>
        </w:rPr>
      </w:pPr>
    </w:p>
    <w:p w:rsidR="00585AC3" w:rsidRDefault="00585AC3" w:rsidP="00585AC3">
      <w:pPr>
        <w:pStyle w:val="NoSpacing"/>
        <w:ind w:firstLine="360"/>
        <w:jc w:val="both"/>
        <w:rPr>
          <w:rFonts w:ascii="Times New Roman" w:hAnsi="Times New Roman" w:cs="Times New Roman"/>
          <w:sz w:val="24"/>
          <w:szCs w:val="24"/>
          <w:lang w:val="es-AR"/>
        </w:rPr>
      </w:pPr>
      <w:r w:rsidRPr="00A514F9">
        <w:rPr>
          <w:rFonts w:ascii="Times New Roman" w:hAnsi="Times New Roman" w:cs="Times New Roman"/>
          <w:sz w:val="24"/>
          <w:szCs w:val="24"/>
          <w:lang w:val="es-AR"/>
        </w:rPr>
        <w:t>Mediante el uso de las leyes de utilidad marginal decreciente (</w:t>
      </w:r>
      <w:r>
        <w:rPr>
          <w:rFonts w:ascii="Times New Roman" w:hAnsi="Times New Roman" w:cs="Times New Roman"/>
          <w:sz w:val="24"/>
          <w:szCs w:val="24"/>
          <w:lang w:val="es-AR"/>
        </w:rPr>
        <w:t xml:space="preserve">que guía la </w:t>
      </w:r>
      <w:r w:rsidRPr="00A514F9">
        <w:rPr>
          <w:rFonts w:ascii="Times New Roman" w:hAnsi="Times New Roman" w:cs="Times New Roman"/>
          <w:sz w:val="24"/>
          <w:szCs w:val="24"/>
          <w:lang w:val="es-AR"/>
        </w:rPr>
        <w:t>demanda)</w:t>
      </w:r>
      <w:r w:rsidR="00E53F97">
        <w:rPr>
          <w:rFonts w:ascii="Times New Roman" w:hAnsi="Times New Roman" w:cs="Times New Roman"/>
          <w:sz w:val="24"/>
          <w:szCs w:val="24"/>
          <w:lang w:val="es-AR"/>
        </w:rPr>
        <w:t>,</w:t>
      </w:r>
      <w:r w:rsidRPr="00A514F9">
        <w:rPr>
          <w:rFonts w:ascii="Times New Roman" w:hAnsi="Times New Roman" w:cs="Times New Roman"/>
          <w:sz w:val="24"/>
          <w:szCs w:val="24"/>
          <w:lang w:val="es-AR"/>
        </w:rPr>
        <w:t xml:space="preserve"> y de los </w:t>
      </w:r>
      <w:r w:rsidR="00E53F97">
        <w:rPr>
          <w:rFonts w:ascii="Times New Roman" w:hAnsi="Times New Roman" w:cs="Times New Roman"/>
          <w:sz w:val="24"/>
          <w:szCs w:val="24"/>
          <w:lang w:val="es-AR"/>
        </w:rPr>
        <w:t>esfuerzos c</w:t>
      </w:r>
      <w:r w:rsidRPr="00A514F9">
        <w:rPr>
          <w:rFonts w:ascii="Times New Roman" w:hAnsi="Times New Roman" w:cs="Times New Roman"/>
          <w:sz w:val="24"/>
          <w:szCs w:val="24"/>
          <w:lang w:val="es-AR"/>
        </w:rPr>
        <w:t>recientes (</w:t>
      </w:r>
      <w:r>
        <w:rPr>
          <w:rFonts w:ascii="Times New Roman" w:hAnsi="Times New Roman" w:cs="Times New Roman"/>
          <w:sz w:val="24"/>
          <w:szCs w:val="24"/>
          <w:lang w:val="es-AR"/>
        </w:rPr>
        <w:t xml:space="preserve">que guía la </w:t>
      </w:r>
      <w:r w:rsidRPr="00A514F9">
        <w:rPr>
          <w:rFonts w:ascii="Times New Roman" w:hAnsi="Times New Roman" w:cs="Times New Roman"/>
          <w:sz w:val="24"/>
          <w:szCs w:val="24"/>
          <w:lang w:val="es-AR"/>
        </w:rPr>
        <w:t xml:space="preserve">oferta), se determina el comportamiento temporal de </w:t>
      </w:r>
      <w:r>
        <w:rPr>
          <w:rFonts w:ascii="Times New Roman" w:hAnsi="Times New Roman" w:cs="Times New Roman"/>
          <w:sz w:val="24"/>
          <w:szCs w:val="24"/>
          <w:lang w:val="es-AR"/>
        </w:rPr>
        <w:t xml:space="preserve">la satisfacción de </w:t>
      </w:r>
      <w:r w:rsidRPr="00A514F9">
        <w:rPr>
          <w:rFonts w:ascii="Times New Roman" w:hAnsi="Times New Roman" w:cs="Times New Roman"/>
          <w:sz w:val="24"/>
          <w:szCs w:val="24"/>
          <w:lang w:val="es-AR"/>
        </w:rPr>
        <w:t xml:space="preserve">necesidades que </w:t>
      </w:r>
      <w:r>
        <w:rPr>
          <w:rFonts w:ascii="Times New Roman" w:hAnsi="Times New Roman" w:cs="Times New Roman"/>
          <w:sz w:val="24"/>
          <w:szCs w:val="24"/>
          <w:lang w:val="es-AR"/>
        </w:rPr>
        <w:t xml:space="preserve">le proporcionan a Robinson </w:t>
      </w:r>
      <w:r w:rsidRPr="00A514F9">
        <w:rPr>
          <w:rFonts w:ascii="Times New Roman" w:hAnsi="Times New Roman" w:cs="Times New Roman"/>
          <w:sz w:val="24"/>
          <w:szCs w:val="24"/>
          <w:lang w:val="es-AR"/>
        </w:rPr>
        <w:t>los bienes económicos disponibles</w:t>
      </w:r>
      <w:r>
        <w:rPr>
          <w:rFonts w:ascii="Times New Roman" w:hAnsi="Times New Roman" w:cs="Times New Roman"/>
          <w:sz w:val="24"/>
          <w:szCs w:val="24"/>
          <w:lang w:val="es-AR"/>
        </w:rPr>
        <w:t xml:space="preserve"> para él, </w:t>
      </w:r>
      <w:r w:rsidRPr="00A514F9">
        <w:rPr>
          <w:rFonts w:ascii="Times New Roman" w:hAnsi="Times New Roman" w:cs="Times New Roman"/>
          <w:sz w:val="24"/>
          <w:szCs w:val="24"/>
          <w:lang w:val="es-AR"/>
        </w:rPr>
        <w:t>así como el comportamiento temporal del esfuerzo que deberá realizar para la consecución de los mismos</w:t>
      </w:r>
      <w:r>
        <w:rPr>
          <w:rFonts w:ascii="Times New Roman" w:hAnsi="Times New Roman" w:cs="Times New Roman"/>
          <w:sz w:val="24"/>
          <w:szCs w:val="24"/>
          <w:lang w:val="es-AR"/>
        </w:rPr>
        <w:t xml:space="preserve">, </w:t>
      </w:r>
      <w:r w:rsidR="00E53F97">
        <w:rPr>
          <w:rFonts w:ascii="Times New Roman" w:hAnsi="Times New Roman" w:cs="Times New Roman"/>
          <w:sz w:val="24"/>
          <w:szCs w:val="24"/>
          <w:lang w:val="es-AR"/>
        </w:rPr>
        <w:t xml:space="preserve">todo </w:t>
      </w:r>
      <w:r>
        <w:rPr>
          <w:rFonts w:ascii="Times New Roman" w:hAnsi="Times New Roman" w:cs="Times New Roman"/>
          <w:sz w:val="24"/>
          <w:szCs w:val="24"/>
          <w:lang w:val="es-AR"/>
        </w:rPr>
        <w:t xml:space="preserve">en </w:t>
      </w:r>
      <w:r w:rsidR="00E53F97">
        <w:rPr>
          <w:rFonts w:ascii="Times New Roman" w:hAnsi="Times New Roman" w:cs="Times New Roman"/>
          <w:sz w:val="24"/>
          <w:szCs w:val="24"/>
          <w:lang w:val="es-AR"/>
        </w:rPr>
        <w:t xml:space="preserve">un </w:t>
      </w:r>
      <w:r>
        <w:rPr>
          <w:rFonts w:ascii="Times New Roman" w:hAnsi="Times New Roman" w:cs="Times New Roman"/>
          <w:sz w:val="24"/>
          <w:szCs w:val="24"/>
          <w:lang w:val="es-AR"/>
        </w:rPr>
        <w:t xml:space="preserve">mismo </w:t>
      </w:r>
      <w:r w:rsidR="00E53F97">
        <w:rPr>
          <w:rFonts w:ascii="Times New Roman" w:hAnsi="Times New Roman" w:cs="Times New Roman"/>
          <w:sz w:val="24"/>
          <w:szCs w:val="24"/>
          <w:lang w:val="es-AR"/>
        </w:rPr>
        <w:t>ámbito espacio-</w:t>
      </w:r>
      <w:r>
        <w:rPr>
          <w:rFonts w:ascii="Times New Roman" w:hAnsi="Times New Roman" w:cs="Times New Roman"/>
          <w:sz w:val="24"/>
          <w:szCs w:val="24"/>
          <w:lang w:val="es-AR"/>
        </w:rPr>
        <w:t>temporal</w:t>
      </w:r>
      <w:r w:rsidRPr="00A514F9">
        <w:rPr>
          <w:rFonts w:ascii="Times New Roman" w:hAnsi="Times New Roman" w:cs="Times New Roman"/>
          <w:sz w:val="24"/>
          <w:szCs w:val="24"/>
          <w:lang w:val="es-AR"/>
        </w:rPr>
        <w:t>.</w:t>
      </w:r>
      <w:r>
        <w:rPr>
          <w:rFonts w:ascii="Times New Roman" w:hAnsi="Times New Roman" w:cs="Times New Roman"/>
          <w:sz w:val="24"/>
          <w:szCs w:val="24"/>
          <w:lang w:val="es-AR"/>
        </w:rPr>
        <w:t xml:space="preserve"> Comportamiento temporal que </w:t>
      </w:r>
      <w:r w:rsidRPr="001965C6">
        <w:rPr>
          <w:rFonts w:ascii="Times New Roman" w:hAnsi="Times New Roman" w:cs="Times New Roman"/>
          <w:i/>
          <w:sz w:val="24"/>
          <w:szCs w:val="24"/>
          <w:lang w:val="es-AR"/>
        </w:rPr>
        <w:t>cuantificará</w:t>
      </w:r>
      <w:r>
        <w:rPr>
          <w:rFonts w:ascii="Times New Roman" w:hAnsi="Times New Roman" w:cs="Times New Roman"/>
          <w:sz w:val="24"/>
          <w:szCs w:val="24"/>
          <w:lang w:val="es-AR"/>
        </w:rPr>
        <w:t xml:space="preserve"> ―en cantidades específicas de bienes económicos― la </w:t>
      </w:r>
      <w:r w:rsidRPr="001965C6">
        <w:rPr>
          <w:rFonts w:ascii="Times New Roman" w:hAnsi="Times New Roman" w:cs="Times New Roman"/>
          <w:i/>
          <w:sz w:val="24"/>
          <w:szCs w:val="24"/>
          <w:lang w:val="es-AR"/>
        </w:rPr>
        <w:t>cualidad</w:t>
      </w:r>
      <w:r>
        <w:rPr>
          <w:rFonts w:ascii="Times New Roman" w:hAnsi="Times New Roman" w:cs="Times New Roman"/>
          <w:sz w:val="24"/>
          <w:szCs w:val="24"/>
          <w:lang w:val="es-AR"/>
        </w:rPr>
        <w:t xml:space="preserve"> del bien económico</w:t>
      </w:r>
      <w:r w:rsidR="00E53F97">
        <w:rPr>
          <w:rFonts w:ascii="Times New Roman" w:hAnsi="Times New Roman" w:cs="Times New Roman"/>
          <w:sz w:val="24"/>
          <w:szCs w:val="24"/>
          <w:lang w:val="es-AR"/>
        </w:rPr>
        <w:t xml:space="preserve">, </w:t>
      </w:r>
      <w:r>
        <w:rPr>
          <w:rFonts w:ascii="Times New Roman" w:hAnsi="Times New Roman" w:cs="Times New Roman"/>
          <w:sz w:val="24"/>
          <w:szCs w:val="24"/>
          <w:lang w:val="es-AR"/>
        </w:rPr>
        <w:t>y explicar</w:t>
      </w:r>
      <w:r w:rsidR="00E53F97">
        <w:rPr>
          <w:rFonts w:ascii="Times New Roman" w:hAnsi="Times New Roman" w:cs="Times New Roman"/>
          <w:sz w:val="24"/>
          <w:szCs w:val="24"/>
          <w:lang w:val="es-AR"/>
        </w:rPr>
        <w:t>á</w:t>
      </w:r>
      <w:r>
        <w:rPr>
          <w:rFonts w:ascii="Times New Roman" w:hAnsi="Times New Roman" w:cs="Times New Roman"/>
          <w:sz w:val="24"/>
          <w:szCs w:val="24"/>
          <w:lang w:val="es-AR"/>
        </w:rPr>
        <w:t xml:space="preserve"> la relación temporal entre la necesidad humana y el bien económico que la satisface. Así, el trabajo podrá demostrar cómo opera lo que damos en llamar </w:t>
      </w:r>
      <w:r w:rsidR="002D757A" w:rsidRPr="002D757A">
        <w:rPr>
          <w:rFonts w:ascii="Times New Roman" w:hAnsi="Times New Roman" w:cs="Times New Roman"/>
          <w:b/>
          <w:i/>
          <w:sz w:val="24"/>
          <w:szCs w:val="24"/>
          <w:lang w:val="es-AR"/>
        </w:rPr>
        <w:t xml:space="preserve">axioma de </w:t>
      </w:r>
      <w:r w:rsidRPr="002D757A">
        <w:rPr>
          <w:rFonts w:ascii="Times New Roman" w:hAnsi="Times New Roman" w:cs="Times New Roman"/>
          <w:b/>
          <w:i/>
          <w:sz w:val="24"/>
          <w:szCs w:val="24"/>
          <w:lang w:val="es-AR"/>
        </w:rPr>
        <w:t xml:space="preserve">la </w:t>
      </w:r>
      <w:r w:rsidRPr="005A31C9">
        <w:rPr>
          <w:rFonts w:ascii="Times New Roman" w:hAnsi="Times New Roman" w:cs="Times New Roman"/>
          <w:b/>
          <w:i/>
          <w:sz w:val="24"/>
          <w:szCs w:val="24"/>
          <w:lang w:val="es-AR"/>
        </w:rPr>
        <w:t xml:space="preserve">causalidad </w:t>
      </w:r>
      <w:r>
        <w:rPr>
          <w:rFonts w:ascii="Times New Roman" w:hAnsi="Times New Roman" w:cs="Times New Roman"/>
          <w:b/>
          <w:i/>
          <w:sz w:val="24"/>
          <w:szCs w:val="24"/>
          <w:lang w:val="es-AR"/>
        </w:rPr>
        <w:t>económica fundamental</w:t>
      </w:r>
      <w:r>
        <w:rPr>
          <w:rFonts w:ascii="Times New Roman" w:hAnsi="Times New Roman" w:cs="Times New Roman"/>
          <w:sz w:val="24"/>
          <w:szCs w:val="24"/>
          <w:lang w:val="es-AR"/>
        </w:rPr>
        <w:t>,</w:t>
      </w:r>
      <w:r w:rsidR="00554E27">
        <w:rPr>
          <w:rFonts w:ascii="Times New Roman" w:hAnsi="Times New Roman" w:cs="Times New Roman"/>
          <w:sz w:val="24"/>
          <w:szCs w:val="24"/>
          <w:lang w:val="es-AR"/>
        </w:rPr>
        <w:t xml:space="preserve"> </w:t>
      </w:r>
      <w:r w:rsidR="00554E27">
        <w:rPr>
          <w:rFonts w:ascii="Times New Roman" w:hAnsi="Times New Roman" w:cs="Times New Roman"/>
          <w:color w:val="FF0000"/>
          <w:sz w:val="24"/>
          <w:szCs w:val="24"/>
          <w:vertAlign w:val="superscript"/>
          <w:lang w:val="es-AR"/>
        </w:rPr>
        <w:t>(</w:t>
      </w:r>
      <w:r w:rsidR="00D67F64">
        <w:rPr>
          <w:rFonts w:ascii="Times New Roman" w:hAnsi="Times New Roman" w:cs="Times New Roman"/>
          <w:color w:val="FF0000"/>
          <w:sz w:val="24"/>
          <w:szCs w:val="24"/>
          <w:vertAlign w:val="superscript"/>
          <w:lang w:val="es-AR"/>
        </w:rPr>
        <w:t>5</w:t>
      </w:r>
      <w:r w:rsidR="00554E27">
        <w:rPr>
          <w:rFonts w:ascii="Times New Roman" w:hAnsi="Times New Roman" w:cs="Times New Roman"/>
          <w:color w:val="FF0000"/>
          <w:sz w:val="24"/>
          <w:szCs w:val="24"/>
          <w:vertAlign w:val="superscript"/>
          <w:lang w:val="es-AR"/>
        </w:rPr>
        <w:t>)</w:t>
      </w:r>
      <w:r>
        <w:rPr>
          <w:rFonts w:ascii="Times New Roman" w:hAnsi="Times New Roman" w:cs="Times New Roman"/>
          <w:sz w:val="24"/>
          <w:szCs w:val="24"/>
          <w:lang w:val="es-AR"/>
        </w:rPr>
        <w:t xml:space="preserve"> el conjunto ordenado </w:t>
      </w:r>
      <w:r w:rsidRPr="005A31C9">
        <w:rPr>
          <w:rFonts w:ascii="Times New Roman" w:hAnsi="Times New Roman" w:cs="Times New Roman"/>
          <w:i/>
          <w:sz w:val="24"/>
          <w:szCs w:val="24"/>
          <w:lang w:val="es-AR"/>
        </w:rPr>
        <w:t xml:space="preserve">hombre </w:t>
      </w:r>
      <w:r w:rsidR="002D757A">
        <w:rPr>
          <w:rFonts w:ascii="Times New Roman" w:hAnsi="Times New Roman" w:cs="Times New Roman"/>
          <w:i/>
          <w:sz w:val="24"/>
          <w:szCs w:val="24"/>
          <w:lang w:val="es-AR"/>
        </w:rPr>
        <w:t xml:space="preserve">(necesidad) </w:t>
      </w:r>
      <w:r w:rsidRPr="005A31C9">
        <w:rPr>
          <w:rFonts w:ascii="Times New Roman" w:hAnsi="Times New Roman" w:cs="Times New Roman"/>
          <w:i/>
          <w:sz w:val="24"/>
          <w:szCs w:val="24"/>
          <w:lang w:val="es-AR"/>
        </w:rPr>
        <w:t>→ bienes económicos</w:t>
      </w:r>
      <w:r>
        <w:rPr>
          <w:rFonts w:ascii="Times New Roman" w:hAnsi="Times New Roman" w:cs="Times New Roman"/>
          <w:sz w:val="24"/>
          <w:szCs w:val="24"/>
          <w:lang w:val="es-AR"/>
        </w:rPr>
        <w:t xml:space="preserve">, que rige la relación temporal </w:t>
      </w:r>
      <w:r w:rsidRPr="00506ECD">
        <w:rPr>
          <w:rFonts w:ascii="Times New Roman" w:hAnsi="Times New Roman" w:cs="Times New Roman"/>
          <w:i/>
          <w:sz w:val="24"/>
          <w:szCs w:val="24"/>
          <w:lang w:val="es-AR"/>
        </w:rPr>
        <w:t>cualitativa</w:t>
      </w:r>
      <w:r>
        <w:rPr>
          <w:rFonts w:ascii="Times New Roman" w:hAnsi="Times New Roman" w:cs="Times New Roman"/>
          <w:sz w:val="24"/>
          <w:szCs w:val="24"/>
          <w:lang w:val="es-AR"/>
        </w:rPr>
        <w:t xml:space="preserve"> y </w:t>
      </w:r>
      <w:r w:rsidRPr="00506ECD">
        <w:rPr>
          <w:rFonts w:ascii="Times New Roman" w:hAnsi="Times New Roman" w:cs="Times New Roman"/>
          <w:i/>
          <w:sz w:val="24"/>
          <w:szCs w:val="24"/>
          <w:lang w:val="es-AR"/>
        </w:rPr>
        <w:t>cuantitativa</w:t>
      </w:r>
      <w:r>
        <w:rPr>
          <w:rFonts w:ascii="Times New Roman" w:hAnsi="Times New Roman" w:cs="Times New Roman"/>
          <w:sz w:val="24"/>
          <w:szCs w:val="24"/>
          <w:lang w:val="es-AR"/>
        </w:rPr>
        <w:t xml:space="preserve"> entre esos dos elementos ordenados, tema de preocupación teórica</w:t>
      </w:r>
      <w:r w:rsidR="002D757A">
        <w:rPr>
          <w:rFonts w:ascii="Times New Roman" w:hAnsi="Times New Roman" w:cs="Times New Roman"/>
          <w:sz w:val="24"/>
          <w:szCs w:val="24"/>
          <w:lang w:val="es-AR"/>
        </w:rPr>
        <w:t xml:space="preserve"> generalizada</w:t>
      </w:r>
      <w:r>
        <w:rPr>
          <w:rFonts w:ascii="Times New Roman" w:hAnsi="Times New Roman" w:cs="Times New Roman"/>
          <w:sz w:val="24"/>
          <w:szCs w:val="24"/>
          <w:lang w:val="es-AR"/>
        </w:rPr>
        <w:t>, aunque a veces se la pretenda circunscribir al ámbito del estudio de la moneda.</w:t>
      </w:r>
    </w:p>
    <w:p w:rsidR="00585AC3" w:rsidRPr="00A514F9" w:rsidRDefault="00585AC3" w:rsidP="00585AC3">
      <w:pPr>
        <w:pStyle w:val="NoSpacing"/>
        <w:ind w:firstLine="360"/>
        <w:jc w:val="both"/>
        <w:rPr>
          <w:rFonts w:ascii="Times New Roman" w:hAnsi="Times New Roman" w:cs="Times New Roman"/>
          <w:sz w:val="24"/>
          <w:szCs w:val="24"/>
          <w:lang w:val="es-AR"/>
        </w:rPr>
      </w:pPr>
      <w:r w:rsidRPr="00A514F9">
        <w:rPr>
          <w:rFonts w:ascii="Times New Roman" w:hAnsi="Times New Roman" w:cs="Times New Roman"/>
          <w:sz w:val="24"/>
          <w:szCs w:val="24"/>
          <w:lang w:val="es-AR"/>
        </w:rPr>
        <w:t xml:space="preserve">De esta forma, en </w:t>
      </w:r>
      <w:r>
        <w:rPr>
          <w:rFonts w:ascii="Times New Roman" w:hAnsi="Times New Roman" w:cs="Times New Roman"/>
          <w:sz w:val="24"/>
          <w:szCs w:val="24"/>
          <w:lang w:val="es-AR"/>
        </w:rPr>
        <w:t>el</w:t>
      </w:r>
      <w:r w:rsidRPr="00A514F9">
        <w:rPr>
          <w:rFonts w:ascii="Times New Roman" w:hAnsi="Times New Roman" w:cs="Times New Roman"/>
          <w:sz w:val="24"/>
          <w:szCs w:val="24"/>
          <w:lang w:val="es-AR"/>
        </w:rPr>
        <w:t xml:space="preserve"> marco de considerar a las </w:t>
      </w:r>
      <w:r w:rsidRPr="00A514F9">
        <w:rPr>
          <w:rFonts w:ascii="Times New Roman" w:hAnsi="Times New Roman" w:cs="Times New Roman"/>
          <w:i/>
          <w:sz w:val="24"/>
          <w:szCs w:val="24"/>
          <w:lang w:val="es-AR"/>
        </w:rPr>
        <w:t xml:space="preserve">necesidades satisfechas </w:t>
      </w:r>
      <w:r w:rsidR="004F628E">
        <w:rPr>
          <w:rFonts w:ascii="Times New Roman" w:hAnsi="Times New Roman" w:cs="Times New Roman"/>
          <w:i/>
          <w:sz w:val="24"/>
          <w:szCs w:val="24"/>
          <w:lang w:val="es-AR"/>
        </w:rPr>
        <w:t xml:space="preserve">por los bienes económicos </w:t>
      </w:r>
      <w:r w:rsidRPr="00A514F9">
        <w:rPr>
          <w:rFonts w:ascii="Times New Roman" w:hAnsi="Times New Roman" w:cs="Times New Roman"/>
          <w:sz w:val="24"/>
          <w:szCs w:val="24"/>
          <w:lang w:val="es-AR"/>
        </w:rPr>
        <w:t xml:space="preserve">y los </w:t>
      </w:r>
      <w:r w:rsidRPr="00A514F9">
        <w:rPr>
          <w:rFonts w:ascii="Times New Roman" w:hAnsi="Times New Roman" w:cs="Times New Roman"/>
          <w:i/>
          <w:sz w:val="24"/>
          <w:szCs w:val="24"/>
          <w:lang w:val="es-AR"/>
        </w:rPr>
        <w:t>esfuerzos por obtenerlos</w:t>
      </w:r>
      <w:r w:rsidRPr="00A514F9">
        <w:rPr>
          <w:rFonts w:ascii="Times New Roman" w:hAnsi="Times New Roman" w:cs="Times New Roman"/>
          <w:sz w:val="24"/>
          <w:szCs w:val="24"/>
          <w:lang w:val="es-AR"/>
        </w:rPr>
        <w:t xml:space="preserve">, como </w:t>
      </w:r>
      <w:r w:rsidRPr="00A514F9">
        <w:rPr>
          <w:rFonts w:ascii="Times New Roman" w:hAnsi="Times New Roman" w:cs="Times New Roman"/>
          <w:i/>
          <w:sz w:val="24"/>
          <w:szCs w:val="24"/>
          <w:lang w:val="es-AR"/>
        </w:rPr>
        <w:t>variables dependientes</w:t>
      </w:r>
      <w:r w:rsidRPr="00A514F9">
        <w:rPr>
          <w:rFonts w:ascii="Times New Roman" w:hAnsi="Times New Roman" w:cs="Times New Roman"/>
          <w:sz w:val="24"/>
          <w:szCs w:val="24"/>
          <w:lang w:val="es-AR"/>
        </w:rPr>
        <w:t xml:space="preserve"> ―que damos en llamar </w:t>
      </w:r>
      <w:r w:rsidRPr="00A514F9">
        <w:rPr>
          <w:rFonts w:ascii="Times New Roman" w:hAnsi="Times New Roman" w:cs="Times New Roman"/>
          <w:i/>
          <w:sz w:val="24"/>
          <w:szCs w:val="24"/>
          <w:lang w:val="es-AR"/>
        </w:rPr>
        <w:t xml:space="preserve">variables de </w:t>
      </w:r>
      <w:r w:rsidR="00002777">
        <w:rPr>
          <w:rFonts w:ascii="Times New Roman" w:hAnsi="Times New Roman" w:cs="Times New Roman"/>
          <w:i/>
          <w:sz w:val="24"/>
          <w:szCs w:val="24"/>
          <w:lang w:val="es-AR"/>
        </w:rPr>
        <w:t xml:space="preserve">la </w:t>
      </w:r>
      <w:r w:rsidRPr="00A514F9">
        <w:rPr>
          <w:rFonts w:ascii="Times New Roman" w:hAnsi="Times New Roman" w:cs="Times New Roman"/>
          <w:i/>
          <w:sz w:val="24"/>
          <w:szCs w:val="24"/>
          <w:lang w:val="es-AR"/>
        </w:rPr>
        <w:t>valoración económica</w:t>
      </w:r>
      <w:r w:rsidRPr="00A514F9">
        <w:rPr>
          <w:rFonts w:ascii="Times New Roman" w:hAnsi="Times New Roman" w:cs="Times New Roman"/>
          <w:sz w:val="24"/>
          <w:szCs w:val="24"/>
          <w:lang w:val="es-AR"/>
        </w:rPr>
        <w:t xml:space="preserve">― de las </w:t>
      </w:r>
      <w:r w:rsidRPr="00A514F9">
        <w:rPr>
          <w:rFonts w:ascii="Times New Roman" w:hAnsi="Times New Roman" w:cs="Times New Roman"/>
          <w:i/>
          <w:sz w:val="24"/>
          <w:szCs w:val="24"/>
          <w:lang w:val="es-AR"/>
        </w:rPr>
        <w:t>cantidades de bienes económicos disponibles en un período de tiempo</w:t>
      </w:r>
      <w:r w:rsidRPr="00A514F9">
        <w:rPr>
          <w:rFonts w:ascii="Times New Roman" w:hAnsi="Times New Roman" w:cs="Times New Roman"/>
          <w:sz w:val="24"/>
          <w:szCs w:val="24"/>
          <w:lang w:val="es-AR"/>
        </w:rPr>
        <w:t xml:space="preserve">, determinaremos el instante en que Robinson toma la decisión temporal de generar </w:t>
      </w:r>
      <w:r w:rsidRPr="00A514F9">
        <w:rPr>
          <w:rFonts w:ascii="Times New Roman" w:hAnsi="Times New Roman" w:cs="Times New Roman"/>
          <w:i/>
          <w:sz w:val="24"/>
          <w:szCs w:val="24"/>
          <w:lang w:val="es-AR"/>
        </w:rPr>
        <w:t>stock</w:t>
      </w:r>
      <w:r w:rsidRPr="00A514F9">
        <w:rPr>
          <w:rFonts w:ascii="Times New Roman" w:hAnsi="Times New Roman" w:cs="Times New Roman"/>
          <w:sz w:val="24"/>
          <w:szCs w:val="24"/>
          <w:lang w:val="es-AR"/>
        </w:rPr>
        <w:t xml:space="preserve"> de bienes económicos</w:t>
      </w:r>
      <w:r w:rsidR="002D757A">
        <w:rPr>
          <w:rFonts w:ascii="Times New Roman" w:hAnsi="Times New Roman" w:cs="Times New Roman"/>
          <w:sz w:val="24"/>
          <w:szCs w:val="24"/>
          <w:lang w:val="es-AR"/>
        </w:rPr>
        <w:t>,</w:t>
      </w:r>
      <w:r w:rsidRPr="00A514F9">
        <w:rPr>
          <w:rFonts w:ascii="Times New Roman" w:hAnsi="Times New Roman" w:cs="Times New Roman"/>
          <w:sz w:val="24"/>
          <w:szCs w:val="24"/>
          <w:lang w:val="es-AR"/>
        </w:rPr>
        <w:t xml:space="preserve"> disponibles en el presente</w:t>
      </w:r>
      <w:r w:rsidR="002D757A">
        <w:rPr>
          <w:rFonts w:ascii="Times New Roman" w:hAnsi="Times New Roman" w:cs="Times New Roman"/>
          <w:sz w:val="24"/>
          <w:szCs w:val="24"/>
          <w:lang w:val="es-AR"/>
        </w:rPr>
        <w:t>,</w:t>
      </w:r>
      <w:r w:rsidRPr="00A514F9">
        <w:rPr>
          <w:rFonts w:ascii="Times New Roman" w:hAnsi="Times New Roman" w:cs="Times New Roman"/>
          <w:sz w:val="24"/>
          <w:szCs w:val="24"/>
          <w:lang w:val="es-AR"/>
        </w:rPr>
        <w:t xml:space="preserve"> para </w:t>
      </w:r>
      <w:r w:rsidR="002D757A">
        <w:rPr>
          <w:rFonts w:ascii="Times New Roman" w:hAnsi="Times New Roman" w:cs="Times New Roman"/>
          <w:sz w:val="24"/>
          <w:szCs w:val="24"/>
          <w:lang w:val="es-AR"/>
        </w:rPr>
        <w:t xml:space="preserve">necesidades </w:t>
      </w:r>
      <w:r w:rsidRPr="00A514F9">
        <w:rPr>
          <w:rFonts w:ascii="Times New Roman" w:hAnsi="Times New Roman" w:cs="Times New Roman"/>
          <w:sz w:val="24"/>
          <w:szCs w:val="24"/>
          <w:lang w:val="es-AR"/>
        </w:rPr>
        <w:t>futur</w:t>
      </w:r>
      <w:r w:rsidR="002D757A">
        <w:rPr>
          <w:rFonts w:ascii="Times New Roman" w:hAnsi="Times New Roman" w:cs="Times New Roman"/>
          <w:sz w:val="24"/>
          <w:szCs w:val="24"/>
          <w:lang w:val="es-AR"/>
        </w:rPr>
        <w:t>as</w:t>
      </w:r>
      <w:r w:rsidRPr="00A514F9">
        <w:rPr>
          <w:rFonts w:ascii="Times New Roman" w:hAnsi="Times New Roman" w:cs="Times New Roman"/>
          <w:sz w:val="24"/>
          <w:szCs w:val="24"/>
          <w:lang w:val="es-AR"/>
        </w:rPr>
        <w:t xml:space="preserve">. Es decir, mediremos en cantidades de bienes económicos la valoración de la </w:t>
      </w:r>
      <w:r w:rsidRPr="00A514F9">
        <w:rPr>
          <w:rFonts w:ascii="Times New Roman" w:hAnsi="Times New Roman" w:cs="Times New Roman"/>
          <w:i/>
          <w:sz w:val="24"/>
          <w:szCs w:val="24"/>
          <w:lang w:val="es-AR"/>
        </w:rPr>
        <w:t>satisfacción de necesidad</w:t>
      </w:r>
      <w:r w:rsidRPr="00A514F9">
        <w:rPr>
          <w:rFonts w:ascii="Times New Roman" w:hAnsi="Times New Roman" w:cs="Times New Roman"/>
          <w:sz w:val="24"/>
          <w:szCs w:val="24"/>
          <w:lang w:val="es-AR"/>
        </w:rPr>
        <w:t xml:space="preserve">, que los bienes económicos le proporcionan temporalmente a Robinson, y el </w:t>
      </w:r>
      <w:r w:rsidRPr="00A514F9">
        <w:rPr>
          <w:rFonts w:ascii="Times New Roman" w:hAnsi="Times New Roman" w:cs="Times New Roman"/>
          <w:i/>
          <w:sz w:val="24"/>
          <w:szCs w:val="24"/>
          <w:lang w:val="es-AR"/>
        </w:rPr>
        <w:t>esfuerzo</w:t>
      </w:r>
      <w:r w:rsidRPr="00A514F9">
        <w:rPr>
          <w:rFonts w:ascii="Times New Roman" w:hAnsi="Times New Roman" w:cs="Times New Roman"/>
          <w:sz w:val="24"/>
          <w:szCs w:val="24"/>
          <w:lang w:val="es-AR"/>
        </w:rPr>
        <w:t xml:space="preserve"> por obtenerlos en ese mismo lapso de tiempo, precisando </w:t>
      </w:r>
      <w:r w:rsidR="002D757A">
        <w:rPr>
          <w:rFonts w:ascii="Times New Roman" w:hAnsi="Times New Roman" w:cs="Times New Roman"/>
          <w:sz w:val="24"/>
          <w:szCs w:val="24"/>
          <w:lang w:val="es-AR"/>
        </w:rPr>
        <w:t xml:space="preserve">simultáneamente </w:t>
      </w:r>
      <w:r w:rsidRPr="00A514F9">
        <w:rPr>
          <w:rFonts w:ascii="Times New Roman" w:hAnsi="Times New Roman" w:cs="Times New Roman"/>
          <w:sz w:val="24"/>
          <w:szCs w:val="24"/>
          <w:lang w:val="es-AR"/>
        </w:rPr>
        <w:t xml:space="preserve">el momento y las cantidades que generarán el </w:t>
      </w:r>
      <w:r w:rsidRPr="00E35CA7">
        <w:rPr>
          <w:rFonts w:ascii="Times New Roman" w:hAnsi="Times New Roman" w:cs="Times New Roman"/>
          <w:i/>
          <w:sz w:val="24"/>
          <w:szCs w:val="24"/>
          <w:lang w:val="es-AR"/>
        </w:rPr>
        <w:t>stock</w:t>
      </w:r>
      <w:r w:rsidRPr="00A514F9">
        <w:rPr>
          <w:rFonts w:ascii="Times New Roman" w:hAnsi="Times New Roman" w:cs="Times New Roman"/>
          <w:sz w:val="24"/>
          <w:szCs w:val="24"/>
          <w:lang w:val="es-AR"/>
        </w:rPr>
        <w:t xml:space="preserve"> de bienes económicos presentes, para satisfacción de necesidades futuras.</w:t>
      </w:r>
    </w:p>
    <w:p w:rsidR="00585AC3" w:rsidRDefault="00585AC3" w:rsidP="00585AC3">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De resulta de lo expresado, el modelo nos permitiría determinar: </w:t>
      </w:r>
      <w:r>
        <w:rPr>
          <w:rFonts w:ascii="Times New Roman" w:hAnsi="Times New Roman" w:cs="Times New Roman"/>
          <w:i/>
          <w:sz w:val="24"/>
          <w:szCs w:val="24"/>
          <w:u w:val="single"/>
          <w:lang w:val="es-AR"/>
        </w:rPr>
        <w:t>m</w:t>
      </w:r>
      <w:r w:rsidRPr="0071346A">
        <w:rPr>
          <w:rFonts w:ascii="Times New Roman" w:hAnsi="Times New Roman" w:cs="Times New Roman"/>
          <w:i/>
          <w:sz w:val="24"/>
          <w:szCs w:val="24"/>
          <w:u w:val="single"/>
          <w:lang w:val="es-AR"/>
        </w:rPr>
        <w:t>ediante cantidades de bienes económicos</w:t>
      </w:r>
      <w:r>
        <w:rPr>
          <w:rFonts w:ascii="Times New Roman" w:hAnsi="Times New Roman" w:cs="Times New Roman"/>
          <w:i/>
          <w:sz w:val="24"/>
          <w:szCs w:val="24"/>
          <w:u w:val="single"/>
          <w:lang w:val="es-AR"/>
        </w:rPr>
        <w:t>, disponibles en un período de tiempo</w:t>
      </w:r>
      <w:r>
        <w:rPr>
          <w:rFonts w:ascii="Times New Roman" w:hAnsi="Times New Roman" w:cs="Times New Roman"/>
          <w:sz w:val="24"/>
          <w:szCs w:val="24"/>
          <w:lang w:val="es-AR"/>
        </w:rPr>
        <w:t>:</w:t>
      </w:r>
    </w:p>
    <w:p w:rsidR="00585AC3" w:rsidRDefault="00585AC3" w:rsidP="00585AC3">
      <w:pPr>
        <w:pStyle w:val="NoSpacing"/>
        <w:ind w:firstLine="360"/>
        <w:jc w:val="both"/>
        <w:rPr>
          <w:rFonts w:ascii="Times New Roman" w:hAnsi="Times New Roman" w:cs="Times New Roman"/>
          <w:sz w:val="24"/>
          <w:szCs w:val="24"/>
          <w:lang w:val="es-AR"/>
        </w:rPr>
      </w:pPr>
    </w:p>
    <w:p w:rsidR="00585AC3" w:rsidRDefault="00585AC3" w:rsidP="00F0739D">
      <w:pPr>
        <w:pStyle w:val="NoSpacing"/>
        <w:numPr>
          <w:ilvl w:val="0"/>
          <w:numId w:val="6"/>
        </w:numPr>
        <w:jc w:val="both"/>
        <w:rPr>
          <w:rFonts w:ascii="Times New Roman" w:hAnsi="Times New Roman" w:cs="Times New Roman"/>
          <w:sz w:val="24"/>
          <w:szCs w:val="24"/>
          <w:lang w:val="es-AR"/>
        </w:rPr>
      </w:pPr>
      <w:r>
        <w:rPr>
          <w:rFonts w:ascii="Times New Roman" w:hAnsi="Times New Roman" w:cs="Times New Roman"/>
          <w:sz w:val="24"/>
          <w:szCs w:val="24"/>
          <w:lang w:val="es-AR"/>
        </w:rPr>
        <w:t>El momento en que Robinson valora ponerle fin a la satisfacción de necesidades presentes.</w:t>
      </w:r>
    </w:p>
    <w:p w:rsidR="00585AC3" w:rsidRDefault="00585AC3" w:rsidP="00F0739D">
      <w:pPr>
        <w:pStyle w:val="NoSpacing"/>
        <w:numPr>
          <w:ilvl w:val="0"/>
          <w:numId w:val="6"/>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momento en que Robinson valora generar </w:t>
      </w:r>
      <w:r w:rsidRPr="00E35CA7">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bienes económicos presentes disponibles, para destinarlo a satisfacer necesidades futuras.</w:t>
      </w:r>
    </w:p>
    <w:p w:rsidR="00585AC3" w:rsidRDefault="00585AC3" w:rsidP="00F0739D">
      <w:pPr>
        <w:pStyle w:val="NoSpacing"/>
        <w:numPr>
          <w:ilvl w:val="0"/>
          <w:numId w:val="6"/>
        </w:numPr>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El </w:t>
      </w:r>
      <w:r w:rsidRPr="004F628E">
        <w:rPr>
          <w:rFonts w:ascii="Times New Roman" w:hAnsi="Times New Roman" w:cs="Times New Roman"/>
          <w:i/>
          <w:sz w:val="24"/>
          <w:szCs w:val="24"/>
          <w:lang w:val="es-AR"/>
        </w:rPr>
        <w:t>valor</w:t>
      </w:r>
      <w:r w:rsidR="004F628E" w:rsidRPr="004F628E">
        <w:rPr>
          <w:rFonts w:ascii="Times New Roman" w:hAnsi="Times New Roman" w:cs="Times New Roman"/>
          <w:i/>
          <w:sz w:val="24"/>
          <w:szCs w:val="24"/>
          <w:lang w:val="es-AR"/>
        </w:rPr>
        <w:t xml:space="preserve"> económico (</w:t>
      </w:r>
      <w:r w:rsidR="003F1364" w:rsidRPr="004F628E">
        <w:rPr>
          <w:rFonts w:ascii="Times New Roman" w:hAnsi="Times New Roman" w:cs="Times New Roman"/>
          <w:i/>
          <w:sz w:val="24"/>
          <w:szCs w:val="24"/>
          <w:lang w:val="es-AR"/>
        </w:rPr>
        <w:t>cantidades</w:t>
      </w:r>
      <w:r w:rsidR="004F628E" w:rsidRPr="004F628E">
        <w:rPr>
          <w:rFonts w:ascii="Times New Roman" w:hAnsi="Times New Roman" w:cs="Times New Roman"/>
          <w:i/>
          <w:sz w:val="24"/>
          <w:szCs w:val="24"/>
          <w:lang w:val="es-AR"/>
        </w:rPr>
        <w:t xml:space="preserve"> de bienes económicos)</w:t>
      </w:r>
      <w:r>
        <w:rPr>
          <w:rFonts w:ascii="Times New Roman" w:hAnsi="Times New Roman" w:cs="Times New Roman"/>
          <w:sz w:val="24"/>
          <w:szCs w:val="24"/>
          <w:lang w:val="es-AR"/>
        </w:rPr>
        <w:t xml:space="preserve"> que Robinson asigna a las necesidades, presentes en el período, satisfechas.</w:t>
      </w:r>
    </w:p>
    <w:p w:rsidR="00585AC3" w:rsidRDefault="00585AC3" w:rsidP="00F0739D">
      <w:pPr>
        <w:pStyle w:val="NoSpacing"/>
        <w:numPr>
          <w:ilvl w:val="0"/>
          <w:numId w:val="6"/>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w:t>
      </w:r>
      <w:r w:rsidR="004F628E" w:rsidRPr="004F628E">
        <w:rPr>
          <w:rFonts w:ascii="Times New Roman" w:hAnsi="Times New Roman" w:cs="Times New Roman"/>
          <w:i/>
          <w:sz w:val="24"/>
          <w:szCs w:val="24"/>
          <w:lang w:val="es-AR"/>
        </w:rPr>
        <w:t>valor económico</w:t>
      </w:r>
      <w:r w:rsidR="004F628E" w:rsidRPr="002723C8">
        <w:rPr>
          <w:rFonts w:ascii="Times New Roman" w:hAnsi="Times New Roman" w:cs="Times New Roman"/>
          <w:sz w:val="24"/>
          <w:szCs w:val="24"/>
          <w:lang w:val="es-AR"/>
        </w:rPr>
        <w:t xml:space="preserve"> </w:t>
      </w:r>
      <w:r>
        <w:rPr>
          <w:rFonts w:ascii="Times New Roman" w:hAnsi="Times New Roman" w:cs="Times New Roman"/>
          <w:sz w:val="24"/>
          <w:szCs w:val="24"/>
          <w:lang w:val="es-AR"/>
        </w:rPr>
        <w:t>que Robinson asigna a las necesidades futuras, que será capaz de satisfacer con los bienes económicos presentes que destina a las mismas.</w:t>
      </w:r>
    </w:p>
    <w:p w:rsidR="00585AC3" w:rsidRDefault="00585AC3" w:rsidP="00F0739D">
      <w:pPr>
        <w:pStyle w:val="NoSpacing"/>
        <w:numPr>
          <w:ilvl w:val="0"/>
          <w:numId w:val="6"/>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fundamento “teórico-científico” (leyes económicas) por el cual Robinson advierte los valores </w:t>
      </w:r>
      <w:r w:rsidR="004F628E">
        <w:rPr>
          <w:rFonts w:ascii="Times New Roman" w:hAnsi="Times New Roman" w:cs="Times New Roman"/>
          <w:sz w:val="24"/>
          <w:szCs w:val="24"/>
          <w:lang w:val="es-AR"/>
        </w:rPr>
        <w:t xml:space="preserve">económicos </w:t>
      </w:r>
      <w:r>
        <w:rPr>
          <w:rFonts w:ascii="Times New Roman" w:hAnsi="Times New Roman" w:cs="Times New Roman"/>
          <w:sz w:val="24"/>
          <w:szCs w:val="24"/>
          <w:lang w:val="es-AR"/>
        </w:rPr>
        <w:t xml:space="preserve">que son los que le permiten vincularse </w:t>
      </w:r>
      <w:r w:rsidR="0097559C" w:rsidRPr="0097559C">
        <w:rPr>
          <w:rFonts w:ascii="Times New Roman" w:hAnsi="Times New Roman" w:cs="Times New Roman"/>
          <w:i/>
          <w:sz w:val="24"/>
          <w:szCs w:val="24"/>
          <w:lang w:val="es-AR"/>
        </w:rPr>
        <w:t>temporalmente</w:t>
      </w:r>
      <w:r w:rsidR="0097559C">
        <w:rPr>
          <w:rFonts w:ascii="Times New Roman" w:hAnsi="Times New Roman" w:cs="Times New Roman"/>
          <w:sz w:val="24"/>
          <w:szCs w:val="24"/>
          <w:lang w:val="es-AR"/>
        </w:rPr>
        <w:t xml:space="preserve"> </w:t>
      </w:r>
      <w:r>
        <w:rPr>
          <w:rFonts w:ascii="Times New Roman" w:hAnsi="Times New Roman" w:cs="Times New Roman"/>
          <w:sz w:val="24"/>
          <w:szCs w:val="24"/>
          <w:lang w:val="es-AR"/>
        </w:rPr>
        <w:t>con sus necesidades, y la disposición de bienes escasos que logra disponer para satisfacerlas.</w:t>
      </w:r>
    </w:p>
    <w:p w:rsidR="00585AC3" w:rsidRDefault="00585AC3" w:rsidP="00585AC3">
      <w:pPr>
        <w:pStyle w:val="NoSpacing"/>
        <w:ind w:firstLine="360"/>
        <w:jc w:val="both"/>
        <w:rPr>
          <w:rFonts w:ascii="Times New Roman" w:hAnsi="Times New Roman" w:cs="Times New Roman"/>
          <w:sz w:val="24"/>
          <w:szCs w:val="24"/>
          <w:lang w:val="es-AR"/>
        </w:rPr>
      </w:pPr>
    </w:p>
    <w:p w:rsidR="00585AC3" w:rsidRDefault="00585AC3" w:rsidP="00585AC3">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Todo ello se demostrará mediante </w:t>
      </w:r>
      <w:r w:rsidRPr="00A514F9">
        <w:rPr>
          <w:rFonts w:ascii="Times New Roman" w:hAnsi="Times New Roman" w:cs="Times New Roman"/>
          <w:sz w:val="24"/>
          <w:szCs w:val="24"/>
          <w:lang w:val="es-AR"/>
        </w:rPr>
        <w:t xml:space="preserve">la ayuda de gráfica geométrica, </w:t>
      </w:r>
      <w:r>
        <w:rPr>
          <w:rFonts w:ascii="Times New Roman" w:hAnsi="Times New Roman" w:cs="Times New Roman"/>
          <w:sz w:val="24"/>
          <w:szCs w:val="24"/>
          <w:lang w:val="es-AR"/>
        </w:rPr>
        <w:t xml:space="preserve">con la cual </w:t>
      </w:r>
      <w:r w:rsidRPr="00A514F9">
        <w:rPr>
          <w:rFonts w:ascii="Times New Roman" w:hAnsi="Times New Roman" w:cs="Times New Roman"/>
          <w:sz w:val="24"/>
          <w:szCs w:val="24"/>
          <w:lang w:val="es-AR"/>
        </w:rPr>
        <w:t>podremos observar cómo</w:t>
      </w:r>
      <w:r w:rsidR="00662453">
        <w:rPr>
          <w:rFonts w:ascii="Times New Roman" w:hAnsi="Times New Roman" w:cs="Times New Roman"/>
          <w:sz w:val="24"/>
          <w:szCs w:val="24"/>
          <w:lang w:val="es-AR"/>
        </w:rPr>
        <w:t>,</w:t>
      </w:r>
      <w:r w:rsidRPr="00A514F9">
        <w:rPr>
          <w:rFonts w:ascii="Times New Roman" w:hAnsi="Times New Roman" w:cs="Times New Roman"/>
          <w:sz w:val="24"/>
          <w:szCs w:val="24"/>
          <w:lang w:val="es-AR"/>
        </w:rPr>
        <w:t xml:space="preserve"> l</w:t>
      </w:r>
      <w:r w:rsidR="009E2B4E">
        <w:rPr>
          <w:rFonts w:ascii="Times New Roman" w:hAnsi="Times New Roman" w:cs="Times New Roman"/>
          <w:sz w:val="24"/>
          <w:szCs w:val="24"/>
          <w:lang w:val="es-AR"/>
        </w:rPr>
        <w:t xml:space="preserve">o que hemos definido como </w:t>
      </w:r>
      <w:r w:rsidR="009E2B4E" w:rsidRPr="009E2B4E">
        <w:rPr>
          <w:rFonts w:ascii="Times New Roman" w:hAnsi="Times New Roman" w:cs="Times New Roman"/>
          <w:i/>
          <w:sz w:val="24"/>
          <w:szCs w:val="24"/>
          <w:lang w:val="es-AR"/>
        </w:rPr>
        <w:t>valor económico</w:t>
      </w:r>
      <w:r w:rsidR="009E2B4E">
        <w:rPr>
          <w:rFonts w:ascii="Times New Roman" w:hAnsi="Times New Roman" w:cs="Times New Roman"/>
          <w:sz w:val="24"/>
          <w:szCs w:val="24"/>
          <w:lang w:val="es-AR"/>
        </w:rPr>
        <w:t xml:space="preserve"> es</w:t>
      </w:r>
      <w:r w:rsidRPr="00A514F9">
        <w:rPr>
          <w:rFonts w:ascii="Times New Roman" w:hAnsi="Times New Roman" w:cs="Times New Roman"/>
          <w:sz w:val="24"/>
          <w:szCs w:val="24"/>
          <w:lang w:val="es-AR"/>
        </w:rPr>
        <w:t xml:space="preserve"> </w:t>
      </w:r>
      <w:r w:rsidR="009E2B4E">
        <w:rPr>
          <w:rFonts w:ascii="Times New Roman" w:hAnsi="Times New Roman" w:cs="Times New Roman"/>
          <w:sz w:val="24"/>
          <w:szCs w:val="24"/>
          <w:lang w:val="es-AR"/>
        </w:rPr>
        <w:t xml:space="preserve">la señal </w:t>
      </w:r>
      <w:r w:rsidRPr="00A514F9">
        <w:rPr>
          <w:rFonts w:ascii="Times New Roman" w:hAnsi="Times New Roman" w:cs="Times New Roman"/>
          <w:sz w:val="24"/>
          <w:szCs w:val="24"/>
          <w:lang w:val="es-AR"/>
        </w:rPr>
        <w:t>empírica-observacional del valor subjetivo, que los humanos tene</w:t>
      </w:r>
      <w:r>
        <w:rPr>
          <w:rFonts w:ascii="Times New Roman" w:hAnsi="Times New Roman" w:cs="Times New Roman"/>
          <w:sz w:val="24"/>
          <w:szCs w:val="24"/>
          <w:lang w:val="es-AR"/>
        </w:rPr>
        <w:t xml:space="preserve">mos de los bienes económicos. Todo en un ámbito espacial (cantidades de bienes económicos disponibles) y temporal (período de tiempo) </w:t>
      </w:r>
      <w:r w:rsidRPr="005A31C9">
        <w:rPr>
          <w:rFonts w:ascii="Times New Roman" w:hAnsi="Times New Roman" w:cs="Times New Roman"/>
          <w:i/>
          <w:sz w:val="24"/>
          <w:szCs w:val="24"/>
          <w:lang w:val="es-AR"/>
        </w:rPr>
        <w:t>acotados</w:t>
      </w:r>
      <w:r>
        <w:rPr>
          <w:rFonts w:ascii="Times New Roman" w:hAnsi="Times New Roman" w:cs="Times New Roman"/>
          <w:sz w:val="24"/>
          <w:szCs w:val="24"/>
          <w:lang w:val="es-AR"/>
        </w:rPr>
        <w:t xml:space="preserve">. </w:t>
      </w:r>
      <w:r w:rsidRPr="00A514F9">
        <w:rPr>
          <w:rFonts w:ascii="Times New Roman" w:hAnsi="Times New Roman" w:cs="Times New Roman"/>
          <w:sz w:val="24"/>
          <w:szCs w:val="24"/>
          <w:lang w:val="es-AR"/>
        </w:rPr>
        <w:t>Es decir, a par</w:t>
      </w:r>
      <w:r>
        <w:rPr>
          <w:rFonts w:ascii="Times New Roman" w:hAnsi="Times New Roman" w:cs="Times New Roman"/>
          <w:sz w:val="24"/>
          <w:szCs w:val="24"/>
          <w:lang w:val="es-AR"/>
        </w:rPr>
        <w:t>t</w:t>
      </w:r>
      <w:r w:rsidRPr="00A514F9">
        <w:rPr>
          <w:rFonts w:ascii="Times New Roman" w:hAnsi="Times New Roman" w:cs="Times New Roman"/>
          <w:sz w:val="24"/>
          <w:szCs w:val="24"/>
          <w:lang w:val="es-AR"/>
        </w:rPr>
        <w:t xml:space="preserve">ir de conocer las leyes que rigen la necesidad humana de bienes económicos (ley utilidad marginal decreciente), y el esfuerzo humano para lograrlos (ley de los </w:t>
      </w:r>
      <w:r w:rsidR="002723C8">
        <w:rPr>
          <w:rFonts w:ascii="Times New Roman" w:hAnsi="Times New Roman" w:cs="Times New Roman"/>
          <w:sz w:val="24"/>
          <w:szCs w:val="24"/>
          <w:lang w:val="es-AR"/>
        </w:rPr>
        <w:t>esfuerzos marginales crecientes</w:t>
      </w:r>
      <w:r w:rsidRPr="00A514F9">
        <w:rPr>
          <w:rFonts w:ascii="Times New Roman" w:hAnsi="Times New Roman" w:cs="Times New Roman"/>
          <w:sz w:val="24"/>
          <w:szCs w:val="24"/>
          <w:lang w:val="es-AR"/>
        </w:rPr>
        <w:t xml:space="preserve">), determinaremos </w:t>
      </w:r>
      <w:r w:rsidRPr="00A514F9">
        <w:rPr>
          <w:rFonts w:ascii="Times New Roman" w:hAnsi="Times New Roman" w:cs="Times New Roman"/>
          <w:i/>
          <w:sz w:val="24"/>
          <w:szCs w:val="24"/>
          <w:lang w:val="es-AR"/>
        </w:rPr>
        <w:t>momento</w:t>
      </w:r>
      <w:r w:rsidRPr="00A514F9">
        <w:rPr>
          <w:rFonts w:ascii="Times New Roman" w:hAnsi="Times New Roman" w:cs="Times New Roman"/>
          <w:sz w:val="24"/>
          <w:szCs w:val="24"/>
          <w:lang w:val="es-AR"/>
        </w:rPr>
        <w:t xml:space="preserve"> y </w:t>
      </w:r>
      <w:r w:rsidRPr="00A514F9">
        <w:rPr>
          <w:rFonts w:ascii="Times New Roman" w:hAnsi="Times New Roman" w:cs="Times New Roman"/>
          <w:i/>
          <w:sz w:val="24"/>
          <w:szCs w:val="24"/>
          <w:lang w:val="es-AR"/>
        </w:rPr>
        <w:t>cantidades</w:t>
      </w:r>
      <w:r w:rsidRPr="00A514F9">
        <w:rPr>
          <w:rFonts w:ascii="Times New Roman" w:hAnsi="Times New Roman" w:cs="Times New Roman"/>
          <w:sz w:val="24"/>
          <w:szCs w:val="24"/>
          <w:lang w:val="es-AR"/>
        </w:rPr>
        <w:t xml:space="preserve"> de bienes económicos</w:t>
      </w:r>
      <w:r>
        <w:rPr>
          <w:rFonts w:ascii="Times New Roman" w:hAnsi="Times New Roman" w:cs="Times New Roman"/>
          <w:sz w:val="24"/>
          <w:szCs w:val="24"/>
          <w:lang w:val="es-AR"/>
        </w:rPr>
        <w:t xml:space="preserve"> </w:t>
      </w:r>
      <w:r w:rsidR="009E2B4E">
        <w:rPr>
          <w:rFonts w:ascii="Times New Roman" w:hAnsi="Times New Roman" w:cs="Times New Roman"/>
          <w:sz w:val="24"/>
          <w:szCs w:val="24"/>
          <w:lang w:val="es-AR"/>
        </w:rPr>
        <w:t xml:space="preserve">presentes y </w:t>
      </w:r>
      <w:r>
        <w:rPr>
          <w:rFonts w:ascii="Times New Roman" w:hAnsi="Times New Roman" w:cs="Times New Roman"/>
          <w:sz w:val="24"/>
          <w:szCs w:val="24"/>
          <w:lang w:val="es-AR"/>
        </w:rPr>
        <w:t>disponibles</w:t>
      </w:r>
      <w:r w:rsidR="009E2B4E">
        <w:rPr>
          <w:rFonts w:ascii="Times New Roman" w:hAnsi="Times New Roman" w:cs="Times New Roman"/>
          <w:sz w:val="24"/>
          <w:szCs w:val="24"/>
          <w:lang w:val="es-AR"/>
        </w:rPr>
        <w:t xml:space="preserve"> </w:t>
      </w:r>
      <w:r w:rsidRPr="00A514F9">
        <w:rPr>
          <w:rFonts w:ascii="Times New Roman" w:hAnsi="Times New Roman" w:cs="Times New Roman"/>
          <w:sz w:val="24"/>
          <w:szCs w:val="24"/>
          <w:lang w:val="es-AR"/>
        </w:rPr>
        <w:t>en un período</w:t>
      </w:r>
      <w:r>
        <w:rPr>
          <w:rFonts w:ascii="Times New Roman" w:hAnsi="Times New Roman" w:cs="Times New Roman"/>
          <w:sz w:val="24"/>
          <w:szCs w:val="24"/>
          <w:lang w:val="es-AR"/>
        </w:rPr>
        <w:t>,</w:t>
      </w:r>
      <w:r w:rsidRPr="00A514F9">
        <w:rPr>
          <w:rFonts w:ascii="Times New Roman" w:hAnsi="Times New Roman" w:cs="Times New Roman"/>
          <w:sz w:val="24"/>
          <w:szCs w:val="24"/>
          <w:lang w:val="es-AR"/>
        </w:rPr>
        <w:t xml:space="preserve"> que Robinson destina para satisfacción de necesidades futuras</w:t>
      </w:r>
      <w:r w:rsidR="00966DF2">
        <w:rPr>
          <w:rFonts w:ascii="Times New Roman" w:hAnsi="Times New Roman" w:cs="Times New Roman"/>
          <w:sz w:val="24"/>
          <w:szCs w:val="24"/>
          <w:lang w:val="es-AR"/>
        </w:rPr>
        <w:t xml:space="preserve"> ―</w:t>
      </w:r>
      <w:r w:rsidR="00966DF2" w:rsidRPr="00B664E3">
        <w:rPr>
          <w:rFonts w:ascii="Times New Roman" w:hAnsi="Times New Roman" w:cs="Times New Roman"/>
          <w:i/>
          <w:sz w:val="24"/>
          <w:szCs w:val="24"/>
          <w:lang w:val="es-AR"/>
        </w:rPr>
        <w:t>stock</w:t>
      </w:r>
      <w:r w:rsidR="00966DF2">
        <w:rPr>
          <w:rFonts w:ascii="Times New Roman" w:hAnsi="Times New Roman" w:cs="Times New Roman"/>
          <w:sz w:val="24"/>
          <w:szCs w:val="24"/>
          <w:lang w:val="es-AR"/>
        </w:rPr>
        <w:t>―</w:t>
      </w:r>
      <w:r w:rsidRPr="00A514F9">
        <w:rPr>
          <w:rFonts w:ascii="Times New Roman" w:hAnsi="Times New Roman" w:cs="Times New Roman"/>
          <w:sz w:val="24"/>
          <w:szCs w:val="24"/>
          <w:lang w:val="es-AR"/>
        </w:rPr>
        <w:t>, sea cual fuere el tipo de bien económico presente, no sólo los de capital.</w:t>
      </w:r>
    </w:p>
    <w:p w:rsidR="00585AC3" w:rsidRPr="00A514F9" w:rsidRDefault="00585AC3" w:rsidP="00585AC3">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Sólo recordamos que la representación gráfica, de este primer caso de estudio, refiere a cantidades sin precios, es decir, representaremos la vigencia de las leyes marginales sin el uso de precios, en tanto referimos a Robinson Crusoe</w:t>
      </w:r>
      <w:r w:rsidR="003F1364">
        <w:rPr>
          <w:rFonts w:ascii="Times New Roman" w:hAnsi="Times New Roman" w:cs="Times New Roman"/>
          <w:sz w:val="24"/>
          <w:szCs w:val="24"/>
          <w:lang w:val="es-AR"/>
        </w:rPr>
        <w:t xml:space="preserve"> </w:t>
      </w:r>
      <w:r w:rsidR="009E2B4E">
        <w:rPr>
          <w:rFonts w:ascii="Times New Roman" w:hAnsi="Times New Roman" w:cs="Times New Roman"/>
          <w:sz w:val="24"/>
          <w:szCs w:val="24"/>
          <w:lang w:val="es-AR"/>
        </w:rPr>
        <w:t xml:space="preserve">que no intercambia interpersonalmente y no genera </w:t>
      </w:r>
      <w:r w:rsidR="003F1364">
        <w:rPr>
          <w:rFonts w:ascii="Times New Roman" w:hAnsi="Times New Roman" w:cs="Times New Roman"/>
          <w:sz w:val="24"/>
          <w:szCs w:val="24"/>
          <w:lang w:val="es-AR"/>
        </w:rPr>
        <w:t>precios</w:t>
      </w:r>
      <w:r>
        <w:rPr>
          <w:rFonts w:ascii="Times New Roman" w:hAnsi="Times New Roman" w:cs="Times New Roman"/>
          <w:sz w:val="24"/>
          <w:szCs w:val="24"/>
          <w:lang w:val="es-AR"/>
        </w:rPr>
        <w:t>.</w:t>
      </w:r>
    </w:p>
    <w:p w:rsidR="00585AC3" w:rsidRDefault="00585AC3" w:rsidP="00585AC3">
      <w:pPr>
        <w:pStyle w:val="NoSpacing"/>
        <w:ind w:firstLine="360"/>
        <w:jc w:val="both"/>
        <w:rPr>
          <w:rFonts w:ascii="Times New Roman" w:hAnsi="Times New Roman" w:cs="Times New Roman"/>
          <w:sz w:val="24"/>
          <w:szCs w:val="24"/>
          <w:lang w:val="es-AR"/>
        </w:rPr>
      </w:pPr>
    </w:p>
    <w:p w:rsidR="00585AC3" w:rsidRDefault="0097295C" w:rsidP="003F1364">
      <w:pPr>
        <w:pStyle w:val="NoSpacing"/>
        <w:ind w:left="360"/>
        <w:jc w:val="both"/>
        <w:rPr>
          <w:rFonts w:ascii="Times New Roman" w:hAnsi="Times New Roman" w:cs="Times New Roman"/>
          <w:sz w:val="24"/>
          <w:szCs w:val="24"/>
          <w:lang w:val="es-AR"/>
        </w:rPr>
      </w:pPr>
      <w:r w:rsidRPr="00E5041A">
        <w:rPr>
          <w:rFonts w:ascii="Times New Roman" w:hAnsi="Times New Roman" w:cs="Times New Roman"/>
          <w:b/>
          <w:i/>
          <w:sz w:val="24"/>
          <w:szCs w:val="24"/>
          <w:u w:val="single"/>
          <w:lang w:val="es-AR"/>
        </w:rPr>
        <w:t>Valor</w:t>
      </w:r>
      <w:r w:rsidR="00614F64" w:rsidRPr="00E5041A">
        <w:rPr>
          <w:rFonts w:ascii="Times New Roman" w:hAnsi="Times New Roman" w:cs="Times New Roman"/>
          <w:b/>
          <w:i/>
          <w:sz w:val="24"/>
          <w:szCs w:val="24"/>
          <w:u w:val="single"/>
          <w:lang w:val="es-AR"/>
        </w:rPr>
        <w:t xml:space="preserve"> </w:t>
      </w:r>
      <w:r w:rsidRPr="00E5041A">
        <w:rPr>
          <w:rFonts w:ascii="Times New Roman" w:hAnsi="Times New Roman" w:cs="Times New Roman"/>
          <w:b/>
          <w:i/>
          <w:sz w:val="24"/>
          <w:szCs w:val="24"/>
          <w:u w:val="single"/>
          <w:lang w:val="es-AR"/>
        </w:rPr>
        <w:t>económico</w:t>
      </w:r>
      <w:r w:rsidRPr="00E5041A">
        <w:rPr>
          <w:rFonts w:ascii="Times New Roman" w:hAnsi="Times New Roman" w:cs="Times New Roman"/>
          <w:b/>
          <w:i/>
          <w:sz w:val="24"/>
          <w:szCs w:val="24"/>
          <w:lang w:val="es-AR"/>
        </w:rPr>
        <w:t xml:space="preserve"> </w:t>
      </w:r>
      <w:r w:rsidR="00614F64" w:rsidRPr="00E5041A">
        <w:rPr>
          <w:rFonts w:ascii="Times New Roman" w:hAnsi="Times New Roman" w:cs="Times New Roman"/>
          <w:b/>
          <w:i/>
          <w:sz w:val="24"/>
          <w:szCs w:val="24"/>
          <w:lang w:val="es-AR"/>
        </w:rPr>
        <w:t>–</w:t>
      </w:r>
      <w:r w:rsidR="00585AC3" w:rsidRPr="0097295C">
        <w:rPr>
          <w:rFonts w:ascii="Times New Roman" w:hAnsi="Times New Roman" w:cs="Times New Roman"/>
          <w:i/>
          <w:sz w:val="24"/>
          <w:szCs w:val="24"/>
          <w:lang w:val="es-AR"/>
        </w:rPr>
        <w:t xml:space="preserve"> </w:t>
      </w:r>
      <w:r w:rsidR="00614F64" w:rsidRPr="00614F64">
        <w:rPr>
          <w:rFonts w:ascii="Times New Roman" w:hAnsi="Times New Roman" w:cs="Times New Roman"/>
          <w:b/>
          <w:i/>
          <w:sz w:val="24"/>
          <w:szCs w:val="24"/>
          <w:u w:val="single"/>
          <w:lang w:val="es-AR"/>
        </w:rPr>
        <w:t xml:space="preserve">cálculo </w:t>
      </w:r>
      <w:r w:rsidR="00585AC3" w:rsidRPr="009A6085">
        <w:rPr>
          <w:rFonts w:ascii="Times New Roman" w:hAnsi="Times New Roman" w:cs="Times New Roman"/>
          <w:b/>
          <w:i/>
          <w:sz w:val="24"/>
          <w:szCs w:val="24"/>
          <w:u w:val="single"/>
          <w:lang w:val="es-AR"/>
        </w:rPr>
        <w:t>con precio</w:t>
      </w:r>
      <w:r w:rsidRPr="0097295C">
        <w:rPr>
          <w:rFonts w:ascii="Times New Roman" w:hAnsi="Times New Roman" w:cs="Times New Roman"/>
          <w:b/>
          <w:i/>
          <w:sz w:val="24"/>
          <w:szCs w:val="24"/>
          <w:lang w:val="es-AR"/>
        </w:rPr>
        <w:t xml:space="preserve"> </w:t>
      </w:r>
      <w:r w:rsidR="00E5041A" w:rsidRPr="00E5041A">
        <w:rPr>
          <w:rFonts w:ascii="Times New Roman" w:hAnsi="Times New Roman" w:cs="Times New Roman"/>
          <w:b/>
          <w:i/>
          <w:sz w:val="24"/>
          <w:szCs w:val="24"/>
          <w:lang w:val="es-AR"/>
        </w:rPr>
        <w:t>–</w:t>
      </w:r>
      <w:r w:rsidRPr="0097295C">
        <w:rPr>
          <w:rFonts w:ascii="Times New Roman" w:hAnsi="Times New Roman" w:cs="Times New Roman"/>
          <w:b/>
          <w:i/>
          <w:sz w:val="24"/>
          <w:szCs w:val="24"/>
          <w:lang w:val="es-AR"/>
        </w:rPr>
        <w:t xml:space="preserve"> </w:t>
      </w:r>
      <w:r>
        <w:rPr>
          <w:rFonts w:ascii="Times New Roman" w:hAnsi="Times New Roman" w:cs="Times New Roman"/>
          <w:b/>
          <w:i/>
          <w:sz w:val="24"/>
          <w:szCs w:val="24"/>
          <w:u w:val="single"/>
          <w:lang w:val="es-AR"/>
        </w:rPr>
        <w:t>sin moneda</w:t>
      </w:r>
      <w:r w:rsidR="00585AC3">
        <w:rPr>
          <w:rFonts w:ascii="Times New Roman" w:hAnsi="Times New Roman" w:cs="Times New Roman"/>
          <w:sz w:val="24"/>
          <w:szCs w:val="24"/>
          <w:lang w:val="es-AR"/>
        </w:rPr>
        <w:t xml:space="preserve"> (</w:t>
      </w:r>
      <w:proofErr w:type="spellStart"/>
      <w:r w:rsidR="00585AC3">
        <w:rPr>
          <w:rFonts w:ascii="Times New Roman" w:hAnsi="Times New Roman" w:cs="Times New Roman"/>
          <w:sz w:val="24"/>
          <w:szCs w:val="24"/>
          <w:lang w:val="es-AR"/>
        </w:rPr>
        <w:t>Robinson</w:t>
      </w:r>
      <w:r w:rsidR="00585AC3" w:rsidRPr="007D647E">
        <w:rPr>
          <w:rFonts w:ascii="Times New Roman" w:hAnsi="Times New Roman" w:cs="Times New Roman"/>
          <w:b/>
          <w:i/>
          <w:sz w:val="24"/>
          <w:szCs w:val="24"/>
          <w:u w:val="single"/>
          <w:lang w:val="es-AR"/>
        </w:rPr>
        <w:t>s</w:t>
      </w:r>
      <w:proofErr w:type="spellEnd"/>
      <w:r w:rsidR="00585AC3">
        <w:rPr>
          <w:rFonts w:ascii="Times New Roman" w:hAnsi="Times New Roman" w:cs="Times New Roman"/>
          <w:sz w:val="24"/>
          <w:szCs w:val="24"/>
          <w:lang w:val="es-AR"/>
        </w:rPr>
        <w:t xml:space="preserve"> que intercambian bienes económicos</w:t>
      </w:r>
      <w:r w:rsidR="00614F64">
        <w:rPr>
          <w:rFonts w:ascii="Times New Roman" w:hAnsi="Times New Roman" w:cs="Times New Roman"/>
          <w:sz w:val="24"/>
          <w:szCs w:val="24"/>
          <w:lang w:val="es-AR"/>
        </w:rPr>
        <w:t xml:space="preserve"> por medio del trueque</w:t>
      </w:r>
      <w:r w:rsidR="00585AC3">
        <w:rPr>
          <w:rFonts w:ascii="Times New Roman" w:hAnsi="Times New Roman" w:cs="Times New Roman"/>
          <w:sz w:val="24"/>
          <w:szCs w:val="24"/>
          <w:lang w:val="es-AR"/>
        </w:rPr>
        <w:t>)</w:t>
      </w:r>
    </w:p>
    <w:p w:rsidR="00585AC3" w:rsidRDefault="00585AC3" w:rsidP="00585AC3">
      <w:pPr>
        <w:pStyle w:val="NoSpacing"/>
        <w:ind w:firstLine="360"/>
        <w:jc w:val="both"/>
        <w:rPr>
          <w:rFonts w:ascii="Times New Roman" w:hAnsi="Times New Roman" w:cs="Times New Roman"/>
          <w:sz w:val="24"/>
          <w:szCs w:val="24"/>
          <w:lang w:val="es-AR"/>
        </w:rPr>
      </w:pPr>
    </w:p>
    <w:p w:rsidR="00585AC3" w:rsidRPr="00A514F9" w:rsidRDefault="00585AC3" w:rsidP="00585AC3">
      <w:pPr>
        <w:pStyle w:val="NoSpacing"/>
        <w:ind w:firstLine="360"/>
        <w:jc w:val="both"/>
        <w:rPr>
          <w:rFonts w:ascii="Times New Roman" w:hAnsi="Times New Roman" w:cs="Times New Roman"/>
          <w:sz w:val="24"/>
          <w:szCs w:val="24"/>
          <w:lang w:val="es-AR"/>
        </w:rPr>
      </w:pPr>
      <w:r w:rsidRPr="00A514F9">
        <w:rPr>
          <w:rFonts w:ascii="Times New Roman" w:hAnsi="Times New Roman" w:cs="Times New Roman"/>
          <w:sz w:val="24"/>
          <w:szCs w:val="24"/>
          <w:lang w:val="es-AR"/>
        </w:rPr>
        <w:t xml:space="preserve">Mediante un </w:t>
      </w:r>
      <w:r w:rsidRPr="00A514F9">
        <w:rPr>
          <w:rFonts w:ascii="Times New Roman" w:hAnsi="Times New Roman" w:cs="Times New Roman"/>
          <w:i/>
          <w:sz w:val="24"/>
          <w:szCs w:val="24"/>
          <w:lang w:val="es-AR"/>
        </w:rPr>
        <w:t>procedimiento de conversión</w:t>
      </w:r>
      <w:r w:rsidRPr="00A514F9">
        <w:rPr>
          <w:rFonts w:ascii="Times New Roman" w:hAnsi="Times New Roman" w:cs="Times New Roman"/>
          <w:sz w:val="24"/>
          <w:szCs w:val="24"/>
          <w:lang w:val="es-AR"/>
        </w:rPr>
        <w:t xml:space="preserve"> de las </w:t>
      </w:r>
      <w:r w:rsidRPr="00A514F9">
        <w:rPr>
          <w:rFonts w:ascii="Times New Roman" w:hAnsi="Times New Roman" w:cs="Times New Roman"/>
          <w:i/>
          <w:sz w:val="24"/>
          <w:szCs w:val="24"/>
          <w:lang w:val="es-AR"/>
        </w:rPr>
        <w:t>variables valorativas de necesidad</w:t>
      </w:r>
      <w:r w:rsidRPr="00A514F9">
        <w:rPr>
          <w:rFonts w:ascii="Times New Roman" w:hAnsi="Times New Roman" w:cs="Times New Roman"/>
          <w:sz w:val="24"/>
          <w:szCs w:val="24"/>
          <w:lang w:val="es-AR"/>
        </w:rPr>
        <w:t xml:space="preserve"> y </w:t>
      </w:r>
      <w:r w:rsidRPr="00A514F9">
        <w:rPr>
          <w:rFonts w:ascii="Times New Roman" w:hAnsi="Times New Roman" w:cs="Times New Roman"/>
          <w:i/>
          <w:sz w:val="24"/>
          <w:szCs w:val="24"/>
          <w:lang w:val="es-AR"/>
        </w:rPr>
        <w:t>esfuerzo</w:t>
      </w:r>
      <w:r w:rsidRPr="00A514F9">
        <w:rPr>
          <w:rFonts w:ascii="Times New Roman" w:hAnsi="Times New Roman" w:cs="Times New Roman"/>
          <w:sz w:val="24"/>
          <w:szCs w:val="24"/>
          <w:lang w:val="es-AR"/>
        </w:rPr>
        <w:t xml:space="preserve">, derivadas de la valoración sin precios de Robinson, obtendremos el origen de la formación de los </w:t>
      </w:r>
      <w:r w:rsidRPr="004B16BB">
        <w:rPr>
          <w:rFonts w:ascii="Times New Roman" w:hAnsi="Times New Roman" w:cs="Times New Roman"/>
          <w:i/>
          <w:sz w:val="24"/>
          <w:szCs w:val="24"/>
          <w:lang w:val="es-AR"/>
        </w:rPr>
        <w:t>stocks</w:t>
      </w:r>
      <w:r w:rsidRPr="00A514F9">
        <w:rPr>
          <w:rFonts w:ascii="Times New Roman" w:hAnsi="Times New Roman" w:cs="Times New Roman"/>
          <w:sz w:val="24"/>
          <w:szCs w:val="24"/>
          <w:lang w:val="es-AR"/>
        </w:rPr>
        <w:t xml:space="preserve"> de bienes económicos, que con su esfuerzo producen Robinson </w:t>
      </w:r>
      <w:r w:rsidRPr="00A514F9">
        <w:rPr>
          <w:rFonts w:ascii="Times New Roman" w:hAnsi="Times New Roman" w:cs="Times New Roman"/>
          <w:i/>
          <w:sz w:val="24"/>
          <w:szCs w:val="24"/>
          <w:lang w:val="es-AR"/>
        </w:rPr>
        <w:t>Primero</w:t>
      </w:r>
      <w:r w:rsidRPr="00A514F9">
        <w:rPr>
          <w:rFonts w:ascii="Times New Roman" w:hAnsi="Times New Roman" w:cs="Times New Roman"/>
          <w:sz w:val="24"/>
          <w:szCs w:val="24"/>
          <w:lang w:val="es-AR"/>
        </w:rPr>
        <w:t xml:space="preserve"> y Robinson </w:t>
      </w:r>
      <w:r w:rsidRPr="00A514F9">
        <w:rPr>
          <w:rFonts w:ascii="Times New Roman" w:hAnsi="Times New Roman" w:cs="Times New Roman"/>
          <w:i/>
          <w:sz w:val="24"/>
          <w:szCs w:val="24"/>
          <w:lang w:val="es-AR"/>
        </w:rPr>
        <w:t>Segundo</w:t>
      </w:r>
      <w:r w:rsidRPr="00A514F9">
        <w:rPr>
          <w:rFonts w:ascii="Times New Roman" w:hAnsi="Times New Roman" w:cs="Times New Roman"/>
          <w:sz w:val="24"/>
          <w:szCs w:val="24"/>
          <w:lang w:val="es-AR"/>
        </w:rPr>
        <w:t>, en un ámbito en el que intercambian sus respectivas producciones de bienes económicos</w:t>
      </w:r>
      <w:r w:rsidR="0003720E">
        <w:rPr>
          <w:rFonts w:ascii="Times New Roman" w:hAnsi="Times New Roman" w:cs="Times New Roman"/>
          <w:sz w:val="24"/>
          <w:szCs w:val="24"/>
          <w:lang w:val="es-AR"/>
        </w:rPr>
        <w:t xml:space="preserve"> por medio del trueque</w:t>
      </w:r>
      <w:r w:rsidRPr="00A514F9">
        <w:rPr>
          <w:rFonts w:ascii="Times New Roman" w:hAnsi="Times New Roman" w:cs="Times New Roman"/>
          <w:sz w:val="24"/>
          <w:szCs w:val="24"/>
          <w:lang w:val="es-AR"/>
        </w:rPr>
        <w:t xml:space="preserve">. Entendiendo por procedimiento de conversión: el expresar las </w:t>
      </w:r>
      <w:r w:rsidRPr="00A514F9">
        <w:rPr>
          <w:rFonts w:ascii="Times New Roman" w:hAnsi="Times New Roman" w:cs="Times New Roman"/>
          <w:i/>
          <w:sz w:val="24"/>
          <w:szCs w:val="24"/>
          <w:lang w:val="es-AR"/>
        </w:rPr>
        <w:t>variables valorativas</w:t>
      </w:r>
      <w:r>
        <w:rPr>
          <w:rFonts w:ascii="Times New Roman" w:hAnsi="Times New Roman" w:cs="Times New Roman"/>
          <w:i/>
          <w:sz w:val="24"/>
          <w:szCs w:val="24"/>
          <w:lang w:val="es-AR"/>
        </w:rPr>
        <w:t xml:space="preserve">, o de valor </w:t>
      </w:r>
      <w:r w:rsidRPr="00A514F9">
        <w:rPr>
          <w:rFonts w:ascii="Times New Roman" w:hAnsi="Times New Roman" w:cs="Times New Roman"/>
          <w:i/>
          <w:sz w:val="24"/>
          <w:szCs w:val="24"/>
          <w:lang w:val="es-AR"/>
        </w:rPr>
        <w:t xml:space="preserve">de </w:t>
      </w:r>
      <w:r>
        <w:rPr>
          <w:rFonts w:ascii="Times New Roman" w:hAnsi="Times New Roman" w:cs="Times New Roman"/>
          <w:i/>
          <w:sz w:val="24"/>
          <w:szCs w:val="24"/>
          <w:lang w:val="es-AR"/>
        </w:rPr>
        <w:t xml:space="preserve">la </w:t>
      </w:r>
      <w:r w:rsidRPr="00A514F9">
        <w:rPr>
          <w:rFonts w:ascii="Times New Roman" w:hAnsi="Times New Roman" w:cs="Times New Roman"/>
          <w:i/>
          <w:sz w:val="24"/>
          <w:szCs w:val="24"/>
          <w:lang w:val="es-AR"/>
        </w:rPr>
        <w:t xml:space="preserve">necesidad y </w:t>
      </w:r>
      <w:r>
        <w:rPr>
          <w:rFonts w:ascii="Times New Roman" w:hAnsi="Times New Roman" w:cs="Times New Roman"/>
          <w:i/>
          <w:sz w:val="24"/>
          <w:szCs w:val="24"/>
          <w:lang w:val="es-AR"/>
        </w:rPr>
        <w:t xml:space="preserve">el </w:t>
      </w:r>
      <w:r w:rsidRPr="00A514F9">
        <w:rPr>
          <w:rFonts w:ascii="Times New Roman" w:hAnsi="Times New Roman" w:cs="Times New Roman"/>
          <w:i/>
          <w:sz w:val="24"/>
          <w:szCs w:val="24"/>
          <w:lang w:val="es-AR"/>
        </w:rPr>
        <w:t>esfuerzo</w:t>
      </w:r>
      <w:r>
        <w:rPr>
          <w:rFonts w:ascii="Times New Roman" w:hAnsi="Times New Roman" w:cs="Times New Roman"/>
          <w:sz w:val="24"/>
          <w:szCs w:val="24"/>
          <w:lang w:val="es-AR"/>
        </w:rPr>
        <w:t xml:space="preserve">, </w:t>
      </w:r>
      <w:r w:rsidRPr="00A514F9">
        <w:rPr>
          <w:rFonts w:ascii="Times New Roman" w:hAnsi="Times New Roman" w:cs="Times New Roman"/>
          <w:sz w:val="24"/>
          <w:szCs w:val="24"/>
          <w:lang w:val="es-AR"/>
        </w:rPr>
        <w:t xml:space="preserve">que orientan al “cálculo sin precios”, mediante cantidades de los otros bienes económicos por los que se intercambian. Es decir, el intercambio nos permitirá también expresar las </w:t>
      </w:r>
      <w:r w:rsidRPr="00A514F9">
        <w:rPr>
          <w:rFonts w:ascii="Times New Roman" w:hAnsi="Times New Roman" w:cs="Times New Roman"/>
          <w:i/>
          <w:sz w:val="24"/>
          <w:szCs w:val="24"/>
          <w:lang w:val="es-AR"/>
        </w:rPr>
        <w:t xml:space="preserve">variables valorativas necesidad </w:t>
      </w:r>
      <w:r w:rsidRPr="00017EB3">
        <w:rPr>
          <w:rFonts w:ascii="Times New Roman" w:hAnsi="Times New Roman" w:cs="Times New Roman"/>
          <w:sz w:val="24"/>
          <w:szCs w:val="24"/>
          <w:lang w:val="es-AR"/>
        </w:rPr>
        <w:t>y</w:t>
      </w:r>
      <w:r w:rsidRPr="00A514F9">
        <w:rPr>
          <w:rFonts w:ascii="Times New Roman" w:hAnsi="Times New Roman" w:cs="Times New Roman"/>
          <w:i/>
          <w:sz w:val="24"/>
          <w:szCs w:val="24"/>
          <w:lang w:val="es-AR"/>
        </w:rPr>
        <w:t xml:space="preserve"> esfuerzo</w:t>
      </w:r>
      <w:r w:rsidRPr="00A514F9">
        <w:rPr>
          <w:rFonts w:ascii="Times New Roman" w:hAnsi="Times New Roman" w:cs="Times New Roman"/>
          <w:sz w:val="24"/>
          <w:szCs w:val="24"/>
          <w:lang w:val="es-AR"/>
        </w:rPr>
        <w:t xml:space="preserve">, en </w:t>
      </w:r>
      <w:r w:rsidRPr="00A514F9">
        <w:rPr>
          <w:rFonts w:ascii="Times New Roman" w:hAnsi="Times New Roman" w:cs="Times New Roman"/>
          <w:i/>
          <w:sz w:val="24"/>
          <w:szCs w:val="24"/>
          <w:lang w:val="es-AR"/>
        </w:rPr>
        <w:t>cantidades</w:t>
      </w:r>
      <w:r w:rsidRPr="00A514F9">
        <w:rPr>
          <w:rFonts w:ascii="Times New Roman" w:hAnsi="Times New Roman" w:cs="Times New Roman"/>
          <w:sz w:val="24"/>
          <w:szCs w:val="24"/>
          <w:lang w:val="es-AR"/>
        </w:rPr>
        <w:t xml:space="preserve"> de </w:t>
      </w:r>
      <w:r>
        <w:rPr>
          <w:rFonts w:ascii="Times New Roman" w:hAnsi="Times New Roman" w:cs="Times New Roman"/>
          <w:sz w:val="24"/>
          <w:szCs w:val="24"/>
          <w:lang w:val="es-AR"/>
        </w:rPr>
        <w:t xml:space="preserve">“otros” </w:t>
      </w:r>
      <w:r w:rsidRPr="00A514F9">
        <w:rPr>
          <w:rFonts w:ascii="Times New Roman" w:hAnsi="Times New Roman" w:cs="Times New Roman"/>
          <w:sz w:val="24"/>
          <w:szCs w:val="24"/>
          <w:lang w:val="es-AR"/>
        </w:rPr>
        <w:t>bienes económicos</w:t>
      </w:r>
      <w:r>
        <w:rPr>
          <w:rFonts w:ascii="Times New Roman" w:hAnsi="Times New Roman" w:cs="Times New Roman"/>
          <w:sz w:val="24"/>
          <w:szCs w:val="24"/>
          <w:lang w:val="es-AR"/>
        </w:rPr>
        <w:t xml:space="preserve"> de “otros” ―precios</w:t>
      </w:r>
      <w:r w:rsidRPr="00A514F9">
        <w:rPr>
          <w:rFonts w:ascii="Times New Roman" w:hAnsi="Times New Roman" w:cs="Times New Roman"/>
          <w:sz w:val="24"/>
          <w:szCs w:val="24"/>
          <w:lang w:val="es-AR"/>
        </w:rPr>
        <w:t>.</w:t>
      </w:r>
    </w:p>
    <w:p w:rsidR="00585AC3" w:rsidRPr="00A514F9" w:rsidRDefault="00585AC3" w:rsidP="00585AC3">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A partir del</w:t>
      </w:r>
      <w:r w:rsidRPr="00A514F9">
        <w:rPr>
          <w:rFonts w:ascii="Times New Roman" w:hAnsi="Times New Roman" w:cs="Times New Roman"/>
          <w:sz w:val="24"/>
          <w:szCs w:val="24"/>
          <w:lang w:val="es-AR"/>
        </w:rPr>
        <w:t xml:space="preserve"> logr</w:t>
      </w:r>
      <w:r>
        <w:rPr>
          <w:rFonts w:ascii="Times New Roman" w:hAnsi="Times New Roman" w:cs="Times New Roman"/>
          <w:sz w:val="24"/>
          <w:szCs w:val="24"/>
          <w:lang w:val="es-AR"/>
        </w:rPr>
        <w:t xml:space="preserve">o de </w:t>
      </w:r>
      <w:r w:rsidRPr="00A514F9">
        <w:rPr>
          <w:rFonts w:ascii="Times New Roman" w:hAnsi="Times New Roman" w:cs="Times New Roman"/>
          <w:sz w:val="24"/>
          <w:szCs w:val="24"/>
          <w:lang w:val="es-AR"/>
        </w:rPr>
        <w:t xml:space="preserve">la conversión del comportamiento micro al macro, determinaremos de igual forma las cantidades-unidades, de la variable </w:t>
      </w:r>
      <w:r>
        <w:rPr>
          <w:rFonts w:ascii="Times New Roman" w:hAnsi="Times New Roman" w:cs="Times New Roman"/>
          <w:sz w:val="24"/>
          <w:szCs w:val="24"/>
          <w:lang w:val="es-AR"/>
        </w:rPr>
        <w:t>in</w:t>
      </w:r>
      <w:r w:rsidRPr="00A514F9">
        <w:rPr>
          <w:rFonts w:ascii="Times New Roman" w:hAnsi="Times New Roman" w:cs="Times New Roman"/>
          <w:sz w:val="24"/>
          <w:szCs w:val="24"/>
          <w:lang w:val="es-AR"/>
        </w:rPr>
        <w:t xml:space="preserve">dependiente </w:t>
      </w:r>
      <w:r w:rsidRPr="00A514F9">
        <w:rPr>
          <w:rFonts w:ascii="Times New Roman" w:hAnsi="Times New Roman" w:cs="Times New Roman"/>
          <w:i/>
          <w:sz w:val="24"/>
          <w:szCs w:val="24"/>
          <w:lang w:val="es-AR"/>
        </w:rPr>
        <w:t>bienes económicos</w:t>
      </w:r>
      <w:r w:rsidRPr="00A514F9">
        <w:rPr>
          <w:rFonts w:ascii="Times New Roman" w:hAnsi="Times New Roman" w:cs="Times New Roman"/>
          <w:sz w:val="24"/>
          <w:szCs w:val="24"/>
          <w:lang w:val="es-AR"/>
        </w:rPr>
        <w:t xml:space="preserve"> disponibles en un escenario espacio-temporal acotado, que se utilizan para necesidades presentes en dicho período, y la cantidad que se destina a </w:t>
      </w:r>
      <w:r w:rsidRPr="00A514F9">
        <w:rPr>
          <w:rFonts w:ascii="Times New Roman" w:hAnsi="Times New Roman" w:cs="Times New Roman"/>
          <w:i/>
          <w:sz w:val="24"/>
          <w:szCs w:val="24"/>
          <w:lang w:val="es-AR"/>
        </w:rPr>
        <w:t>stock</w:t>
      </w:r>
      <w:r w:rsidRPr="00A514F9">
        <w:rPr>
          <w:rFonts w:ascii="Times New Roman" w:hAnsi="Times New Roman" w:cs="Times New Roman"/>
          <w:sz w:val="24"/>
          <w:szCs w:val="24"/>
          <w:lang w:val="es-AR"/>
        </w:rPr>
        <w:t xml:space="preserve"> para necesidades futuras.</w:t>
      </w:r>
      <w:r w:rsidR="006E00FD">
        <w:rPr>
          <w:rFonts w:ascii="Times New Roman" w:hAnsi="Times New Roman" w:cs="Times New Roman"/>
          <w:sz w:val="24"/>
          <w:szCs w:val="24"/>
          <w:lang w:val="es-AR"/>
        </w:rPr>
        <w:t xml:space="preserve"> En otras palabras, a</w:t>
      </w:r>
      <w:r w:rsidRPr="00A514F9">
        <w:rPr>
          <w:rFonts w:ascii="Times New Roman" w:hAnsi="Times New Roman" w:cs="Times New Roman"/>
          <w:sz w:val="24"/>
          <w:szCs w:val="24"/>
          <w:lang w:val="es-AR"/>
        </w:rPr>
        <w:t xml:space="preserve">l estar en un ambiente de dos personas, que intercambian bienes económicos, determinaremos </w:t>
      </w:r>
      <w:r w:rsidRPr="00A514F9">
        <w:rPr>
          <w:rFonts w:ascii="Times New Roman" w:hAnsi="Times New Roman" w:cs="Times New Roman"/>
          <w:i/>
          <w:sz w:val="24"/>
          <w:szCs w:val="24"/>
          <w:lang w:val="es-AR"/>
        </w:rPr>
        <w:t>momento</w:t>
      </w:r>
      <w:r w:rsidRPr="00A514F9">
        <w:rPr>
          <w:rFonts w:ascii="Times New Roman" w:hAnsi="Times New Roman" w:cs="Times New Roman"/>
          <w:sz w:val="24"/>
          <w:szCs w:val="24"/>
          <w:lang w:val="es-AR"/>
        </w:rPr>
        <w:t xml:space="preserve"> y </w:t>
      </w:r>
      <w:r w:rsidRPr="00A514F9">
        <w:rPr>
          <w:rFonts w:ascii="Times New Roman" w:hAnsi="Times New Roman" w:cs="Times New Roman"/>
          <w:i/>
          <w:sz w:val="24"/>
          <w:szCs w:val="24"/>
          <w:lang w:val="es-AR"/>
        </w:rPr>
        <w:t>cantidades</w:t>
      </w:r>
      <w:r w:rsidRPr="00A514F9">
        <w:rPr>
          <w:rFonts w:ascii="Times New Roman" w:hAnsi="Times New Roman" w:cs="Times New Roman"/>
          <w:sz w:val="24"/>
          <w:szCs w:val="24"/>
          <w:lang w:val="es-AR"/>
        </w:rPr>
        <w:t xml:space="preserve"> de bienes económicos presentes que Robinson “Primero” y Robinson “Segundo” destinan a </w:t>
      </w:r>
      <w:r w:rsidR="007258AA">
        <w:rPr>
          <w:rFonts w:ascii="Times New Roman" w:hAnsi="Times New Roman" w:cs="Times New Roman"/>
          <w:sz w:val="24"/>
          <w:szCs w:val="24"/>
          <w:lang w:val="es-AR"/>
        </w:rPr>
        <w:t xml:space="preserve">intercambiarse y a </w:t>
      </w:r>
      <w:r w:rsidRPr="00375546">
        <w:rPr>
          <w:rFonts w:ascii="Times New Roman" w:hAnsi="Times New Roman" w:cs="Times New Roman"/>
          <w:i/>
          <w:sz w:val="24"/>
          <w:szCs w:val="24"/>
          <w:lang w:val="es-AR"/>
        </w:rPr>
        <w:t>stocks</w:t>
      </w:r>
      <w:r w:rsidRPr="00A514F9">
        <w:rPr>
          <w:rFonts w:ascii="Times New Roman" w:hAnsi="Times New Roman" w:cs="Times New Roman"/>
          <w:sz w:val="24"/>
          <w:szCs w:val="24"/>
          <w:lang w:val="es-AR"/>
        </w:rPr>
        <w:t>, de los bienes económicos que producen con su esfuerzo y destinan a intercambiarse.</w:t>
      </w:r>
    </w:p>
    <w:p w:rsidR="00585AC3" w:rsidRPr="00A514F9" w:rsidRDefault="00585AC3" w:rsidP="00585AC3">
      <w:pPr>
        <w:pStyle w:val="NoSpacing"/>
        <w:ind w:firstLine="360"/>
        <w:jc w:val="both"/>
        <w:rPr>
          <w:rFonts w:ascii="Times New Roman" w:hAnsi="Times New Roman" w:cs="Times New Roman"/>
          <w:sz w:val="24"/>
          <w:szCs w:val="24"/>
          <w:lang w:val="es-AR"/>
        </w:rPr>
      </w:pPr>
      <w:r w:rsidRPr="00A514F9">
        <w:rPr>
          <w:rFonts w:ascii="Times New Roman" w:hAnsi="Times New Roman" w:cs="Times New Roman"/>
          <w:sz w:val="24"/>
          <w:szCs w:val="24"/>
          <w:lang w:val="es-AR"/>
        </w:rPr>
        <w:t xml:space="preserve">De esta forma, partiendo de la comprensión del comportamiento de las </w:t>
      </w:r>
      <w:r w:rsidRPr="00A514F9">
        <w:rPr>
          <w:rFonts w:ascii="Times New Roman" w:hAnsi="Times New Roman" w:cs="Times New Roman"/>
          <w:i/>
          <w:sz w:val="24"/>
          <w:szCs w:val="24"/>
          <w:lang w:val="es-AR"/>
        </w:rPr>
        <w:t>variables valorativa</w:t>
      </w:r>
      <w:r w:rsidRPr="004F7682">
        <w:rPr>
          <w:rFonts w:ascii="Times New Roman" w:hAnsi="Times New Roman" w:cs="Times New Roman"/>
          <w:i/>
          <w:sz w:val="24"/>
          <w:szCs w:val="24"/>
          <w:lang w:val="es-AR"/>
        </w:rPr>
        <w:t>s dependientes</w:t>
      </w:r>
      <w:r w:rsidRPr="004F7682">
        <w:rPr>
          <w:rFonts w:ascii="Times New Roman" w:hAnsi="Times New Roman" w:cs="Times New Roman"/>
          <w:sz w:val="24"/>
          <w:szCs w:val="24"/>
          <w:lang w:val="es-AR"/>
        </w:rPr>
        <w:t xml:space="preserve"> (valor de la necesidad y el esfuerzo)</w:t>
      </w:r>
      <w:r w:rsidRPr="00A514F9">
        <w:rPr>
          <w:rFonts w:ascii="Times New Roman" w:hAnsi="Times New Roman" w:cs="Times New Roman"/>
          <w:sz w:val="24"/>
          <w:szCs w:val="24"/>
          <w:lang w:val="es-AR"/>
        </w:rPr>
        <w:t xml:space="preserve">, que </w:t>
      </w:r>
      <w:r w:rsidRPr="00A514F9">
        <w:rPr>
          <w:rFonts w:ascii="Times New Roman" w:hAnsi="Times New Roman" w:cs="Times New Roman"/>
          <w:b/>
          <w:i/>
          <w:sz w:val="24"/>
          <w:szCs w:val="24"/>
          <w:lang w:val="es-AR"/>
        </w:rPr>
        <w:t>UN</w:t>
      </w:r>
      <w:r w:rsidRPr="00A514F9">
        <w:rPr>
          <w:rFonts w:ascii="Times New Roman" w:hAnsi="Times New Roman" w:cs="Times New Roman"/>
          <w:sz w:val="24"/>
          <w:szCs w:val="24"/>
          <w:lang w:val="es-AR"/>
        </w:rPr>
        <w:t xml:space="preserve"> ser humano hace de la </w:t>
      </w:r>
      <w:r w:rsidRPr="00A514F9">
        <w:rPr>
          <w:rFonts w:ascii="Times New Roman" w:hAnsi="Times New Roman" w:cs="Times New Roman"/>
          <w:i/>
          <w:sz w:val="24"/>
          <w:szCs w:val="24"/>
          <w:lang w:val="es-AR"/>
        </w:rPr>
        <w:t>variable</w:t>
      </w:r>
      <w:r w:rsidRPr="004F7682">
        <w:rPr>
          <w:rFonts w:ascii="Times New Roman" w:hAnsi="Times New Roman" w:cs="Times New Roman"/>
          <w:i/>
          <w:sz w:val="24"/>
          <w:szCs w:val="24"/>
          <w:lang w:val="es-AR"/>
        </w:rPr>
        <w:t xml:space="preserve"> independiente</w:t>
      </w:r>
      <w:r w:rsidRPr="004F7682">
        <w:rPr>
          <w:rFonts w:ascii="Times New Roman" w:hAnsi="Times New Roman" w:cs="Times New Roman"/>
          <w:sz w:val="24"/>
          <w:szCs w:val="24"/>
          <w:lang w:val="es-AR"/>
        </w:rPr>
        <w:t xml:space="preserve"> </w:t>
      </w:r>
      <w:r w:rsidRPr="00A514F9">
        <w:rPr>
          <w:rFonts w:ascii="Times New Roman" w:hAnsi="Times New Roman" w:cs="Times New Roman"/>
          <w:sz w:val="24"/>
          <w:szCs w:val="24"/>
          <w:lang w:val="es-AR"/>
        </w:rPr>
        <w:t xml:space="preserve">(bienes económicos), deducimos y comprendemos de igual forma el comportamiento de </w:t>
      </w:r>
      <w:r>
        <w:rPr>
          <w:rFonts w:ascii="Times New Roman" w:hAnsi="Times New Roman" w:cs="Times New Roman"/>
          <w:b/>
          <w:i/>
          <w:sz w:val="24"/>
          <w:szCs w:val="24"/>
          <w:lang w:val="es-AR"/>
        </w:rPr>
        <w:t>n</w:t>
      </w:r>
      <w:r w:rsidRPr="00A514F9">
        <w:rPr>
          <w:rFonts w:ascii="Times New Roman" w:hAnsi="Times New Roman" w:cs="Times New Roman"/>
          <w:sz w:val="24"/>
          <w:szCs w:val="24"/>
          <w:lang w:val="es-AR"/>
        </w:rPr>
        <w:t xml:space="preserve"> seres humanos, referido a esas variables. Es decir, </w:t>
      </w:r>
      <w:r>
        <w:rPr>
          <w:rFonts w:ascii="Times New Roman" w:hAnsi="Times New Roman" w:cs="Times New Roman"/>
          <w:sz w:val="24"/>
          <w:szCs w:val="24"/>
          <w:lang w:val="es-AR"/>
        </w:rPr>
        <w:t xml:space="preserve">mostraremos que </w:t>
      </w:r>
      <w:r w:rsidRPr="00A514F9">
        <w:rPr>
          <w:rFonts w:ascii="Times New Roman" w:hAnsi="Times New Roman" w:cs="Times New Roman"/>
          <w:sz w:val="24"/>
          <w:szCs w:val="24"/>
          <w:lang w:val="es-AR"/>
        </w:rPr>
        <w:t xml:space="preserve">no existe falacia de </w:t>
      </w:r>
      <w:r w:rsidRPr="00A514F9">
        <w:rPr>
          <w:rFonts w:ascii="Times New Roman" w:hAnsi="Times New Roman" w:cs="Times New Roman"/>
          <w:sz w:val="24"/>
          <w:szCs w:val="24"/>
          <w:lang w:val="es-AR"/>
        </w:rPr>
        <w:lastRenderedPageBreak/>
        <w:t xml:space="preserve">composición al momento de comprender las consecuencias de la valoración subjetiva, de las variables </w:t>
      </w:r>
      <w:r>
        <w:rPr>
          <w:rFonts w:ascii="Times New Roman" w:hAnsi="Times New Roman" w:cs="Times New Roman"/>
          <w:sz w:val="24"/>
          <w:szCs w:val="24"/>
          <w:lang w:val="es-AR"/>
        </w:rPr>
        <w:t xml:space="preserve">valorativas </w:t>
      </w:r>
      <w:r w:rsidRPr="00A514F9">
        <w:rPr>
          <w:rFonts w:ascii="Times New Roman" w:hAnsi="Times New Roman" w:cs="Times New Roman"/>
          <w:sz w:val="24"/>
          <w:szCs w:val="24"/>
          <w:lang w:val="es-AR"/>
        </w:rPr>
        <w:t xml:space="preserve">dependientes necesidad y esfuerzo, </w:t>
      </w:r>
      <w:r w:rsidR="0097295C">
        <w:rPr>
          <w:rFonts w:ascii="Times New Roman" w:hAnsi="Times New Roman" w:cs="Times New Roman"/>
          <w:sz w:val="24"/>
          <w:szCs w:val="24"/>
          <w:lang w:val="es-AR"/>
        </w:rPr>
        <w:t>al extenderla a un conjunto de seres humanos</w:t>
      </w:r>
      <w:r w:rsidRPr="00A514F9">
        <w:rPr>
          <w:rFonts w:ascii="Times New Roman" w:hAnsi="Times New Roman" w:cs="Times New Roman"/>
          <w:sz w:val="24"/>
          <w:szCs w:val="24"/>
          <w:lang w:val="es-AR"/>
        </w:rPr>
        <w:t>. Así</w:t>
      </w:r>
      <w:r w:rsidR="008F4650">
        <w:rPr>
          <w:rFonts w:ascii="Times New Roman" w:hAnsi="Times New Roman" w:cs="Times New Roman"/>
          <w:sz w:val="24"/>
          <w:szCs w:val="24"/>
          <w:lang w:val="es-AR"/>
        </w:rPr>
        <w:t xml:space="preserve">, el valor económico </w:t>
      </w:r>
      <w:r w:rsidRPr="00A514F9">
        <w:rPr>
          <w:rFonts w:ascii="Times New Roman" w:hAnsi="Times New Roman" w:cs="Times New Roman"/>
          <w:sz w:val="24"/>
          <w:szCs w:val="24"/>
          <w:lang w:val="es-AR"/>
        </w:rPr>
        <w:t>no sólo es necesari</w:t>
      </w:r>
      <w:r w:rsidR="008F4650">
        <w:rPr>
          <w:rFonts w:ascii="Times New Roman" w:hAnsi="Times New Roman" w:cs="Times New Roman"/>
          <w:sz w:val="24"/>
          <w:szCs w:val="24"/>
          <w:lang w:val="es-AR"/>
        </w:rPr>
        <w:t>o</w:t>
      </w:r>
      <w:r w:rsidRPr="00A514F9">
        <w:rPr>
          <w:rFonts w:ascii="Times New Roman" w:hAnsi="Times New Roman" w:cs="Times New Roman"/>
          <w:sz w:val="24"/>
          <w:szCs w:val="24"/>
          <w:lang w:val="es-AR"/>
        </w:rPr>
        <w:t>, sino suficiente también, para comprender la relación temporal que</w:t>
      </w:r>
      <w:r>
        <w:rPr>
          <w:rFonts w:ascii="Times New Roman" w:hAnsi="Times New Roman" w:cs="Times New Roman"/>
          <w:sz w:val="24"/>
          <w:szCs w:val="24"/>
          <w:lang w:val="es-AR"/>
        </w:rPr>
        <w:t>:</w:t>
      </w:r>
      <w:r w:rsidRPr="00A514F9">
        <w:rPr>
          <w:rFonts w:ascii="Times New Roman" w:hAnsi="Times New Roman" w:cs="Times New Roman"/>
          <w:sz w:val="24"/>
          <w:szCs w:val="24"/>
          <w:lang w:val="es-AR"/>
        </w:rPr>
        <w:t xml:space="preserve"> </w:t>
      </w:r>
      <w:r w:rsidRPr="00A514F9">
        <w:rPr>
          <w:rFonts w:ascii="Times New Roman" w:hAnsi="Times New Roman" w:cs="Times New Roman"/>
          <w:i/>
          <w:sz w:val="24"/>
          <w:szCs w:val="24"/>
          <w:lang w:val="es-AR"/>
        </w:rPr>
        <w:t>todos</w:t>
      </w:r>
      <w:r w:rsidRPr="00A514F9">
        <w:rPr>
          <w:rFonts w:ascii="Times New Roman" w:hAnsi="Times New Roman" w:cs="Times New Roman"/>
          <w:sz w:val="24"/>
          <w:szCs w:val="24"/>
          <w:lang w:val="es-AR"/>
        </w:rPr>
        <w:t xml:space="preserve"> los seres humanos tienen con </w:t>
      </w:r>
      <w:r w:rsidRPr="00A514F9">
        <w:rPr>
          <w:rFonts w:ascii="Times New Roman" w:hAnsi="Times New Roman" w:cs="Times New Roman"/>
          <w:i/>
          <w:sz w:val="24"/>
          <w:szCs w:val="24"/>
          <w:lang w:val="es-AR"/>
        </w:rPr>
        <w:t>todos</w:t>
      </w:r>
      <w:r w:rsidRPr="00A514F9">
        <w:rPr>
          <w:rFonts w:ascii="Times New Roman" w:hAnsi="Times New Roman" w:cs="Times New Roman"/>
          <w:sz w:val="24"/>
          <w:szCs w:val="24"/>
          <w:lang w:val="es-AR"/>
        </w:rPr>
        <w:t xml:space="preserve"> los bienes económicos</w:t>
      </w:r>
      <w:r>
        <w:rPr>
          <w:rFonts w:ascii="Times New Roman" w:hAnsi="Times New Roman" w:cs="Times New Roman"/>
          <w:sz w:val="24"/>
          <w:szCs w:val="24"/>
          <w:lang w:val="es-AR"/>
        </w:rPr>
        <w:t>,</w:t>
      </w:r>
      <w:r w:rsidRPr="00A514F9">
        <w:rPr>
          <w:rFonts w:ascii="Times New Roman" w:hAnsi="Times New Roman" w:cs="Times New Roman"/>
          <w:sz w:val="24"/>
          <w:szCs w:val="24"/>
          <w:lang w:val="es-AR"/>
        </w:rPr>
        <w:t xml:space="preserve"> los de su propia producción y los de terceros</w:t>
      </w:r>
      <w:r w:rsidR="005276CC">
        <w:rPr>
          <w:rFonts w:ascii="Times New Roman" w:hAnsi="Times New Roman" w:cs="Times New Roman"/>
          <w:sz w:val="24"/>
          <w:szCs w:val="24"/>
          <w:lang w:val="es-AR"/>
        </w:rPr>
        <w:t>. A</w:t>
      </w:r>
      <w:r>
        <w:rPr>
          <w:rFonts w:ascii="Times New Roman" w:hAnsi="Times New Roman" w:cs="Times New Roman"/>
          <w:sz w:val="24"/>
          <w:szCs w:val="24"/>
          <w:lang w:val="es-AR"/>
        </w:rPr>
        <w:t>specto este último que nos permitirá comprender a su vez la relación económica entre los hombres</w:t>
      </w:r>
      <w:r w:rsidR="008F4650">
        <w:rPr>
          <w:rFonts w:ascii="Times New Roman" w:hAnsi="Times New Roman" w:cs="Times New Roman"/>
          <w:sz w:val="24"/>
          <w:szCs w:val="24"/>
          <w:lang w:val="es-AR"/>
        </w:rPr>
        <w:t xml:space="preserve"> ―distribución y desocupación.</w:t>
      </w:r>
    </w:p>
    <w:p w:rsidR="00585AC3" w:rsidRPr="00A514F9" w:rsidRDefault="00585AC3" w:rsidP="00585AC3">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Así, desde la </w:t>
      </w:r>
      <w:r w:rsidRPr="00A514F9">
        <w:rPr>
          <w:rFonts w:ascii="Times New Roman" w:hAnsi="Times New Roman" w:cs="Times New Roman"/>
          <w:sz w:val="24"/>
          <w:szCs w:val="24"/>
          <w:lang w:val="es-AR"/>
        </w:rPr>
        <w:t xml:space="preserve">expresión observacional </w:t>
      </w:r>
      <w:r w:rsidR="005276CC" w:rsidRPr="00A514F9">
        <w:rPr>
          <w:rFonts w:ascii="Times New Roman" w:hAnsi="Times New Roman" w:cs="Times New Roman"/>
          <w:sz w:val="24"/>
          <w:szCs w:val="24"/>
          <w:lang w:val="es-AR"/>
        </w:rPr>
        <w:t xml:space="preserve">(por estar </w:t>
      </w:r>
      <w:r w:rsidR="005276CC">
        <w:rPr>
          <w:rFonts w:ascii="Times New Roman" w:hAnsi="Times New Roman" w:cs="Times New Roman"/>
          <w:i/>
          <w:sz w:val="24"/>
          <w:szCs w:val="24"/>
          <w:lang w:val="es-AR"/>
        </w:rPr>
        <w:t xml:space="preserve">siempre </w:t>
      </w:r>
      <w:r w:rsidR="005276CC" w:rsidRPr="00A514F9">
        <w:rPr>
          <w:rFonts w:ascii="Times New Roman" w:hAnsi="Times New Roman" w:cs="Times New Roman"/>
          <w:sz w:val="24"/>
          <w:szCs w:val="24"/>
          <w:lang w:val="es-AR"/>
        </w:rPr>
        <w:t>expresad</w:t>
      </w:r>
      <w:r w:rsidR="005276CC">
        <w:rPr>
          <w:rFonts w:ascii="Times New Roman" w:hAnsi="Times New Roman" w:cs="Times New Roman"/>
          <w:sz w:val="24"/>
          <w:szCs w:val="24"/>
          <w:lang w:val="es-AR"/>
        </w:rPr>
        <w:t>a</w:t>
      </w:r>
      <w:r w:rsidR="005276CC" w:rsidRPr="00A514F9">
        <w:rPr>
          <w:rFonts w:ascii="Times New Roman" w:hAnsi="Times New Roman" w:cs="Times New Roman"/>
          <w:sz w:val="24"/>
          <w:szCs w:val="24"/>
          <w:lang w:val="es-AR"/>
        </w:rPr>
        <w:t xml:space="preserve"> en unidades de bienes económicos)</w:t>
      </w:r>
      <w:r w:rsidR="005276CC">
        <w:rPr>
          <w:rFonts w:ascii="Times New Roman" w:hAnsi="Times New Roman" w:cs="Times New Roman"/>
          <w:sz w:val="24"/>
          <w:szCs w:val="24"/>
          <w:lang w:val="es-AR"/>
        </w:rPr>
        <w:t xml:space="preserve"> </w:t>
      </w:r>
      <w:r w:rsidRPr="00A514F9">
        <w:rPr>
          <w:rFonts w:ascii="Times New Roman" w:hAnsi="Times New Roman" w:cs="Times New Roman"/>
          <w:sz w:val="24"/>
          <w:szCs w:val="24"/>
          <w:lang w:val="es-AR"/>
        </w:rPr>
        <w:t>de las variables valorativas “abstractas” de necesidad y esfuerzo</w:t>
      </w:r>
      <w:r>
        <w:rPr>
          <w:rFonts w:ascii="Times New Roman" w:hAnsi="Times New Roman" w:cs="Times New Roman"/>
          <w:sz w:val="24"/>
          <w:szCs w:val="24"/>
          <w:lang w:val="es-AR"/>
        </w:rPr>
        <w:t xml:space="preserve"> del modelo</w:t>
      </w:r>
      <w:r w:rsidRPr="00A514F9">
        <w:rPr>
          <w:rFonts w:ascii="Times New Roman" w:hAnsi="Times New Roman" w:cs="Times New Roman"/>
          <w:sz w:val="24"/>
          <w:szCs w:val="24"/>
          <w:lang w:val="es-AR"/>
        </w:rPr>
        <w:t xml:space="preserve">, estamos en condiciones de </w:t>
      </w:r>
      <w:r w:rsidR="008F4650">
        <w:rPr>
          <w:rFonts w:ascii="Times New Roman" w:hAnsi="Times New Roman" w:cs="Times New Roman"/>
          <w:sz w:val="24"/>
          <w:szCs w:val="24"/>
          <w:lang w:val="es-AR"/>
        </w:rPr>
        <w:t>realizar y co</w:t>
      </w:r>
      <w:r w:rsidRPr="00A514F9">
        <w:rPr>
          <w:rFonts w:ascii="Times New Roman" w:hAnsi="Times New Roman" w:cs="Times New Roman"/>
          <w:sz w:val="24"/>
          <w:szCs w:val="24"/>
          <w:lang w:val="es-AR"/>
        </w:rPr>
        <w:t xml:space="preserve">mprender el cálculo económico. Cálculo económico </w:t>
      </w:r>
      <w:r w:rsidR="005276CC">
        <w:rPr>
          <w:rFonts w:ascii="Times New Roman" w:hAnsi="Times New Roman" w:cs="Times New Roman"/>
          <w:sz w:val="24"/>
          <w:szCs w:val="24"/>
          <w:lang w:val="es-AR"/>
        </w:rPr>
        <w:t>derivado de</w:t>
      </w:r>
      <w:r w:rsidRPr="00A514F9">
        <w:rPr>
          <w:rFonts w:ascii="Times New Roman" w:hAnsi="Times New Roman" w:cs="Times New Roman"/>
          <w:sz w:val="24"/>
          <w:szCs w:val="24"/>
          <w:lang w:val="es-AR"/>
        </w:rPr>
        <w:t xml:space="preserve"> las leyes marginales de utilidad y </w:t>
      </w:r>
      <w:r w:rsidR="002723C8">
        <w:rPr>
          <w:rFonts w:ascii="Times New Roman" w:hAnsi="Times New Roman" w:cs="Times New Roman"/>
          <w:sz w:val="24"/>
          <w:szCs w:val="24"/>
          <w:lang w:val="es-AR"/>
        </w:rPr>
        <w:t>esfuerzo</w:t>
      </w:r>
      <w:r w:rsidRPr="00A514F9">
        <w:rPr>
          <w:rFonts w:ascii="Times New Roman" w:hAnsi="Times New Roman" w:cs="Times New Roman"/>
          <w:sz w:val="24"/>
          <w:szCs w:val="24"/>
          <w:lang w:val="es-AR"/>
        </w:rPr>
        <w:t>, sea el de Robinson sin precios como el de Robinson Primero y Segundo con precios</w:t>
      </w:r>
      <w:r w:rsidR="008F4650">
        <w:rPr>
          <w:rFonts w:ascii="Times New Roman" w:hAnsi="Times New Roman" w:cs="Times New Roman"/>
          <w:sz w:val="24"/>
          <w:szCs w:val="24"/>
          <w:lang w:val="es-AR"/>
        </w:rPr>
        <w:t xml:space="preserve"> </w:t>
      </w:r>
      <w:r w:rsidR="002723C8">
        <w:rPr>
          <w:rFonts w:ascii="Times New Roman" w:hAnsi="Times New Roman" w:cs="Times New Roman"/>
          <w:sz w:val="24"/>
          <w:szCs w:val="24"/>
          <w:lang w:val="es-AR"/>
        </w:rPr>
        <w:t xml:space="preserve">surgidos </w:t>
      </w:r>
      <w:r w:rsidR="008F4650">
        <w:rPr>
          <w:rFonts w:ascii="Times New Roman" w:hAnsi="Times New Roman" w:cs="Times New Roman"/>
          <w:sz w:val="24"/>
          <w:szCs w:val="24"/>
          <w:lang w:val="es-AR"/>
        </w:rPr>
        <w:t>de</w:t>
      </w:r>
      <w:r w:rsidR="002723C8">
        <w:rPr>
          <w:rFonts w:ascii="Times New Roman" w:hAnsi="Times New Roman" w:cs="Times New Roman"/>
          <w:sz w:val="24"/>
          <w:szCs w:val="24"/>
          <w:lang w:val="es-AR"/>
        </w:rPr>
        <w:t>l</w:t>
      </w:r>
      <w:r w:rsidR="008F4650">
        <w:rPr>
          <w:rFonts w:ascii="Times New Roman" w:hAnsi="Times New Roman" w:cs="Times New Roman"/>
          <w:sz w:val="24"/>
          <w:szCs w:val="24"/>
          <w:lang w:val="es-AR"/>
        </w:rPr>
        <w:t xml:space="preserve"> trueque</w:t>
      </w:r>
      <w:r w:rsidR="005276CC">
        <w:rPr>
          <w:rFonts w:ascii="Times New Roman" w:hAnsi="Times New Roman" w:cs="Times New Roman"/>
          <w:sz w:val="24"/>
          <w:szCs w:val="24"/>
          <w:lang w:val="es-AR"/>
        </w:rPr>
        <w:t>.</w:t>
      </w:r>
    </w:p>
    <w:p w:rsidR="00585AC3" w:rsidRDefault="00585AC3" w:rsidP="00585AC3">
      <w:pPr>
        <w:pStyle w:val="NoSpacing"/>
        <w:ind w:firstLine="360"/>
        <w:jc w:val="both"/>
        <w:rPr>
          <w:rFonts w:ascii="Times New Roman" w:hAnsi="Times New Roman" w:cs="Times New Roman"/>
          <w:sz w:val="24"/>
          <w:szCs w:val="24"/>
          <w:lang w:val="es-AR"/>
        </w:rPr>
      </w:pPr>
    </w:p>
    <w:p w:rsidR="00614F64" w:rsidRDefault="00614F64" w:rsidP="00585AC3">
      <w:pPr>
        <w:pStyle w:val="NoSpacing"/>
        <w:ind w:firstLine="360"/>
        <w:jc w:val="both"/>
        <w:rPr>
          <w:rFonts w:ascii="Times New Roman" w:hAnsi="Times New Roman" w:cs="Times New Roman"/>
          <w:sz w:val="24"/>
          <w:szCs w:val="24"/>
          <w:lang w:val="es-AR"/>
        </w:rPr>
      </w:pPr>
      <w:r w:rsidRPr="00E5041A">
        <w:rPr>
          <w:rFonts w:ascii="Times New Roman" w:hAnsi="Times New Roman" w:cs="Times New Roman"/>
          <w:b/>
          <w:i/>
          <w:sz w:val="24"/>
          <w:szCs w:val="24"/>
          <w:u w:val="single"/>
          <w:lang w:val="es-AR"/>
        </w:rPr>
        <w:t>Valor monetario</w:t>
      </w:r>
      <w:r w:rsidR="00E5041A" w:rsidRPr="00E5041A">
        <w:rPr>
          <w:rFonts w:ascii="Times New Roman" w:hAnsi="Times New Roman" w:cs="Times New Roman"/>
          <w:b/>
          <w:i/>
          <w:sz w:val="24"/>
          <w:szCs w:val="24"/>
          <w:lang w:val="es-AR"/>
        </w:rPr>
        <w:t xml:space="preserve"> </w:t>
      </w:r>
      <w:r>
        <w:rPr>
          <w:rFonts w:ascii="Times New Roman" w:hAnsi="Times New Roman" w:cs="Times New Roman"/>
          <w:i/>
          <w:sz w:val="24"/>
          <w:szCs w:val="24"/>
          <w:lang w:val="es-AR"/>
        </w:rPr>
        <w:t>–</w:t>
      </w:r>
      <w:r w:rsidRPr="0097295C">
        <w:rPr>
          <w:rFonts w:ascii="Times New Roman" w:hAnsi="Times New Roman" w:cs="Times New Roman"/>
          <w:i/>
          <w:sz w:val="24"/>
          <w:szCs w:val="24"/>
          <w:lang w:val="es-AR"/>
        </w:rPr>
        <w:t xml:space="preserve"> </w:t>
      </w:r>
      <w:r w:rsidRPr="00614F64">
        <w:rPr>
          <w:rFonts w:ascii="Times New Roman" w:hAnsi="Times New Roman" w:cs="Times New Roman"/>
          <w:b/>
          <w:i/>
          <w:sz w:val="24"/>
          <w:szCs w:val="24"/>
          <w:u w:val="single"/>
          <w:lang w:val="es-AR"/>
        </w:rPr>
        <w:t xml:space="preserve">cálculo </w:t>
      </w:r>
      <w:r w:rsidRPr="009A6085">
        <w:rPr>
          <w:rFonts w:ascii="Times New Roman" w:hAnsi="Times New Roman" w:cs="Times New Roman"/>
          <w:b/>
          <w:i/>
          <w:sz w:val="24"/>
          <w:szCs w:val="24"/>
          <w:u w:val="single"/>
          <w:lang w:val="es-AR"/>
        </w:rPr>
        <w:t>con precio</w:t>
      </w:r>
      <w:r w:rsidRPr="0097295C">
        <w:rPr>
          <w:rFonts w:ascii="Times New Roman" w:hAnsi="Times New Roman" w:cs="Times New Roman"/>
          <w:b/>
          <w:i/>
          <w:sz w:val="24"/>
          <w:szCs w:val="24"/>
          <w:lang w:val="es-AR"/>
        </w:rPr>
        <w:t xml:space="preserve"> - </w:t>
      </w:r>
      <w:r>
        <w:rPr>
          <w:rFonts w:ascii="Times New Roman" w:hAnsi="Times New Roman" w:cs="Times New Roman"/>
          <w:b/>
          <w:i/>
          <w:sz w:val="24"/>
          <w:szCs w:val="24"/>
          <w:u w:val="single"/>
          <w:lang w:val="es-AR"/>
        </w:rPr>
        <w:t>con moneda</w:t>
      </w:r>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Robinson</w:t>
      </w:r>
      <w:r w:rsidRPr="007D647E">
        <w:rPr>
          <w:rFonts w:ascii="Times New Roman" w:hAnsi="Times New Roman" w:cs="Times New Roman"/>
          <w:b/>
          <w:i/>
          <w:sz w:val="24"/>
          <w:szCs w:val="24"/>
          <w:u w:val="single"/>
          <w:lang w:val="es-AR"/>
        </w:rPr>
        <w:t>s</w:t>
      </w:r>
      <w:proofErr w:type="spellEnd"/>
      <w:r>
        <w:rPr>
          <w:rFonts w:ascii="Times New Roman" w:hAnsi="Times New Roman" w:cs="Times New Roman"/>
          <w:sz w:val="24"/>
          <w:szCs w:val="24"/>
          <w:lang w:val="es-AR"/>
        </w:rPr>
        <w:t xml:space="preserve"> que intercambian bienes económicos por medio de la moneda)</w:t>
      </w:r>
    </w:p>
    <w:p w:rsidR="00614F64" w:rsidRDefault="00614F64" w:rsidP="00585AC3">
      <w:pPr>
        <w:pStyle w:val="NoSpacing"/>
        <w:ind w:firstLine="360"/>
        <w:jc w:val="both"/>
        <w:rPr>
          <w:rFonts w:ascii="Times New Roman" w:hAnsi="Times New Roman" w:cs="Times New Roman"/>
          <w:sz w:val="24"/>
          <w:szCs w:val="24"/>
          <w:lang w:val="es-AR"/>
        </w:rPr>
      </w:pPr>
    </w:p>
    <w:p w:rsidR="00614F64" w:rsidRDefault="00614F64" w:rsidP="00585AC3">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Bueno, hemos llegado al último estadio del </w:t>
      </w:r>
      <w:r w:rsidRPr="00E5041A">
        <w:rPr>
          <w:rFonts w:ascii="Times New Roman" w:hAnsi="Times New Roman" w:cs="Times New Roman"/>
          <w:i/>
          <w:sz w:val="24"/>
          <w:szCs w:val="24"/>
          <w:lang w:val="es-AR"/>
        </w:rPr>
        <w:t>valor económico</w:t>
      </w:r>
      <w:r>
        <w:rPr>
          <w:rFonts w:ascii="Times New Roman" w:hAnsi="Times New Roman" w:cs="Times New Roman"/>
          <w:sz w:val="24"/>
          <w:szCs w:val="24"/>
          <w:lang w:val="es-AR"/>
        </w:rPr>
        <w:t xml:space="preserve">, el </w:t>
      </w:r>
      <w:r w:rsidRPr="00E5041A">
        <w:rPr>
          <w:rFonts w:ascii="Times New Roman" w:hAnsi="Times New Roman" w:cs="Times New Roman"/>
          <w:i/>
          <w:sz w:val="24"/>
          <w:szCs w:val="24"/>
          <w:lang w:val="es-AR"/>
        </w:rPr>
        <w:t>valor monetario</w:t>
      </w:r>
      <w:r>
        <w:rPr>
          <w:rFonts w:ascii="Times New Roman" w:hAnsi="Times New Roman" w:cs="Times New Roman"/>
          <w:sz w:val="24"/>
          <w:szCs w:val="24"/>
          <w:lang w:val="es-AR"/>
        </w:rPr>
        <w:t>. Como ya sabemos que esto implica sencillamente homogeneizar el valor económico, l</w:t>
      </w:r>
      <w:r w:rsidR="00E5041A">
        <w:rPr>
          <w:rFonts w:ascii="Times New Roman" w:hAnsi="Times New Roman" w:cs="Times New Roman"/>
          <w:sz w:val="24"/>
          <w:szCs w:val="24"/>
          <w:lang w:val="es-AR"/>
        </w:rPr>
        <w:t>o</w:t>
      </w:r>
      <w:r>
        <w:rPr>
          <w:rFonts w:ascii="Times New Roman" w:hAnsi="Times New Roman" w:cs="Times New Roman"/>
          <w:sz w:val="24"/>
          <w:szCs w:val="24"/>
          <w:lang w:val="es-AR"/>
        </w:rPr>
        <w:t xml:space="preserve"> cual se hace ponderándolo por el precio de la unidad de medida</w:t>
      </w:r>
      <w:r w:rsidR="00D46571">
        <w:rPr>
          <w:rFonts w:ascii="Times New Roman" w:hAnsi="Times New Roman" w:cs="Times New Roman"/>
          <w:sz w:val="24"/>
          <w:szCs w:val="24"/>
          <w:lang w:val="es-AR"/>
        </w:rPr>
        <w:t xml:space="preserve"> (</w:t>
      </w:r>
      <w:r>
        <w:rPr>
          <w:rFonts w:ascii="Times New Roman" w:hAnsi="Times New Roman" w:cs="Times New Roman"/>
          <w:sz w:val="24"/>
          <w:szCs w:val="24"/>
          <w:lang w:val="es-AR"/>
        </w:rPr>
        <w:t>la moneda</w:t>
      </w:r>
      <w:r w:rsidR="00D46571">
        <w:rPr>
          <w:rFonts w:ascii="Times New Roman" w:hAnsi="Times New Roman" w:cs="Times New Roman"/>
          <w:sz w:val="24"/>
          <w:szCs w:val="24"/>
          <w:lang w:val="es-AR"/>
        </w:rPr>
        <w:t>)</w:t>
      </w:r>
      <w:r>
        <w:rPr>
          <w:rFonts w:ascii="Times New Roman" w:hAnsi="Times New Roman" w:cs="Times New Roman"/>
          <w:sz w:val="24"/>
          <w:szCs w:val="24"/>
          <w:lang w:val="es-AR"/>
        </w:rPr>
        <w:t xml:space="preserve">, detallamos sencillamente </w:t>
      </w:r>
      <w:r w:rsidR="00AB726D">
        <w:rPr>
          <w:rFonts w:ascii="Times New Roman" w:hAnsi="Times New Roman" w:cs="Times New Roman"/>
          <w:sz w:val="24"/>
          <w:szCs w:val="24"/>
          <w:lang w:val="es-AR"/>
        </w:rPr>
        <w:t xml:space="preserve">la </w:t>
      </w:r>
      <w:r>
        <w:rPr>
          <w:rFonts w:ascii="Times New Roman" w:hAnsi="Times New Roman" w:cs="Times New Roman"/>
          <w:sz w:val="24"/>
          <w:szCs w:val="24"/>
          <w:lang w:val="es-AR"/>
        </w:rPr>
        <w:t>fórmula de cálculo</w:t>
      </w:r>
      <w:r w:rsidR="00AB726D">
        <w:rPr>
          <w:rFonts w:ascii="Times New Roman" w:hAnsi="Times New Roman" w:cs="Times New Roman"/>
          <w:sz w:val="24"/>
          <w:szCs w:val="24"/>
          <w:lang w:val="es-AR"/>
        </w:rPr>
        <w:t xml:space="preserve"> que utilizaremos</w:t>
      </w:r>
      <w:r>
        <w:rPr>
          <w:rFonts w:ascii="Times New Roman" w:hAnsi="Times New Roman" w:cs="Times New Roman"/>
          <w:sz w:val="24"/>
          <w:szCs w:val="24"/>
          <w:lang w:val="es-AR"/>
        </w:rPr>
        <w:t xml:space="preserve">: </w:t>
      </w:r>
      <w:proofErr w:type="spellStart"/>
      <w:r w:rsidR="008E4ED6" w:rsidRPr="008E4ED6">
        <w:rPr>
          <w:rFonts w:ascii="Times New Roman" w:hAnsi="Times New Roman" w:cs="Times New Roman"/>
          <w:i/>
          <w:sz w:val="24"/>
          <w:szCs w:val="24"/>
          <w:lang w:val="es-AR"/>
        </w:rPr>
        <w:t>q</w:t>
      </w:r>
      <w:r w:rsidR="008E4ED6" w:rsidRPr="008E4ED6">
        <w:rPr>
          <w:rFonts w:ascii="Times New Roman" w:hAnsi="Times New Roman" w:cs="Times New Roman"/>
          <w:i/>
          <w:sz w:val="24"/>
          <w:szCs w:val="24"/>
          <w:vertAlign w:val="subscript"/>
          <w:lang w:val="es-AR"/>
        </w:rPr>
        <w:t>x</w:t>
      </w:r>
      <w:proofErr w:type="spellEnd"/>
      <w:r w:rsidR="008E4ED6">
        <w:rPr>
          <w:rFonts w:ascii="Times New Roman" w:hAnsi="Times New Roman" w:cs="Times New Roman"/>
          <w:sz w:val="24"/>
          <w:szCs w:val="24"/>
          <w:lang w:val="es-AR"/>
        </w:rPr>
        <w:t xml:space="preserve"> [</w:t>
      </w:r>
      <w:proofErr w:type="spellStart"/>
      <w:r w:rsidR="008E4ED6" w:rsidRPr="008E4ED6">
        <w:rPr>
          <w:rFonts w:ascii="Times New Roman" w:hAnsi="Times New Roman" w:cs="Times New Roman"/>
          <w:i/>
          <w:sz w:val="24"/>
          <w:szCs w:val="24"/>
          <w:lang w:val="es-AR"/>
        </w:rPr>
        <w:t>p</w:t>
      </w:r>
      <w:r w:rsidR="008E4ED6" w:rsidRPr="008E4ED6">
        <w:rPr>
          <w:rFonts w:ascii="Times New Roman" w:hAnsi="Times New Roman" w:cs="Times New Roman"/>
          <w:i/>
          <w:sz w:val="24"/>
          <w:szCs w:val="24"/>
          <w:vertAlign w:val="subscript"/>
          <w:lang w:val="es-AR"/>
        </w:rPr>
        <w:t>x</w:t>
      </w:r>
      <w:proofErr w:type="spellEnd"/>
      <w:r w:rsidR="008E4ED6" w:rsidRPr="008E4ED6">
        <w:rPr>
          <w:rFonts w:ascii="Times New Roman" w:hAnsi="Times New Roman" w:cs="Times New Roman"/>
          <w:sz w:val="24"/>
          <w:szCs w:val="24"/>
          <w:vertAlign w:val="subscript"/>
          <w:lang w:val="es-AR"/>
        </w:rPr>
        <w:t>(</w:t>
      </w:r>
      <w:r w:rsidR="008E4ED6" w:rsidRPr="008E4ED6">
        <w:rPr>
          <w:rFonts w:ascii="Times New Roman" w:hAnsi="Times New Roman" w:cs="Times New Roman"/>
          <w:i/>
          <w:sz w:val="24"/>
          <w:szCs w:val="24"/>
          <w:vertAlign w:val="subscript"/>
          <w:lang w:val="es-AR"/>
        </w:rPr>
        <w:t>m</w:t>
      </w:r>
      <w:r w:rsidR="008E4ED6" w:rsidRPr="008E4ED6">
        <w:rPr>
          <w:rFonts w:ascii="Times New Roman" w:hAnsi="Times New Roman" w:cs="Times New Roman"/>
          <w:sz w:val="24"/>
          <w:szCs w:val="24"/>
          <w:vertAlign w:val="subscript"/>
          <w:lang w:val="es-AR"/>
        </w:rPr>
        <w:t>)</w:t>
      </w:r>
      <w:r w:rsidR="008E4ED6">
        <w:rPr>
          <w:rFonts w:ascii="Times New Roman" w:hAnsi="Times New Roman" w:cs="Times New Roman"/>
          <w:sz w:val="24"/>
          <w:szCs w:val="24"/>
          <w:lang w:val="es-AR"/>
        </w:rPr>
        <w:t>]</w:t>
      </w:r>
      <w:r w:rsidR="00D46571">
        <w:rPr>
          <w:rFonts w:ascii="Times New Roman" w:hAnsi="Times New Roman" w:cs="Times New Roman"/>
          <w:sz w:val="24"/>
          <w:szCs w:val="24"/>
          <w:lang w:val="es-AR"/>
        </w:rPr>
        <w:t>, donde</w:t>
      </w:r>
      <w:r w:rsidR="008E4ED6">
        <w:rPr>
          <w:rFonts w:ascii="Times New Roman" w:hAnsi="Times New Roman" w:cs="Times New Roman"/>
          <w:sz w:val="24"/>
          <w:szCs w:val="24"/>
          <w:lang w:val="es-AR"/>
        </w:rPr>
        <w:t xml:space="preserve"> </w:t>
      </w:r>
      <w:proofErr w:type="spellStart"/>
      <w:r w:rsidR="008E4ED6" w:rsidRPr="008E4ED6">
        <w:rPr>
          <w:rFonts w:ascii="Times New Roman" w:hAnsi="Times New Roman" w:cs="Times New Roman"/>
          <w:i/>
          <w:sz w:val="24"/>
          <w:szCs w:val="24"/>
          <w:lang w:val="es-AR"/>
        </w:rPr>
        <w:t>q</w:t>
      </w:r>
      <w:r w:rsidR="008E4ED6" w:rsidRPr="008E4ED6">
        <w:rPr>
          <w:rFonts w:ascii="Times New Roman" w:hAnsi="Times New Roman" w:cs="Times New Roman"/>
          <w:i/>
          <w:sz w:val="24"/>
          <w:szCs w:val="24"/>
          <w:vertAlign w:val="subscript"/>
          <w:lang w:val="es-AR"/>
        </w:rPr>
        <w:t>x</w:t>
      </w:r>
      <w:proofErr w:type="spellEnd"/>
      <w:r w:rsidR="008E4ED6">
        <w:rPr>
          <w:rFonts w:ascii="Times New Roman" w:hAnsi="Times New Roman" w:cs="Times New Roman"/>
          <w:sz w:val="24"/>
          <w:szCs w:val="24"/>
          <w:lang w:val="es-AR"/>
        </w:rPr>
        <w:t xml:space="preserve"> </w:t>
      </w:r>
      <w:r w:rsidR="002723C8">
        <w:rPr>
          <w:rFonts w:ascii="Times New Roman" w:hAnsi="Times New Roman" w:cs="Times New Roman"/>
          <w:sz w:val="24"/>
          <w:szCs w:val="24"/>
          <w:lang w:val="es-AR"/>
        </w:rPr>
        <w:t>representa las</w:t>
      </w:r>
      <w:r w:rsidR="008E4ED6">
        <w:rPr>
          <w:rFonts w:ascii="Times New Roman" w:hAnsi="Times New Roman" w:cs="Times New Roman"/>
          <w:sz w:val="24"/>
          <w:szCs w:val="24"/>
          <w:lang w:val="es-AR"/>
        </w:rPr>
        <w:t xml:space="preserve"> cantidades del bien económico </w:t>
      </w:r>
      <w:r w:rsidR="008E4ED6" w:rsidRPr="002723C8">
        <w:rPr>
          <w:rFonts w:ascii="Times New Roman" w:hAnsi="Times New Roman" w:cs="Times New Roman"/>
          <w:i/>
          <w:sz w:val="24"/>
          <w:szCs w:val="24"/>
          <w:lang w:val="es-AR"/>
        </w:rPr>
        <w:t>x</w:t>
      </w:r>
      <w:r w:rsidR="008E4ED6">
        <w:rPr>
          <w:rFonts w:ascii="Times New Roman" w:hAnsi="Times New Roman" w:cs="Times New Roman"/>
          <w:sz w:val="24"/>
          <w:szCs w:val="24"/>
          <w:lang w:val="es-AR"/>
        </w:rPr>
        <w:t xml:space="preserve">, </w:t>
      </w:r>
      <w:r w:rsidR="002723C8">
        <w:rPr>
          <w:rFonts w:ascii="Times New Roman" w:hAnsi="Times New Roman" w:cs="Times New Roman"/>
          <w:sz w:val="24"/>
          <w:szCs w:val="24"/>
          <w:lang w:val="es-AR"/>
        </w:rPr>
        <w:t xml:space="preserve">y </w:t>
      </w:r>
      <w:r w:rsidR="008E4ED6">
        <w:rPr>
          <w:rFonts w:ascii="Times New Roman" w:hAnsi="Times New Roman" w:cs="Times New Roman"/>
          <w:sz w:val="24"/>
          <w:szCs w:val="24"/>
          <w:lang w:val="es-AR"/>
        </w:rPr>
        <w:t>[</w:t>
      </w:r>
      <w:proofErr w:type="spellStart"/>
      <w:r w:rsidR="008E4ED6" w:rsidRPr="008E4ED6">
        <w:rPr>
          <w:rFonts w:ascii="Times New Roman" w:hAnsi="Times New Roman" w:cs="Times New Roman"/>
          <w:i/>
          <w:sz w:val="24"/>
          <w:szCs w:val="24"/>
          <w:lang w:val="es-AR"/>
        </w:rPr>
        <w:t>p</w:t>
      </w:r>
      <w:r w:rsidR="008E4ED6" w:rsidRPr="008E4ED6">
        <w:rPr>
          <w:rFonts w:ascii="Times New Roman" w:hAnsi="Times New Roman" w:cs="Times New Roman"/>
          <w:i/>
          <w:sz w:val="24"/>
          <w:szCs w:val="24"/>
          <w:vertAlign w:val="subscript"/>
          <w:lang w:val="es-AR"/>
        </w:rPr>
        <w:t>x</w:t>
      </w:r>
      <w:proofErr w:type="spellEnd"/>
      <w:r w:rsidR="008E4ED6" w:rsidRPr="008E4ED6">
        <w:rPr>
          <w:rFonts w:ascii="Times New Roman" w:hAnsi="Times New Roman" w:cs="Times New Roman"/>
          <w:sz w:val="24"/>
          <w:szCs w:val="24"/>
          <w:vertAlign w:val="subscript"/>
          <w:lang w:val="es-AR"/>
        </w:rPr>
        <w:t>(</w:t>
      </w:r>
      <w:r w:rsidR="008E4ED6" w:rsidRPr="008E4ED6">
        <w:rPr>
          <w:rFonts w:ascii="Times New Roman" w:hAnsi="Times New Roman" w:cs="Times New Roman"/>
          <w:i/>
          <w:sz w:val="24"/>
          <w:szCs w:val="24"/>
          <w:vertAlign w:val="subscript"/>
          <w:lang w:val="es-AR"/>
        </w:rPr>
        <w:t>m</w:t>
      </w:r>
      <w:r w:rsidR="008E4ED6" w:rsidRPr="008E4ED6">
        <w:rPr>
          <w:rFonts w:ascii="Times New Roman" w:hAnsi="Times New Roman" w:cs="Times New Roman"/>
          <w:sz w:val="24"/>
          <w:szCs w:val="24"/>
          <w:vertAlign w:val="subscript"/>
          <w:lang w:val="es-AR"/>
        </w:rPr>
        <w:t>)</w:t>
      </w:r>
      <w:r w:rsidR="008E4ED6">
        <w:rPr>
          <w:rFonts w:ascii="Times New Roman" w:hAnsi="Times New Roman" w:cs="Times New Roman"/>
          <w:sz w:val="24"/>
          <w:szCs w:val="24"/>
          <w:lang w:val="es-AR"/>
        </w:rPr>
        <w:t xml:space="preserve">] </w:t>
      </w:r>
      <w:r w:rsidR="002723C8">
        <w:rPr>
          <w:rFonts w:ascii="Times New Roman" w:hAnsi="Times New Roman" w:cs="Times New Roman"/>
          <w:sz w:val="24"/>
          <w:szCs w:val="24"/>
          <w:lang w:val="es-AR"/>
        </w:rPr>
        <w:t xml:space="preserve">representa el </w:t>
      </w:r>
      <w:r w:rsidR="008E4ED6">
        <w:rPr>
          <w:rFonts w:ascii="Times New Roman" w:hAnsi="Times New Roman" w:cs="Times New Roman"/>
          <w:sz w:val="24"/>
          <w:szCs w:val="24"/>
          <w:lang w:val="es-AR"/>
        </w:rPr>
        <w:t xml:space="preserve">precio en unidades monetarias del bien económico </w:t>
      </w:r>
      <w:r w:rsidR="008E4ED6" w:rsidRPr="00D46571">
        <w:rPr>
          <w:rFonts w:ascii="Times New Roman" w:hAnsi="Times New Roman" w:cs="Times New Roman"/>
          <w:i/>
          <w:sz w:val="24"/>
          <w:szCs w:val="24"/>
          <w:lang w:val="es-AR"/>
        </w:rPr>
        <w:t>x</w:t>
      </w:r>
      <w:r w:rsidR="002723C8">
        <w:rPr>
          <w:rFonts w:ascii="Times New Roman" w:hAnsi="Times New Roman" w:cs="Times New Roman"/>
          <w:sz w:val="24"/>
          <w:szCs w:val="24"/>
          <w:lang w:val="es-AR"/>
        </w:rPr>
        <w:t xml:space="preserve">. Producto que da origen a </w:t>
      </w:r>
      <w:r w:rsidR="00AB726D">
        <w:rPr>
          <w:rFonts w:ascii="Times New Roman" w:hAnsi="Times New Roman" w:cs="Times New Roman"/>
          <w:sz w:val="24"/>
          <w:szCs w:val="24"/>
          <w:lang w:val="es-AR"/>
        </w:rPr>
        <w:t>la matriz contable del activo de bienes económicos presentes</w:t>
      </w:r>
      <w:r w:rsidR="00CE7246">
        <w:rPr>
          <w:rFonts w:ascii="Times New Roman" w:hAnsi="Times New Roman" w:cs="Times New Roman"/>
          <w:sz w:val="24"/>
          <w:szCs w:val="24"/>
          <w:lang w:val="es-AR"/>
        </w:rPr>
        <w:t xml:space="preserve"> ―con lo cual arribamos a la expresión empírica que estábamos buscando para domeñar el cálculo económico en una economía monetaria, </w:t>
      </w:r>
      <w:r w:rsidR="00CE7246" w:rsidRPr="00CE7246">
        <w:rPr>
          <w:rFonts w:ascii="Times New Roman" w:hAnsi="Times New Roman" w:cs="Times New Roman"/>
          <w:i/>
          <w:sz w:val="24"/>
          <w:szCs w:val="24"/>
          <w:lang w:val="es-AR"/>
        </w:rPr>
        <w:t>el valor monetario</w:t>
      </w:r>
      <w:r w:rsidR="00CE7246">
        <w:rPr>
          <w:rFonts w:ascii="Times New Roman" w:hAnsi="Times New Roman" w:cs="Times New Roman"/>
          <w:sz w:val="24"/>
          <w:szCs w:val="24"/>
          <w:lang w:val="es-AR"/>
        </w:rPr>
        <w:t>, que se tornará en extremadamente útil para explicar, sin velo monetario</w:t>
      </w:r>
      <w:r w:rsidR="00794913">
        <w:rPr>
          <w:rFonts w:ascii="Times New Roman" w:hAnsi="Times New Roman" w:cs="Times New Roman"/>
          <w:sz w:val="24"/>
          <w:szCs w:val="24"/>
          <w:lang w:val="es-AR"/>
        </w:rPr>
        <w:t>,</w:t>
      </w:r>
      <w:r w:rsidR="00CE7246">
        <w:rPr>
          <w:rFonts w:ascii="Times New Roman" w:hAnsi="Times New Roman" w:cs="Times New Roman"/>
          <w:sz w:val="24"/>
          <w:szCs w:val="24"/>
          <w:lang w:val="es-AR"/>
        </w:rPr>
        <w:t xml:space="preserve"> un mundo que es r</w:t>
      </w:r>
      <w:r w:rsidR="003655BF">
        <w:rPr>
          <w:rFonts w:ascii="Times New Roman" w:hAnsi="Times New Roman" w:cs="Times New Roman"/>
          <w:sz w:val="24"/>
          <w:szCs w:val="24"/>
          <w:lang w:val="es-AR"/>
        </w:rPr>
        <w:t>e</w:t>
      </w:r>
      <w:r w:rsidR="00CE7246">
        <w:rPr>
          <w:rFonts w:ascii="Times New Roman" w:hAnsi="Times New Roman" w:cs="Times New Roman"/>
          <w:sz w:val="24"/>
          <w:szCs w:val="24"/>
          <w:lang w:val="es-AR"/>
        </w:rPr>
        <w:t>al y monetario a la vez.</w:t>
      </w:r>
    </w:p>
    <w:p w:rsidR="00614F64" w:rsidRPr="005276CC" w:rsidRDefault="00614F64" w:rsidP="00585AC3">
      <w:pPr>
        <w:pStyle w:val="NoSpacing"/>
        <w:ind w:firstLine="360"/>
        <w:jc w:val="both"/>
        <w:rPr>
          <w:rFonts w:ascii="Times New Roman" w:hAnsi="Times New Roman" w:cs="Times New Roman"/>
          <w:sz w:val="24"/>
          <w:szCs w:val="24"/>
          <w:lang w:val="es-AR"/>
        </w:rPr>
      </w:pPr>
    </w:p>
    <w:p w:rsidR="005276CC" w:rsidRPr="005276CC" w:rsidRDefault="005276CC" w:rsidP="005276CC">
      <w:pPr>
        <w:pStyle w:val="NoSpacing"/>
        <w:jc w:val="both"/>
        <w:rPr>
          <w:rFonts w:ascii="Times New Roman" w:hAnsi="Times New Roman" w:cs="Times New Roman"/>
          <w:b/>
          <w:sz w:val="24"/>
          <w:szCs w:val="24"/>
          <w:lang w:val="es-AR"/>
        </w:rPr>
      </w:pPr>
      <w:r w:rsidRPr="005276CC">
        <w:rPr>
          <w:rFonts w:ascii="Times New Roman" w:hAnsi="Times New Roman" w:cs="Times New Roman"/>
          <w:b/>
          <w:sz w:val="24"/>
          <w:szCs w:val="24"/>
          <w:lang w:val="es-AR"/>
        </w:rPr>
        <w:t>La riqueza y el cálculo económico</w:t>
      </w:r>
      <w:r w:rsidR="00446911">
        <w:rPr>
          <w:rFonts w:ascii="Times New Roman" w:hAnsi="Times New Roman" w:cs="Times New Roman"/>
          <w:b/>
          <w:sz w:val="24"/>
          <w:szCs w:val="24"/>
          <w:lang w:val="es-AR"/>
        </w:rPr>
        <w:t xml:space="preserve"> en la </w:t>
      </w:r>
      <w:r w:rsidR="00446911" w:rsidRPr="00D35438">
        <w:rPr>
          <w:rFonts w:ascii="Times New Roman" w:hAnsi="Times New Roman" w:cs="Times New Roman"/>
          <w:b/>
          <w:i/>
          <w:sz w:val="24"/>
          <w:szCs w:val="24"/>
          <w:lang w:val="es-AR"/>
        </w:rPr>
        <w:t>TRD</w:t>
      </w:r>
      <w:r w:rsidR="00446911">
        <w:rPr>
          <w:rFonts w:ascii="Times New Roman" w:hAnsi="Times New Roman" w:cs="Times New Roman"/>
          <w:b/>
          <w:sz w:val="24"/>
          <w:szCs w:val="24"/>
          <w:lang w:val="es-AR"/>
        </w:rPr>
        <w:t xml:space="preserve"> y </w:t>
      </w:r>
      <w:r w:rsidR="00446911" w:rsidRPr="00D35438">
        <w:rPr>
          <w:rFonts w:ascii="Times New Roman" w:hAnsi="Times New Roman" w:cs="Times New Roman"/>
          <w:b/>
          <w:i/>
          <w:sz w:val="24"/>
          <w:szCs w:val="24"/>
          <w:lang w:val="es-AR"/>
        </w:rPr>
        <w:t>EES</w:t>
      </w:r>
    </w:p>
    <w:p w:rsidR="005276CC" w:rsidRDefault="005276CC" w:rsidP="00585AC3">
      <w:pPr>
        <w:pStyle w:val="NoSpacing"/>
        <w:ind w:firstLine="360"/>
        <w:jc w:val="both"/>
        <w:rPr>
          <w:rFonts w:ascii="Times New Roman" w:hAnsi="Times New Roman" w:cs="Times New Roman"/>
          <w:sz w:val="24"/>
          <w:szCs w:val="24"/>
          <w:lang w:val="es-AR"/>
        </w:rPr>
      </w:pPr>
    </w:p>
    <w:p w:rsidR="00D07BBF" w:rsidRDefault="00D07BBF" w:rsidP="00585AC3">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 el </w:t>
      </w:r>
      <w:r w:rsidRPr="00D46571">
        <w:rPr>
          <w:rFonts w:ascii="Times New Roman" w:hAnsi="Times New Roman" w:cs="Times New Roman"/>
          <w:i/>
          <w:sz w:val="24"/>
          <w:szCs w:val="24"/>
          <w:lang w:val="es-AR"/>
        </w:rPr>
        <w:t>valor monetario</w:t>
      </w:r>
      <w:r>
        <w:rPr>
          <w:rFonts w:ascii="Times New Roman" w:hAnsi="Times New Roman" w:cs="Times New Roman"/>
          <w:sz w:val="24"/>
          <w:szCs w:val="24"/>
          <w:lang w:val="es-AR"/>
        </w:rPr>
        <w:t xml:space="preserve"> como herramienta del cálculo económico que los individuos realizan en</w:t>
      </w:r>
      <w:r w:rsidR="00D46571">
        <w:rPr>
          <w:rFonts w:ascii="Times New Roman" w:hAnsi="Times New Roman" w:cs="Times New Roman"/>
          <w:sz w:val="24"/>
          <w:szCs w:val="24"/>
          <w:lang w:val="es-AR"/>
        </w:rPr>
        <w:t xml:space="preserve"> una</w:t>
      </w:r>
      <w:r>
        <w:rPr>
          <w:rFonts w:ascii="Times New Roman" w:hAnsi="Times New Roman" w:cs="Times New Roman"/>
          <w:sz w:val="24"/>
          <w:szCs w:val="24"/>
          <w:lang w:val="es-AR"/>
        </w:rPr>
        <w:t xml:space="preserve"> sociedad</w:t>
      </w:r>
      <w:r w:rsidR="00D46571">
        <w:rPr>
          <w:rFonts w:ascii="Times New Roman" w:hAnsi="Times New Roman" w:cs="Times New Roman"/>
          <w:sz w:val="24"/>
          <w:szCs w:val="24"/>
          <w:lang w:val="es-AR"/>
        </w:rPr>
        <w:t xml:space="preserve"> que usa moneda</w:t>
      </w:r>
      <w:r>
        <w:rPr>
          <w:rFonts w:ascii="Times New Roman" w:hAnsi="Times New Roman" w:cs="Times New Roman"/>
          <w:sz w:val="24"/>
          <w:szCs w:val="24"/>
          <w:lang w:val="es-AR"/>
        </w:rPr>
        <w:t xml:space="preserve">, estamos en condiciones de establecer </w:t>
      </w:r>
      <w:r w:rsidR="00446911">
        <w:rPr>
          <w:rFonts w:ascii="Times New Roman" w:hAnsi="Times New Roman" w:cs="Times New Roman"/>
          <w:sz w:val="24"/>
          <w:szCs w:val="24"/>
          <w:lang w:val="es-AR"/>
        </w:rPr>
        <w:t>los elementos teóricos-empíricos centrales</w:t>
      </w:r>
      <w:r w:rsidR="003655BF">
        <w:rPr>
          <w:rFonts w:ascii="Times New Roman" w:hAnsi="Times New Roman" w:cs="Times New Roman"/>
          <w:sz w:val="24"/>
          <w:szCs w:val="24"/>
          <w:lang w:val="es-AR"/>
        </w:rPr>
        <w:t>,</w:t>
      </w:r>
      <w:r w:rsidR="00446911">
        <w:rPr>
          <w:rFonts w:ascii="Times New Roman" w:hAnsi="Times New Roman" w:cs="Times New Roman"/>
          <w:sz w:val="24"/>
          <w:szCs w:val="24"/>
          <w:lang w:val="es-AR"/>
        </w:rPr>
        <w:t xml:space="preserve"> y </w:t>
      </w:r>
      <w:r>
        <w:rPr>
          <w:rFonts w:ascii="Times New Roman" w:hAnsi="Times New Roman" w:cs="Times New Roman"/>
          <w:sz w:val="24"/>
          <w:szCs w:val="24"/>
          <w:lang w:val="es-AR"/>
        </w:rPr>
        <w:t xml:space="preserve">las hipótesis </w:t>
      </w:r>
      <w:r w:rsidR="00446911">
        <w:rPr>
          <w:rFonts w:ascii="Times New Roman" w:hAnsi="Times New Roman" w:cs="Times New Roman"/>
          <w:sz w:val="24"/>
          <w:szCs w:val="24"/>
          <w:lang w:val="es-AR"/>
        </w:rPr>
        <w:t xml:space="preserve">que surgen </w:t>
      </w:r>
      <w:r>
        <w:rPr>
          <w:rFonts w:ascii="Times New Roman" w:hAnsi="Times New Roman" w:cs="Times New Roman"/>
          <w:sz w:val="24"/>
          <w:szCs w:val="24"/>
          <w:lang w:val="es-AR"/>
        </w:rPr>
        <w:t xml:space="preserve">de la </w:t>
      </w:r>
      <w:r w:rsidRPr="00D07BBF">
        <w:rPr>
          <w:rFonts w:ascii="Times New Roman" w:hAnsi="Times New Roman" w:cs="Times New Roman"/>
          <w:i/>
          <w:sz w:val="24"/>
          <w:szCs w:val="24"/>
          <w:lang w:val="es-AR"/>
        </w:rPr>
        <w:t>TRD</w:t>
      </w:r>
      <w:r>
        <w:rPr>
          <w:rFonts w:ascii="Times New Roman" w:hAnsi="Times New Roman" w:cs="Times New Roman"/>
          <w:sz w:val="24"/>
          <w:szCs w:val="24"/>
          <w:lang w:val="es-AR"/>
        </w:rPr>
        <w:t xml:space="preserve">, y </w:t>
      </w:r>
      <w:r w:rsidR="00446911">
        <w:rPr>
          <w:rFonts w:ascii="Times New Roman" w:hAnsi="Times New Roman" w:cs="Times New Roman"/>
          <w:sz w:val="24"/>
          <w:szCs w:val="24"/>
          <w:lang w:val="es-AR"/>
        </w:rPr>
        <w:t xml:space="preserve">se </w:t>
      </w:r>
      <w:r>
        <w:rPr>
          <w:rFonts w:ascii="Times New Roman" w:hAnsi="Times New Roman" w:cs="Times New Roman"/>
          <w:sz w:val="24"/>
          <w:szCs w:val="24"/>
          <w:lang w:val="es-AR"/>
        </w:rPr>
        <w:t>corroborar</w:t>
      </w:r>
      <w:r w:rsidR="00446911">
        <w:rPr>
          <w:rFonts w:ascii="Times New Roman" w:hAnsi="Times New Roman" w:cs="Times New Roman"/>
          <w:sz w:val="24"/>
          <w:szCs w:val="24"/>
          <w:lang w:val="es-AR"/>
        </w:rPr>
        <w:t>an</w:t>
      </w:r>
      <w:r>
        <w:rPr>
          <w:rFonts w:ascii="Times New Roman" w:hAnsi="Times New Roman" w:cs="Times New Roman"/>
          <w:sz w:val="24"/>
          <w:szCs w:val="24"/>
          <w:lang w:val="es-AR"/>
        </w:rPr>
        <w:t xml:space="preserve"> </w:t>
      </w:r>
      <w:r w:rsidR="00446911">
        <w:rPr>
          <w:rFonts w:ascii="Times New Roman" w:hAnsi="Times New Roman" w:cs="Times New Roman"/>
          <w:sz w:val="24"/>
          <w:szCs w:val="24"/>
          <w:lang w:val="es-AR"/>
        </w:rPr>
        <w:t xml:space="preserve">con </w:t>
      </w:r>
      <w:r>
        <w:rPr>
          <w:rFonts w:ascii="Times New Roman" w:hAnsi="Times New Roman" w:cs="Times New Roman"/>
          <w:sz w:val="24"/>
          <w:szCs w:val="24"/>
          <w:lang w:val="es-AR"/>
        </w:rPr>
        <w:t xml:space="preserve">su </w:t>
      </w:r>
      <w:r w:rsidRPr="00D07BBF">
        <w:rPr>
          <w:rFonts w:ascii="Times New Roman" w:hAnsi="Times New Roman" w:cs="Times New Roman"/>
          <w:i/>
          <w:sz w:val="24"/>
          <w:szCs w:val="24"/>
          <w:lang w:val="es-AR"/>
        </w:rPr>
        <w:t>modelo EES</w:t>
      </w:r>
      <w:r>
        <w:rPr>
          <w:rFonts w:ascii="Times New Roman" w:hAnsi="Times New Roman" w:cs="Times New Roman"/>
          <w:sz w:val="24"/>
          <w:szCs w:val="24"/>
          <w:lang w:val="es-AR"/>
        </w:rPr>
        <w:t>, las cuales resumimos sintéticamente así:</w:t>
      </w:r>
    </w:p>
    <w:p w:rsidR="00D07BBF" w:rsidRDefault="00D07BBF" w:rsidP="00585AC3">
      <w:pPr>
        <w:pStyle w:val="NoSpacing"/>
        <w:ind w:firstLine="360"/>
        <w:jc w:val="both"/>
        <w:rPr>
          <w:rFonts w:ascii="Times New Roman" w:hAnsi="Times New Roman" w:cs="Times New Roman"/>
          <w:sz w:val="24"/>
          <w:szCs w:val="24"/>
          <w:lang w:val="es-AR"/>
        </w:rPr>
      </w:pPr>
    </w:p>
    <w:p w:rsidR="00D07BBF" w:rsidRDefault="00D07BBF" w:rsidP="00585AC3">
      <w:pPr>
        <w:pStyle w:val="NoSpacing"/>
        <w:ind w:firstLine="360"/>
        <w:jc w:val="both"/>
        <w:rPr>
          <w:rFonts w:ascii="Times New Roman" w:hAnsi="Times New Roman" w:cs="Times New Roman"/>
          <w:sz w:val="24"/>
          <w:szCs w:val="24"/>
          <w:lang w:val="es-AR"/>
        </w:rPr>
      </w:pPr>
      <w:r w:rsidRPr="0022480F">
        <w:rPr>
          <w:rFonts w:ascii="Times New Roman" w:hAnsi="Times New Roman" w:cs="Times New Roman"/>
          <w:i/>
          <w:sz w:val="24"/>
          <w:szCs w:val="24"/>
          <w:lang w:val="es-AR"/>
        </w:rPr>
        <w:t>Riqueza</w:t>
      </w:r>
      <w:r w:rsidR="0022480F" w:rsidRPr="0022480F">
        <w:rPr>
          <w:rFonts w:ascii="Times New Roman" w:hAnsi="Times New Roman" w:cs="Times New Roman"/>
          <w:i/>
          <w:sz w:val="24"/>
          <w:szCs w:val="24"/>
          <w:lang w:val="es-AR"/>
        </w:rPr>
        <w:t xml:space="preserve"> o activo</w:t>
      </w:r>
      <w:r>
        <w:rPr>
          <w:rFonts w:ascii="Times New Roman" w:hAnsi="Times New Roman" w:cs="Times New Roman"/>
          <w:sz w:val="24"/>
          <w:szCs w:val="24"/>
          <w:lang w:val="es-AR"/>
        </w:rPr>
        <w:t xml:space="preserve">: </w:t>
      </w:r>
      <w:r w:rsidR="0022480F">
        <w:rPr>
          <w:rFonts w:ascii="Times New Roman" w:hAnsi="Times New Roman" w:cs="Times New Roman"/>
          <w:sz w:val="24"/>
          <w:szCs w:val="24"/>
          <w:lang w:val="es-AR"/>
        </w:rPr>
        <w:t>a los efectos del cálculo</w:t>
      </w:r>
      <w:r w:rsidR="00D46571">
        <w:rPr>
          <w:rFonts w:ascii="Times New Roman" w:hAnsi="Times New Roman" w:cs="Times New Roman"/>
          <w:sz w:val="24"/>
          <w:szCs w:val="24"/>
          <w:lang w:val="es-AR"/>
        </w:rPr>
        <w:t xml:space="preserve"> se considera como tal </w:t>
      </w:r>
      <w:r>
        <w:rPr>
          <w:rFonts w:ascii="Times New Roman" w:hAnsi="Times New Roman" w:cs="Times New Roman"/>
          <w:sz w:val="24"/>
          <w:szCs w:val="24"/>
          <w:lang w:val="es-AR"/>
        </w:rPr>
        <w:t xml:space="preserve">el </w:t>
      </w:r>
      <w:r w:rsidRPr="00D46571">
        <w:rPr>
          <w:rFonts w:ascii="Times New Roman" w:hAnsi="Times New Roman" w:cs="Times New Roman"/>
          <w:i/>
          <w:sz w:val="24"/>
          <w:szCs w:val="24"/>
          <w:lang w:val="es-AR"/>
        </w:rPr>
        <w:t>valor monetario de los bienes económicos</w:t>
      </w:r>
      <w:r w:rsidR="0022480F" w:rsidRPr="00D46571">
        <w:rPr>
          <w:rFonts w:ascii="Times New Roman" w:hAnsi="Times New Roman" w:cs="Times New Roman"/>
          <w:i/>
          <w:sz w:val="24"/>
          <w:szCs w:val="24"/>
          <w:lang w:val="es-AR"/>
        </w:rPr>
        <w:t xml:space="preserve"> presentes</w:t>
      </w:r>
      <w:r w:rsidR="0022480F">
        <w:rPr>
          <w:rFonts w:ascii="Times New Roman" w:hAnsi="Times New Roman" w:cs="Times New Roman"/>
          <w:sz w:val="24"/>
          <w:szCs w:val="24"/>
          <w:lang w:val="es-AR"/>
        </w:rPr>
        <w:t xml:space="preserve">, equivalente a los activos contables compuesto por bienes económicos presentes. Riqueza = </w:t>
      </w:r>
      <w:r w:rsidR="00D46571">
        <w:rPr>
          <w:rFonts w:ascii="Times New Roman" w:hAnsi="Times New Roman" w:cs="Times New Roman"/>
          <w:sz w:val="24"/>
          <w:szCs w:val="24"/>
          <w:lang w:val="es-AR"/>
        </w:rPr>
        <w:t xml:space="preserve">valor monetario = </w:t>
      </w:r>
      <w:proofErr w:type="spellStart"/>
      <w:r w:rsidR="0022480F" w:rsidRPr="0022480F">
        <w:rPr>
          <w:rFonts w:ascii="Times New Roman" w:hAnsi="Times New Roman" w:cs="Times New Roman"/>
          <w:i/>
          <w:sz w:val="24"/>
          <w:szCs w:val="24"/>
          <w:lang w:val="es-AR"/>
        </w:rPr>
        <w:t>q</w:t>
      </w:r>
      <w:r w:rsidR="0022480F" w:rsidRPr="0022480F">
        <w:rPr>
          <w:rFonts w:ascii="Times New Roman" w:hAnsi="Times New Roman" w:cs="Times New Roman"/>
          <w:i/>
          <w:sz w:val="24"/>
          <w:szCs w:val="24"/>
          <w:vertAlign w:val="subscript"/>
          <w:lang w:val="es-AR"/>
        </w:rPr>
        <w:t>x</w:t>
      </w:r>
      <w:proofErr w:type="spellEnd"/>
      <w:r w:rsidR="0022480F">
        <w:rPr>
          <w:rFonts w:ascii="Times New Roman" w:hAnsi="Times New Roman" w:cs="Times New Roman"/>
          <w:sz w:val="24"/>
          <w:szCs w:val="24"/>
          <w:lang w:val="es-AR"/>
        </w:rPr>
        <w:t xml:space="preserve"> [</w:t>
      </w:r>
      <w:proofErr w:type="spellStart"/>
      <w:proofErr w:type="gramStart"/>
      <w:r w:rsidR="0022480F" w:rsidRPr="0022480F">
        <w:rPr>
          <w:rFonts w:ascii="Times New Roman" w:hAnsi="Times New Roman" w:cs="Times New Roman"/>
          <w:i/>
          <w:sz w:val="24"/>
          <w:szCs w:val="24"/>
          <w:lang w:val="es-AR"/>
        </w:rPr>
        <w:t>p</w:t>
      </w:r>
      <w:r w:rsidR="0022480F" w:rsidRPr="0022480F">
        <w:rPr>
          <w:rFonts w:ascii="Times New Roman" w:hAnsi="Times New Roman" w:cs="Times New Roman"/>
          <w:i/>
          <w:sz w:val="24"/>
          <w:szCs w:val="24"/>
          <w:vertAlign w:val="subscript"/>
          <w:lang w:val="es-AR"/>
        </w:rPr>
        <w:t>x</w:t>
      </w:r>
      <w:proofErr w:type="spellEnd"/>
      <w:r w:rsidR="0022480F" w:rsidRPr="0022480F">
        <w:rPr>
          <w:rFonts w:ascii="Times New Roman" w:hAnsi="Times New Roman" w:cs="Times New Roman"/>
          <w:i/>
          <w:sz w:val="24"/>
          <w:szCs w:val="24"/>
          <w:vertAlign w:val="subscript"/>
          <w:lang w:val="es-AR"/>
        </w:rPr>
        <w:t>(</w:t>
      </w:r>
      <w:proofErr w:type="gramEnd"/>
      <w:r w:rsidR="0022480F" w:rsidRPr="0022480F">
        <w:rPr>
          <w:rFonts w:ascii="Times New Roman" w:hAnsi="Times New Roman" w:cs="Times New Roman"/>
          <w:i/>
          <w:sz w:val="24"/>
          <w:szCs w:val="24"/>
          <w:vertAlign w:val="subscript"/>
          <w:lang w:val="es-AR"/>
        </w:rPr>
        <w:t>m)</w:t>
      </w:r>
      <w:r w:rsidR="0022480F">
        <w:rPr>
          <w:rFonts w:ascii="Times New Roman" w:hAnsi="Times New Roman" w:cs="Times New Roman"/>
          <w:sz w:val="24"/>
          <w:szCs w:val="24"/>
          <w:lang w:val="es-AR"/>
        </w:rPr>
        <w:t>].</w:t>
      </w:r>
    </w:p>
    <w:p w:rsidR="00D07BBF" w:rsidRDefault="00D07BBF" w:rsidP="00585AC3">
      <w:pPr>
        <w:pStyle w:val="NoSpacing"/>
        <w:ind w:firstLine="360"/>
        <w:jc w:val="both"/>
        <w:rPr>
          <w:rFonts w:ascii="Times New Roman" w:hAnsi="Times New Roman" w:cs="Times New Roman"/>
          <w:sz w:val="24"/>
          <w:szCs w:val="24"/>
          <w:lang w:val="es-AR"/>
        </w:rPr>
      </w:pPr>
    </w:p>
    <w:p w:rsidR="00D07BBF" w:rsidRDefault="00D07BBF" w:rsidP="00585AC3">
      <w:pPr>
        <w:pStyle w:val="NoSpacing"/>
        <w:ind w:firstLine="360"/>
        <w:jc w:val="both"/>
        <w:rPr>
          <w:rFonts w:ascii="Times New Roman" w:hAnsi="Times New Roman" w:cs="Times New Roman"/>
          <w:sz w:val="24"/>
          <w:szCs w:val="24"/>
          <w:lang w:val="es-AR"/>
        </w:rPr>
      </w:pPr>
      <w:r w:rsidRPr="0022480F">
        <w:rPr>
          <w:rFonts w:ascii="Times New Roman" w:hAnsi="Times New Roman" w:cs="Times New Roman"/>
          <w:i/>
          <w:sz w:val="24"/>
          <w:szCs w:val="24"/>
          <w:lang w:val="es-AR"/>
        </w:rPr>
        <w:t>Generación de riqueza</w:t>
      </w:r>
      <w:r>
        <w:rPr>
          <w:rFonts w:ascii="Times New Roman" w:hAnsi="Times New Roman" w:cs="Times New Roman"/>
          <w:sz w:val="24"/>
          <w:szCs w:val="24"/>
          <w:lang w:val="es-AR"/>
        </w:rPr>
        <w:t xml:space="preserve">: la </w:t>
      </w:r>
      <w:r w:rsidR="0022480F">
        <w:rPr>
          <w:rFonts w:ascii="Times New Roman" w:hAnsi="Times New Roman" w:cs="Times New Roman"/>
          <w:sz w:val="24"/>
          <w:szCs w:val="24"/>
          <w:lang w:val="es-AR"/>
        </w:rPr>
        <w:t xml:space="preserve">riqueza </w:t>
      </w:r>
      <w:r>
        <w:rPr>
          <w:rFonts w:ascii="Times New Roman" w:hAnsi="Times New Roman" w:cs="Times New Roman"/>
          <w:sz w:val="24"/>
          <w:szCs w:val="24"/>
          <w:lang w:val="es-AR"/>
        </w:rPr>
        <w:t>se genera conforme la ley marginal de rendimientos decrecientes.</w:t>
      </w:r>
    </w:p>
    <w:p w:rsidR="00D07BBF" w:rsidRDefault="00D07BBF" w:rsidP="00585AC3">
      <w:pPr>
        <w:pStyle w:val="NoSpacing"/>
        <w:ind w:firstLine="360"/>
        <w:jc w:val="both"/>
        <w:rPr>
          <w:rFonts w:ascii="Times New Roman" w:hAnsi="Times New Roman" w:cs="Times New Roman"/>
          <w:sz w:val="24"/>
          <w:szCs w:val="24"/>
          <w:lang w:val="es-AR"/>
        </w:rPr>
      </w:pPr>
    </w:p>
    <w:p w:rsidR="00D07BBF" w:rsidRDefault="00D07BBF" w:rsidP="00585AC3">
      <w:pPr>
        <w:pStyle w:val="NoSpacing"/>
        <w:ind w:firstLine="360"/>
        <w:jc w:val="both"/>
        <w:rPr>
          <w:rFonts w:ascii="Times New Roman" w:hAnsi="Times New Roman" w:cs="Times New Roman"/>
          <w:sz w:val="24"/>
          <w:szCs w:val="24"/>
          <w:lang w:val="es-AR"/>
        </w:rPr>
      </w:pPr>
      <w:r w:rsidRPr="0022480F">
        <w:rPr>
          <w:rFonts w:ascii="Times New Roman" w:hAnsi="Times New Roman" w:cs="Times New Roman"/>
          <w:i/>
          <w:sz w:val="24"/>
          <w:szCs w:val="24"/>
          <w:lang w:val="es-AR"/>
        </w:rPr>
        <w:t>Destrucción de riqueza</w:t>
      </w:r>
      <w:r>
        <w:rPr>
          <w:rFonts w:ascii="Times New Roman" w:hAnsi="Times New Roman" w:cs="Times New Roman"/>
          <w:sz w:val="24"/>
          <w:szCs w:val="24"/>
          <w:lang w:val="es-AR"/>
        </w:rPr>
        <w:t>: la riqueza se destruye en función de la ley marginal de destrucción creciente.</w:t>
      </w:r>
    </w:p>
    <w:p w:rsidR="00D07BBF" w:rsidRDefault="00D07BBF" w:rsidP="00585AC3">
      <w:pPr>
        <w:pStyle w:val="NoSpacing"/>
        <w:ind w:firstLine="360"/>
        <w:jc w:val="both"/>
        <w:rPr>
          <w:rFonts w:ascii="Times New Roman" w:hAnsi="Times New Roman" w:cs="Times New Roman"/>
          <w:sz w:val="24"/>
          <w:szCs w:val="24"/>
          <w:lang w:val="es-AR"/>
        </w:rPr>
      </w:pPr>
    </w:p>
    <w:p w:rsidR="00002777" w:rsidRDefault="00002777" w:rsidP="00585AC3">
      <w:pPr>
        <w:pStyle w:val="NoSpacing"/>
        <w:ind w:firstLine="360"/>
        <w:jc w:val="both"/>
        <w:rPr>
          <w:rFonts w:ascii="Times New Roman" w:hAnsi="Times New Roman" w:cs="Times New Roman"/>
          <w:i/>
          <w:sz w:val="24"/>
          <w:szCs w:val="24"/>
          <w:lang w:val="es-AR"/>
        </w:rPr>
      </w:pPr>
      <w:r>
        <w:rPr>
          <w:rFonts w:ascii="Times New Roman" w:hAnsi="Times New Roman" w:cs="Times New Roman"/>
          <w:i/>
          <w:sz w:val="24"/>
          <w:szCs w:val="24"/>
          <w:lang w:val="es-AR"/>
        </w:rPr>
        <w:t>Variables de la valoración económica</w:t>
      </w:r>
      <w:r w:rsidRPr="00002777">
        <w:rPr>
          <w:rFonts w:ascii="Times New Roman" w:hAnsi="Times New Roman" w:cs="Times New Roman"/>
          <w:sz w:val="24"/>
          <w:szCs w:val="24"/>
          <w:lang w:val="es-AR"/>
        </w:rPr>
        <w:t>:</w:t>
      </w:r>
      <w:r>
        <w:rPr>
          <w:rFonts w:ascii="Times New Roman" w:hAnsi="Times New Roman" w:cs="Times New Roman"/>
          <w:sz w:val="24"/>
          <w:szCs w:val="24"/>
          <w:lang w:val="es-AR"/>
        </w:rPr>
        <w:t xml:space="preserve"> entendiendo por tales a las </w:t>
      </w:r>
      <w:r w:rsidRPr="00002777">
        <w:rPr>
          <w:rFonts w:ascii="Times New Roman" w:hAnsi="Times New Roman" w:cs="Times New Roman"/>
          <w:b/>
          <w:i/>
          <w:sz w:val="24"/>
          <w:szCs w:val="24"/>
          <w:lang w:val="es-AR"/>
        </w:rPr>
        <w:t>necesidades</w:t>
      </w:r>
      <w:r>
        <w:rPr>
          <w:rFonts w:ascii="Times New Roman" w:hAnsi="Times New Roman" w:cs="Times New Roman"/>
          <w:sz w:val="24"/>
          <w:szCs w:val="24"/>
          <w:lang w:val="es-AR"/>
        </w:rPr>
        <w:t xml:space="preserve"> humanas económicas, y al </w:t>
      </w:r>
      <w:r w:rsidRPr="00002777">
        <w:rPr>
          <w:rFonts w:ascii="Times New Roman" w:hAnsi="Times New Roman" w:cs="Times New Roman"/>
          <w:b/>
          <w:i/>
          <w:sz w:val="24"/>
          <w:szCs w:val="24"/>
          <w:lang w:val="es-AR"/>
        </w:rPr>
        <w:t>esfuerzo</w:t>
      </w:r>
      <w:r>
        <w:rPr>
          <w:rFonts w:ascii="Times New Roman" w:hAnsi="Times New Roman" w:cs="Times New Roman"/>
          <w:sz w:val="24"/>
          <w:szCs w:val="24"/>
          <w:lang w:val="es-AR"/>
        </w:rPr>
        <w:t xml:space="preserve"> por satisfacerlas.</w:t>
      </w:r>
    </w:p>
    <w:p w:rsidR="00002777" w:rsidRDefault="00002777" w:rsidP="00585AC3">
      <w:pPr>
        <w:pStyle w:val="NoSpacing"/>
        <w:ind w:firstLine="360"/>
        <w:jc w:val="both"/>
        <w:rPr>
          <w:rFonts w:ascii="Times New Roman" w:hAnsi="Times New Roman" w:cs="Times New Roman"/>
          <w:i/>
          <w:sz w:val="24"/>
          <w:szCs w:val="24"/>
          <w:lang w:val="es-AR"/>
        </w:rPr>
      </w:pPr>
    </w:p>
    <w:p w:rsidR="00D07BBF" w:rsidRDefault="00634717" w:rsidP="00585AC3">
      <w:pPr>
        <w:pStyle w:val="NoSpacing"/>
        <w:ind w:firstLine="360"/>
        <w:jc w:val="both"/>
        <w:rPr>
          <w:rFonts w:ascii="Times New Roman" w:hAnsi="Times New Roman" w:cs="Times New Roman"/>
          <w:sz w:val="24"/>
          <w:szCs w:val="24"/>
          <w:lang w:val="es-AR"/>
        </w:rPr>
      </w:pPr>
      <w:r w:rsidRPr="0022480F">
        <w:rPr>
          <w:rFonts w:ascii="Times New Roman" w:hAnsi="Times New Roman" w:cs="Times New Roman"/>
          <w:i/>
          <w:sz w:val="24"/>
          <w:szCs w:val="24"/>
          <w:lang w:val="es-AR"/>
        </w:rPr>
        <w:lastRenderedPageBreak/>
        <w:t>Variables endógenas del modelo</w:t>
      </w:r>
      <w:r>
        <w:rPr>
          <w:rFonts w:ascii="Times New Roman" w:hAnsi="Times New Roman" w:cs="Times New Roman"/>
          <w:sz w:val="24"/>
          <w:szCs w:val="24"/>
          <w:lang w:val="es-AR"/>
        </w:rPr>
        <w:t xml:space="preserve">: estructura productiva </w:t>
      </w:r>
      <w:r w:rsidR="0022480F">
        <w:rPr>
          <w:rFonts w:ascii="Times New Roman" w:hAnsi="Times New Roman" w:cs="Times New Roman"/>
          <w:sz w:val="24"/>
          <w:szCs w:val="24"/>
          <w:lang w:val="es-AR"/>
        </w:rPr>
        <w:t>(productividad física marginal)</w:t>
      </w:r>
      <w:r w:rsidR="00760200">
        <w:rPr>
          <w:rFonts w:ascii="Times New Roman" w:hAnsi="Times New Roman" w:cs="Times New Roman"/>
          <w:sz w:val="24"/>
          <w:szCs w:val="24"/>
          <w:lang w:val="es-AR"/>
        </w:rPr>
        <w:t xml:space="preserve">; estructura </w:t>
      </w:r>
      <w:r>
        <w:rPr>
          <w:rFonts w:ascii="Times New Roman" w:hAnsi="Times New Roman" w:cs="Times New Roman"/>
          <w:sz w:val="24"/>
          <w:szCs w:val="24"/>
          <w:lang w:val="es-AR"/>
        </w:rPr>
        <w:t xml:space="preserve">distributiva (salario y ganancia); </w:t>
      </w:r>
      <w:r w:rsidR="001A1C5E">
        <w:rPr>
          <w:rFonts w:ascii="Times New Roman" w:hAnsi="Times New Roman" w:cs="Times New Roman"/>
          <w:sz w:val="24"/>
          <w:szCs w:val="24"/>
          <w:lang w:val="es-AR"/>
        </w:rPr>
        <w:t>estructura económica poblacional (los que generan y destruyen riqueza, y los que sólo la destruyen</w:t>
      </w:r>
      <w:r w:rsidR="003655BF">
        <w:rPr>
          <w:rFonts w:ascii="Times New Roman" w:hAnsi="Times New Roman" w:cs="Times New Roman"/>
          <w:sz w:val="24"/>
          <w:szCs w:val="24"/>
          <w:lang w:val="es-AR"/>
        </w:rPr>
        <w:t>)</w:t>
      </w:r>
      <w:r w:rsidR="001A1C5E">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estructura </w:t>
      </w:r>
      <w:r w:rsidR="0022480F">
        <w:rPr>
          <w:rFonts w:ascii="Times New Roman" w:hAnsi="Times New Roman" w:cs="Times New Roman"/>
          <w:sz w:val="24"/>
          <w:szCs w:val="24"/>
          <w:lang w:val="es-AR"/>
        </w:rPr>
        <w:t>fiscal (política fiscal)</w:t>
      </w:r>
      <w:r w:rsidR="00760200">
        <w:rPr>
          <w:rFonts w:ascii="Times New Roman" w:hAnsi="Times New Roman" w:cs="Times New Roman"/>
          <w:sz w:val="24"/>
          <w:szCs w:val="24"/>
          <w:lang w:val="es-AR"/>
        </w:rPr>
        <w:t>;</w:t>
      </w:r>
      <w:r w:rsidR="0022480F">
        <w:rPr>
          <w:rFonts w:ascii="Times New Roman" w:hAnsi="Times New Roman" w:cs="Times New Roman"/>
          <w:sz w:val="24"/>
          <w:szCs w:val="24"/>
          <w:lang w:val="es-AR"/>
        </w:rPr>
        <w:t xml:space="preserve"> y estructura monetaria (política monetaria).</w:t>
      </w:r>
    </w:p>
    <w:p w:rsidR="005276CC" w:rsidRDefault="005276CC" w:rsidP="00585AC3">
      <w:pPr>
        <w:pStyle w:val="NoSpacing"/>
        <w:ind w:firstLine="360"/>
        <w:jc w:val="both"/>
        <w:rPr>
          <w:rFonts w:ascii="Times New Roman" w:hAnsi="Times New Roman" w:cs="Times New Roman"/>
          <w:sz w:val="24"/>
          <w:szCs w:val="24"/>
          <w:lang w:val="es-AR"/>
        </w:rPr>
      </w:pPr>
    </w:p>
    <w:p w:rsidR="001A1C5E" w:rsidRPr="00A514F9" w:rsidRDefault="001A1C5E" w:rsidP="00446911">
      <w:pPr>
        <w:pStyle w:val="NoSpacing"/>
        <w:ind w:firstLine="360"/>
        <w:jc w:val="both"/>
        <w:rPr>
          <w:rFonts w:ascii="Times New Roman" w:hAnsi="Times New Roman" w:cs="Times New Roman"/>
          <w:sz w:val="24"/>
          <w:szCs w:val="24"/>
          <w:lang w:val="es-AR"/>
        </w:rPr>
      </w:pPr>
      <w:r w:rsidRPr="00A514F9">
        <w:rPr>
          <w:rFonts w:ascii="Times New Roman" w:hAnsi="Times New Roman" w:cs="Times New Roman"/>
          <w:i/>
          <w:sz w:val="24"/>
          <w:szCs w:val="24"/>
          <w:lang w:val="es-AR"/>
        </w:rPr>
        <w:t>Variables</w:t>
      </w:r>
      <w:r w:rsidRPr="00720B2F">
        <w:rPr>
          <w:rFonts w:ascii="Times New Roman" w:hAnsi="Times New Roman" w:cs="Times New Roman"/>
          <w:i/>
          <w:sz w:val="24"/>
          <w:szCs w:val="24"/>
          <w:lang w:val="es-AR"/>
        </w:rPr>
        <w:t xml:space="preserve"> dependientes</w:t>
      </w:r>
      <w:r w:rsidRPr="00A514F9">
        <w:rPr>
          <w:rFonts w:ascii="Times New Roman" w:hAnsi="Times New Roman" w:cs="Times New Roman"/>
          <w:sz w:val="24"/>
          <w:szCs w:val="24"/>
          <w:lang w:val="es-AR"/>
        </w:rPr>
        <w:t xml:space="preserve">: la </w:t>
      </w:r>
      <w:r w:rsidRPr="00A514F9">
        <w:rPr>
          <w:rFonts w:ascii="Times New Roman" w:hAnsi="Times New Roman" w:cs="Times New Roman"/>
          <w:i/>
          <w:sz w:val="24"/>
          <w:szCs w:val="24"/>
          <w:lang w:val="es-AR"/>
        </w:rPr>
        <w:t>generación</w:t>
      </w:r>
      <w:r w:rsidRPr="00A514F9">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333873">
        <w:rPr>
          <w:rFonts w:ascii="Times New Roman" w:hAnsi="Times New Roman" w:cs="Times New Roman"/>
          <w:i/>
          <w:sz w:val="24"/>
          <w:szCs w:val="24"/>
          <w:lang w:val="es-AR"/>
        </w:rPr>
        <w:t>g</w:t>
      </w:r>
      <w:r>
        <w:rPr>
          <w:rFonts w:ascii="Times New Roman" w:hAnsi="Times New Roman" w:cs="Times New Roman"/>
          <w:sz w:val="24"/>
          <w:szCs w:val="24"/>
          <w:lang w:val="es-AR"/>
        </w:rPr>
        <w:t xml:space="preserve">) </w:t>
      </w:r>
      <w:r w:rsidRPr="00A514F9">
        <w:rPr>
          <w:rFonts w:ascii="Times New Roman" w:hAnsi="Times New Roman" w:cs="Times New Roman"/>
          <w:sz w:val="24"/>
          <w:szCs w:val="24"/>
          <w:lang w:val="es-AR"/>
        </w:rPr>
        <w:t xml:space="preserve">y </w:t>
      </w:r>
      <w:r w:rsidRPr="00A514F9">
        <w:rPr>
          <w:rFonts w:ascii="Times New Roman" w:hAnsi="Times New Roman" w:cs="Times New Roman"/>
          <w:i/>
          <w:sz w:val="24"/>
          <w:szCs w:val="24"/>
          <w:lang w:val="es-AR"/>
        </w:rPr>
        <w:t xml:space="preserve">destrucción </w:t>
      </w:r>
      <w:r w:rsidRPr="00333873">
        <w:rPr>
          <w:rFonts w:ascii="Times New Roman" w:hAnsi="Times New Roman" w:cs="Times New Roman"/>
          <w:sz w:val="24"/>
          <w:szCs w:val="24"/>
          <w:lang w:val="es-AR"/>
        </w:rPr>
        <w:t>(</w:t>
      </w:r>
      <w:r>
        <w:rPr>
          <w:rFonts w:ascii="Times New Roman" w:hAnsi="Times New Roman" w:cs="Times New Roman"/>
          <w:i/>
          <w:sz w:val="24"/>
          <w:szCs w:val="24"/>
          <w:lang w:val="es-AR"/>
        </w:rPr>
        <w:t>d</w:t>
      </w:r>
      <w:r w:rsidRPr="00333873">
        <w:rPr>
          <w:rFonts w:ascii="Times New Roman" w:hAnsi="Times New Roman" w:cs="Times New Roman"/>
          <w:sz w:val="24"/>
          <w:szCs w:val="24"/>
          <w:lang w:val="es-AR"/>
        </w:rPr>
        <w:t>)</w:t>
      </w:r>
      <w:r>
        <w:rPr>
          <w:rFonts w:ascii="Times New Roman" w:hAnsi="Times New Roman" w:cs="Times New Roman"/>
          <w:i/>
          <w:sz w:val="24"/>
          <w:szCs w:val="24"/>
          <w:lang w:val="es-AR"/>
        </w:rPr>
        <w:t xml:space="preserve"> </w:t>
      </w:r>
      <w:r w:rsidRPr="00A514F9">
        <w:rPr>
          <w:rFonts w:ascii="Times New Roman" w:hAnsi="Times New Roman" w:cs="Times New Roman"/>
          <w:i/>
          <w:sz w:val="24"/>
          <w:szCs w:val="24"/>
          <w:lang w:val="es-AR"/>
        </w:rPr>
        <w:t>de riqueza</w:t>
      </w:r>
      <w:r>
        <w:rPr>
          <w:rFonts w:ascii="Times New Roman" w:hAnsi="Times New Roman" w:cs="Times New Roman"/>
          <w:i/>
          <w:sz w:val="24"/>
          <w:szCs w:val="24"/>
          <w:lang w:val="es-AR"/>
        </w:rPr>
        <w:t>,</w:t>
      </w:r>
      <w:r>
        <w:rPr>
          <w:rFonts w:ascii="Times New Roman" w:hAnsi="Times New Roman" w:cs="Times New Roman"/>
          <w:sz w:val="24"/>
          <w:szCs w:val="24"/>
          <w:lang w:val="es-AR"/>
        </w:rPr>
        <w:t xml:space="preserve"> y su </w:t>
      </w:r>
      <w:r w:rsidRPr="00333873">
        <w:rPr>
          <w:rFonts w:ascii="Times New Roman" w:hAnsi="Times New Roman" w:cs="Times New Roman"/>
          <w:i/>
          <w:sz w:val="24"/>
          <w:szCs w:val="24"/>
          <w:lang w:val="es-AR"/>
        </w:rPr>
        <w:t>distribución</w:t>
      </w:r>
      <w:r>
        <w:rPr>
          <w:rFonts w:ascii="Times New Roman" w:hAnsi="Times New Roman" w:cs="Times New Roman"/>
          <w:sz w:val="24"/>
          <w:szCs w:val="24"/>
          <w:lang w:val="es-AR"/>
        </w:rPr>
        <w:t>, dependen de la estructura productiva, así como del marco institucional y de política económica que rigen la relación entre la población generadora y destructora de riqueza (</w:t>
      </w:r>
      <w:proofErr w:type="spellStart"/>
      <w:r w:rsidRPr="00333873">
        <w:rPr>
          <w:rFonts w:ascii="Times New Roman" w:hAnsi="Times New Roman" w:cs="Times New Roman"/>
          <w:i/>
          <w:sz w:val="24"/>
          <w:szCs w:val="24"/>
          <w:lang w:val="es-AR"/>
        </w:rPr>
        <w:t>n</w:t>
      </w:r>
      <w:r w:rsidRPr="00333873">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y la población que sólo destruye riqueza (</w:t>
      </w:r>
      <w:proofErr w:type="spellStart"/>
      <w:r w:rsidRPr="00333873">
        <w:rPr>
          <w:rFonts w:ascii="Times New Roman" w:hAnsi="Times New Roman" w:cs="Times New Roman"/>
          <w:i/>
          <w:sz w:val="24"/>
          <w:szCs w:val="24"/>
          <w:lang w:val="es-AR"/>
        </w:rPr>
        <w:t>n</w:t>
      </w:r>
      <w:r>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w:t>
      </w:r>
    </w:p>
    <w:p w:rsidR="001A1C5E" w:rsidRDefault="001A1C5E" w:rsidP="001A1C5E">
      <w:pPr>
        <w:pStyle w:val="NoSpacing"/>
        <w:ind w:left="360"/>
        <w:jc w:val="both"/>
        <w:rPr>
          <w:rFonts w:ascii="Times New Roman" w:hAnsi="Times New Roman" w:cs="Times New Roman"/>
          <w:i/>
          <w:sz w:val="24"/>
          <w:szCs w:val="24"/>
          <w:lang w:val="es-AR"/>
        </w:rPr>
      </w:pPr>
    </w:p>
    <w:p w:rsidR="001A1C5E" w:rsidRPr="00A514F9" w:rsidRDefault="001A1C5E" w:rsidP="00446911">
      <w:pPr>
        <w:pStyle w:val="NoSpacing"/>
        <w:ind w:firstLine="360"/>
        <w:jc w:val="both"/>
        <w:rPr>
          <w:rFonts w:ascii="Times New Roman" w:hAnsi="Times New Roman" w:cs="Times New Roman"/>
          <w:sz w:val="24"/>
          <w:szCs w:val="24"/>
          <w:lang w:val="es-AR"/>
        </w:rPr>
      </w:pPr>
      <w:r w:rsidRPr="00A514F9">
        <w:rPr>
          <w:rFonts w:ascii="Times New Roman" w:hAnsi="Times New Roman" w:cs="Times New Roman"/>
          <w:i/>
          <w:sz w:val="24"/>
          <w:szCs w:val="24"/>
          <w:lang w:val="es-AR"/>
        </w:rPr>
        <w:t>Variable</w:t>
      </w:r>
      <w:r>
        <w:rPr>
          <w:rFonts w:ascii="Times New Roman" w:hAnsi="Times New Roman" w:cs="Times New Roman"/>
          <w:i/>
          <w:sz w:val="24"/>
          <w:szCs w:val="24"/>
          <w:lang w:val="es-AR"/>
        </w:rPr>
        <w:t>s</w:t>
      </w:r>
      <w:r w:rsidRPr="00720B2F">
        <w:rPr>
          <w:rFonts w:ascii="Times New Roman" w:hAnsi="Times New Roman" w:cs="Times New Roman"/>
          <w:i/>
          <w:sz w:val="24"/>
          <w:szCs w:val="24"/>
          <w:lang w:val="es-AR"/>
        </w:rPr>
        <w:t xml:space="preserve"> independientes</w:t>
      </w:r>
      <w:r w:rsidRPr="00A514F9">
        <w:rPr>
          <w:rFonts w:ascii="Times New Roman" w:hAnsi="Times New Roman" w:cs="Times New Roman"/>
          <w:sz w:val="24"/>
          <w:szCs w:val="24"/>
          <w:lang w:val="es-AR"/>
        </w:rPr>
        <w:t>: la población de individuos (</w:t>
      </w:r>
      <w:proofErr w:type="spellStart"/>
      <w:r>
        <w:rPr>
          <w:rFonts w:ascii="Times New Roman" w:hAnsi="Times New Roman" w:cs="Times New Roman"/>
          <w:i/>
          <w:sz w:val="24"/>
          <w:szCs w:val="24"/>
          <w:lang w:val="es-AR"/>
        </w:rPr>
        <w:t>n</w:t>
      </w:r>
      <w:r w:rsidRPr="008E07CC">
        <w:rPr>
          <w:rFonts w:ascii="Times New Roman" w:hAnsi="Times New Roman" w:cs="Times New Roman"/>
          <w:i/>
          <w:sz w:val="24"/>
          <w:szCs w:val="24"/>
          <w:vertAlign w:val="subscript"/>
          <w:lang w:val="es-AR"/>
        </w:rPr>
        <w:t>T</w:t>
      </w:r>
      <w:proofErr w:type="spellEnd"/>
      <w:r w:rsidRPr="00A514F9">
        <w:rPr>
          <w:rFonts w:ascii="Times New Roman" w:hAnsi="Times New Roman" w:cs="Times New Roman"/>
          <w:sz w:val="24"/>
          <w:szCs w:val="24"/>
          <w:lang w:val="es-AR"/>
        </w:rPr>
        <w:t xml:space="preserve">), compuesta </w:t>
      </w:r>
      <w:r>
        <w:rPr>
          <w:rFonts w:ascii="Times New Roman" w:hAnsi="Times New Roman" w:cs="Times New Roman"/>
          <w:sz w:val="24"/>
          <w:szCs w:val="24"/>
          <w:lang w:val="es-AR"/>
        </w:rPr>
        <w:t xml:space="preserve">por quienes </w:t>
      </w:r>
      <w:r w:rsidRPr="00A514F9">
        <w:rPr>
          <w:rFonts w:ascii="Times New Roman" w:hAnsi="Times New Roman" w:cs="Times New Roman"/>
          <w:sz w:val="24"/>
          <w:szCs w:val="24"/>
          <w:lang w:val="es-AR"/>
        </w:rPr>
        <w:t>generan y destruyen riqueza</w:t>
      </w:r>
      <w:r>
        <w:rPr>
          <w:rFonts w:ascii="Times New Roman" w:hAnsi="Times New Roman" w:cs="Times New Roman"/>
          <w:sz w:val="24"/>
          <w:szCs w:val="24"/>
          <w:lang w:val="es-AR"/>
        </w:rPr>
        <w:t xml:space="preserve"> </w:t>
      </w:r>
      <w:r w:rsidRPr="00A514F9">
        <w:rPr>
          <w:rFonts w:ascii="Times New Roman" w:hAnsi="Times New Roman" w:cs="Times New Roman"/>
          <w:sz w:val="24"/>
          <w:szCs w:val="24"/>
          <w:lang w:val="es-AR"/>
        </w:rPr>
        <w:t>(</w:t>
      </w:r>
      <w:proofErr w:type="spellStart"/>
      <w:r>
        <w:rPr>
          <w:rFonts w:ascii="Times New Roman" w:hAnsi="Times New Roman" w:cs="Times New Roman"/>
          <w:i/>
          <w:sz w:val="24"/>
          <w:szCs w:val="24"/>
          <w:lang w:val="es-AR"/>
        </w:rPr>
        <w:t>n</w:t>
      </w:r>
      <w:r>
        <w:rPr>
          <w:rFonts w:ascii="Times New Roman" w:hAnsi="Times New Roman" w:cs="Times New Roman"/>
          <w:i/>
          <w:sz w:val="24"/>
          <w:szCs w:val="24"/>
          <w:vertAlign w:val="subscript"/>
          <w:lang w:val="es-AR"/>
        </w:rPr>
        <w:t>P</w:t>
      </w:r>
      <w:proofErr w:type="spellEnd"/>
      <w:r w:rsidRPr="00A514F9">
        <w:rPr>
          <w:rFonts w:ascii="Times New Roman" w:hAnsi="Times New Roman" w:cs="Times New Roman"/>
          <w:sz w:val="24"/>
          <w:szCs w:val="24"/>
          <w:lang w:val="es-AR"/>
        </w:rPr>
        <w:t>)</w:t>
      </w:r>
      <w:r>
        <w:rPr>
          <w:rFonts w:ascii="Times New Roman" w:hAnsi="Times New Roman" w:cs="Times New Roman"/>
          <w:sz w:val="24"/>
          <w:szCs w:val="24"/>
          <w:lang w:val="es-AR"/>
        </w:rPr>
        <w:t>,</w:t>
      </w:r>
      <w:r w:rsidRPr="00A514F9">
        <w:rPr>
          <w:rFonts w:ascii="Times New Roman" w:hAnsi="Times New Roman" w:cs="Times New Roman"/>
          <w:sz w:val="24"/>
          <w:szCs w:val="24"/>
          <w:lang w:val="es-AR"/>
        </w:rPr>
        <w:t xml:space="preserve"> y de individuos que sólo destruyen riqueza</w:t>
      </w:r>
      <w:r>
        <w:rPr>
          <w:rFonts w:ascii="Times New Roman" w:hAnsi="Times New Roman" w:cs="Times New Roman"/>
          <w:sz w:val="24"/>
          <w:szCs w:val="24"/>
          <w:lang w:val="es-AR"/>
        </w:rPr>
        <w:t xml:space="preserve"> </w:t>
      </w:r>
      <w:r w:rsidRPr="00A514F9">
        <w:rPr>
          <w:rFonts w:ascii="Times New Roman" w:hAnsi="Times New Roman" w:cs="Times New Roman"/>
          <w:sz w:val="24"/>
          <w:szCs w:val="24"/>
          <w:lang w:val="es-AR"/>
        </w:rPr>
        <w:t>(</w:t>
      </w:r>
      <w:proofErr w:type="spellStart"/>
      <w:r>
        <w:rPr>
          <w:rFonts w:ascii="Times New Roman" w:hAnsi="Times New Roman" w:cs="Times New Roman"/>
          <w:i/>
          <w:sz w:val="24"/>
          <w:szCs w:val="24"/>
          <w:lang w:val="es-AR"/>
        </w:rPr>
        <w:t>n</w:t>
      </w:r>
      <w:r>
        <w:rPr>
          <w:rFonts w:ascii="Times New Roman" w:hAnsi="Times New Roman" w:cs="Times New Roman"/>
          <w:i/>
          <w:sz w:val="24"/>
          <w:szCs w:val="24"/>
          <w:vertAlign w:val="subscript"/>
          <w:lang w:val="es-AR"/>
        </w:rPr>
        <w:t>D</w:t>
      </w:r>
      <w:proofErr w:type="spellEnd"/>
      <w:r w:rsidRPr="00A514F9">
        <w:rPr>
          <w:rFonts w:ascii="Times New Roman" w:hAnsi="Times New Roman" w:cs="Times New Roman"/>
          <w:sz w:val="24"/>
          <w:szCs w:val="24"/>
          <w:lang w:val="es-AR"/>
        </w:rPr>
        <w:t>).</w:t>
      </w:r>
    </w:p>
    <w:p w:rsidR="001A1C5E" w:rsidRDefault="001A1C5E" w:rsidP="001A1C5E">
      <w:pPr>
        <w:pStyle w:val="NoSpacing"/>
        <w:ind w:left="360"/>
        <w:jc w:val="both"/>
        <w:rPr>
          <w:rFonts w:ascii="Times New Roman" w:hAnsi="Times New Roman" w:cs="Times New Roman"/>
          <w:i/>
          <w:sz w:val="24"/>
          <w:szCs w:val="24"/>
          <w:lang w:val="es-AR"/>
        </w:rPr>
      </w:pPr>
    </w:p>
    <w:p w:rsidR="001A1C5E" w:rsidRPr="001A1C5E" w:rsidRDefault="001A1C5E" w:rsidP="00446911">
      <w:pPr>
        <w:pStyle w:val="NoSpacing"/>
        <w:ind w:firstLine="360"/>
        <w:jc w:val="both"/>
        <w:rPr>
          <w:rFonts w:ascii="Times New Roman" w:hAnsi="Times New Roman" w:cs="Times New Roman"/>
          <w:sz w:val="24"/>
          <w:szCs w:val="24"/>
          <w:lang w:val="es-AR"/>
        </w:rPr>
      </w:pPr>
      <w:r>
        <w:rPr>
          <w:rFonts w:ascii="Times New Roman" w:hAnsi="Times New Roman" w:cs="Times New Roman"/>
          <w:i/>
          <w:sz w:val="24"/>
          <w:szCs w:val="24"/>
          <w:lang w:val="es-AR"/>
        </w:rPr>
        <w:t>Relación funcional entre variables</w:t>
      </w:r>
      <w:r w:rsidRPr="001A1C5E">
        <w:rPr>
          <w:rFonts w:ascii="Times New Roman" w:hAnsi="Times New Roman" w:cs="Times New Roman"/>
          <w:sz w:val="24"/>
          <w:szCs w:val="24"/>
          <w:lang w:val="es-AR"/>
        </w:rPr>
        <w:t xml:space="preserve">: las variables están vinculadas temporalmente conforme a la ley de utilidad marginal decreciente, </w:t>
      </w:r>
      <w:r w:rsidR="00D35438">
        <w:rPr>
          <w:rFonts w:ascii="Times New Roman" w:hAnsi="Times New Roman" w:cs="Times New Roman"/>
          <w:sz w:val="24"/>
          <w:szCs w:val="24"/>
          <w:lang w:val="es-AR"/>
        </w:rPr>
        <w:t xml:space="preserve">ley de </w:t>
      </w:r>
      <w:r w:rsidRPr="001A1C5E">
        <w:rPr>
          <w:rFonts w:ascii="Times New Roman" w:hAnsi="Times New Roman" w:cs="Times New Roman"/>
          <w:sz w:val="24"/>
          <w:szCs w:val="24"/>
          <w:lang w:val="es-AR"/>
        </w:rPr>
        <w:t xml:space="preserve">rendimientos </w:t>
      </w:r>
      <w:r w:rsidR="003D6D59">
        <w:rPr>
          <w:rFonts w:ascii="Times New Roman" w:hAnsi="Times New Roman" w:cs="Times New Roman"/>
          <w:sz w:val="24"/>
          <w:szCs w:val="24"/>
          <w:lang w:val="es-AR"/>
        </w:rPr>
        <w:t xml:space="preserve">marginales </w:t>
      </w:r>
      <w:r w:rsidRPr="001A1C5E">
        <w:rPr>
          <w:rFonts w:ascii="Times New Roman" w:hAnsi="Times New Roman" w:cs="Times New Roman"/>
          <w:sz w:val="24"/>
          <w:szCs w:val="24"/>
          <w:lang w:val="es-AR"/>
        </w:rPr>
        <w:t>decrecientes</w:t>
      </w:r>
      <w:r w:rsidR="00D35438">
        <w:rPr>
          <w:rFonts w:ascii="Times New Roman" w:hAnsi="Times New Roman" w:cs="Times New Roman"/>
          <w:sz w:val="24"/>
          <w:szCs w:val="24"/>
          <w:lang w:val="es-AR"/>
        </w:rPr>
        <w:t>,</w:t>
      </w:r>
      <w:r w:rsidRPr="001A1C5E">
        <w:rPr>
          <w:rFonts w:ascii="Times New Roman" w:hAnsi="Times New Roman" w:cs="Times New Roman"/>
          <w:sz w:val="24"/>
          <w:szCs w:val="24"/>
          <w:lang w:val="es-AR"/>
        </w:rPr>
        <w:t xml:space="preserve"> </w:t>
      </w:r>
      <w:r w:rsidR="00D35438" w:rsidRPr="00D35438">
        <w:rPr>
          <w:rFonts w:ascii="Times New Roman" w:hAnsi="Times New Roman" w:cs="Times New Roman"/>
          <w:i/>
          <w:sz w:val="24"/>
          <w:szCs w:val="24"/>
          <w:lang w:val="es-AR"/>
        </w:rPr>
        <w:t>ley de esfuerzo creciente</w:t>
      </w:r>
      <w:r w:rsidR="00D35438">
        <w:rPr>
          <w:rFonts w:ascii="Times New Roman" w:hAnsi="Times New Roman" w:cs="Times New Roman"/>
          <w:sz w:val="24"/>
          <w:szCs w:val="24"/>
          <w:lang w:val="es-AR"/>
        </w:rPr>
        <w:t xml:space="preserve">, </w:t>
      </w:r>
      <w:r w:rsidRPr="001A1C5E">
        <w:rPr>
          <w:rFonts w:ascii="Times New Roman" w:hAnsi="Times New Roman" w:cs="Times New Roman"/>
          <w:sz w:val="24"/>
          <w:szCs w:val="24"/>
          <w:lang w:val="es-AR"/>
        </w:rPr>
        <w:t xml:space="preserve">y </w:t>
      </w:r>
      <w:r w:rsidRPr="001A1C5E">
        <w:rPr>
          <w:rFonts w:ascii="Times New Roman" w:hAnsi="Times New Roman" w:cs="Times New Roman"/>
          <w:i/>
          <w:sz w:val="24"/>
          <w:szCs w:val="24"/>
          <w:lang w:val="es-AR"/>
        </w:rPr>
        <w:t>ley de destrucción marginal creciente</w:t>
      </w:r>
      <w:r>
        <w:rPr>
          <w:rFonts w:ascii="Times New Roman" w:hAnsi="Times New Roman" w:cs="Times New Roman"/>
          <w:sz w:val="24"/>
          <w:szCs w:val="24"/>
          <w:lang w:val="es-AR"/>
        </w:rPr>
        <w:t xml:space="preserve"> </w:t>
      </w:r>
      <w:r w:rsidRPr="00C84540">
        <w:rPr>
          <w:rFonts w:ascii="Times New Roman" w:hAnsi="Times New Roman" w:cs="Times New Roman"/>
          <w:sz w:val="24"/>
          <w:szCs w:val="24"/>
          <w:lang w:val="es-AR"/>
        </w:rPr>
        <w:t>―</w:t>
      </w:r>
      <w:r w:rsidRPr="00D35438">
        <w:rPr>
          <w:rFonts w:ascii="Times New Roman" w:hAnsi="Times New Roman" w:cs="Times New Roman"/>
          <w:i/>
          <w:sz w:val="24"/>
          <w:szCs w:val="24"/>
          <w:lang w:val="es-AR"/>
        </w:rPr>
        <w:t>que se</w:t>
      </w:r>
      <w:r w:rsidR="00C84540" w:rsidRPr="00D35438">
        <w:rPr>
          <w:rFonts w:ascii="Times New Roman" w:hAnsi="Times New Roman" w:cs="Times New Roman"/>
          <w:i/>
          <w:sz w:val="24"/>
          <w:szCs w:val="24"/>
          <w:lang w:val="es-AR"/>
        </w:rPr>
        <w:t xml:space="preserve"> </w:t>
      </w:r>
      <w:r w:rsidRPr="00D35438">
        <w:rPr>
          <w:rFonts w:ascii="Times New Roman" w:hAnsi="Times New Roman" w:cs="Times New Roman"/>
          <w:i/>
          <w:sz w:val="24"/>
          <w:szCs w:val="24"/>
          <w:lang w:val="es-AR"/>
        </w:rPr>
        <w:t>incorpora</w:t>
      </w:r>
      <w:r w:rsidR="00D35438" w:rsidRPr="00D35438">
        <w:rPr>
          <w:rFonts w:ascii="Times New Roman" w:hAnsi="Times New Roman" w:cs="Times New Roman"/>
          <w:i/>
          <w:sz w:val="24"/>
          <w:szCs w:val="24"/>
          <w:lang w:val="es-AR"/>
        </w:rPr>
        <w:t>n</w:t>
      </w:r>
      <w:r w:rsidRPr="001A1C5E">
        <w:rPr>
          <w:rFonts w:ascii="Times New Roman" w:hAnsi="Times New Roman" w:cs="Times New Roman"/>
          <w:sz w:val="24"/>
          <w:szCs w:val="24"/>
          <w:lang w:val="es-AR"/>
        </w:rPr>
        <w:t>. Leyes que nos permitirán comprender tanto la generación como la destrucción de riqueza, y su distribución, conforme el marco productivo e institucional económico</w:t>
      </w:r>
      <w:r w:rsidR="00C84540">
        <w:rPr>
          <w:rFonts w:ascii="Times New Roman" w:hAnsi="Times New Roman" w:cs="Times New Roman"/>
          <w:sz w:val="24"/>
          <w:szCs w:val="24"/>
          <w:lang w:val="es-AR"/>
        </w:rPr>
        <w:t>, y la desocupación</w:t>
      </w:r>
      <w:r w:rsidRPr="001A1C5E">
        <w:rPr>
          <w:rFonts w:ascii="Times New Roman" w:hAnsi="Times New Roman" w:cs="Times New Roman"/>
          <w:sz w:val="24"/>
          <w:szCs w:val="24"/>
          <w:lang w:val="es-AR"/>
        </w:rPr>
        <w:t>.</w:t>
      </w:r>
    </w:p>
    <w:p w:rsidR="001A1C5E" w:rsidRPr="00446911" w:rsidRDefault="001A1C5E" w:rsidP="00585AC3">
      <w:pPr>
        <w:pStyle w:val="NoSpacing"/>
        <w:ind w:firstLine="360"/>
        <w:jc w:val="both"/>
        <w:rPr>
          <w:rFonts w:ascii="Times New Roman" w:hAnsi="Times New Roman" w:cs="Times New Roman"/>
          <w:sz w:val="24"/>
          <w:szCs w:val="24"/>
          <w:lang w:val="es-AR"/>
        </w:rPr>
      </w:pPr>
    </w:p>
    <w:p w:rsidR="001A1C5E" w:rsidRDefault="00EB7C87" w:rsidP="00EB7C87">
      <w:pPr>
        <w:pStyle w:val="NoSpacing"/>
        <w:ind w:firstLine="360"/>
        <w:jc w:val="both"/>
        <w:rPr>
          <w:rFonts w:ascii="Times New Roman" w:hAnsi="Times New Roman" w:cs="Times New Roman"/>
          <w:sz w:val="24"/>
          <w:szCs w:val="24"/>
          <w:lang w:val="es-AR"/>
        </w:rPr>
      </w:pPr>
      <w:r w:rsidRPr="00EB7C87">
        <w:rPr>
          <w:rFonts w:ascii="Times New Roman" w:hAnsi="Times New Roman" w:cs="Times New Roman"/>
          <w:i/>
          <w:sz w:val="24"/>
          <w:szCs w:val="24"/>
          <w:lang w:val="es-AR"/>
        </w:rPr>
        <w:t>Hipótesis de la TRD</w:t>
      </w:r>
      <w:r w:rsidR="00212911">
        <w:rPr>
          <w:rFonts w:ascii="Times New Roman" w:hAnsi="Times New Roman" w:cs="Times New Roman"/>
          <w:sz w:val="24"/>
          <w:szCs w:val="24"/>
          <w:lang w:val="es-AR"/>
        </w:rPr>
        <w:t xml:space="preserve">, corroboradas por su </w:t>
      </w:r>
      <w:r w:rsidR="00212911" w:rsidRPr="00212911">
        <w:rPr>
          <w:rFonts w:ascii="Times New Roman" w:hAnsi="Times New Roman" w:cs="Times New Roman"/>
          <w:i/>
          <w:sz w:val="24"/>
          <w:szCs w:val="24"/>
          <w:lang w:val="es-AR"/>
        </w:rPr>
        <w:t>mo</w:t>
      </w:r>
      <w:r w:rsidR="00212911">
        <w:rPr>
          <w:rFonts w:ascii="Times New Roman" w:hAnsi="Times New Roman" w:cs="Times New Roman"/>
          <w:i/>
          <w:sz w:val="24"/>
          <w:szCs w:val="24"/>
          <w:lang w:val="es-AR"/>
        </w:rPr>
        <w:t>d</w:t>
      </w:r>
      <w:r w:rsidR="00212911" w:rsidRPr="00212911">
        <w:rPr>
          <w:rFonts w:ascii="Times New Roman" w:hAnsi="Times New Roman" w:cs="Times New Roman"/>
          <w:i/>
          <w:sz w:val="24"/>
          <w:szCs w:val="24"/>
          <w:lang w:val="es-AR"/>
        </w:rPr>
        <w:t>elo EES</w:t>
      </w:r>
      <w:r w:rsidR="00212911">
        <w:rPr>
          <w:rFonts w:ascii="Times New Roman" w:hAnsi="Times New Roman" w:cs="Times New Roman"/>
          <w:sz w:val="24"/>
          <w:szCs w:val="24"/>
          <w:lang w:val="es-AR"/>
        </w:rPr>
        <w:t>, s</w:t>
      </w:r>
      <w:r>
        <w:rPr>
          <w:rFonts w:ascii="Times New Roman" w:hAnsi="Times New Roman" w:cs="Times New Roman"/>
          <w:sz w:val="24"/>
          <w:szCs w:val="24"/>
          <w:lang w:val="es-AR"/>
        </w:rPr>
        <w:t>on las siguientes:</w:t>
      </w:r>
    </w:p>
    <w:p w:rsidR="00EB7C87" w:rsidRDefault="00EB7C87" w:rsidP="00EB7C87">
      <w:pPr>
        <w:pStyle w:val="NoSpacing"/>
        <w:ind w:firstLine="360"/>
        <w:jc w:val="both"/>
        <w:rPr>
          <w:rFonts w:ascii="Times New Roman" w:hAnsi="Times New Roman" w:cs="Times New Roman"/>
          <w:sz w:val="24"/>
          <w:szCs w:val="24"/>
          <w:lang w:val="es-AR"/>
        </w:rPr>
      </w:pPr>
    </w:p>
    <w:p w:rsidR="00D35438" w:rsidRDefault="004F5124" w:rsidP="007A619E">
      <w:pPr>
        <w:pStyle w:val="NoSpacing"/>
        <w:numPr>
          <w:ilvl w:val="0"/>
          <w:numId w:val="6"/>
        </w:numPr>
        <w:jc w:val="both"/>
        <w:rPr>
          <w:rFonts w:ascii="Times New Roman" w:hAnsi="Times New Roman" w:cs="Times New Roman"/>
          <w:sz w:val="24"/>
          <w:szCs w:val="24"/>
          <w:lang w:val="es-AR"/>
        </w:rPr>
      </w:pPr>
      <w:r w:rsidRPr="00D35438">
        <w:rPr>
          <w:rFonts w:ascii="Times New Roman" w:hAnsi="Times New Roman" w:cs="Times New Roman"/>
          <w:sz w:val="24"/>
          <w:szCs w:val="24"/>
          <w:lang w:val="es-AR"/>
        </w:rPr>
        <w:t xml:space="preserve">El </w:t>
      </w:r>
      <w:r w:rsidRPr="00D35438">
        <w:rPr>
          <w:rFonts w:ascii="Times New Roman" w:hAnsi="Times New Roman" w:cs="Times New Roman"/>
          <w:i/>
          <w:sz w:val="24"/>
          <w:szCs w:val="24"/>
          <w:lang w:val="es-AR"/>
        </w:rPr>
        <w:t>valor monetario</w:t>
      </w:r>
      <w:r w:rsidRPr="00D35438">
        <w:rPr>
          <w:rFonts w:ascii="Times New Roman" w:hAnsi="Times New Roman" w:cs="Times New Roman"/>
          <w:sz w:val="24"/>
          <w:szCs w:val="24"/>
          <w:lang w:val="es-AR"/>
        </w:rPr>
        <w:t xml:space="preserve"> es suficiente para </w:t>
      </w:r>
      <w:r w:rsidR="004C4A19" w:rsidRPr="00D35438">
        <w:rPr>
          <w:rFonts w:ascii="Times New Roman" w:hAnsi="Times New Roman" w:cs="Times New Roman"/>
          <w:sz w:val="24"/>
          <w:szCs w:val="24"/>
          <w:lang w:val="es-AR"/>
        </w:rPr>
        <w:t xml:space="preserve">comprender </w:t>
      </w:r>
      <w:r w:rsidRPr="00D35438">
        <w:rPr>
          <w:rFonts w:ascii="Times New Roman" w:hAnsi="Times New Roman" w:cs="Times New Roman"/>
          <w:sz w:val="24"/>
          <w:szCs w:val="24"/>
          <w:lang w:val="es-AR"/>
        </w:rPr>
        <w:t>la generación, destrucción y distribución de riqueza</w:t>
      </w:r>
      <w:r w:rsidR="005C0348" w:rsidRPr="00D35438">
        <w:rPr>
          <w:rFonts w:ascii="Times New Roman" w:hAnsi="Times New Roman" w:cs="Times New Roman"/>
          <w:sz w:val="24"/>
          <w:szCs w:val="24"/>
          <w:lang w:val="es-AR"/>
        </w:rPr>
        <w:t>,</w:t>
      </w:r>
      <w:r w:rsidRPr="00D35438">
        <w:rPr>
          <w:rFonts w:ascii="Times New Roman" w:hAnsi="Times New Roman" w:cs="Times New Roman"/>
          <w:sz w:val="24"/>
          <w:szCs w:val="24"/>
          <w:lang w:val="es-AR"/>
        </w:rPr>
        <w:t xml:space="preserve"> y la desocupación.</w:t>
      </w:r>
      <w:r w:rsidR="00E910F3" w:rsidRPr="00D35438">
        <w:rPr>
          <w:rFonts w:ascii="Times New Roman" w:hAnsi="Times New Roman" w:cs="Times New Roman"/>
          <w:sz w:val="24"/>
          <w:szCs w:val="24"/>
          <w:lang w:val="es-AR"/>
        </w:rPr>
        <w:t xml:space="preserve"> Lo que equivale a decir que el valor monetario permite el cálculo económico, en tanto hace observable los efectos de la vigencia de las leyes </w:t>
      </w:r>
      <w:r w:rsidR="00D35438" w:rsidRPr="00D35438">
        <w:rPr>
          <w:rFonts w:ascii="Times New Roman" w:hAnsi="Times New Roman" w:cs="Times New Roman"/>
          <w:sz w:val="24"/>
          <w:szCs w:val="24"/>
          <w:lang w:val="es-AR"/>
        </w:rPr>
        <w:t>marginales que gobiernan la economía.</w:t>
      </w:r>
    </w:p>
    <w:p w:rsidR="007A619E" w:rsidRDefault="00D35438" w:rsidP="00D35438">
      <w:pPr>
        <w:pStyle w:val="NoSpacing"/>
        <w:jc w:val="both"/>
        <w:rPr>
          <w:rFonts w:ascii="Times New Roman" w:hAnsi="Times New Roman" w:cs="Times New Roman"/>
          <w:sz w:val="24"/>
          <w:szCs w:val="24"/>
          <w:lang w:val="es-AR"/>
        </w:rPr>
      </w:pPr>
      <w:r w:rsidRPr="00D35438">
        <w:rPr>
          <w:rFonts w:ascii="Times New Roman" w:hAnsi="Times New Roman" w:cs="Times New Roman"/>
          <w:sz w:val="24"/>
          <w:szCs w:val="24"/>
          <w:lang w:val="es-AR"/>
        </w:rPr>
        <w:t xml:space="preserve"> </w:t>
      </w:r>
    </w:p>
    <w:p w:rsidR="004F5124" w:rsidRDefault="004F5124" w:rsidP="00F0739D">
      <w:pPr>
        <w:pStyle w:val="NoSpacing"/>
        <w:numPr>
          <w:ilvl w:val="0"/>
          <w:numId w:val="6"/>
        </w:numPr>
        <w:jc w:val="both"/>
        <w:rPr>
          <w:rFonts w:ascii="Times New Roman" w:hAnsi="Times New Roman" w:cs="Times New Roman"/>
          <w:sz w:val="24"/>
          <w:szCs w:val="24"/>
          <w:lang w:val="es-AR"/>
        </w:rPr>
      </w:pPr>
      <w:r>
        <w:rPr>
          <w:rFonts w:ascii="Times New Roman" w:hAnsi="Times New Roman" w:cs="Times New Roman"/>
          <w:sz w:val="24"/>
          <w:szCs w:val="24"/>
          <w:lang w:val="es-AR"/>
        </w:rPr>
        <w:t>La generación, destrucción y distribución de riqueza, y la desoc</w:t>
      </w:r>
      <w:r w:rsidR="00CA4BAA">
        <w:rPr>
          <w:rFonts w:ascii="Times New Roman" w:hAnsi="Times New Roman" w:cs="Times New Roman"/>
          <w:sz w:val="24"/>
          <w:szCs w:val="24"/>
          <w:lang w:val="es-AR"/>
        </w:rPr>
        <w:t>u</w:t>
      </w:r>
      <w:r>
        <w:rPr>
          <w:rFonts w:ascii="Times New Roman" w:hAnsi="Times New Roman" w:cs="Times New Roman"/>
          <w:sz w:val="24"/>
          <w:szCs w:val="24"/>
          <w:lang w:val="es-AR"/>
        </w:rPr>
        <w:t>pación</w:t>
      </w:r>
      <w:r w:rsidR="005C0348">
        <w:rPr>
          <w:rFonts w:ascii="Times New Roman" w:hAnsi="Times New Roman" w:cs="Times New Roman"/>
          <w:sz w:val="24"/>
          <w:szCs w:val="24"/>
          <w:lang w:val="es-AR"/>
        </w:rPr>
        <w:t>,</w:t>
      </w:r>
      <w:r>
        <w:rPr>
          <w:rFonts w:ascii="Times New Roman" w:hAnsi="Times New Roman" w:cs="Times New Roman"/>
          <w:sz w:val="24"/>
          <w:szCs w:val="24"/>
          <w:lang w:val="es-AR"/>
        </w:rPr>
        <w:t xml:space="preserve"> se explica</w:t>
      </w:r>
      <w:r w:rsidR="005C0348">
        <w:rPr>
          <w:rFonts w:ascii="Times New Roman" w:hAnsi="Times New Roman" w:cs="Times New Roman"/>
          <w:sz w:val="24"/>
          <w:szCs w:val="24"/>
          <w:lang w:val="es-AR"/>
        </w:rPr>
        <w:t>n</w:t>
      </w:r>
      <w:r>
        <w:rPr>
          <w:rFonts w:ascii="Times New Roman" w:hAnsi="Times New Roman" w:cs="Times New Roman"/>
          <w:sz w:val="24"/>
          <w:szCs w:val="24"/>
          <w:lang w:val="es-AR"/>
        </w:rPr>
        <w:t xml:space="preserve"> en función del valor monetario de la productividad física marginal del capital</w:t>
      </w:r>
      <w:r w:rsidR="005C0348">
        <w:rPr>
          <w:rFonts w:ascii="Times New Roman" w:hAnsi="Times New Roman" w:cs="Times New Roman"/>
          <w:sz w:val="24"/>
          <w:szCs w:val="24"/>
          <w:lang w:val="es-AR"/>
        </w:rPr>
        <w:t xml:space="preserve"> </w:t>
      </w:r>
      <w:r w:rsidR="004C4A19">
        <w:rPr>
          <w:rFonts w:ascii="Times New Roman" w:hAnsi="Times New Roman" w:cs="Times New Roman"/>
          <w:sz w:val="24"/>
          <w:szCs w:val="24"/>
          <w:lang w:val="es-AR"/>
        </w:rPr>
        <w:t>y el trabajo</w:t>
      </w:r>
      <w:r>
        <w:rPr>
          <w:rFonts w:ascii="Times New Roman" w:hAnsi="Times New Roman" w:cs="Times New Roman"/>
          <w:sz w:val="24"/>
          <w:szCs w:val="24"/>
          <w:lang w:val="es-AR"/>
        </w:rPr>
        <w:t xml:space="preserve">, y del valor monetario de las políticas económicas </w:t>
      </w:r>
      <w:r w:rsidR="00CA4BAA">
        <w:rPr>
          <w:rFonts w:ascii="Times New Roman" w:hAnsi="Times New Roman" w:cs="Times New Roman"/>
          <w:sz w:val="24"/>
          <w:szCs w:val="24"/>
          <w:lang w:val="es-AR"/>
        </w:rPr>
        <w:t>(fiscales y monetarias). Lo que en otros términos equivale a decir que el valor monetario permite explicar la relación entre mercados y política</w:t>
      </w:r>
      <w:r w:rsidR="00E910F3">
        <w:rPr>
          <w:rFonts w:ascii="Times New Roman" w:hAnsi="Times New Roman" w:cs="Times New Roman"/>
          <w:sz w:val="24"/>
          <w:szCs w:val="24"/>
          <w:lang w:val="es-AR"/>
        </w:rPr>
        <w:t xml:space="preserve"> en forma simultánea ―en tanto son variables endógenas</w:t>
      </w:r>
      <w:r w:rsidR="00CA4BAA">
        <w:rPr>
          <w:rFonts w:ascii="Times New Roman" w:hAnsi="Times New Roman" w:cs="Times New Roman"/>
          <w:sz w:val="24"/>
          <w:szCs w:val="24"/>
          <w:lang w:val="es-AR"/>
        </w:rPr>
        <w:t>.</w:t>
      </w:r>
    </w:p>
    <w:p w:rsidR="007A619E" w:rsidRDefault="007A619E" w:rsidP="007A619E">
      <w:pPr>
        <w:pStyle w:val="NoSpacing"/>
        <w:jc w:val="both"/>
        <w:rPr>
          <w:rFonts w:ascii="Times New Roman" w:hAnsi="Times New Roman" w:cs="Times New Roman"/>
          <w:sz w:val="24"/>
          <w:szCs w:val="24"/>
          <w:lang w:val="es-AR"/>
        </w:rPr>
      </w:pPr>
    </w:p>
    <w:p w:rsidR="00CA4BAA" w:rsidRDefault="00CA4BAA" w:rsidP="00F0739D">
      <w:pPr>
        <w:pStyle w:val="NoSpacing"/>
        <w:numPr>
          <w:ilvl w:val="0"/>
          <w:numId w:val="6"/>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w:t>
      </w:r>
      <w:r w:rsidRPr="0019708B">
        <w:rPr>
          <w:rFonts w:ascii="Times New Roman" w:hAnsi="Times New Roman" w:cs="Times New Roman"/>
          <w:b/>
          <w:sz w:val="24"/>
          <w:szCs w:val="24"/>
          <w:lang w:val="es-AR"/>
        </w:rPr>
        <w:t>política fiscal</w:t>
      </w:r>
      <w:r>
        <w:rPr>
          <w:rFonts w:ascii="Times New Roman" w:hAnsi="Times New Roman" w:cs="Times New Roman"/>
          <w:sz w:val="24"/>
          <w:szCs w:val="24"/>
          <w:lang w:val="es-AR"/>
        </w:rPr>
        <w:t xml:space="preserve"> y la </w:t>
      </w:r>
      <w:r w:rsidRPr="0019708B">
        <w:rPr>
          <w:rFonts w:ascii="Times New Roman" w:hAnsi="Times New Roman" w:cs="Times New Roman"/>
          <w:b/>
          <w:sz w:val="24"/>
          <w:szCs w:val="24"/>
          <w:lang w:val="es-AR"/>
        </w:rPr>
        <w:t>política monetaria</w:t>
      </w:r>
      <w:r>
        <w:rPr>
          <w:rFonts w:ascii="Times New Roman" w:hAnsi="Times New Roman" w:cs="Times New Roman"/>
          <w:sz w:val="24"/>
          <w:szCs w:val="24"/>
          <w:lang w:val="es-AR"/>
        </w:rPr>
        <w:t xml:space="preserve"> ocasionan </w:t>
      </w:r>
      <w:r w:rsidRPr="0019708B">
        <w:rPr>
          <w:rFonts w:ascii="Times New Roman" w:hAnsi="Times New Roman" w:cs="Times New Roman"/>
          <w:b/>
          <w:i/>
          <w:sz w:val="24"/>
          <w:szCs w:val="24"/>
          <w:lang w:val="es-AR"/>
        </w:rPr>
        <w:t xml:space="preserve">efectos </w:t>
      </w:r>
      <w:r w:rsidR="0019708B" w:rsidRPr="0019708B">
        <w:rPr>
          <w:rFonts w:ascii="Times New Roman" w:hAnsi="Times New Roman" w:cs="Times New Roman"/>
          <w:b/>
          <w:i/>
          <w:sz w:val="24"/>
          <w:szCs w:val="24"/>
          <w:lang w:val="es-AR"/>
        </w:rPr>
        <w:t xml:space="preserve">de distribución de riqueza </w:t>
      </w:r>
      <w:r w:rsidRPr="0019708B">
        <w:rPr>
          <w:rFonts w:ascii="Times New Roman" w:hAnsi="Times New Roman" w:cs="Times New Roman"/>
          <w:b/>
          <w:i/>
          <w:sz w:val="24"/>
          <w:szCs w:val="24"/>
          <w:lang w:val="es-AR"/>
        </w:rPr>
        <w:t>regresivos</w:t>
      </w:r>
      <w:r w:rsidR="0019708B">
        <w:rPr>
          <w:rFonts w:ascii="Times New Roman" w:hAnsi="Times New Roman" w:cs="Times New Roman"/>
          <w:sz w:val="24"/>
          <w:szCs w:val="24"/>
          <w:lang w:val="es-AR"/>
        </w:rPr>
        <w:t>,</w:t>
      </w:r>
      <w:r>
        <w:rPr>
          <w:rFonts w:ascii="Times New Roman" w:hAnsi="Times New Roman" w:cs="Times New Roman"/>
          <w:sz w:val="24"/>
          <w:szCs w:val="24"/>
          <w:lang w:val="es-AR"/>
        </w:rPr>
        <w:t xml:space="preserve"> y </w:t>
      </w:r>
      <w:r w:rsidR="0019708B">
        <w:rPr>
          <w:rFonts w:ascii="Times New Roman" w:hAnsi="Times New Roman" w:cs="Times New Roman"/>
          <w:sz w:val="24"/>
          <w:szCs w:val="24"/>
          <w:lang w:val="es-AR"/>
        </w:rPr>
        <w:t>de</w:t>
      </w:r>
      <w:r w:rsidR="0019708B" w:rsidRPr="0019708B">
        <w:rPr>
          <w:rFonts w:ascii="Times New Roman" w:hAnsi="Times New Roman" w:cs="Times New Roman"/>
          <w:b/>
          <w:i/>
          <w:sz w:val="24"/>
          <w:szCs w:val="24"/>
          <w:lang w:val="es-AR"/>
        </w:rPr>
        <w:t xml:space="preserve"> aumento de la desocupación</w:t>
      </w:r>
      <w:r>
        <w:rPr>
          <w:rFonts w:ascii="Times New Roman" w:hAnsi="Times New Roman" w:cs="Times New Roman"/>
          <w:sz w:val="24"/>
          <w:szCs w:val="24"/>
          <w:lang w:val="es-AR"/>
        </w:rPr>
        <w:t xml:space="preserve">, pero </w:t>
      </w:r>
      <w:r w:rsidR="0019708B">
        <w:rPr>
          <w:rFonts w:ascii="Times New Roman" w:hAnsi="Times New Roman" w:cs="Times New Roman"/>
          <w:sz w:val="24"/>
          <w:szCs w:val="24"/>
          <w:lang w:val="es-AR"/>
        </w:rPr>
        <w:t>lo hacen de distinta forma en cuanto a su intensidad y complementariedad.</w:t>
      </w:r>
    </w:p>
    <w:p w:rsidR="00EB7C87" w:rsidRPr="00D46571" w:rsidRDefault="00EB7C87" w:rsidP="00446911">
      <w:pPr>
        <w:pStyle w:val="NoSpacing"/>
        <w:jc w:val="both"/>
        <w:rPr>
          <w:rFonts w:ascii="Times New Roman" w:hAnsi="Times New Roman" w:cs="Times New Roman"/>
          <w:color w:val="FF0000"/>
          <w:sz w:val="24"/>
          <w:szCs w:val="24"/>
          <w:lang w:val="es-AR"/>
        </w:rPr>
      </w:pPr>
    </w:p>
    <w:p w:rsidR="006D568E" w:rsidRDefault="006D568E" w:rsidP="0008119C">
      <w:pPr>
        <w:pStyle w:val="NoSpacing"/>
        <w:jc w:val="both"/>
        <w:rPr>
          <w:b/>
          <w:sz w:val="24"/>
          <w:szCs w:val="24"/>
          <w:lang w:val="es-AR"/>
        </w:rPr>
      </w:pPr>
      <w:r>
        <w:rPr>
          <w:b/>
          <w:sz w:val="24"/>
          <w:szCs w:val="24"/>
          <w:lang w:val="es-AR"/>
        </w:rPr>
        <w:t>JUSTIFICACIÓN DE LA INVESTIGACIÓN</w:t>
      </w:r>
    </w:p>
    <w:p w:rsidR="002770FB" w:rsidRPr="002770FB" w:rsidRDefault="002770FB" w:rsidP="0008119C">
      <w:pPr>
        <w:pStyle w:val="NoSpacing"/>
        <w:jc w:val="both"/>
        <w:rPr>
          <w:sz w:val="24"/>
          <w:szCs w:val="24"/>
          <w:lang w:val="es-AR"/>
        </w:rPr>
      </w:pPr>
    </w:p>
    <w:p w:rsidR="00012EB9" w:rsidRDefault="002770FB" w:rsidP="002770FB">
      <w:pPr>
        <w:pStyle w:val="NoSpacing"/>
        <w:ind w:firstLine="360"/>
        <w:jc w:val="both"/>
        <w:rPr>
          <w:sz w:val="24"/>
          <w:szCs w:val="24"/>
          <w:lang w:val="es-AR"/>
        </w:rPr>
      </w:pPr>
      <w:r>
        <w:rPr>
          <w:sz w:val="24"/>
          <w:szCs w:val="24"/>
          <w:lang w:val="es-AR"/>
        </w:rPr>
        <w:t xml:space="preserve">Concluido el marco teórico de la teoría que se propone, es pertinente determinar si la misma </w:t>
      </w:r>
      <w:r w:rsidR="00012EB9">
        <w:rPr>
          <w:sz w:val="24"/>
          <w:szCs w:val="24"/>
          <w:lang w:val="es-AR"/>
        </w:rPr>
        <w:t xml:space="preserve">es un avance científico que justifique la investigación realizada. A tal efecto, y siguiendo la propuesta epistemológica de Karl Popper, pasamos a delinear si la </w:t>
      </w:r>
      <w:r w:rsidR="00012EB9" w:rsidRPr="00AD4CFC">
        <w:rPr>
          <w:i/>
          <w:sz w:val="24"/>
          <w:szCs w:val="24"/>
          <w:lang w:val="es-AR"/>
        </w:rPr>
        <w:t>TRD</w:t>
      </w:r>
      <w:r w:rsidR="00012EB9">
        <w:rPr>
          <w:sz w:val="24"/>
          <w:szCs w:val="24"/>
          <w:lang w:val="es-AR"/>
        </w:rPr>
        <w:t xml:space="preserve"> dice más (lo cual comprende también el decir lo mismo desde una categoría epistemológica superior, más potente), y/o dice lo mismo en forma más simple (lo cual implica desechar material conocido). Veamos:</w:t>
      </w:r>
    </w:p>
    <w:p w:rsidR="005E4C0E" w:rsidRDefault="005E4C0E" w:rsidP="00FD3364">
      <w:pPr>
        <w:pStyle w:val="NoSpacing"/>
        <w:ind w:firstLine="360"/>
        <w:jc w:val="both"/>
        <w:rPr>
          <w:sz w:val="24"/>
          <w:szCs w:val="24"/>
          <w:lang w:val="es-AR"/>
        </w:rPr>
      </w:pPr>
    </w:p>
    <w:p w:rsidR="005E4C0E" w:rsidRDefault="00985CF5" w:rsidP="00524944">
      <w:pPr>
        <w:pStyle w:val="NoSpacing"/>
        <w:jc w:val="both"/>
        <w:rPr>
          <w:sz w:val="24"/>
          <w:szCs w:val="24"/>
          <w:lang w:val="es-AR"/>
        </w:rPr>
      </w:pPr>
      <w:r>
        <w:rPr>
          <w:i/>
          <w:sz w:val="24"/>
          <w:szCs w:val="24"/>
          <w:lang w:val="es-AR"/>
        </w:rPr>
        <w:t>La TRD d</w:t>
      </w:r>
      <w:r w:rsidR="005E4C0E" w:rsidRPr="00524944">
        <w:rPr>
          <w:i/>
          <w:sz w:val="24"/>
          <w:szCs w:val="24"/>
          <w:lang w:val="es-AR"/>
        </w:rPr>
        <w:t>ice más</w:t>
      </w:r>
      <w:r w:rsidR="00D67F64" w:rsidRPr="00D67F64">
        <w:rPr>
          <w:sz w:val="24"/>
          <w:szCs w:val="24"/>
          <w:lang w:val="es-AR"/>
        </w:rPr>
        <w:t xml:space="preserve"> </w:t>
      </w:r>
      <w:r w:rsidR="00D67F64" w:rsidRPr="00D67F64">
        <w:rPr>
          <w:color w:val="FF0000"/>
          <w:sz w:val="24"/>
          <w:szCs w:val="24"/>
          <w:vertAlign w:val="superscript"/>
          <w:lang w:val="es-AR"/>
        </w:rPr>
        <w:t>(6)</w:t>
      </w:r>
      <w:r w:rsidR="005E4C0E" w:rsidRPr="000D73B0">
        <w:rPr>
          <w:sz w:val="24"/>
          <w:szCs w:val="24"/>
          <w:lang w:val="es-AR"/>
        </w:rPr>
        <w:t>:</w:t>
      </w:r>
    </w:p>
    <w:p w:rsidR="005E4C0E" w:rsidRDefault="005E4C0E" w:rsidP="00FD3364">
      <w:pPr>
        <w:pStyle w:val="NoSpacing"/>
        <w:ind w:firstLine="360"/>
        <w:jc w:val="both"/>
        <w:rPr>
          <w:sz w:val="24"/>
          <w:szCs w:val="24"/>
          <w:lang w:val="es-AR"/>
        </w:rPr>
      </w:pPr>
    </w:p>
    <w:p w:rsidR="005E4C0E" w:rsidRDefault="00985CF5" w:rsidP="00F0739D">
      <w:pPr>
        <w:pStyle w:val="NoSpacing"/>
        <w:numPr>
          <w:ilvl w:val="0"/>
          <w:numId w:val="2"/>
        </w:numPr>
        <w:jc w:val="both"/>
        <w:rPr>
          <w:sz w:val="24"/>
          <w:szCs w:val="24"/>
          <w:lang w:val="es-AR"/>
        </w:rPr>
      </w:pPr>
      <w:r>
        <w:rPr>
          <w:sz w:val="24"/>
          <w:szCs w:val="24"/>
          <w:lang w:val="es-AR"/>
        </w:rPr>
        <w:lastRenderedPageBreak/>
        <w:t>I</w:t>
      </w:r>
      <w:r w:rsidR="005E4C0E">
        <w:rPr>
          <w:sz w:val="24"/>
          <w:szCs w:val="24"/>
          <w:lang w:val="es-AR"/>
        </w:rPr>
        <w:t>ncorpora nuevas leyes.</w:t>
      </w:r>
    </w:p>
    <w:p w:rsidR="005E4C0E" w:rsidRDefault="00985CF5" w:rsidP="00F0739D">
      <w:pPr>
        <w:pStyle w:val="NoSpacing"/>
        <w:numPr>
          <w:ilvl w:val="0"/>
          <w:numId w:val="2"/>
        </w:numPr>
        <w:jc w:val="both"/>
        <w:rPr>
          <w:sz w:val="24"/>
          <w:szCs w:val="24"/>
          <w:lang w:val="es-AR"/>
        </w:rPr>
      </w:pPr>
      <w:r>
        <w:rPr>
          <w:sz w:val="24"/>
          <w:szCs w:val="24"/>
          <w:lang w:val="es-AR"/>
        </w:rPr>
        <w:t>Incorpora nuevos</w:t>
      </w:r>
      <w:r w:rsidR="005E4C0E">
        <w:rPr>
          <w:sz w:val="24"/>
          <w:szCs w:val="24"/>
          <w:lang w:val="es-AR"/>
        </w:rPr>
        <w:t xml:space="preserve"> axiomas, </w:t>
      </w:r>
      <w:r w:rsidR="00D75414">
        <w:rPr>
          <w:sz w:val="24"/>
          <w:szCs w:val="24"/>
          <w:lang w:val="es-AR"/>
        </w:rPr>
        <w:t xml:space="preserve">alguno de los cuales </w:t>
      </w:r>
      <w:r w:rsidR="005E4C0E">
        <w:rPr>
          <w:sz w:val="24"/>
          <w:szCs w:val="24"/>
          <w:lang w:val="es-AR"/>
        </w:rPr>
        <w:t>da</w:t>
      </w:r>
      <w:r w:rsidR="00D75414">
        <w:rPr>
          <w:sz w:val="24"/>
          <w:szCs w:val="24"/>
          <w:lang w:val="es-AR"/>
        </w:rPr>
        <w:t>n</w:t>
      </w:r>
      <w:r w:rsidR="005E4C0E">
        <w:rPr>
          <w:sz w:val="24"/>
          <w:szCs w:val="24"/>
          <w:lang w:val="es-AR"/>
        </w:rPr>
        <w:t xml:space="preserve"> mayor rigor científico a conceptos imprecisos</w:t>
      </w:r>
      <w:r w:rsidR="00AD4CFC">
        <w:rPr>
          <w:sz w:val="24"/>
          <w:szCs w:val="24"/>
          <w:lang w:val="es-AR"/>
        </w:rPr>
        <w:t xml:space="preserve"> o considerados leyes</w:t>
      </w:r>
      <w:r w:rsidR="005E4C0E">
        <w:rPr>
          <w:sz w:val="24"/>
          <w:szCs w:val="24"/>
          <w:lang w:val="es-AR"/>
        </w:rPr>
        <w:t>.</w:t>
      </w:r>
    </w:p>
    <w:p w:rsidR="005E4C0E" w:rsidRDefault="00985CF5" w:rsidP="00F0739D">
      <w:pPr>
        <w:pStyle w:val="NoSpacing"/>
        <w:numPr>
          <w:ilvl w:val="0"/>
          <w:numId w:val="2"/>
        </w:numPr>
        <w:jc w:val="both"/>
        <w:rPr>
          <w:sz w:val="24"/>
          <w:szCs w:val="24"/>
          <w:lang w:val="es-AR"/>
        </w:rPr>
      </w:pPr>
      <w:r>
        <w:rPr>
          <w:sz w:val="24"/>
          <w:szCs w:val="24"/>
          <w:lang w:val="es-AR"/>
        </w:rPr>
        <w:t xml:space="preserve">Incorpora </w:t>
      </w:r>
      <w:r w:rsidR="005E4C0E">
        <w:rPr>
          <w:sz w:val="24"/>
          <w:szCs w:val="24"/>
          <w:lang w:val="es-AR"/>
        </w:rPr>
        <w:t xml:space="preserve">nuevos teoremas </w:t>
      </w:r>
      <w:r w:rsidR="000D73B0">
        <w:rPr>
          <w:sz w:val="24"/>
          <w:szCs w:val="24"/>
          <w:lang w:val="es-AR"/>
        </w:rPr>
        <w:t>(alternativos a considerarse axiomas)</w:t>
      </w:r>
      <w:r w:rsidR="007A7750">
        <w:rPr>
          <w:sz w:val="24"/>
          <w:szCs w:val="24"/>
          <w:lang w:val="es-AR"/>
        </w:rPr>
        <w:t>.</w:t>
      </w:r>
    </w:p>
    <w:p w:rsidR="007A7750" w:rsidRDefault="00AD4CFC" w:rsidP="00F0739D">
      <w:pPr>
        <w:pStyle w:val="NoSpacing"/>
        <w:numPr>
          <w:ilvl w:val="0"/>
          <w:numId w:val="2"/>
        </w:numPr>
        <w:jc w:val="both"/>
        <w:rPr>
          <w:sz w:val="24"/>
          <w:szCs w:val="24"/>
          <w:lang w:val="es-AR"/>
        </w:rPr>
      </w:pPr>
      <w:r>
        <w:rPr>
          <w:sz w:val="24"/>
          <w:szCs w:val="24"/>
          <w:lang w:val="es-AR"/>
        </w:rPr>
        <w:t>Postula y c</w:t>
      </w:r>
      <w:r w:rsidR="00A97D06">
        <w:rPr>
          <w:sz w:val="24"/>
          <w:szCs w:val="24"/>
          <w:lang w:val="es-AR"/>
        </w:rPr>
        <w:t>orrobora n</w:t>
      </w:r>
      <w:r w:rsidR="007A7750">
        <w:rPr>
          <w:sz w:val="24"/>
          <w:szCs w:val="24"/>
          <w:lang w:val="es-AR"/>
        </w:rPr>
        <w:t>uevas teorías</w:t>
      </w:r>
      <w:r w:rsidR="000D73B0">
        <w:rPr>
          <w:sz w:val="24"/>
          <w:szCs w:val="24"/>
          <w:lang w:val="es-AR"/>
        </w:rPr>
        <w:t>:</w:t>
      </w:r>
      <w:r w:rsidR="000D73B0" w:rsidRPr="000D73B0">
        <w:rPr>
          <w:sz w:val="24"/>
          <w:szCs w:val="24"/>
          <w:lang w:val="es-AR"/>
        </w:rPr>
        <w:t xml:space="preserve"> </w:t>
      </w:r>
      <w:r w:rsidR="007A7750" w:rsidRPr="000D73B0">
        <w:rPr>
          <w:sz w:val="24"/>
          <w:szCs w:val="24"/>
          <w:lang w:val="es-AR"/>
        </w:rPr>
        <w:t>de la relatividad del tiempo económico</w:t>
      </w:r>
      <w:r w:rsidR="00985CF5" w:rsidRPr="000D73B0">
        <w:rPr>
          <w:sz w:val="24"/>
          <w:szCs w:val="24"/>
          <w:lang w:val="es-AR"/>
        </w:rPr>
        <w:t xml:space="preserve"> y su</w:t>
      </w:r>
      <w:r w:rsidR="007A7750" w:rsidRPr="000D73B0">
        <w:rPr>
          <w:sz w:val="24"/>
          <w:szCs w:val="24"/>
          <w:lang w:val="es-AR"/>
        </w:rPr>
        <w:t xml:space="preserve"> teoría del interés</w:t>
      </w:r>
      <w:r w:rsidR="000D73B0" w:rsidRPr="000D73B0">
        <w:rPr>
          <w:sz w:val="24"/>
          <w:szCs w:val="24"/>
          <w:lang w:val="es-AR"/>
        </w:rPr>
        <w:t xml:space="preserve">, y </w:t>
      </w:r>
      <w:r w:rsidR="00CF0F4C" w:rsidRPr="000D73B0">
        <w:rPr>
          <w:sz w:val="24"/>
          <w:szCs w:val="24"/>
          <w:lang w:val="es-AR"/>
        </w:rPr>
        <w:t>de la imposibilidad del colectivismo</w:t>
      </w:r>
      <w:r w:rsidR="007A7750">
        <w:rPr>
          <w:sz w:val="24"/>
          <w:szCs w:val="24"/>
          <w:lang w:val="es-AR"/>
        </w:rPr>
        <w:t>.</w:t>
      </w:r>
    </w:p>
    <w:p w:rsidR="007A7750" w:rsidRDefault="00F37B6E" w:rsidP="00F0739D">
      <w:pPr>
        <w:pStyle w:val="NoSpacing"/>
        <w:numPr>
          <w:ilvl w:val="0"/>
          <w:numId w:val="2"/>
        </w:numPr>
        <w:jc w:val="both"/>
        <w:rPr>
          <w:sz w:val="24"/>
          <w:szCs w:val="24"/>
          <w:lang w:val="es-AR"/>
        </w:rPr>
      </w:pPr>
      <w:r>
        <w:rPr>
          <w:sz w:val="24"/>
          <w:szCs w:val="24"/>
          <w:lang w:val="es-AR"/>
        </w:rPr>
        <w:t>Avance e</w:t>
      </w:r>
      <w:r w:rsidR="00CF0F4C">
        <w:rPr>
          <w:sz w:val="24"/>
          <w:szCs w:val="24"/>
          <w:lang w:val="es-AR"/>
        </w:rPr>
        <w:t>pistemol</w:t>
      </w:r>
      <w:r>
        <w:rPr>
          <w:sz w:val="24"/>
          <w:szCs w:val="24"/>
          <w:lang w:val="es-AR"/>
        </w:rPr>
        <w:t>ógico</w:t>
      </w:r>
      <w:r w:rsidR="00CF0F4C">
        <w:rPr>
          <w:sz w:val="24"/>
          <w:szCs w:val="24"/>
          <w:lang w:val="es-AR"/>
        </w:rPr>
        <w:t xml:space="preserve"> en tanto </w:t>
      </w:r>
      <w:r>
        <w:rPr>
          <w:sz w:val="24"/>
          <w:szCs w:val="24"/>
          <w:lang w:val="es-AR"/>
        </w:rPr>
        <w:t xml:space="preserve">postula, y </w:t>
      </w:r>
      <w:r w:rsidR="00CF0F4C">
        <w:rPr>
          <w:sz w:val="24"/>
          <w:szCs w:val="24"/>
          <w:lang w:val="es-AR"/>
        </w:rPr>
        <w:t xml:space="preserve">el </w:t>
      </w:r>
      <w:r w:rsidR="00CF0F4C" w:rsidRPr="00524944">
        <w:rPr>
          <w:i/>
          <w:sz w:val="24"/>
          <w:szCs w:val="24"/>
          <w:lang w:val="es-AR"/>
        </w:rPr>
        <w:t>modelo EES</w:t>
      </w:r>
      <w:r w:rsidR="00CF0F4C">
        <w:rPr>
          <w:sz w:val="24"/>
          <w:szCs w:val="24"/>
          <w:lang w:val="es-AR"/>
        </w:rPr>
        <w:t xml:space="preserve"> demuestra</w:t>
      </w:r>
      <w:r>
        <w:rPr>
          <w:sz w:val="24"/>
          <w:szCs w:val="24"/>
          <w:lang w:val="es-AR"/>
        </w:rPr>
        <w:t>,</w:t>
      </w:r>
      <w:r w:rsidR="00CF0F4C">
        <w:rPr>
          <w:sz w:val="24"/>
          <w:szCs w:val="24"/>
          <w:lang w:val="es-AR"/>
        </w:rPr>
        <w:t xml:space="preserve"> que la macroeconomía se fundamenta en la microeconomía, es decir, no existen falacias de composición.</w:t>
      </w:r>
    </w:p>
    <w:p w:rsidR="001359F6" w:rsidRDefault="001359F6" w:rsidP="00F0739D">
      <w:pPr>
        <w:pStyle w:val="NoSpacing"/>
        <w:numPr>
          <w:ilvl w:val="0"/>
          <w:numId w:val="2"/>
        </w:numPr>
        <w:jc w:val="both"/>
        <w:rPr>
          <w:sz w:val="24"/>
          <w:szCs w:val="24"/>
          <w:lang w:val="es-AR"/>
        </w:rPr>
      </w:pPr>
      <w:r>
        <w:rPr>
          <w:sz w:val="24"/>
          <w:szCs w:val="24"/>
          <w:lang w:val="es-AR"/>
        </w:rPr>
        <w:t>Precisa conceptos previos (</w:t>
      </w:r>
      <w:proofErr w:type="spellStart"/>
      <w:r w:rsidR="00D75414">
        <w:rPr>
          <w:sz w:val="24"/>
          <w:szCs w:val="24"/>
          <w:lang w:val="es-AR"/>
        </w:rPr>
        <w:t>ej</w:t>
      </w:r>
      <w:proofErr w:type="spellEnd"/>
      <w:r w:rsidR="00D75414">
        <w:rPr>
          <w:sz w:val="24"/>
          <w:szCs w:val="24"/>
          <w:lang w:val="es-AR"/>
        </w:rPr>
        <w:t xml:space="preserve">: el </w:t>
      </w:r>
      <w:r w:rsidRPr="001359F6">
        <w:rPr>
          <w:i/>
          <w:sz w:val="24"/>
          <w:szCs w:val="24"/>
          <w:lang w:val="es-AR"/>
        </w:rPr>
        <w:t>valor monetario</w:t>
      </w:r>
      <w:r w:rsidR="00D75414">
        <w:rPr>
          <w:sz w:val="24"/>
          <w:szCs w:val="24"/>
          <w:lang w:val="es-AR"/>
        </w:rPr>
        <w:t xml:space="preserve"> y </w:t>
      </w:r>
      <w:r w:rsidR="00D75414" w:rsidRPr="00D75414">
        <w:rPr>
          <w:i/>
          <w:sz w:val="24"/>
          <w:szCs w:val="24"/>
          <w:lang w:val="es-AR"/>
        </w:rPr>
        <w:t>cálculo económico</w:t>
      </w:r>
      <w:r w:rsidR="00D75414">
        <w:rPr>
          <w:sz w:val="24"/>
          <w:szCs w:val="24"/>
          <w:lang w:val="es-AR"/>
        </w:rPr>
        <w:t>, a los que sin definir con precisión introdujeron Menger y Mises respectivamente</w:t>
      </w:r>
      <w:r>
        <w:rPr>
          <w:sz w:val="24"/>
          <w:szCs w:val="24"/>
          <w:lang w:val="es-AR"/>
        </w:rPr>
        <w:t>).</w:t>
      </w:r>
    </w:p>
    <w:p w:rsidR="003D7F8C" w:rsidRDefault="00985CF5" w:rsidP="00F0739D">
      <w:pPr>
        <w:pStyle w:val="NoSpacing"/>
        <w:numPr>
          <w:ilvl w:val="0"/>
          <w:numId w:val="2"/>
        </w:numPr>
        <w:jc w:val="both"/>
        <w:rPr>
          <w:sz w:val="24"/>
          <w:szCs w:val="24"/>
          <w:lang w:val="es-AR"/>
        </w:rPr>
      </w:pPr>
      <w:r>
        <w:rPr>
          <w:sz w:val="24"/>
          <w:szCs w:val="24"/>
          <w:lang w:val="es-AR"/>
        </w:rPr>
        <w:t xml:space="preserve">El </w:t>
      </w:r>
      <w:r w:rsidRPr="00985CF5">
        <w:rPr>
          <w:i/>
          <w:sz w:val="24"/>
          <w:szCs w:val="24"/>
          <w:lang w:val="es-AR"/>
        </w:rPr>
        <w:t>modelo EES</w:t>
      </w:r>
      <w:r>
        <w:rPr>
          <w:sz w:val="24"/>
          <w:szCs w:val="24"/>
          <w:lang w:val="es-AR"/>
        </w:rPr>
        <w:t xml:space="preserve"> </w:t>
      </w:r>
      <w:r w:rsidR="008221CE">
        <w:rPr>
          <w:sz w:val="24"/>
          <w:szCs w:val="24"/>
          <w:lang w:val="es-AR"/>
        </w:rPr>
        <w:t xml:space="preserve">presenta </w:t>
      </w:r>
      <w:r w:rsidR="00EC66E7">
        <w:rPr>
          <w:sz w:val="24"/>
          <w:szCs w:val="24"/>
          <w:lang w:val="es-AR"/>
        </w:rPr>
        <w:t xml:space="preserve">a </w:t>
      </w:r>
      <w:r w:rsidR="008221CE" w:rsidRPr="000D73B0">
        <w:rPr>
          <w:sz w:val="24"/>
          <w:szCs w:val="24"/>
          <w:lang w:val="es-AR"/>
        </w:rPr>
        <w:t>la contabilidad como modelo de la teoría económica</w:t>
      </w:r>
      <w:r w:rsidR="000D73B0">
        <w:rPr>
          <w:sz w:val="24"/>
          <w:szCs w:val="24"/>
          <w:lang w:val="es-AR"/>
        </w:rPr>
        <w:t>,</w:t>
      </w:r>
      <w:r w:rsidR="008221CE" w:rsidRPr="000D73B0">
        <w:rPr>
          <w:sz w:val="24"/>
          <w:szCs w:val="24"/>
          <w:lang w:val="es-AR"/>
        </w:rPr>
        <w:t xml:space="preserve"> </w:t>
      </w:r>
      <w:r w:rsidR="00D75414">
        <w:rPr>
          <w:sz w:val="24"/>
          <w:szCs w:val="24"/>
          <w:lang w:val="es-AR"/>
        </w:rPr>
        <w:t>a partir del</w:t>
      </w:r>
      <w:r w:rsidR="00EC66E7">
        <w:rPr>
          <w:sz w:val="24"/>
          <w:szCs w:val="24"/>
          <w:lang w:val="es-AR"/>
        </w:rPr>
        <w:t xml:space="preserve"> </w:t>
      </w:r>
      <w:r w:rsidR="00EC66E7" w:rsidRPr="00D75414">
        <w:rPr>
          <w:i/>
          <w:sz w:val="24"/>
          <w:szCs w:val="24"/>
          <w:lang w:val="es-AR"/>
        </w:rPr>
        <w:t>valor monetario</w:t>
      </w:r>
      <w:r w:rsidR="00EC66E7">
        <w:rPr>
          <w:sz w:val="24"/>
          <w:szCs w:val="24"/>
          <w:lang w:val="es-AR"/>
        </w:rPr>
        <w:t xml:space="preserve"> como factor común de contabilidad y economía.</w:t>
      </w:r>
    </w:p>
    <w:p w:rsidR="008221CE" w:rsidRDefault="003D7F8C" w:rsidP="00F0739D">
      <w:pPr>
        <w:pStyle w:val="NoSpacing"/>
        <w:numPr>
          <w:ilvl w:val="0"/>
          <w:numId w:val="2"/>
        </w:numPr>
        <w:jc w:val="both"/>
        <w:rPr>
          <w:sz w:val="24"/>
          <w:szCs w:val="24"/>
          <w:lang w:val="es-AR"/>
        </w:rPr>
      </w:pPr>
      <w:r>
        <w:rPr>
          <w:sz w:val="24"/>
          <w:szCs w:val="24"/>
          <w:lang w:val="es-AR"/>
        </w:rPr>
        <w:t xml:space="preserve">La </w:t>
      </w:r>
      <w:r w:rsidRPr="00F37B6E">
        <w:rPr>
          <w:i/>
          <w:sz w:val="24"/>
          <w:szCs w:val="24"/>
          <w:lang w:val="es-AR"/>
        </w:rPr>
        <w:t>TRD</w:t>
      </w:r>
      <w:r>
        <w:rPr>
          <w:sz w:val="24"/>
          <w:szCs w:val="24"/>
          <w:lang w:val="es-AR"/>
        </w:rPr>
        <w:t xml:space="preserve"> </w:t>
      </w:r>
      <w:r w:rsidR="00AD4CFC" w:rsidRPr="00AD4CFC">
        <w:rPr>
          <w:i/>
          <w:sz w:val="24"/>
          <w:szCs w:val="24"/>
          <w:lang w:val="es-AR"/>
        </w:rPr>
        <w:t>destaca</w:t>
      </w:r>
      <w:r w:rsidR="00AD4CFC">
        <w:rPr>
          <w:sz w:val="24"/>
          <w:szCs w:val="24"/>
          <w:lang w:val="es-AR"/>
        </w:rPr>
        <w:t xml:space="preserve"> </w:t>
      </w:r>
      <w:r>
        <w:rPr>
          <w:sz w:val="24"/>
          <w:szCs w:val="24"/>
          <w:lang w:val="es-AR"/>
        </w:rPr>
        <w:t>la función temporal de</w:t>
      </w:r>
      <w:r w:rsidR="00D75414">
        <w:rPr>
          <w:sz w:val="24"/>
          <w:szCs w:val="24"/>
          <w:lang w:val="es-AR"/>
        </w:rPr>
        <w:t xml:space="preserve">l </w:t>
      </w:r>
      <w:r w:rsidR="00D75414" w:rsidRPr="00D75414">
        <w:rPr>
          <w:i/>
          <w:sz w:val="24"/>
          <w:szCs w:val="24"/>
          <w:lang w:val="es-AR"/>
        </w:rPr>
        <w:t>valor económico</w:t>
      </w:r>
      <w:r w:rsidR="00D75414">
        <w:rPr>
          <w:sz w:val="24"/>
          <w:szCs w:val="24"/>
          <w:lang w:val="es-AR"/>
        </w:rPr>
        <w:t xml:space="preserve"> y el </w:t>
      </w:r>
      <w:r w:rsidR="00F37B6E" w:rsidRPr="000D73B0">
        <w:rPr>
          <w:i/>
          <w:sz w:val="24"/>
          <w:szCs w:val="24"/>
          <w:lang w:val="es-AR"/>
        </w:rPr>
        <w:t>valor monetario</w:t>
      </w:r>
      <w:r w:rsidR="00F37B6E">
        <w:rPr>
          <w:sz w:val="24"/>
          <w:szCs w:val="24"/>
          <w:lang w:val="es-AR"/>
        </w:rPr>
        <w:t xml:space="preserve"> </w:t>
      </w:r>
      <w:r w:rsidR="00D75414">
        <w:rPr>
          <w:sz w:val="24"/>
          <w:szCs w:val="24"/>
          <w:lang w:val="es-AR"/>
        </w:rPr>
        <w:t xml:space="preserve">al momento de </w:t>
      </w:r>
      <w:r>
        <w:rPr>
          <w:sz w:val="24"/>
          <w:szCs w:val="24"/>
          <w:lang w:val="es-AR"/>
        </w:rPr>
        <w:t xml:space="preserve">explicar la relación del hombre con los bienes económicos, </w:t>
      </w:r>
      <w:r w:rsidR="00985CF5">
        <w:rPr>
          <w:sz w:val="24"/>
          <w:szCs w:val="24"/>
          <w:lang w:val="es-AR"/>
        </w:rPr>
        <w:t>así como la relación económica entre los hombres (distribución</w:t>
      </w:r>
      <w:r w:rsidR="00A66728">
        <w:rPr>
          <w:sz w:val="24"/>
          <w:szCs w:val="24"/>
          <w:lang w:val="es-AR"/>
        </w:rPr>
        <w:t xml:space="preserve"> y desocupación</w:t>
      </w:r>
      <w:r w:rsidR="00985CF5">
        <w:rPr>
          <w:sz w:val="24"/>
          <w:szCs w:val="24"/>
          <w:lang w:val="es-AR"/>
        </w:rPr>
        <w:t xml:space="preserve">) </w:t>
      </w:r>
      <w:r w:rsidR="00985CF5">
        <w:rPr>
          <w:rFonts w:cstheme="minorHAnsi"/>
          <w:sz w:val="24"/>
          <w:szCs w:val="24"/>
          <w:lang w:val="es-AR"/>
        </w:rPr>
        <w:t>―</w:t>
      </w:r>
      <w:r w:rsidR="00985CF5">
        <w:rPr>
          <w:sz w:val="24"/>
          <w:szCs w:val="24"/>
          <w:lang w:val="es-AR"/>
        </w:rPr>
        <w:t xml:space="preserve">todo ello </w:t>
      </w:r>
      <w:r>
        <w:rPr>
          <w:sz w:val="24"/>
          <w:szCs w:val="24"/>
          <w:lang w:val="es-AR"/>
        </w:rPr>
        <w:t>en un acotado ámbito espacio temporal.</w:t>
      </w:r>
      <w:r w:rsidR="00AD4CFC">
        <w:rPr>
          <w:sz w:val="24"/>
          <w:szCs w:val="24"/>
          <w:lang w:val="es-AR"/>
        </w:rPr>
        <w:t xml:space="preserve"> En términos conocidos, pone de relieve la función temporal de l</w:t>
      </w:r>
      <w:r w:rsidR="00A66728">
        <w:rPr>
          <w:sz w:val="24"/>
          <w:szCs w:val="24"/>
          <w:lang w:val="es-AR"/>
        </w:rPr>
        <w:t>a</w:t>
      </w:r>
      <w:r w:rsidR="00AD4CFC">
        <w:rPr>
          <w:sz w:val="24"/>
          <w:szCs w:val="24"/>
          <w:lang w:val="es-AR"/>
        </w:rPr>
        <w:t xml:space="preserve">s </w:t>
      </w:r>
      <w:r w:rsidR="00A66728">
        <w:rPr>
          <w:sz w:val="24"/>
          <w:szCs w:val="24"/>
          <w:lang w:val="es-AR"/>
        </w:rPr>
        <w:t>cantidades de bienes económicos (</w:t>
      </w:r>
      <w:r w:rsidR="00AD4CFC">
        <w:rPr>
          <w:sz w:val="24"/>
          <w:szCs w:val="24"/>
          <w:lang w:val="es-AR"/>
        </w:rPr>
        <w:t>precios</w:t>
      </w:r>
      <w:r w:rsidR="00A66728">
        <w:rPr>
          <w:sz w:val="24"/>
          <w:szCs w:val="24"/>
          <w:lang w:val="es-AR"/>
        </w:rPr>
        <w:t>)</w:t>
      </w:r>
      <w:r w:rsidR="00AD4CFC">
        <w:rPr>
          <w:sz w:val="24"/>
          <w:szCs w:val="24"/>
          <w:lang w:val="es-AR"/>
        </w:rPr>
        <w:t xml:space="preserve"> al momento de explicar las preferencias temporales</w:t>
      </w:r>
      <w:r w:rsidR="00A66728">
        <w:rPr>
          <w:sz w:val="24"/>
          <w:szCs w:val="24"/>
          <w:lang w:val="es-AR"/>
        </w:rPr>
        <w:t xml:space="preserve"> sobre los mismos</w:t>
      </w:r>
      <w:r w:rsidR="00AD4CFC">
        <w:rPr>
          <w:sz w:val="24"/>
          <w:szCs w:val="24"/>
          <w:lang w:val="es-AR"/>
        </w:rPr>
        <w:t>.</w:t>
      </w:r>
    </w:p>
    <w:p w:rsidR="00F37B6E" w:rsidRDefault="00F37B6E" w:rsidP="00F0739D">
      <w:pPr>
        <w:pStyle w:val="NoSpacing"/>
        <w:numPr>
          <w:ilvl w:val="0"/>
          <w:numId w:val="2"/>
        </w:numPr>
        <w:jc w:val="both"/>
        <w:rPr>
          <w:sz w:val="24"/>
          <w:szCs w:val="24"/>
          <w:lang w:val="es-AR"/>
        </w:rPr>
      </w:pPr>
      <w:r>
        <w:rPr>
          <w:sz w:val="24"/>
          <w:szCs w:val="24"/>
          <w:lang w:val="es-AR"/>
        </w:rPr>
        <w:t xml:space="preserve">La </w:t>
      </w:r>
      <w:r w:rsidRPr="00F37B6E">
        <w:rPr>
          <w:i/>
          <w:sz w:val="24"/>
          <w:szCs w:val="24"/>
          <w:lang w:val="es-AR"/>
        </w:rPr>
        <w:t>TRD</w:t>
      </w:r>
      <w:r>
        <w:rPr>
          <w:sz w:val="24"/>
          <w:szCs w:val="24"/>
          <w:lang w:val="es-AR"/>
        </w:rPr>
        <w:t xml:space="preserve"> presenta una explicación del fenómeno de la desocupación </w:t>
      </w:r>
      <w:r w:rsidR="00AD4CFC">
        <w:rPr>
          <w:sz w:val="24"/>
          <w:szCs w:val="24"/>
          <w:lang w:val="es-AR"/>
        </w:rPr>
        <w:t>más consistente</w:t>
      </w:r>
      <w:r>
        <w:rPr>
          <w:sz w:val="24"/>
          <w:szCs w:val="24"/>
          <w:lang w:val="es-AR"/>
        </w:rPr>
        <w:t xml:space="preserve">, </w:t>
      </w:r>
      <w:r w:rsidR="00A66728">
        <w:rPr>
          <w:sz w:val="24"/>
          <w:szCs w:val="24"/>
          <w:lang w:val="es-AR"/>
        </w:rPr>
        <w:t xml:space="preserve">al fundamentar </w:t>
      </w:r>
      <w:r>
        <w:rPr>
          <w:sz w:val="24"/>
          <w:szCs w:val="24"/>
          <w:lang w:val="es-AR"/>
        </w:rPr>
        <w:t xml:space="preserve">en </w:t>
      </w:r>
      <w:r w:rsidR="00A66728">
        <w:rPr>
          <w:sz w:val="24"/>
          <w:szCs w:val="24"/>
          <w:lang w:val="es-AR"/>
        </w:rPr>
        <w:t>términos de</w:t>
      </w:r>
      <w:r>
        <w:rPr>
          <w:sz w:val="24"/>
          <w:szCs w:val="24"/>
          <w:lang w:val="es-AR"/>
        </w:rPr>
        <w:t xml:space="preserve"> valor monetario, no en el valor de la moneda (curva de Phillips), ni en la tasa de interés (modelos keynesianos)</w:t>
      </w:r>
      <w:r w:rsidR="00B019FD">
        <w:rPr>
          <w:sz w:val="24"/>
          <w:szCs w:val="24"/>
          <w:lang w:val="es-AR"/>
        </w:rPr>
        <w:t xml:space="preserve">. Lo que </w:t>
      </w:r>
      <w:r w:rsidR="00A66728">
        <w:rPr>
          <w:sz w:val="24"/>
          <w:szCs w:val="24"/>
          <w:lang w:val="es-AR"/>
        </w:rPr>
        <w:t xml:space="preserve">en términos de los axiomas de igualdad y equivalencia </w:t>
      </w:r>
      <w:r w:rsidR="00A66728">
        <w:rPr>
          <w:color w:val="FF0000"/>
          <w:sz w:val="24"/>
          <w:szCs w:val="24"/>
          <w:vertAlign w:val="superscript"/>
          <w:lang w:val="es-AR"/>
        </w:rPr>
        <w:t>(7)</w:t>
      </w:r>
      <w:r w:rsidR="00A66728">
        <w:rPr>
          <w:sz w:val="24"/>
          <w:szCs w:val="24"/>
          <w:lang w:val="es-AR"/>
        </w:rPr>
        <w:t xml:space="preserve"> </w:t>
      </w:r>
      <w:r w:rsidR="008F3303">
        <w:rPr>
          <w:sz w:val="24"/>
          <w:szCs w:val="24"/>
          <w:lang w:val="es-AR"/>
        </w:rPr>
        <w:t xml:space="preserve">implica decir que: </w:t>
      </w:r>
      <w:r w:rsidR="00A66728">
        <w:rPr>
          <w:sz w:val="24"/>
          <w:szCs w:val="24"/>
          <w:lang w:val="es-AR"/>
        </w:rPr>
        <w:t xml:space="preserve">la </w:t>
      </w:r>
      <w:r w:rsidR="00A66728" w:rsidRPr="008F3303">
        <w:rPr>
          <w:i/>
          <w:sz w:val="24"/>
          <w:szCs w:val="24"/>
          <w:lang w:val="es-AR"/>
        </w:rPr>
        <w:t>TRD</w:t>
      </w:r>
      <w:r w:rsidR="00A66728">
        <w:rPr>
          <w:sz w:val="24"/>
          <w:szCs w:val="24"/>
          <w:lang w:val="es-AR"/>
        </w:rPr>
        <w:t xml:space="preserve"> y su </w:t>
      </w:r>
      <w:r w:rsidR="00A66728" w:rsidRPr="008F3303">
        <w:rPr>
          <w:i/>
          <w:sz w:val="24"/>
          <w:szCs w:val="24"/>
          <w:lang w:val="es-AR"/>
        </w:rPr>
        <w:t>modelo EES</w:t>
      </w:r>
      <w:r w:rsidR="00A66728">
        <w:rPr>
          <w:sz w:val="24"/>
          <w:szCs w:val="24"/>
          <w:lang w:val="es-AR"/>
        </w:rPr>
        <w:t xml:space="preserve"> explican la desocupación mediante </w:t>
      </w:r>
      <w:r w:rsidR="00A66728" w:rsidRPr="00A66728">
        <w:rPr>
          <w:i/>
          <w:sz w:val="24"/>
          <w:szCs w:val="24"/>
          <w:lang w:val="es-AR"/>
        </w:rPr>
        <w:t>p</w:t>
      </w:r>
      <w:r w:rsidR="00A66728" w:rsidRPr="00A66728">
        <w:rPr>
          <w:i/>
          <w:sz w:val="24"/>
          <w:szCs w:val="24"/>
          <w:vertAlign w:val="subscript"/>
          <w:lang w:val="es-AR"/>
        </w:rPr>
        <w:t>m</w:t>
      </w:r>
      <w:r w:rsidR="008F3303">
        <w:rPr>
          <w:sz w:val="24"/>
          <w:szCs w:val="24"/>
          <w:lang w:val="es-AR"/>
        </w:rPr>
        <w:t xml:space="preserve">, </w:t>
      </w:r>
      <w:r w:rsidR="00A66728">
        <w:rPr>
          <w:sz w:val="24"/>
          <w:szCs w:val="24"/>
          <w:lang w:val="es-AR"/>
        </w:rPr>
        <w:t xml:space="preserve">no mediante </w:t>
      </w:r>
      <w:r w:rsidR="00A66728" w:rsidRPr="00A66728">
        <w:rPr>
          <w:i/>
          <w:sz w:val="24"/>
          <w:szCs w:val="24"/>
          <w:lang w:val="es-AR"/>
        </w:rPr>
        <w:t>i</w:t>
      </w:r>
      <w:r w:rsidR="00A66728" w:rsidRPr="00A66728">
        <w:rPr>
          <w:i/>
          <w:sz w:val="24"/>
          <w:szCs w:val="24"/>
          <w:vertAlign w:val="subscript"/>
          <w:lang w:val="es-AR"/>
        </w:rPr>
        <w:t>m</w:t>
      </w:r>
      <w:r w:rsidR="00A66728">
        <w:rPr>
          <w:sz w:val="24"/>
          <w:szCs w:val="24"/>
          <w:lang w:val="es-AR"/>
        </w:rPr>
        <w:t>.</w:t>
      </w:r>
    </w:p>
    <w:p w:rsidR="006D04E0" w:rsidRPr="007950BC" w:rsidRDefault="006D04E0" w:rsidP="00FD3364">
      <w:pPr>
        <w:pStyle w:val="NoSpacing"/>
        <w:ind w:firstLine="360"/>
        <w:jc w:val="both"/>
        <w:rPr>
          <w:color w:val="FF0000"/>
          <w:sz w:val="24"/>
          <w:szCs w:val="24"/>
          <w:lang w:val="es-AR"/>
        </w:rPr>
      </w:pPr>
    </w:p>
    <w:p w:rsidR="00FD3364" w:rsidRDefault="00985CF5" w:rsidP="0008119C">
      <w:pPr>
        <w:pStyle w:val="NoSpacing"/>
        <w:jc w:val="both"/>
        <w:rPr>
          <w:sz w:val="24"/>
          <w:szCs w:val="24"/>
          <w:lang w:val="es-AR"/>
        </w:rPr>
      </w:pPr>
      <w:r>
        <w:rPr>
          <w:i/>
          <w:sz w:val="24"/>
          <w:szCs w:val="24"/>
          <w:lang w:val="es-AR"/>
        </w:rPr>
        <w:t>La TRD e</w:t>
      </w:r>
      <w:r w:rsidR="00524944" w:rsidRPr="00524944">
        <w:rPr>
          <w:i/>
          <w:sz w:val="24"/>
          <w:szCs w:val="24"/>
          <w:lang w:val="es-AR"/>
        </w:rPr>
        <w:t>s más simple</w:t>
      </w:r>
      <w:r w:rsidR="002259AF">
        <w:rPr>
          <w:i/>
          <w:sz w:val="24"/>
          <w:szCs w:val="24"/>
          <w:lang w:val="es-AR"/>
        </w:rPr>
        <w:t xml:space="preserve"> y/o más rigurosa</w:t>
      </w:r>
      <w:r w:rsidR="00524944">
        <w:rPr>
          <w:sz w:val="24"/>
          <w:szCs w:val="24"/>
          <w:lang w:val="es-AR"/>
        </w:rPr>
        <w:t>:</w:t>
      </w:r>
    </w:p>
    <w:p w:rsidR="00524944" w:rsidRDefault="00524944" w:rsidP="0008119C">
      <w:pPr>
        <w:pStyle w:val="NoSpacing"/>
        <w:jc w:val="both"/>
        <w:rPr>
          <w:sz w:val="24"/>
          <w:szCs w:val="24"/>
          <w:lang w:val="es-AR"/>
        </w:rPr>
      </w:pPr>
    </w:p>
    <w:p w:rsidR="00524944" w:rsidRDefault="00524944" w:rsidP="00F0739D">
      <w:pPr>
        <w:pStyle w:val="NoSpacing"/>
        <w:numPr>
          <w:ilvl w:val="0"/>
          <w:numId w:val="2"/>
        </w:numPr>
        <w:jc w:val="both"/>
        <w:rPr>
          <w:sz w:val="24"/>
          <w:szCs w:val="24"/>
          <w:lang w:val="es-AR"/>
        </w:rPr>
      </w:pPr>
      <w:r>
        <w:rPr>
          <w:sz w:val="24"/>
          <w:szCs w:val="24"/>
          <w:lang w:val="es-AR"/>
        </w:rPr>
        <w:t>Explica desde un s</w:t>
      </w:r>
      <w:r w:rsidR="00B440EB">
        <w:rPr>
          <w:sz w:val="24"/>
          <w:szCs w:val="24"/>
          <w:lang w:val="es-AR"/>
        </w:rPr>
        <w:t>ó</w:t>
      </w:r>
      <w:r>
        <w:rPr>
          <w:sz w:val="24"/>
          <w:szCs w:val="24"/>
          <w:lang w:val="es-AR"/>
        </w:rPr>
        <w:t xml:space="preserve">lo mundo real y monetario a la vez, no desde dos mundos a equilibrar (Efecto Wicksell Real y Efecto Wicksell Precios). Lo cual hace desde el </w:t>
      </w:r>
      <w:r w:rsidRPr="00524944">
        <w:rPr>
          <w:i/>
          <w:sz w:val="24"/>
          <w:szCs w:val="24"/>
          <w:lang w:val="es-AR"/>
        </w:rPr>
        <w:t>valor</w:t>
      </w:r>
      <w:r w:rsidR="00AF1E11">
        <w:rPr>
          <w:i/>
          <w:sz w:val="24"/>
          <w:szCs w:val="24"/>
          <w:lang w:val="es-AR"/>
        </w:rPr>
        <w:t xml:space="preserve"> económico</w:t>
      </w:r>
      <w:r w:rsidR="00AF1E11">
        <w:rPr>
          <w:sz w:val="24"/>
          <w:szCs w:val="24"/>
          <w:lang w:val="es-AR"/>
        </w:rPr>
        <w:t xml:space="preserve"> en general, y desde el</w:t>
      </w:r>
      <w:r w:rsidRPr="00524944">
        <w:rPr>
          <w:i/>
          <w:sz w:val="24"/>
          <w:szCs w:val="24"/>
          <w:lang w:val="es-AR"/>
        </w:rPr>
        <w:t xml:space="preserve"> </w:t>
      </w:r>
      <w:r w:rsidR="00AF1E11">
        <w:rPr>
          <w:i/>
          <w:sz w:val="24"/>
          <w:szCs w:val="24"/>
          <w:lang w:val="es-AR"/>
        </w:rPr>
        <w:t xml:space="preserve">valor </w:t>
      </w:r>
      <w:r w:rsidRPr="00524944">
        <w:rPr>
          <w:i/>
          <w:sz w:val="24"/>
          <w:szCs w:val="24"/>
          <w:lang w:val="es-AR"/>
        </w:rPr>
        <w:t>monetario</w:t>
      </w:r>
      <w:r w:rsidR="00AF1E11">
        <w:rPr>
          <w:sz w:val="24"/>
          <w:szCs w:val="24"/>
          <w:lang w:val="es-AR"/>
        </w:rPr>
        <w:t xml:space="preserve"> en sociedades con moneda</w:t>
      </w:r>
      <w:r>
        <w:rPr>
          <w:sz w:val="24"/>
          <w:szCs w:val="24"/>
          <w:lang w:val="es-AR"/>
        </w:rPr>
        <w:t>.</w:t>
      </w:r>
    </w:p>
    <w:p w:rsidR="002259AF" w:rsidRDefault="00CF64E4" w:rsidP="00F0739D">
      <w:pPr>
        <w:pStyle w:val="NoSpacing"/>
        <w:numPr>
          <w:ilvl w:val="0"/>
          <w:numId w:val="2"/>
        </w:numPr>
        <w:jc w:val="both"/>
        <w:rPr>
          <w:sz w:val="24"/>
          <w:szCs w:val="24"/>
          <w:lang w:val="es-AR"/>
        </w:rPr>
      </w:pPr>
      <w:r>
        <w:rPr>
          <w:sz w:val="24"/>
          <w:szCs w:val="24"/>
          <w:lang w:val="es-AR"/>
        </w:rPr>
        <w:t>C</w:t>
      </w:r>
      <w:r w:rsidR="00985CF5">
        <w:rPr>
          <w:sz w:val="24"/>
          <w:szCs w:val="24"/>
          <w:lang w:val="es-AR"/>
        </w:rPr>
        <w:t xml:space="preserve">ircunscribe y </w:t>
      </w:r>
      <w:r w:rsidR="002259AF">
        <w:rPr>
          <w:sz w:val="24"/>
          <w:szCs w:val="24"/>
          <w:lang w:val="es-AR"/>
        </w:rPr>
        <w:t xml:space="preserve">precisa </w:t>
      </w:r>
      <w:r w:rsidR="00985CF5">
        <w:rPr>
          <w:sz w:val="24"/>
          <w:szCs w:val="24"/>
          <w:lang w:val="es-AR"/>
        </w:rPr>
        <w:t>la Ley de Say</w:t>
      </w:r>
      <w:r w:rsidR="00A3186C">
        <w:rPr>
          <w:sz w:val="24"/>
          <w:szCs w:val="24"/>
          <w:lang w:val="es-AR"/>
        </w:rPr>
        <w:t xml:space="preserve">, </w:t>
      </w:r>
      <w:r w:rsidR="002259AF">
        <w:rPr>
          <w:sz w:val="24"/>
          <w:szCs w:val="24"/>
          <w:lang w:val="es-AR"/>
        </w:rPr>
        <w:t xml:space="preserve">al </w:t>
      </w:r>
      <w:r w:rsidR="00A3186C">
        <w:rPr>
          <w:sz w:val="24"/>
          <w:szCs w:val="24"/>
          <w:lang w:val="es-AR"/>
        </w:rPr>
        <w:t xml:space="preserve">momento que la hace prescindible, en tanto es lo que hemos </w:t>
      </w:r>
      <w:r w:rsidR="00AF1E11">
        <w:rPr>
          <w:sz w:val="24"/>
          <w:szCs w:val="24"/>
          <w:lang w:val="es-AR"/>
        </w:rPr>
        <w:t>contemplado en</w:t>
      </w:r>
      <w:r w:rsidR="00A3186C">
        <w:rPr>
          <w:sz w:val="24"/>
          <w:szCs w:val="24"/>
          <w:lang w:val="es-AR"/>
        </w:rPr>
        <w:t xml:space="preserve"> el </w:t>
      </w:r>
      <w:r w:rsidR="00A3186C" w:rsidRPr="00A3186C">
        <w:rPr>
          <w:i/>
          <w:sz w:val="24"/>
          <w:szCs w:val="24"/>
          <w:lang w:val="es-AR"/>
        </w:rPr>
        <w:t>axioma del intercambio</w:t>
      </w:r>
      <w:r w:rsidR="00AF1E11">
        <w:rPr>
          <w:sz w:val="24"/>
          <w:szCs w:val="24"/>
          <w:lang w:val="es-AR"/>
        </w:rPr>
        <w:t>, a la vez que está comprendid</w:t>
      </w:r>
      <w:r w:rsidR="00D50933">
        <w:rPr>
          <w:sz w:val="24"/>
          <w:szCs w:val="24"/>
          <w:lang w:val="es-AR"/>
        </w:rPr>
        <w:t>a</w:t>
      </w:r>
      <w:r w:rsidR="00AF1E11">
        <w:rPr>
          <w:sz w:val="24"/>
          <w:szCs w:val="24"/>
          <w:lang w:val="es-AR"/>
        </w:rPr>
        <w:t xml:space="preserve"> </w:t>
      </w:r>
      <w:r w:rsidR="00D50933">
        <w:rPr>
          <w:sz w:val="24"/>
          <w:szCs w:val="24"/>
          <w:lang w:val="es-AR"/>
        </w:rPr>
        <w:t xml:space="preserve">en </w:t>
      </w:r>
      <w:r w:rsidR="00A3186C">
        <w:rPr>
          <w:sz w:val="24"/>
          <w:szCs w:val="24"/>
          <w:lang w:val="es-AR"/>
        </w:rPr>
        <w:t xml:space="preserve">el </w:t>
      </w:r>
      <w:r w:rsidR="00A3186C" w:rsidRPr="00AF1E11">
        <w:rPr>
          <w:i/>
          <w:sz w:val="24"/>
          <w:szCs w:val="24"/>
          <w:lang w:val="es-AR"/>
        </w:rPr>
        <w:t>axioma de los stocks</w:t>
      </w:r>
      <w:r w:rsidR="00A3186C">
        <w:rPr>
          <w:sz w:val="24"/>
          <w:szCs w:val="24"/>
          <w:lang w:val="es-AR"/>
        </w:rPr>
        <w:t xml:space="preserve">, en tanto comprende no sólo a los bienes económicos que se intercambian </w:t>
      </w:r>
      <w:r w:rsidR="00A3186C">
        <w:rPr>
          <w:rFonts w:cstheme="minorHAnsi"/>
          <w:sz w:val="24"/>
          <w:szCs w:val="24"/>
          <w:lang w:val="es-AR"/>
        </w:rPr>
        <w:t>―ámbito acotado de Say― sino a los que no se intercambian</w:t>
      </w:r>
      <w:r w:rsidR="00D50933">
        <w:rPr>
          <w:rFonts w:cstheme="minorHAnsi"/>
          <w:sz w:val="24"/>
          <w:szCs w:val="24"/>
          <w:lang w:val="es-AR"/>
        </w:rPr>
        <w:t xml:space="preserve"> también</w:t>
      </w:r>
      <w:r w:rsidR="00A3186C">
        <w:rPr>
          <w:rFonts w:cstheme="minorHAnsi"/>
          <w:sz w:val="24"/>
          <w:szCs w:val="24"/>
          <w:lang w:val="es-AR"/>
        </w:rPr>
        <w:t>.</w:t>
      </w:r>
    </w:p>
    <w:p w:rsidR="002259AF" w:rsidRDefault="00CF64E4" w:rsidP="00F0739D">
      <w:pPr>
        <w:pStyle w:val="NoSpacing"/>
        <w:numPr>
          <w:ilvl w:val="0"/>
          <w:numId w:val="2"/>
        </w:numPr>
        <w:jc w:val="both"/>
        <w:rPr>
          <w:sz w:val="24"/>
          <w:szCs w:val="24"/>
          <w:lang w:val="es-AR"/>
        </w:rPr>
      </w:pPr>
      <w:r>
        <w:rPr>
          <w:sz w:val="24"/>
          <w:szCs w:val="24"/>
          <w:lang w:val="es-AR"/>
        </w:rPr>
        <w:t>S</w:t>
      </w:r>
      <w:r w:rsidR="00985CF5">
        <w:rPr>
          <w:sz w:val="24"/>
          <w:szCs w:val="24"/>
          <w:lang w:val="es-AR"/>
        </w:rPr>
        <w:t xml:space="preserve">ostiene </w:t>
      </w:r>
      <w:r w:rsidR="002259AF">
        <w:rPr>
          <w:sz w:val="24"/>
          <w:szCs w:val="24"/>
          <w:lang w:val="es-AR"/>
        </w:rPr>
        <w:t>que la idea de la Ley de Gresham es de alcance universal.</w:t>
      </w:r>
    </w:p>
    <w:p w:rsidR="00B440EB" w:rsidRDefault="00B440EB" w:rsidP="00F0739D">
      <w:pPr>
        <w:pStyle w:val="NoSpacing"/>
        <w:numPr>
          <w:ilvl w:val="0"/>
          <w:numId w:val="2"/>
        </w:numPr>
        <w:jc w:val="both"/>
        <w:rPr>
          <w:rFonts w:ascii="Times New Roman" w:hAnsi="Times New Roman" w:cs="Times New Roman"/>
          <w:sz w:val="24"/>
          <w:szCs w:val="24"/>
          <w:lang w:val="es-AR"/>
        </w:rPr>
      </w:pPr>
      <w:r w:rsidRPr="001359F6">
        <w:rPr>
          <w:rFonts w:ascii="Times New Roman" w:hAnsi="Times New Roman" w:cs="Times New Roman"/>
          <w:i/>
          <w:sz w:val="24"/>
          <w:szCs w:val="24"/>
          <w:lang w:val="es-AR"/>
        </w:rPr>
        <w:t>Teoría del valor subjetivo</w:t>
      </w:r>
      <w:r>
        <w:rPr>
          <w:rFonts w:ascii="Times New Roman" w:hAnsi="Times New Roman" w:cs="Times New Roman"/>
          <w:sz w:val="24"/>
          <w:szCs w:val="24"/>
          <w:lang w:val="es-AR"/>
        </w:rPr>
        <w:t xml:space="preserve">: la </w:t>
      </w:r>
      <w:r w:rsidRPr="001359F6">
        <w:rPr>
          <w:rFonts w:ascii="Times New Roman" w:hAnsi="Times New Roman" w:cs="Times New Roman"/>
          <w:i/>
          <w:sz w:val="24"/>
          <w:szCs w:val="24"/>
          <w:lang w:val="es-AR"/>
        </w:rPr>
        <w:t>TRD</w:t>
      </w:r>
      <w:r>
        <w:rPr>
          <w:rFonts w:ascii="Times New Roman" w:hAnsi="Times New Roman" w:cs="Times New Roman"/>
          <w:sz w:val="24"/>
          <w:szCs w:val="24"/>
          <w:lang w:val="es-AR"/>
        </w:rPr>
        <w:t xml:space="preserve"> explica prescindiendo teóricamente de ella en tanto la considera implícita en las leyes marginales de utilidad</w:t>
      </w:r>
      <w:r w:rsidR="00AF1E11">
        <w:rPr>
          <w:rFonts w:ascii="Times New Roman" w:hAnsi="Times New Roman" w:cs="Times New Roman"/>
          <w:sz w:val="24"/>
          <w:szCs w:val="24"/>
          <w:lang w:val="es-AR"/>
        </w:rPr>
        <w:t xml:space="preserve">, esfuerzo </w:t>
      </w:r>
      <w:r>
        <w:rPr>
          <w:rFonts w:ascii="Times New Roman" w:hAnsi="Times New Roman" w:cs="Times New Roman"/>
          <w:sz w:val="24"/>
          <w:szCs w:val="24"/>
          <w:lang w:val="es-AR"/>
        </w:rPr>
        <w:t>y rendimientos</w:t>
      </w:r>
      <w:r w:rsidR="00FA2031">
        <w:rPr>
          <w:rFonts w:ascii="Times New Roman" w:hAnsi="Times New Roman" w:cs="Times New Roman"/>
          <w:sz w:val="24"/>
          <w:szCs w:val="24"/>
          <w:lang w:val="es-AR"/>
        </w:rPr>
        <w:t xml:space="preserve">, </w:t>
      </w:r>
      <w:r w:rsidR="00AF1E11">
        <w:rPr>
          <w:rFonts w:ascii="Times New Roman" w:hAnsi="Times New Roman" w:cs="Times New Roman"/>
          <w:sz w:val="24"/>
          <w:szCs w:val="24"/>
          <w:lang w:val="es-AR"/>
        </w:rPr>
        <w:t xml:space="preserve">al ser </w:t>
      </w:r>
      <w:r w:rsidR="00FA2031">
        <w:rPr>
          <w:rFonts w:ascii="Times New Roman" w:hAnsi="Times New Roman" w:cs="Times New Roman"/>
          <w:sz w:val="24"/>
          <w:szCs w:val="24"/>
          <w:lang w:val="es-AR"/>
        </w:rPr>
        <w:t>suficientes para explicar</w:t>
      </w:r>
      <w:r w:rsidR="00B75096">
        <w:rPr>
          <w:rFonts w:ascii="Times New Roman" w:hAnsi="Times New Roman" w:cs="Times New Roman"/>
          <w:sz w:val="24"/>
          <w:szCs w:val="24"/>
          <w:lang w:val="es-AR"/>
        </w:rPr>
        <w:t xml:space="preserve"> </w:t>
      </w:r>
      <w:r w:rsidR="00FA2031">
        <w:rPr>
          <w:rFonts w:ascii="Times New Roman" w:hAnsi="Times New Roman" w:cs="Times New Roman"/>
          <w:sz w:val="24"/>
          <w:szCs w:val="24"/>
          <w:lang w:val="es-AR"/>
        </w:rPr>
        <w:t xml:space="preserve">el </w:t>
      </w:r>
      <w:r w:rsidR="00FA2031" w:rsidRPr="00B75096">
        <w:rPr>
          <w:rFonts w:ascii="Times New Roman" w:hAnsi="Times New Roman" w:cs="Times New Roman"/>
          <w:i/>
          <w:sz w:val="24"/>
          <w:szCs w:val="24"/>
          <w:lang w:val="es-AR"/>
        </w:rPr>
        <w:t>valor económico</w:t>
      </w:r>
      <w:r w:rsidR="00AF1E11">
        <w:rPr>
          <w:rFonts w:ascii="Times New Roman" w:hAnsi="Times New Roman" w:cs="Times New Roman"/>
          <w:sz w:val="24"/>
          <w:szCs w:val="24"/>
          <w:lang w:val="es-AR"/>
        </w:rPr>
        <w:t xml:space="preserve">, </w:t>
      </w:r>
      <w:r w:rsidR="00B75096">
        <w:rPr>
          <w:rFonts w:ascii="Times New Roman" w:hAnsi="Times New Roman" w:cs="Times New Roman"/>
          <w:sz w:val="24"/>
          <w:szCs w:val="24"/>
          <w:lang w:val="es-AR"/>
        </w:rPr>
        <w:t xml:space="preserve">que es </w:t>
      </w:r>
      <w:r w:rsidR="00AF1E11">
        <w:rPr>
          <w:rFonts w:ascii="Times New Roman" w:hAnsi="Times New Roman" w:cs="Times New Roman"/>
          <w:sz w:val="24"/>
          <w:szCs w:val="24"/>
          <w:lang w:val="es-AR"/>
        </w:rPr>
        <w:t>lo</w:t>
      </w:r>
      <w:r w:rsidR="00B75096">
        <w:rPr>
          <w:rFonts w:ascii="Times New Roman" w:hAnsi="Times New Roman" w:cs="Times New Roman"/>
          <w:sz w:val="24"/>
          <w:szCs w:val="24"/>
          <w:lang w:val="es-AR"/>
        </w:rPr>
        <w:t xml:space="preserve"> que se necesita para el cálculo económico</w:t>
      </w:r>
      <w:r>
        <w:rPr>
          <w:rFonts w:ascii="Times New Roman" w:hAnsi="Times New Roman" w:cs="Times New Roman"/>
          <w:sz w:val="24"/>
          <w:szCs w:val="24"/>
          <w:lang w:val="es-AR"/>
        </w:rPr>
        <w:t xml:space="preserve">. </w:t>
      </w:r>
      <w:r w:rsidR="00B75096">
        <w:rPr>
          <w:rFonts w:ascii="Times New Roman" w:hAnsi="Times New Roman" w:cs="Times New Roman"/>
          <w:sz w:val="24"/>
          <w:szCs w:val="24"/>
          <w:lang w:val="es-AR"/>
        </w:rPr>
        <w:t xml:space="preserve">Todo lo </w:t>
      </w:r>
      <w:r w:rsidR="00AF1E11">
        <w:rPr>
          <w:rFonts w:ascii="Times New Roman" w:hAnsi="Times New Roman" w:cs="Times New Roman"/>
          <w:sz w:val="24"/>
          <w:szCs w:val="24"/>
          <w:lang w:val="es-AR"/>
        </w:rPr>
        <w:t xml:space="preserve">cual </w:t>
      </w:r>
      <w:r>
        <w:rPr>
          <w:rFonts w:ascii="Times New Roman" w:hAnsi="Times New Roman" w:cs="Times New Roman"/>
          <w:sz w:val="24"/>
          <w:szCs w:val="24"/>
          <w:lang w:val="es-AR"/>
        </w:rPr>
        <w:t xml:space="preserve">su </w:t>
      </w:r>
      <w:r w:rsidRPr="001359F6">
        <w:rPr>
          <w:rFonts w:ascii="Times New Roman" w:hAnsi="Times New Roman" w:cs="Times New Roman"/>
          <w:i/>
          <w:sz w:val="24"/>
          <w:szCs w:val="24"/>
          <w:lang w:val="es-AR"/>
        </w:rPr>
        <w:t>m</w:t>
      </w:r>
      <w:r w:rsidR="001359F6" w:rsidRPr="001359F6">
        <w:rPr>
          <w:rFonts w:ascii="Times New Roman" w:hAnsi="Times New Roman" w:cs="Times New Roman"/>
          <w:i/>
          <w:sz w:val="24"/>
          <w:szCs w:val="24"/>
          <w:lang w:val="es-AR"/>
        </w:rPr>
        <w:t>o</w:t>
      </w:r>
      <w:r w:rsidRPr="001359F6">
        <w:rPr>
          <w:rFonts w:ascii="Times New Roman" w:hAnsi="Times New Roman" w:cs="Times New Roman"/>
          <w:i/>
          <w:sz w:val="24"/>
          <w:szCs w:val="24"/>
          <w:lang w:val="es-AR"/>
        </w:rPr>
        <w:t>delo EES</w:t>
      </w:r>
      <w:r>
        <w:rPr>
          <w:rFonts w:ascii="Times New Roman" w:hAnsi="Times New Roman" w:cs="Times New Roman"/>
          <w:sz w:val="24"/>
          <w:szCs w:val="24"/>
          <w:lang w:val="es-AR"/>
        </w:rPr>
        <w:t xml:space="preserve"> demuestra al recurrir solamente al cálculo económico mediante el uso de cantidades de bienes económicos, que están sujetos a la vigencia de las leyes marginales; cantidades que nos permiten calcular la generación, destrucción y distribución de riqueza, y la desocupación ―cantidades que en una sociedad se expresan mediante el </w:t>
      </w:r>
      <w:r w:rsidRPr="00AF1E11">
        <w:rPr>
          <w:rFonts w:ascii="Times New Roman" w:hAnsi="Times New Roman" w:cs="Times New Roman"/>
          <w:i/>
          <w:sz w:val="24"/>
          <w:szCs w:val="24"/>
          <w:lang w:val="es-AR"/>
        </w:rPr>
        <w:t>valor monetario</w:t>
      </w:r>
      <w:r>
        <w:rPr>
          <w:rFonts w:ascii="Times New Roman" w:hAnsi="Times New Roman" w:cs="Times New Roman"/>
          <w:sz w:val="24"/>
          <w:szCs w:val="24"/>
          <w:lang w:val="es-AR"/>
        </w:rPr>
        <w:t>.</w:t>
      </w:r>
    </w:p>
    <w:p w:rsidR="001359F6" w:rsidRPr="00455B1C" w:rsidRDefault="00A93546" w:rsidP="00F0739D">
      <w:pPr>
        <w:pStyle w:val="NoSpacing"/>
        <w:numPr>
          <w:ilvl w:val="0"/>
          <w:numId w:val="2"/>
        </w:numPr>
        <w:jc w:val="both"/>
        <w:rPr>
          <w:rFonts w:ascii="Times New Roman" w:hAnsi="Times New Roman" w:cs="Times New Roman"/>
          <w:sz w:val="24"/>
          <w:szCs w:val="24"/>
          <w:lang w:val="es-AR"/>
        </w:rPr>
      </w:pPr>
      <w:r w:rsidRPr="00455B1C">
        <w:rPr>
          <w:rFonts w:ascii="Times New Roman" w:hAnsi="Times New Roman" w:cs="Times New Roman"/>
          <w:i/>
          <w:sz w:val="24"/>
          <w:szCs w:val="24"/>
          <w:lang w:val="es-AR"/>
        </w:rPr>
        <w:t>Teoría de los precios</w:t>
      </w:r>
      <w:r w:rsidR="001359F6" w:rsidRPr="00455B1C">
        <w:rPr>
          <w:rFonts w:ascii="Times New Roman" w:hAnsi="Times New Roman" w:cs="Times New Roman"/>
          <w:sz w:val="24"/>
          <w:szCs w:val="24"/>
          <w:lang w:val="es-AR"/>
        </w:rPr>
        <w:t>,</w:t>
      </w:r>
      <w:r w:rsidRPr="00455B1C">
        <w:rPr>
          <w:rFonts w:ascii="Times New Roman" w:hAnsi="Times New Roman" w:cs="Times New Roman"/>
          <w:sz w:val="24"/>
          <w:szCs w:val="24"/>
          <w:lang w:val="es-AR"/>
        </w:rPr>
        <w:t xml:space="preserve"> </w:t>
      </w:r>
      <w:r w:rsidR="00455B1C" w:rsidRPr="00455B1C">
        <w:rPr>
          <w:rFonts w:ascii="Times New Roman" w:hAnsi="Times New Roman" w:cs="Times New Roman"/>
          <w:sz w:val="24"/>
          <w:szCs w:val="24"/>
          <w:lang w:val="es-AR"/>
        </w:rPr>
        <w:t>l</w:t>
      </w:r>
      <w:r w:rsidR="001359F6" w:rsidRPr="00455B1C">
        <w:rPr>
          <w:rFonts w:ascii="Times New Roman" w:hAnsi="Times New Roman" w:cs="Times New Roman"/>
          <w:sz w:val="24"/>
          <w:szCs w:val="24"/>
          <w:lang w:val="es-AR"/>
        </w:rPr>
        <w:t xml:space="preserve">a </w:t>
      </w:r>
      <w:r w:rsidR="001359F6" w:rsidRPr="00455B1C">
        <w:rPr>
          <w:rFonts w:ascii="Times New Roman" w:hAnsi="Times New Roman" w:cs="Times New Roman"/>
          <w:i/>
          <w:sz w:val="24"/>
          <w:szCs w:val="24"/>
          <w:lang w:val="es-AR"/>
        </w:rPr>
        <w:t>TRD</w:t>
      </w:r>
      <w:r w:rsidR="001359F6" w:rsidRPr="00455B1C">
        <w:rPr>
          <w:rFonts w:ascii="Times New Roman" w:hAnsi="Times New Roman" w:cs="Times New Roman"/>
          <w:sz w:val="24"/>
          <w:szCs w:val="24"/>
          <w:lang w:val="es-AR"/>
        </w:rPr>
        <w:t xml:space="preserve"> teoriza directamente desde </w:t>
      </w:r>
      <w:r w:rsidR="00455B1C" w:rsidRPr="00455B1C">
        <w:rPr>
          <w:rFonts w:ascii="Times New Roman" w:hAnsi="Times New Roman" w:cs="Times New Roman"/>
          <w:sz w:val="24"/>
          <w:szCs w:val="24"/>
          <w:lang w:val="es-AR"/>
        </w:rPr>
        <w:t>las leyes marginales</w:t>
      </w:r>
      <w:r w:rsidR="00455B1C">
        <w:rPr>
          <w:rFonts w:ascii="Times New Roman" w:hAnsi="Times New Roman" w:cs="Times New Roman"/>
          <w:sz w:val="24"/>
          <w:szCs w:val="24"/>
          <w:lang w:val="es-AR"/>
        </w:rPr>
        <w:t xml:space="preserve"> mediante el uso de cantidades de bienes económicos, las cuales hacen al cálculo económico. Luego, el intercambio de estas cantidades entre seres humanos, da origen al precio. Vale decir, el </w:t>
      </w:r>
      <w:r w:rsidR="00455B1C" w:rsidRPr="003D6D59">
        <w:rPr>
          <w:rFonts w:ascii="Times New Roman" w:hAnsi="Times New Roman" w:cs="Times New Roman"/>
          <w:b/>
          <w:i/>
          <w:sz w:val="24"/>
          <w:szCs w:val="24"/>
          <w:lang w:val="es-AR"/>
        </w:rPr>
        <w:t>cálculo económico (valor</w:t>
      </w:r>
      <w:r w:rsidR="00B75096" w:rsidRPr="003D6D59">
        <w:rPr>
          <w:rFonts w:ascii="Times New Roman" w:hAnsi="Times New Roman" w:cs="Times New Roman"/>
          <w:b/>
          <w:i/>
          <w:sz w:val="24"/>
          <w:szCs w:val="24"/>
          <w:lang w:val="es-AR"/>
        </w:rPr>
        <w:t xml:space="preserve"> económico</w:t>
      </w:r>
      <w:r w:rsidR="00455B1C" w:rsidRPr="003D6D59">
        <w:rPr>
          <w:rFonts w:ascii="Times New Roman" w:hAnsi="Times New Roman" w:cs="Times New Roman"/>
          <w:b/>
          <w:i/>
          <w:sz w:val="24"/>
          <w:szCs w:val="24"/>
          <w:lang w:val="es-AR"/>
        </w:rPr>
        <w:t xml:space="preserve">) es </w:t>
      </w:r>
      <w:r w:rsidR="00AF1E11" w:rsidRPr="003D6D59">
        <w:rPr>
          <w:rFonts w:ascii="Times New Roman" w:hAnsi="Times New Roman" w:cs="Times New Roman"/>
          <w:b/>
          <w:i/>
          <w:sz w:val="24"/>
          <w:szCs w:val="24"/>
          <w:lang w:val="es-AR"/>
        </w:rPr>
        <w:t>considerad</w:t>
      </w:r>
      <w:r w:rsidR="00D50933" w:rsidRPr="003D6D59">
        <w:rPr>
          <w:rFonts w:ascii="Times New Roman" w:hAnsi="Times New Roman" w:cs="Times New Roman"/>
          <w:b/>
          <w:i/>
          <w:sz w:val="24"/>
          <w:szCs w:val="24"/>
          <w:lang w:val="es-AR"/>
        </w:rPr>
        <w:t>o</w:t>
      </w:r>
      <w:r w:rsidR="00AF1E11" w:rsidRPr="003D6D59">
        <w:rPr>
          <w:rFonts w:ascii="Times New Roman" w:hAnsi="Times New Roman" w:cs="Times New Roman"/>
          <w:b/>
          <w:i/>
          <w:sz w:val="24"/>
          <w:szCs w:val="24"/>
          <w:lang w:val="es-AR"/>
        </w:rPr>
        <w:t xml:space="preserve"> una entidad teórica </w:t>
      </w:r>
      <w:r w:rsidR="00455B1C" w:rsidRPr="003D6D59">
        <w:rPr>
          <w:rFonts w:ascii="Times New Roman" w:hAnsi="Times New Roman" w:cs="Times New Roman"/>
          <w:b/>
          <w:i/>
          <w:sz w:val="24"/>
          <w:szCs w:val="24"/>
          <w:lang w:val="es-AR"/>
        </w:rPr>
        <w:t>previ</w:t>
      </w:r>
      <w:r w:rsidR="00D50933" w:rsidRPr="003D6D59">
        <w:rPr>
          <w:rFonts w:ascii="Times New Roman" w:hAnsi="Times New Roman" w:cs="Times New Roman"/>
          <w:b/>
          <w:i/>
          <w:sz w:val="24"/>
          <w:szCs w:val="24"/>
          <w:lang w:val="es-AR"/>
        </w:rPr>
        <w:t>a</w:t>
      </w:r>
      <w:r w:rsidR="00455B1C" w:rsidRPr="003D6D59">
        <w:rPr>
          <w:rFonts w:ascii="Times New Roman" w:hAnsi="Times New Roman" w:cs="Times New Roman"/>
          <w:b/>
          <w:i/>
          <w:sz w:val="24"/>
          <w:szCs w:val="24"/>
          <w:lang w:val="es-AR"/>
        </w:rPr>
        <w:t xml:space="preserve"> al precio</w:t>
      </w:r>
      <w:r w:rsidR="00455B1C">
        <w:rPr>
          <w:rFonts w:ascii="Times New Roman" w:hAnsi="Times New Roman" w:cs="Times New Roman"/>
          <w:sz w:val="24"/>
          <w:szCs w:val="24"/>
          <w:lang w:val="es-AR"/>
        </w:rPr>
        <w:t xml:space="preserve">, </w:t>
      </w:r>
      <w:r w:rsidR="00455B1C">
        <w:rPr>
          <w:rFonts w:ascii="Times New Roman" w:hAnsi="Times New Roman" w:cs="Times New Roman"/>
          <w:sz w:val="24"/>
          <w:szCs w:val="24"/>
          <w:lang w:val="es-AR"/>
        </w:rPr>
        <w:lastRenderedPageBreak/>
        <w:t>de allí es que tiene fundamento la teoría del valor subjetivo</w:t>
      </w:r>
      <w:r w:rsidR="00AD4CFC">
        <w:rPr>
          <w:rFonts w:ascii="Times New Roman" w:hAnsi="Times New Roman" w:cs="Times New Roman"/>
          <w:sz w:val="24"/>
          <w:szCs w:val="24"/>
          <w:lang w:val="es-AR"/>
        </w:rPr>
        <w:t>, de</w:t>
      </w:r>
      <w:r w:rsidR="003D6D59">
        <w:rPr>
          <w:rFonts w:ascii="Times New Roman" w:hAnsi="Times New Roman" w:cs="Times New Roman"/>
          <w:sz w:val="24"/>
          <w:szCs w:val="24"/>
          <w:lang w:val="es-AR"/>
        </w:rPr>
        <w:t xml:space="preserve"> </w:t>
      </w:r>
      <w:r w:rsidR="00AD4CFC">
        <w:rPr>
          <w:rFonts w:ascii="Times New Roman" w:hAnsi="Times New Roman" w:cs="Times New Roman"/>
          <w:sz w:val="24"/>
          <w:szCs w:val="24"/>
          <w:lang w:val="es-AR"/>
        </w:rPr>
        <w:t>l</w:t>
      </w:r>
      <w:r w:rsidR="003D6D59">
        <w:rPr>
          <w:rFonts w:ascii="Times New Roman" w:hAnsi="Times New Roman" w:cs="Times New Roman"/>
          <w:sz w:val="24"/>
          <w:szCs w:val="24"/>
          <w:lang w:val="es-AR"/>
        </w:rPr>
        <w:t>a</w:t>
      </w:r>
      <w:r w:rsidR="00AD4CFC">
        <w:rPr>
          <w:rFonts w:ascii="Times New Roman" w:hAnsi="Times New Roman" w:cs="Times New Roman"/>
          <w:sz w:val="24"/>
          <w:szCs w:val="24"/>
          <w:lang w:val="es-AR"/>
        </w:rPr>
        <w:t xml:space="preserve"> cual a su vez hemos prescindido</w:t>
      </w:r>
      <w:r w:rsidR="00455B1C">
        <w:rPr>
          <w:rFonts w:ascii="Times New Roman" w:hAnsi="Times New Roman" w:cs="Times New Roman"/>
          <w:sz w:val="24"/>
          <w:szCs w:val="24"/>
          <w:lang w:val="es-AR"/>
        </w:rPr>
        <w:t>.</w:t>
      </w:r>
    </w:p>
    <w:p w:rsidR="00A93546" w:rsidRDefault="00AF1E11" w:rsidP="00DC4B49">
      <w:pPr>
        <w:pStyle w:val="NoSpacing"/>
        <w:ind w:left="72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Referido al precio, añadimos que la </w:t>
      </w:r>
      <w:r w:rsidR="00A93546" w:rsidRPr="0024750D">
        <w:rPr>
          <w:rFonts w:ascii="Times New Roman" w:hAnsi="Times New Roman" w:cs="Times New Roman"/>
          <w:i/>
          <w:sz w:val="24"/>
          <w:szCs w:val="24"/>
          <w:lang w:val="es-AR"/>
        </w:rPr>
        <w:t>TRD</w:t>
      </w:r>
      <w:r w:rsidR="00A93546">
        <w:rPr>
          <w:rFonts w:ascii="Times New Roman" w:hAnsi="Times New Roman" w:cs="Times New Roman"/>
          <w:sz w:val="24"/>
          <w:szCs w:val="24"/>
          <w:lang w:val="es-AR"/>
        </w:rPr>
        <w:t xml:space="preserve"> no </w:t>
      </w:r>
      <w:r w:rsidR="00DF30D0">
        <w:rPr>
          <w:rFonts w:ascii="Times New Roman" w:hAnsi="Times New Roman" w:cs="Times New Roman"/>
          <w:sz w:val="24"/>
          <w:szCs w:val="24"/>
          <w:lang w:val="es-AR"/>
        </w:rPr>
        <w:t xml:space="preserve">teoriza </w:t>
      </w:r>
      <w:r w:rsidR="00A93546">
        <w:rPr>
          <w:rFonts w:ascii="Times New Roman" w:hAnsi="Times New Roman" w:cs="Times New Roman"/>
          <w:sz w:val="24"/>
          <w:szCs w:val="24"/>
          <w:lang w:val="es-AR"/>
        </w:rPr>
        <w:t xml:space="preserve">a partir de </w:t>
      </w:r>
      <w:r w:rsidR="00DF30D0">
        <w:rPr>
          <w:rFonts w:ascii="Times New Roman" w:hAnsi="Times New Roman" w:cs="Times New Roman"/>
          <w:sz w:val="24"/>
          <w:szCs w:val="24"/>
          <w:lang w:val="es-AR"/>
        </w:rPr>
        <w:t xml:space="preserve">concebir la posibilidad teórica de </w:t>
      </w:r>
      <w:r w:rsidR="00A93546">
        <w:rPr>
          <w:rFonts w:ascii="Times New Roman" w:hAnsi="Times New Roman" w:cs="Times New Roman"/>
          <w:sz w:val="24"/>
          <w:szCs w:val="24"/>
          <w:lang w:val="es-AR"/>
        </w:rPr>
        <w:t>precios absolutos.</w:t>
      </w:r>
    </w:p>
    <w:p w:rsidR="00540BD8" w:rsidRDefault="00540BD8" w:rsidP="00F0739D">
      <w:pPr>
        <w:pStyle w:val="NoSpacing"/>
        <w:numPr>
          <w:ilvl w:val="0"/>
          <w:numId w:val="2"/>
        </w:numPr>
        <w:jc w:val="both"/>
        <w:rPr>
          <w:sz w:val="24"/>
          <w:szCs w:val="24"/>
          <w:lang w:val="es-AR"/>
        </w:rPr>
      </w:pPr>
      <w:r w:rsidRPr="00540BD8">
        <w:rPr>
          <w:i/>
          <w:sz w:val="24"/>
          <w:szCs w:val="24"/>
          <w:lang w:val="es-AR"/>
        </w:rPr>
        <w:t>Valor monetario</w:t>
      </w:r>
      <w:r>
        <w:rPr>
          <w:sz w:val="24"/>
          <w:szCs w:val="24"/>
          <w:lang w:val="es-AR"/>
        </w:rPr>
        <w:t xml:space="preserve">: la </w:t>
      </w:r>
      <w:r w:rsidRPr="00CF64E4">
        <w:rPr>
          <w:i/>
          <w:sz w:val="24"/>
          <w:szCs w:val="24"/>
          <w:lang w:val="es-AR"/>
        </w:rPr>
        <w:t>TRD</w:t>
      </w:r>
      <w:r>
        <w:rPr>
          <w:sz w:val="24"/>
          <w:szCs w:val="24"/>
          <w:lang w:val="es-AR"/>
        </w:rPr>
        <w:t xml:space="preserve"> propone, y su </w:t>
      </w:r>
      <w:r w:rsidRPr="00CF64E4">
        <w:rPr>
          <w:i/>
          <w:sz w:val="24"/>
          <w:szCs w:val="24"/>
          <w:lang w:val="es-AR"/>
        </w:rPr>
        <w:t>modelo EES</w:t>
      </w:r>
      <w:r>
        <w:rPr>
          <w:sz w:val="24"/>
          <w:szCs w:val="24"/>
          <w:lang w:val="es-AR"/>
        </w:rPr>
        <w:t xml:space="preserve"> demuestra, que el </w:t>
      </w:r>
      <w:r w:rsidRPr="00CF64E4">
        <w:rPr>
          <w:i/>
          <w:sz w:val="24"/>
          <w:szCs w:val="24"/>
          <w:lang w:val="es-AR"/>
        </w:rPr>
        <w:t>valor monetario es suficiente</w:t>
      </w:r>
      <w:r>
        <w:rPr>
          <w:sz w:val="24"/>
          <w:szCs w:val="24"/>
          <w:lang w:val="es-AR"/>
        </w:rPr>
        <w:t xml:space="preserve"> para el cálculo económico</w:t>
      </w:r>
      <w:r w:rsidR="00B75096">
        <w:rPr>
          <w:sz w:val="24"/>
          <w:szCs w:val="24"/>
          <w:lang w:val="es-AR"/>
        </w:rPr>
        <w:t xml:space="preserve"> en una economía monetaria. E</w:t>
      </w:r>
      <w:r>
        <w:rPr>
          <w:sz w:val="24"/>
          <w:szCs w:val="24"/>
          <w:lang w:val="es-AR"/>
        </w:rPr>
        <w:t xml:space="preserve">l cual nos permite comprender el proceso temporal respecto a: la satisfacción que los bienes económicos le brindan al hombre, el esfuerzo que le implica obtenerlos, </w:t>
      </w:r>
      <w:r w:rsidR="00AF1E11">
        <w:rPr>
          <w:sz w:val="24"/>
          <w:szCs w:val="24"/>
          <w:lang w:val="es-AR"/>
        </w:rPr>
        <w:t xml:space="preserve">y </w:t>
      </w:r>
      <w:r>
        <w:rPr>
          <w:sz w:val="24"/>
          <w:szCs w:val="24"/>
          <w:lang w:val="es-AR"/>
        </w:rPr>
        <w:t>los fundamentos del proceso de su destrucción, a la vez que su distribución</w:t>
      </w:r>
      <w:r w:rsidR="00B75096">
        <w:rPr>
          <w:sz w:val="24"/>
          <w:szCs w:val="24"/>
          <w:lang w:val="es-AR"/>
        </w:rPr>
        <w:t xml:space="preserve">, </w:t>
      </w:r>
      <w:r w:rsidR="00AD4CFC">
        <w:rPr>
          <w:sz w:val="24"/>
          <w:szCs w:val="24"/>
          <w:lang w:val="es-AR"/>
        </w:rPr>
        <w:t>y la desocupación</w:t>
      </w:r>
      <w:r>
        <w:rPr>
          <w:sz w:val="24"/>
          <w:szCs w:val="24"/>
          <w:lang w:val="es-AR"/>
        </w:rPr>
        <w:t>.</w:t>
      </w:r>
    </w:p>
    <w:p w:rsidR="00A93546" w:rsidRDefault="00A93546" w:rsidP="00F0739D">
      <w:pPr>
        <w:pStyle w:val="NoSpacing"/>
        <w:numPr>
          <w:ilvl w:val="0"/>
          <w:numId w:val="2"/>
        </w:numPr>
        <w:jc w:val="both"/>
        <w:rPr>
          <w:rFonts w:ascii="Times New Roman" w:hAnsi="Times New Roman" w:cs="Times New Roman"/>
          <w:sz w:val="24"/>
          <w:szCs w:val="24"/>
          <w:lang w:val="es-AR"/>
        </w:rPr>
      </w:pPr>
      <w:r w:rsidRPr="002D6462">
        <w:rPr>
          <w:rFonts w:ascii="Times New Roman" w:hAnsi="Times New Roman" w:cs="Times New Roman"/>
          <w:i/>
          <w:sz w:val="24"/>
          <w:szCs w:val="24"/>
          <w:lang w:val="es-AR"/>
        </w:rPr>
        <w:t>Ley de oferta</w:t>
      </w:r>
      <w:r>
        <w:rPr>
          <w:rFonts w:ascii="Times New Roman" w:hAnsi="Times New Roman" w:cs="Times New Roman"/>
          <w:sz w:val="24"/>
          <w:szCs w:val="24"/>
          <w:lang w:val="es-AR"/>
        </w:rPr>
        <w:t xml:space="preserve">: </w:t>
      </w:r>
      <w:r w:rsidR="00DF30D0">
        <w:rPr>
          <w:rFonts w:ascii="Times New Roman" w:hAnsi="Times New Roman" w:cs="Times New Roman"/>
          <w:sz w:val="24"/>
          <w:szCs w:val="24"/>
          <w:lang w:val="es-AR"/>
        </w:rPr>
        <w:t xml:space="preserve">la </w:t>
      </w:r>
      <w:r w:rsidR="00DF30D0" w:rsidRPr="00DF30D0">
        <w:rPr>
          <w:rFonts w:ascii="Times New Roman" w:hAnsi="Times New Roman" w:cs="Times New Roman"/>
          <w:i/>
          <w:sz w:val="24"/>
          <w:szCs w:val="24"/>
          <w:lang w:val="es-AR"/>
        </w:rPr>
        <w:t>TRD</w:t>
      </w:r>
      <w:r w:rsidR="00DF30D0">
        <w:rPr>
          <w:rFonts w:ascii="Times New Roman" w:hAnsi="Times New Roman" w:cs="Times New Roman"/>
          <w:sz w:val="24"/>
          <w:szCs w:val="24"/>
          <w:lang w:val="es-AR"/>
        </w:rPr>
        <w:t xml:space="preserve"> no la utiliza </w:t>
      </w:r>
      <w:r>
        <w:rPr>
          <w:rFonts w:ascii="Times New Roman" w:hAnsi="Times New Roman" w:cs="Times New Roman"/>
          <w:sz w:val="24"/>
          <w:szCs w:val="24"/>
          <w:lang w:val="es-AR"/>
        </w:rPr>
        <w:t xml:space="preserve">en </w:t>
      </w:r>
      <w:r w:rsidR="00AF1E11">
        <w:rPr>
          <w:rFonts w:ascii="Times New Roman" w:hAnsi="Times New Roman" w:cs="Times New Roman"/>
          <w:sz w:val="24"/>
          <w:szCs w:val="24"/>
          <w:lang w:val="es-AR"/>
        </w:rPr>
        <w:t xml:space="preserve">su desarrollo teórico, en </w:t>
      </w:r>
      <w:r>
        <w:rPr>
          <w:rFonts w:ascii="Times New Roman" w:hAnsi="Times New Roman" w:cs="Times New Roman"/>
          <w:sz w:val="24"/>
          <w:szCs w:val="24"/>
          <w:lang w:val="es-AR"/>
        </w:rPr>
        <w:t>tanto se considera técnica observacional de la ley de</w:t>
      </w:r>
      <w:r w:rsidR="00AF1E11">
        <w:rPr>
          <w:rFonts w:ascii="Times New Roman" w:hAnsi="Times New Roman" w:cs="Times New Roman"/>
          <w:sz w:val="24"/>
          <w:szCs w:val="24"/>
          <w:lang w:val="es-AR"/>
        </w:rPr>
        <w:t>l esfuerzo marginal creciente</w:t>
      </w:r>
      <w:r>
        <w:rPr>
          <w:rFonts w:ascii="Times New Roman" w:hAnsi="Times New Roman" w:cs="Times New Roman"/>
          <w:sz w:val="24"/>
          <w:szCs w:val="24"/>
          <w:lang w:val="es-AR"/>
        </w:rPr>
        <w:t xml:space="preserve"> </w:t>
      </w:r>
      <w:r w:rsidR="00AF1E11">
        <w:rPr>
          <w:rFonts w:ascii="Times New Roman" w:hAnsi="Times New Roman" w:cs="Times New Roman"/>
          <w:sz w:val="24"/>
          <w:szCs w:val="24"/>
          <w:lang w:val="es-AR"/>
        </w:rPr>
        <w:t xml:space="preserve">y de </w:t>
      </w:r>
      <w:r>
        <w:rPr>
          <w:rFonts w:ascii="Times New Roman" w:hAnsi="Times New Roman" w:cs="Times New Roman"/>
          <w:sz w:val="24"/>
          <w:szCs w:val="24"/>
          <w:lang w:val="es-AR"/>
        </w:rPr>
        <w:t>los rendimientos decrecientes.</w:t>
      </w:r>
    </w:p>
    <w:p w:rsidR="00A93546" w:rsidRDefault="00A93546" w:rsidP="00F0739D">
      <w:pPr>
        <w:pStyle w:val="NoSpacing"/>
        <w:numPr>
          <w:ilvl w:val="0"/>
          <w:numId w:val="2"/>
        </w:numPr>
        <w:jc w:val="both"/>
        <w:rPr>
          <w:rFonts w:ascii="Times New Roman" w:hAnsi="Times New Roman" w:cs="Times New Roman"/>
          <w:sz w:val="24"/>
          <w:szCs w:val="24"/>
          <w:lang w:val="es-AR"/>
        </w:rPr>
      </w:pPr>
      <w:r w:rsidRPr="002D6462">
        <w:rPr>
          <w:rFonts w:ascii="Times New Roman" w:hAnsi="Times New Roman" w:cs="Times New Roman"/>
          <w:i/>
          <w:sz w:val="24"/>
          <w:szCs w:val="24"/>
          <w:lang w:val="es-AR"/>
        </w:rPr>
        <w:t>Ley de demanda</w:t>
      </w:r>
      <w:r>
        <w:rPr>
          <w:rFonts w:ascii="Times New Roman" w:hAnsi="Times New Roman" w:cs="Times New Roman"/>
          <w:sz w:val="24"/>
          <w:szCs w:val="24"/>
          <w:lang w:val="es-AR"/>
        </w:rPr>
        <w:t xml:space="preserve">: </w:t>
      </w:r>
      <w:r w:rsidR="00DF30D0">
        <w:rPr>
          <w:rFonts w:ascii="Times New Roman" w:hAnsi="Times New Roman" w:cs="Times New Roman"/>
          <w:sz w:val="24"/>
          <w:szCs w:val="24"/>
          <w:lang w:val="es-AR"/>
        </w:rPr>
        <w:t xml:space="preserve">la </w:t>
      </w:r>
      <w:r w:rsidR="00DF30D0" w:rsidRPr="00DF30D0">
        <w:rPr>
          <w:rFonts w:ascii="Times New Roman" w:hAnsi="Times New Roman" w:cs="Times New Roman"/>
          <w:i/>
          <w:sz w:val="24"/>
          <w:szCs w:val="24"/>
          <w:lang w:val="es-AR"/>
        </w:rPr>
        <w:t>TRD</w:t>
      </w:r>
      <w:r w:rsidR="00DF30D0">
        <w:rPr>
          <w:rFonts w:ascii="Times New Roman" w:hAnsi="Times New Roman" w:cs="Times New Roman"/>
          <w:sz w:val="24"/>
          <w:szCs w:val="24"/>
          <w:lang w:val="es-AR"/>
        </w:rPr>
        <w:t xml:space="preserve"> no la utiliza </w:t>
      </w:r>
      <w:r>
        <w:rPr>
          <w:rFonts w:ascii="Times New Roman" w:hAnsi="Times New Roman" w:cs="Times New Roman"/>
          <w:sz w:val="24"/>
          <w:szCs w:val="24"/>
          <w:lang w:val="es-AR"/>
        </w:rPr>
        <w:t xml:space="preserve">en </w:t>
      </w:r>
      <w:r w:rsidR="00AF1E11">
        <w:rPr>
          <w:rFonts w:ascii="Times New Roman" w:hAnsi="Times New Roman" w:cs="Times New Roman"/>
          <w:sz w:val="24"/>
          <w:szCs w:val="24"/>
          <w:lang w:val="es-AR"/>
        </w:rPr>
        <w:t xml:space="preserve">su desarrollo teórico, en </w:t>
      </w:r>
      <w:r>
        <w:rPr>
          <w:rFonts w:ascii="Times New Roman" w:hAnsi="Times New Roman" w:cs="Times New Roman"/>
          <w:sz w:val="24"/>
          <w:szCs w:val="24"/>
          <w:lang w:val="es-AR"/>
        </w:rPr>
        <w:t>tanto se la considera técnica observacional de la ley de utilidad marginal decreciente.</w:t>
      </w:r>
    </w:p>
    <w:p w:rsidR="00A93546" w:rsidRDefault="00A93546" w:rsidP="00F0739D">
      <w:pPr>
        <w:pStyle w:val="NoSpacing"/>
        <w:numPr>
          <w:ilvl w:val="0"/>
          <w:numId w:val="2"/>
        </w:numPr>
        <w:jc w:val="both"/>
        <w:rPr>
          <w:rFonts w:ascii="Times New Roman" w:hAnsi="Times New Roman" w:cs="Times New Roman"/>
          <w:sz w:val="24"/>
          <w:szCs w:val="24"/>
          <w:lang w:val="es-AR"/>
        </w:rPr>
      </w:pPr>
      <w:r w:rsidRPr="002D6462">
        <w:rPr>
          <w:rFonts w:ascii="Times New Roman" w:hAnsi="Times New Roman" w:cs="Times New Roman"/>
          <w:i/>
          <w:sz w:val="24"/>
          <w:szCs w:val="24"/>
          <w:lang w:val="es-AR"/>
        </w:rPr>
        <w:t>Teoría del interés</w:t>
      </w:r>
      <w:r>
        <w:rPr>
          <w:rFonts w:ascii="Times New Roman" w:hAnsi="Times New Roman" w:cs="Times New Roman"/>
          <w:sz w:val="24"/>
          <w:szCs w:val="24"/>
          <w:lang w:val="es-AR"/>
        </w:rPr>
        <w:t xml:space="preserve">: </w:t>
      </w:r>
      <w:r w:rsidR="00DF30D0">
        <w:rPr>
          <w:rFonts w:ascii="Times New Roman" w:hAnsi="Times New Roman" w:cs="Times New Roman"/>
          <w:sz w:val="24"/>
          <w:szCs w:val="24"/>
          <w:lang w:val="es-AR"/>
        </w:rPr>
        <w:t xml:space="preserve">la </w:t>
      </w:r>
      <w:r w:rsidR="00DF30D0" w:rsidRPr="00DF30D0">
        <w:rPr>
          <w:rFonts w:ascii="Times New Roman" w:hAnsi="Times New Roman" w:cs="Times New Roman"/>
          <w:i/>
          <w:sz w:val="24"/>
          <w:szCs w:val="24"/>
          <w:lang w:val="es-AR"/>
        </w:rPr>
        <w:t>TRD</w:t>
      </w:r>
      <w:r w:rsidR="00DF30D0">
        <w:rPr>
          <w:rFonts w:ascii="Times New Roman" w:hAnsi="Times New Roman" w:cs="Times New Roman"/>
          <w:sz w:val="24"/>
          <w:szCs w:val="24"/>
          <w:lang w:val="es-AR"/>
        </w:rPr>
        <w:t xml:space="preserve"> no la utiliza </w:t>
      </w:r>
      <w:r>
        <w:rPr>
          <w:rFonts w:ascii="Times New Roman" w:hAnsi="Times New Roman" w:cs="Times New Roman"/>
          <w:sz w:val="24"/>
          <w:szCs w:val="24"/>
          <w:lang w:val="es-AR"/>
        </w:rPr>
        <w:t xml:space="preserve">en tanto está comprendida en las leyes marginales de la economía, en función a que lo </w:t>
      </w:r>
      <w:r w:rsidRPr="009429C4">
        <w:rPr>
          <w:rFonts w:ascii="Times New Roman" w:hAnsi="Times New Roman" w:cs="Times New Roman"/>
          <w:i/>
          <w:sz w:val="24"/>
          <w:szCs w:val="24"/>
          <w:u w:val="single"/>
          <w:lang w:val="es-AR"/>
        </w:rPr>
        <w:t>marginal implica tiempo</w:t>
      </w:r>
      <w:r>
        <w:rPr>
          <w:rFonts w:ascii="Times New Roman" w:hAnsi="Times New Roman" w:cs="Times New Roman"/>
          <w:sz w:val="24"/>
          <w:szCs w:val="24"/>
          <w:lang w:val="es-AR"/>
        </w:rPr>
        <w:t xml:space="preserve">, por lo tanto ya explican su incidencia. Todo lo cual la </w:t>
      </w:r>
      <w:r w:rsidRPr="00AD35E6">
        <w:rPr>
          <w:rFonts w:ascii="Times New Roman" w:hAnsi="Times New Roman" w:cs="Times New Roman"/>
          <w:i/>
          <w:sz w:val="24"/>
          <w:szCs w:val="24"/>
          <w:lang w:val="es-AR"/>
        </w:rPr>
        <w:t>TRD</w:t>
      </w:r>
      <w:r>
        <w:rPr>
          <w:rFonts w:ascii="Times New Roman" w:hAnsi="Times New Roman" w:cs="Times New Roman"/>
          <w:sz w:val="24"/>
          <w:szCs w:val="24"/>
          <w:lang w:val="es-AR"/>
        </w:rPr>
        <w:t xml:space="preserve"> deriva de la </w:t>
      </w:r>
      <w:r w:rsidRPr="00AD35E6">
        <w:rPr>
          <w:rFonts w:ascii="Times New Roman" w:hAnsi="Times New Roman" w:cs="Times New Roman"/>
          <w:i/>
          <w:sz w:val="24"/>
          <w:szCs w:val="24"/>
          <w:lang w:val="es-AR"/>
        </w:rPr>
        <w:t>Teoría del Tiempo Económico</w:t>
      </w:r>
      <w:r>
        <w:rPr>
          <w:rFonts w:ascii="Times New Roman" w:hAnsi="Times New Roman" w:cs="Times New Roman"/>
          <w:i/>
          <w:sz w:val="24"/>
          <w:szCs w:val="24"/>
          <w:lang w:val="es-AR"/>
        </w:rPr>
        <w:t xml:space="preserve"> </w:t>
      </w:r>
      <w:r>
        <w:rPr>
          <w:rFonts w:ascii="Times New Roman" w:hAnsi="Times New Roman" w:cs="Times New Roman"/>
          <w:sz w:val="24"/>
          <w:szCs w:val="24"/>
          <w:lang w:val="es-AR"/>
        </w:rPr>
        <w:t>(</w:t>
      </w:r>
      <w:r>
        <w:rPr>
          <w:rFonts w:ascii="Times New Roman" w:hAnsi="Times New Roman" w:cs="Times New Roman"/>
          <w:i/>
          <w:sz w:val="24"/>
          <w:szCs w:val="24"/>
          <w:lang w:val="es-AR"/>
        </w:rPr>
        <w:t>TTE</w:t>
      </w:r>
      <w:r>
        <w:rPr>
          <w:rFonts w:ascii="Times New Roman" w:hAnsi="Times New Roman" w:cs="Times New Roman"/>
          <w:sz w:val="24"/>
          <w:szCs w:val="24"/>
          <w:lang w:val="es-AR"/>
        </w:rPr>
        <w:t xml:space="preserve">), y demuestra con el </w:t>
      </w:r>
      <w:r w:rsidRPr="00DF30D0">
        <w:rPr>
          <w:rFonts w:ascii="Times New Roman" w:hAnsi="Times New Roman" w:cs="Times New Roman"/>
          <w:i/>
          <w:sz w:val="24"/>
          <w:szCs w:val="24"/>
          <w:lang w:val="es-AR"/>
        </w:rPr>
        <w:t xml:space="preserve">modelo </w:t>
      </w:r>
      <w:r w:rsidRPr="007757FB">
        <w:rPr>
          <w:rFonts w:ascii="Times New Roman" w:hAnsi="Times New Roman" w:cs="Times New Roman"/>
          <w:i/>
          <w:sz w:val="24"/>
          <w:szCs w:val="24"/>
          <w:lang w:val="es-AR"/>
        </w:rPr>
        <w:t>EES</w:t>
      </w:r>
      <w:r w:rsidR="00DF30D0">
        <w:rPr>
          <w:rFonts w:ascii="Times New Roman" w:hAnsi="Times New Roman" w:cs="Times New Roman"/>
          <w:sz w:val="24"/>
          <w:szCs w:val="24"/>
          <w:lang w:val="es-AR"/>
        </w:rPr>
        <w:t xml:space="preserve">. Es decir, </w:t>
      </w:r>
      <w:r w:rsidR="000B035A">
        <w:rPr>
          <w:rFonts w:ascii="Times New Roman" w:hAnsi="Times New Roman" w:cs="Times New Roman"/>
          <w:sz w:val="24"/>
          <w:szCs w:val="24"/>
          <w:lang w:val="es-AR"/>
        </w:rPr>
        <w:t xml:space="preserve">la </w:t>
      </w:r>
      <w:r w:rsidR="000B035A" w:rsidRPr="000B035A">
        <w:rPr>
          <w:rFonts w:ascii="Times New Roman" w:hAnsi="Times New Roman" w:cs="Times New Roman"/>
          <w:i/>
          <w:sz w:val="24"/>
          <w:szCs w:val="24"/>
          <w:lang w:val="es-AR"/>
        </w:rPr>
        <w:t>TRD</w:t>
      </w:r>
      <w:r w:rsidR="000B035A">
        <w:rPr>
          <w:rFonts w:ascii="Times New Roman" w:hAnsi="Times New Roman" w:cs="Times New Roman"/>
          <w:sz w:val="24"/>
          <w:szCs w:val="24"/>
          <w:lang w:val="es-AR"/>
        </w:rPr>
        <w:t xml:space="preserve"> y su</w:t>
      </w:r>
      <w:r w:rsidR="000B035A" w:rsidRPr="000B035A">
        <w:rPr>
          <w:rFonts w:ascii="Times New Roman" w:hAnsi="Times New Roman" w:cs="Times New Roman"/>
          <w:i/>
          <w:sz w:val="24"/>
          <w:szCs w:val="24"/>
          <w:lang w:val="es-AR"/>
        </w:rPr>
        <w:t xml:space="preserve"> modelo EES</w:t>
      </w:r>
      <w:r w:rsidR="000B035A">
        <w:rPr>
          <w:rFonts w:ascii="Times New Roman" w:hAnsi="Times New Roman" w:cs="Times New Roman"/>
          <w:sz w:val="24"/>
          <w:szCs w:val="24"/>
          <w:lang w:val="es-AR"/>
        </w:rPr>
        <w:t xml:space="preserve"> </w:t>
      </w:r>
      <w:r w:rsidR="00DF30D0">
        <w:rPr>
          <w:rFonts w:ascii="Times New Roman" w:hAnsi="Times New Roman" w:cs="Times New Roman"/>
          <w:sz w:val="24"/>
          <w:szCs w:val="24"/>
          <w:lang w:val="es-AR"/>
        </w:rPr>
        <w:t>explica</w:t>
      </w:r>
      <w:r w:rsidR="000B035A">
        <w:rPr>
          <w:rFonts w:ascii="Times New Roman" w:hAnsi="Times New Roman" w:cs="Times New Roman"/>
          <w:sz w:val="24"/>
          <w:szCs w:val="24"/>
          <w:lang w:val="es-AR"/>
        </w:rPr>
        <w:t>n</w:t>
      </w:r>
      <w:r w:rsidR="00DF30D0">
        <w:rPr>
          <w:rFonts w:ascii="Times New Roman" w:hAnsi="Times New Roman" w:cs="Times New Roman"/>
          <w:sz w:val="24"/>
          <w:szCs w:val="24"/>
          <w:lang w:val="es-AR"/>
        </w:rPr>
        <w:t xml:space="preserve"> la incidencia del tiempo en la economía, prescindiendo del </w:t>
      </w:r>
      <w:r>
        <w:rPr>
          <w:rFonts w:ascii="Times New Roman" w:hAnsi="Times New Roman" w:cs="Times New Roman"/>
          <w:sz w:val="24"/>
          <w:szCs w:val="24"/>
          <w:lang w:val="es-AR"/>
        </w:rPr>
        <w:t>“fenómeno” interés</w:t>
      </w:r>
      <w:r w:rsidR="00B75096">
        <w:rPr>
          <w:rFonts w:ascii="Times New Roman" w:hAnsi="Times New Roman" w:cs="Times New Roman"/>
          <w:sz w:val="24"/>
          <w:szCs w:val="24"/>
          <w:lang w:val="es-AR"/>
        </w:rPr>
        <w:t xml:space="preserve"> ― ver nota 2</w:t>
      </w:r>
      <w:r w:rsidR="00DF30D0">
        <w:rPr>
          <w:rFonts w:ascii="Times New Roman" w:hAnsi="Times New Roman" w:cs="Times New Roman"/>
          <w:sz w:val="24"/>
          <w:szCs w:val="24"/>
          <w:lang w:val="es-AR"/>
        </w:rPr>
        <w:t>.</w:t>
      </w:r>
    </w:p>
    <w:p w:rsidR="00F726F3" w:rsidRDefault="009375CC" w:rsidP="00F0739D">
      <w:pPr>
        <w:pStyle w:val="NoSpacing"/>
        <w:numPr>
          <w:ilvl w:val="0"/>
          <w:numId w:val="2"/>
        </w:numPr>
        <w:jc w:val="both"/>
        <w:rPr>
          <w:rFonts w:ascii="Times New Roman" w:hAnsi="Times New Roman" w:cs="Times New Roman"/>
          <w:sz w:val="24"/>
          <w:szCs w:val="24"/>
          <w:lang w:val="es-AR"/>
        </w:rPr>
      </w:pPr>
      <w:r>
        <w:rPr>
          <w:rFonts w:ascii="Times New Roman" w:hAnsi="Times New Roman" w:cs="Times New Roman"/>
          <w:i/>
          <w:sz w:val="24"/>
          <w:szCs w:val="24"/>
          <w:lang w:val="es-AR"/>
        </w:rPr>
        <w:t>Teoría del capital</w:t>
      </w:r>
      <w:r w:rsidRPr="009375CC">
        <w:rPr>
          <w:rFonts w:ascii="Times New Roman" w:hAnsi="Times New Roman" w:cs="Times New Roman"/>
          <w:sz w:val="24"/>
          <w:szCs w:val="24"/>
          <w:lang w:val="es-AR"/>
        </w:rPr>
        <w:t>:</w:t>
      </w:r>
      <w:r>
        <w:rPr>
          <w:rFonts w:ascii="Times New Roman" w:hAnsi="Times New Roman" w:cs="Times New Roman"/>
          <w:sz w:val="24"/>
          <w:szCs w:val="24"/>
          <w:lang w:val="es-AR"/>
        </w:rPr>
        <w:t xml:space="preserve"> en tanto la </w:t>
      </w:r>
      <w:r w:rsidRPr="009375CC">
        <w:rPr>
          <w:rFonts w:ascii="Times New Roman" w:hAnsi="Times New Roman" w:cs="Times New Roman"/>
          <w:i/>
          <w:sz w:val="24"/>
          <w:szCs w:val="24"/>
          <w:lang w:val="es-AR"/>
        </w:rPr>
        <w:t>TRD</w:t>
      </w:r>
      <w:r>
        <w:rPr>
          <w:rFonts w:ascii="Times New Roman" w:hAnsi="Times New Roman" w:cs="Times New Roman"/>
          <w:sz w:val="24"/>
          <w:szCs w:val="24"/>
          <w:lang w:val="es-AR"/>
        </w:rPr>
        <w:t xml:space="preserve"> plantea, y el </w:t>
      </w:r>
      <w:r w:rsidRPr="009375CC">
        <w:rPr>
          <w:rFonts w:ascii="Times New Roman" w:hAnsi="Times New Roman" w:cs="Times New Roman"/>
          <w:i/>
          <w:sz w:val="24"/>
          <w:szCs w:val="24"/>
          <w:lang w:val="es-AR"/>
        </w:rPr>
        <w:t>modelo EES</w:t>
      </w:r>
      <w:r>
        <w:rPr>
          <w:rFonts w:ascii="Times New Roman" w:hAnsi="Times New Roman" w:cs="Times New Roman"/>
          <w:sz w:val="24"/>
          <w:szCs w:val="24"/>
          <w:lang w:val="es-AR"/>
        </w:rPr>
        <w:t xml:space="preserve"> demuestra, que el </w:t>
      </w:r>
      <w:r w:rsidRPr="009375CC">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bienes económicos ―el de bienes de capital no es una excepción― </w:t>
      </w:r>
      <w:r w:rsidR="00F726F3">
        <w:rPr>
          <w:rFonts w:ascii="Times New Roman" w:hAnsi="Times New Roman" w:cs="Times New Roman"/>
          <w:sz w:val="24"/>
          <w:szCs w:val="24"/>
          <w:lang w:val="es-AR"/>
        </w:rPr>
        <w:t xml:space="preserve">se explica por </w:t>
      </w:r>
      <w:r>
        <w:rPr>
          <w:rFonts w:ascii="Times New Roman" w:hAnsi="Times New Roman" w:cs="Times New Roman"/>
          <w:sz w:val="24"/>
          <w:szCs w:val="24"/>
          <w:lang w:val="es-AR"/>
        </w:rPr>
        <w:t xml:space="preserve">la aplicación de las leyes </w:t>
      </w:r>
      <w:r w:rsidR="006119B8">
        <w:rPr>
          <w:rFonts w:ascii="Times New Roman" w:hAnsi="Times New Roman" w:cs="Times New Roman"/>
          <w:sz w:val="24"/>
          <w:szCs w:val="24"/>
          <w:lang w:val="es-AR"/>
        </w:rPr>
        <w:t xml:space="preserve">de utilidad </w:t>
      </w:r>
      <w:r>
        <w:rPr>
          <w:rFonts w:ascii="Times New Roman" w:hAnsi="Times New Roman" w:cs="Times New Roman"/>
          <w:sz w:val="24"/>
          <w:szCs w:val="24"/>
          <w:lang w:val="es-AR"/>
        </w:rPr>
        <w:t>marginal</w:t>
      </w:r>
      <w:r w:rsidR="006119B8">
        <w:rPr>
          <w:rFonts w:ascii="Times New Roman" w:hAnsi="Times New Roman" w:cs="Times New Roman"/>
          <w:sz w:val="24"/>
          <w:szCs w:val="24"/>
          <w:lang w:val="es-AR"/>
        </w:rPr>
        <w:t xml:space="preserve"> </w:t>
      </w:r>
      <w:r>
        <w:rPr>
          <w:rFonts w:ascii="Times New Roman" w:hAnsi="Times New Roman" w:cs="Times New Roman"/>
          <w:sz w:val="24"/>
          <w:szCs w:val="24"/>
          <w:lang w:val="es-AR"/>
        </w:rPr>
        <w:t>decreciente</w:t>
      </w:r>
      <w:r w:rsidR="006119B8">
        <w:rPr>
          <w:rFonts w:ascii="Times New Roman" w:hAnsi="Times New Roman" w:cs="Times New Roman"/>
          <w:sz w:val="24"/>
          <w:szCs w:val="24"/>
          <w:lang w:val="es-AR"/>
        </w:rPr>
        <w:t xml:space="preserve"> </w:t>
      </w:r>
      <w:r w:rsidR="00D50933">
        <w:rPr>
          <w:rFonts w:ascii="Times New Roman" w:hAnsi="Times New Roman" w:cs="Times New Roman"/>
          <w:sz w:val="24"/>
          <w:szCs w:val="24"/>
          <w:lang w:val="es-AR"/>
        </w:rPr>
        <w:t xml:space="preserve">y de esfuerzo marginal creciente, </w:t>
      </w:r>
      <w:r>
        <w:rPr>
          <w:rFonts w:ascii="Times New Roman" w:hAnsi="Times New Roman" w:cs="Times New Roman"/>
          <w:sz w:val="24"/>
          <w:szCs w:val="24"/>
          <w:lang w:val="es-AR"/>
        </w:rPr>
        <w:t>las cuales el ser humano identifica en cantidades de bienes económicos.</w:t>
      </w:r>
      <w:r w:rsidR="006119B8">
        <w:rPr>
          <w:rFonts w:ascii="Times New Roman" w:hAnsi="Times New Roman" w:cs="Times New Roman"/>
          <w:sz w:val="24"/>
          <w:szCs w:val="24"/>
          <w:lang w:val="es-AR"/>
        </w:rPr>
        <w:t xml:space="preserve"> Es decir, mediante el </w:t>
      </w:r>
      <w:r w:rsidR="006119B8" w:rsidRPr="006119B8">
        <w:rPr>
          <w:rFonts w:ascii="Times New Roman" w:hAnsi="Times New Roman" w:cs="Times New Roman"/>
          <w:i/>
          <w:sz w:val="24"/>
          <w:szCs w:val="24"/>
          <w:lang w:val="es-AR"/>
        </w:rPr>
        <w:t>axioma de los stocks</w:t>
      </w:r>
      <w:r w:rsidR="006119B8">
        <w:rPr>
          <w:rFonts w:ascii="Times New Roman" w:hAnsi="Times New Roman" w:cs="Times New Roman"/>
          <w:sz w:val="24"/>
          <w:szCs w:val="24"/>
          <w:lang w:val="es-AR"/>
        </w:rPr>
        <w:t xml:space="preserve">, la </w:t>
      </w:r>
      <w:r w:rsidR="006119B8" w:rsidRPr="006119B8">
        <w:rPr>
          <w:rFonts w:ascii="Times New Roman" w:hAnsi="Times New Roman" w:cs="Times New Roman"/>
          <w:i/>
          <w:sz w:val="24"/>
          <w:szCs w:val="24"/>
          <w:lang w:val="es-AR"/>
        </w:rPr>
        <w:t>TRD</w:t>
      </w:r>
      <w:r w:rsidR="006119B8">
        <w:rPr>
          <w:rFonts w:ascii="Times New Roman" w:hAnsi="Times New Roman" w:cs="Times New Roman"/>
          <w:sz w:val="24"/>
          <w:szCs w:val="24"/>
          <w:lang w:val="es-AR"/>
        </w:rPr>
        <w:t xml:space="preserve"> ofrece una explicación sobre la formación de todos los </w:t>
      </w:r>
      <w:r w:rsidR="006119B8" w:rsidRPr="006119B8">
        <w:rPr>
          <w:rFonts w:ascii="Times New Roman" w:hAnsi="Times New Roman" w:cs="Times New Roman"/>
          <w:i/>
          <w:sz w:val="24"/>
          <w:szCs w:val="24"/>
          <w:lang w:val="es-AR"/>
        </w:rPr>
        <w:t>stocks</w:t>
      </w:r>
      <w:r w:rsidR="006119B8">
        <w:rPr>
          <w:rFonts w:ascii="Times New Roman" w:hAnsi="Times New Roman" w:cs="Times New Roman"/>
          <w:sz w:val="24"/>
          <w:szCs w:val="24"/>
          <w:lang w:val="es-AR"/>
        </w:rPr>
        <w:t xml:space="preserve">, dentro del cual está comprendida la formación del </w:t>
      </w:r>
      <w:r w:rsidR="006119B8" w:rsidRPr="006119B8">
        <w:rPr>
          <w:rFonts w:ascii="Times New Roman" w:hAnsi="Times New Roman" w:cs="Times New Roman"/>
          <w:i/>
          <w:sz w:val="24"/>
          <w:szCs w:val="24"/>
          <w:lang w:val="es-AR"/>
        </w:rPr>
        <w:t>stock</w:t>
      </w:r>
      <w:r w:rsidR="006119B8">
        <w:rPr>
          <w:rFonts w:ascii="Times New Roman" w:hAnsi="Times New Roman" w:cs="Times New Roman"/>
          <w:sz w:val="24"/>
          <w:szCs w:val="24"/>
          <w:lang w:val="es-AR"/>
        </w:rPr>
        <w:t xml:space="preserve"> de capital ―con prescindencia de teoría del interés.</w:t>
      </w:r>
    </w:p>
    <w:p w:rsidR="009375CC" w:rsidRDefault="00F726F3" w:rsidP="00F0739D">
      <w:pPr>
        <w:pStyle w:val="NoSpacing"/>
        <w:numPr>
          <w:ilvl w:val="0"/>
          <w:numId w:val="2"/>
        </w:numPr>
        <w:jc w:val="both"/>
        <w:rPr>
          <w:rFonts w:ascii="Times New Roman" w:hAnsi="Times New Roman" w:cs="Times New Roman"/>
          <w:sz w:val="24"/>
          <w:szCs w:val="24"/>
          <w:lang w:val="es-AR"/>
        </w:rPr>
      </w:pPr>
      <w:r>
        <w:rPr>
          <w:rFonts w:ascii="Times New Roman" w:hAnsi="Times New Roman" w:cs="Times New Roman"/>
          <w:i/>
          <w:sz w:val="24"/>
          <w:szCs w:val="24"/>
          <w:lang w:val="es-AR"/>
        </w:rPr>
        <w:t>Teoría del equilibrio</w:t>
      </w:r>
      <w:r w:rsidR="009375CC">
        <w:rPr>
          <w:rFonts w:ascii="Times New Roman" w:hAnsi="Times New Roman" w:cs="Times New Roman"/>
          <w:sz w:val="24"/>
          <w:szCs w:val="24"/>
          <w:lang w:val="es-AR"/>
        </w:rPr>
        <w:t xml:space="preserve">: </w:t>
      </w:r>
      <w:r w:rsidR="004D4F1E">
        <w:rPr>
          <w:rFonts w:ascii="Times New Roman" w:hAnsi="Times New Roman" w:cs="Times New Roman"/>
          <w:sz w:val="24"/>
          <w:szCs w:val="24"/>
          <w:lang w:val="es-AR"/>
        </w:rPr>
        <w:t xml:space="preserve">la </w:t>
      </w:r>
      <w:r w:rsidR="004D4F1E" w:rsidRPr="004D4F1E">
        <w:rPr>
          <w:rFonts w:ascii="Times New Roman" w:hAnsi="Times New Roman" w:cs="Times New Roman"/>
          <w:i/>
          <w:sz w:val="24"/>
          <w:szCs w:val="24"/>
          <w:lang w:val="es-AR"/>
        </w:rPr>
        <w:t>TRD</w:t>
      </w:r>
      <w:r w:rsidR="004D4F1E">
        <w:rPr>
          <w:rFonts w:ascii="Times New Roman" w:hAnsi="Times New Roman" w:cs="Times New Roman"/>
          <w:sz w:val="24"/>
          <w:szCs w:val="24"/>
          <w:lang w:val="es-AR"/>
        </w:rPr>
        <w:t xml:space="preserve"> hace teoría sin necesidad de recurrir al expediente de equilibrar dos mundos, el real y monetario </w:t>
      </w:r>
      <w:proofErr w:type="spellStart"/>
      <w:r w:rsidR="004D4F1E">
        <w:rPr>
          <w:rFonts w:ascii="Times New Roman" w:hAnsi="Times New Roman" w:cs="Times New Roman"/>
          <w:sz w:val="24"/>
          <w:szCs w:val="24"/>
          <w:lang w:val="es-AR"/>
        </w:rPr>
        <w:t>wicksellianos</w:t>
      </w:r>
      <w:proofErr w:type="spellEnd"/>
      <w:r w:rsidR="004D4F1E">
        <w:rPr>
          <w:rFonts w:ascii="Times New Roman" w:hAnsi="Times New Roman" w:cs="Times New Roman"/>
          <w:sz w:val="24"/>
          <w:szCs w:val="24"/>
          <w:lang w:val="es-AR"/>
        </w:rPr>
        <w:t>.</w:t>
      </w:r>
    </w:p>
    <w:p w:rsidR="00AF3F18" w:rsidRPr="00AF3F18" w:rsidRDefault="00AF3F18" w:rsidP="00F0739D">
      <w:pPr>
        <w:pStyle w:val="NoSpacing"/>
        <w:numPr>
          <w:ilvl w:val="0"/>
          <w:numId w:val="2"/>
        </w:numPr>
        <w:jc w:val="both"/>
        <w:rPr>
          <w:rFonts w:ascii="Times New Roman" w:hAnsi="Times New Roman" w:cs="Times New Roman"/>
          <w:sz w:val="24"/>
          <w:szCs w:val="24"/>
          <w:lang w:val="es-AR"/>
        </w:rPr>
      </w:pPr>
      <w:r w:rsidRPr="00AF3F18">
        <w:rPr>
          <w:rFonts w:ascii="Times New Roman" w:hAnsi="Times New Roman" w:cs="Times New Roman"/>
          <w:i/>
          <w:sz w:val="24"/>
          <w:szCs w:val="24"/>
          <w:lang w:val="es-AR"/>
        </w:rPr>
        <w:t xml:space="preserve">Teoría de los ciclos </w:t>
      </w:r>
      <w:r>
        <w:rPr>
          <w:rFonts w:ascii="Times New Roman" w:hAnsi="Times New Roman" w:cs="Times New Roman"/>
          <w:i/>
          <w:sz w:val="24"/>
          <w:szCs w:val="24"/>
          <w:lang w:val="es-AR"/>
        </w:rPr>
        <w:t xml:space="preserve">económicos de origen </w:t>
      </w:r>
      <w:r w:rsidRPr="00AF3F18">
        <w:rPr>
          <w:rFonts w:ascii="Times New Roman" w:hAnsi="Times New Roman" w:cs="Times New Roman"/>
          <w:i/>
          <w:sz w:val="24"/>
          <w:szCs w:val="24"/>
          <w:lang w:val="es-AR"/>
        </w:rPr>
        <w:t>monetario</w:t>
      </w:r>
      <w:r>
        <w:rPr>
          <w:rFonts w:ascii="Times New Roman" w:hAnsi="Times New Roman" w:cs="Times New Roman"/>
          <w:sz w:val="24"/>
          <w:szCs w:val="24"/>
          <w:lang w:val="es-AR"/>
        </w:rPr>
        <w:t>: los explica a partir del simple concepto de control de precios, específicamente el de la moneda.</w:t>
      </w:r>
    </w:p>
    <w:p w:rsidR="00A93546" w:rsidRDefault="00A93546" w:rsidP="00F0739D">
      <w:pPr>
        <w:pStyle w:val="NoSpacing"/>
        <w:numPr>
          <w:ilvl w:val="0"/>
          <w:numId w:val="2"/>
        </w:numPr>
        <w:jc w:val="both"/>
        <w:rPr>
          <w:rFonts w:ascii="Times New Roman" w:hAnsi="Times New Roman" w:cs="Times New Roman"/>
          <w:sz w:val="24"/>
          <w:szCs w:val="24"/>
          <w:lang w:val="es-AR"/>
        </w:rPr>
      </w:pPr>
      <w:r w:rsidRPr="00ED6750">
        <w:rPr>
          <w:rFonts w:ascii="Times New Roman" w:hAnsi="Times New Roman" w:cs="Times New Roman"/>
          <w:i/>
          <w:sz w:val="24"/>
          <w:szCs w:val="24"/>
          <w:lang w:val="es-AR"/>
        </w:rPr>
        <w:t>Teoría de la moneda</w:t>
      </w:r>
      <w:r>
        <w:rPr>
          <w:rFonts w:ascii="Times New Roman" w:hAnsi="Times New Roman" w:cs="Times New Roman"/>
          <w:sz w:val="24"/>
          <w:szCs w:val="24"/>
          <w:lang w:val="es-AR"/>
        </w:rPr>
        <w:t>: además de demostrar la inconsistencia de la llamada teoría cuantitativa, deja en claro que la moneda no amerita teoría especial para ser comprendida</w:t>
      </w:r>
      <w:r w:rsidR="004D4F1E">
        <w:rPr>
          <w:rFonts w:ascii="Times New Roman" w:hAnsi="Times New Roman" w:cs="Times New Roman"/>
          <w:sz w:val="24"/>
          <w:szCs w:val="24"/>
          <w:lang w:val="es-AR"/>
        </w:rPr>
        <w:t xml:space="preserve">, ni para aplicarle la teoría del valor subjetivo ―el hecho de que sea un bien económico, lo exime de cualquier desarrollo teórico al respecto, salvo que no sea considerado </w:t>
      </w:r>
      <w:r w:rsidR="003D6D59">
        <w:rPr>
          <w:rFonts w:ascii="Times New Roman" w:hAnsi="Times New Roman" w:cs="Times New Roman"/>
          <w:sz w:val="24"/>
          <w:szCs w:val="24"/>
          <w:lang w:val="es-AR"/>
        </w:rPr>
        <w:t xml:space="preserve">como </w:t>
      </w:r>
      <w:r w:rsidR="004D4F1E">
        <w:rPr>
          <w:rFonts w:ascii="Times New Roman" w:hAnsi="Times New Roman" w:cs="Times New Roman"/>
          <w:sz w:val="24"/>
          <w:szCs w:val="24"/>
          <w:lang w:val="es-AR"/>
        </w:rPr>
        <w:t>tal.</w:t>
      </w:r>
    </w:p>
    <w:p w:rsidR="00A93546" w:rsidRPr="007757FB" w:rsidRDefault="00A93546" w:rsidP="00F0739D">
      <w:pPr>
        <w:pStyle w:val="NoSpacing"/>
        <w:numPr>
          <w:ilvl w:val="0"/>
          <w:numId w:val="2"/>
        </w:numPr>
        <w:jc w:val="both"/>
        <w:rPr>
          <w:rFonts w:ascii="Times New Roman" w:hAnsi="Times New Roman" w:cs="Times New Roman"/>
          <w:sz w:val="24"/>
          <w:szCs w:val="24"/>
          <w:lang w:val="es-AR"/>
        </w:rPr>
      </w:pPr>
      <w:r>
        <w:rPr>
          <w:rFonts w:ascii="Times New Roman" w:hAnsi="Times New Roman" w:cs="Times New Roman"/>
          <w:i/>
          <w:sz w:val="24"/>
          <w:szCs w:val="24"/>
          <w:lang w:val="es-AR"/>
        </w:rPr>
        <w:t>Efectos Wicksell Real y Precios</w:t>
      </w:r>
      <w:r w:rsidRPr="007757FB">
        <w:rPr>
          <w:rFonts w:ascii="Times New Roman" w:hAnsi="Times New Roman" w:cs="Times New Roman"/>
          <w:sz w:val="24"/>
          <w:szCs w:val="24"/>
          <w:lang w:val="es-AR"/>
        </w:rPr>
        <w:t>:</w:t>
      </w:r>
      <w:r>
        <w:rPr>
          <w:rFonts w:ascii="Times New Roman" w:hAnsi="Times New Roman" w:cs="Times New Roman"/>
          <w:sz w:val="24"/>
          <w:szCs w:val="24"/>
          <w:lang w:val="es-AR"/>
        </w:rPr>
        <w:t xml:space="preserve"> en </w:t>
      </w:r>
      <w:r w:rsidR="00DF30D0">
        <w:rPr>
          <w:rFonts w:ascii="Times New Roman" w:hAnsi="Times New Roman" w:cs="Times New Roman"/>
          <w:sz w:val="24"/>
          <w:szCs w:val="24"/>
          <w:lang w:val="es-AR"/>
        </w:rPr>
        <w:t xml:space="preserve">la </w:t>
      </w:r>
      <w:r w:rsidR="00DF30D0" w:rsidRPr="007757FB">
        <w:rPr>
          <w:rFonts w:ascii="Times New Roman" w:hAnsi="Times New Roman" w:cs="Times New Roman"/>
          <w:i/>
          <w:sz w:val="24"/>
          <w:szCs w:val="24"/>
          <w:lang w:val="es-AR"/>
        </w:rPr>
        <w:t>TRD</w:t>
      </w:r>
      <w:r w:rsidR="00DF30D0">
        <w:rPr>
          <w:rFonts w:ascii="Times New Roman" w:hAnsi="Times New Roman" w:cs="Times New Roman"/>
          <w:sz w:val="24"/>
          <w:szCs w:val="24"/>
          <w:lang w:val="es-AR"/>
        </w:rPr>
        <w:t xml:space="preserve"> y </w:t>
      </w:r>
      <w:r w:rsidR="00DF30D0" w:rsidRPr="007757FB">
        <w:rPr>
          <w:rFonts w:ascii="Times New Roman" w:hAnsi="Times New Roman" w:cs="Times New Roman"/>
          <w:i/>
          <w:sz w:val="24"/>
          <w:szCs w:val="24"/>
          <w:lang w:val="es-AR"/>
        </w:rPr>
        <w:t>EES</w:t>
      </w:r>
      <w:r w:rsidR="00DF30D0">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las leyes marginales explican </w:t>
      </w:r>
      <w:r w:rsidR="00CA4157">
        <w:rPr>
          <w:rFonts w:ascii="Times New Roman" w:hAnsi="Times New Roman" w:cs="Times New Roman"/>
          <w:sz w:val="24"/>
          <w:szCs w:val="24"/>
          <w:lang w:val="es-AR"/>
        </w:rPr>
        <w:t xml:space="preserve">más que </w:t>
      </w:r>
      <w:r w:rsidR="00DF30D0">
        <w:rPr>
          <w:rFonts w:ascii="Times New Roman" w:hAnsi="Times New Roman" w:cs="Times New Roman"/>
          <w:sz w:val="24"/>
          <w:szCs w:val="24"/>
          <w:lang w:val="es-AR"/>
        </w:rPr>
        <w:t>lo que estos conceptos pretenden</w:t>
      </w:r>
      <w:r w:rsidR="00E174DD">
        <w:rPr>
          <w:rFonts w:ascii="Times New Roman" w:hAnsi="Times New Roman" w:cs="Times New Roman"/>
          <w:sz w:val="24"/>
          <w:szCs w:val="24"/>
          <w:lang w:val="es-AR"/>
        </w:rPr>
        <w:t xml:space="preserve"> explicar</w:t>
      </w:r>
      <w:r w:rsidR="00CA4157">
        <w:rPr>
          <w:rFonts w:ascii="Times New Roman" w:hAnsi="Times New Roman" w:cs="Times New Roman"/>
          <w:sz w:val="24"/>
          <w:szCs w:val="24"/>
          <w:lang w:val="es-AR"/>
        </w:rPr>
        <w:t xml:space="preserve">, </w:t>
      </w:r>
      <w:r w:rsidR="00BD2453">
        <w:rPr>
          <w:rFonts w:ascii="Times New Roman" w:hAnsi="Times New Roman" w:cs="Times New Roman"/>
          <w:sz w:val="24"/>
          <w:szCs w:val="24"/>
          <w:lang w:val="es-AR"/>
        </w:rPr>
        <w:t xml:space="preserve">y lo hacen </w:t>
      </w:r>
      <w:r w:rsidR="00CA4157">
        <w:rPr>
          <w:rFonts w:ascii="Times New Roman" w:hAnsi="Times New Roman" w:cs="Times New Roman"/>
          <w:sz w:val="24"/>
          <w:szCs w:val="24"/>
          <w:lang w:val="es-AR"/>
        </w:rPr>
        <w:t xml:space="preserve">en base a un </w:t>
      </w:r>
      <w:r>
        <w:rPr>
          <w:rFonts w:ascii="Times New Roman" w:hAnsi="Times New Roman" w:cs="Times New Roman"/>
          <w:sz w:val="24"/>
          <w:szCs w:val="24"/>
          <w:lang w:val="es-AR"/>
        </w:rPr>
        <w:t>sólo mundo</w:t>
      </w:r>
      <w:r w:rsidR="00CA4157">
        <w:rPr>
          <w:rFonts w:ascii="Times New Roman" w:hAnsi="Times New Roman" w:cs="Times New Roman"/>
          <w:sz w:val="24"/>
          <w:szCs w:val="24"/>
          <w:lang w:val="es-AR"/>
        </w:rPr>
        <w:t>,</w:t>
      </w:r>
      <w:r>
        <w:rPr>
          <w:rFonts w:ascii="Times New Roman" w:hAnsi="Times New Roman" w:cs="Times New Roman"/>
          <w:sz w:val="24"/>
          <w:szCs w:val="24"/>
          <w:lang w:val="es-AR"/>
        </w:rPr>
        <w:t xml:space="preserve"> </w:t>
      </w:r>
      <w:r w:rsidR="00CA4157">
        <w:rPr>
          <w:rFonts w:ascii="Times New Roman" w:hAnsi="Times New Roman" w:cs="Times New Roman"/>
          <w:sz w:val="24"/>
          <w:szCs w:val="24"/>
          <w:lang w:val="es-AR"/>
        </w:rPr>
        <w:t xml:space="preserve">que es </w:t>
      </w:r>
      <w:r>
        <w:rPr>
          <w:rFonts w:ascii="Times New Roman" w:hAnsi="Times New Roman" w:cs="Times New Roman"/>
          <w:sz w:val="24"/>
          <w:szCs w:val="24"/>
          <w:lang w:val="es-AR"/>
        </w:rPr>
        <w:t>real y monetario a la vez</w:t>
      </w:r>
      <w:r w:rsidR="00CA4157">
        <w:rPr>
          <w:rFonts w:ascii="Times New Roman" w:hAnsi="Times New Roman" w:cs="Times New Roman"/>
          <w:sz w:val="24"/>
          <w:szCs w:val="24"/>
          <w:lang w:val="es-AR"/>
        </w:rPr>
        <w:t>.</w:t>
      </w:r>
    </w:p>
    <w:p w:rsidR="00A93546" w:rsidRPr="007757FB" w:rsidRDefault="00A93546" w:rsidP="00F0739D">
      <w:pPr>
        <w:pStyle w:val="NoSpacing"/>
        <w:numPr>
          <w:ilvl w:val="0"/>
          <w:numId w:val="2"/>
        </w:numPr>
        <w:jc w:val="both"/>
        <w:rPr>
          <w:rFonts w:ascii="Times New Roman" w:hAnsi="Times New Roman" w:cs="Times New Roman"/>
          <w:sz w:val="24"/>
          <w:szCs w:val="24"/>
          <w:lang w:val="es-AR"/>
        </w:rPr>
      </w:pPr>
      <w:r w:rsidRPr="007757FB">
        <w:rPr>
          <w:rFonts w:ascii="Times New Roman" w:hAnsi="Times New Roman" w:cs="Times New Roman"/>
          <w:i/>
          <w:sz w:val="24"/>
          <w:szCs w:val="24"/>
          <w:lang w:val="es-AR"/>
        </w:rPr>
        <w:t>Mecanismo de</w:t>
      </w:r>
      <w:r>
        <w:rPr>
          <w:rFonts w:ascii="Times New Roman" w:hAnsi="Times New Roman" w:cs="Times New Roman"/>
          <w:i/>
          <w:sz w:val="24"/>
          <w:szCs w:val="24"/>
          <w:lang w:val="es-AR"/>
        </w:rPr>
        <w:t xml:space="preserve"> </w:t>
      </w:r>
      <w:r w:rsidRPr="007757FB">
        <w:rPr>
          <w:rFonts w:ascii="Times New Roman" w:hAnsi="Times New Roman" w:cs="Times New Roman"/>
          <w:i/>
          <w:sz w:val="24"/>
          <w:szCs w:val="24"/>
          <w:lang w:val="es-AR"/>
        </w:rPr>
        <w:t>transmisión indirecto</w:t>
      </w:r>
      <w:r w:rsidRPr="007757FB">
        <w:rPr>
          <w:rFonts w:ascii="Times New Roman" w:hAnsi="Times New Roman" w:cs="Times New Roman"/>
          <w:sz w:val="24"/>
          <w:szCs w:val="24"/>
          <w:lang w:val="es-AR"/>
        </w:rPr>
        <w:t>:</w:t>
      </w:r>
      <w:r>
        <w:rPr>
          <w:rFonts w:ascii="Times New Roman" w:hAnsi="Times New Roman" w:cs="Times New Roman"/>
          <w:sz w:val="24"/>
          <w:szCs w:val="24"/>
          <w:lang w:val="es-AR"/>
        </w:rPr>
        <w:t xml:space="preserve"> en tanto es un desarrollo teórico incompatible e innecesario ante los axiomas de igualdad y equivalencia monetarios.</w:t>
      </w:r>
    </w:p>
    <w:p w:rsidR="00A93546" w:rsidRDefault="00A93546" w:rsidP="00F0739D">
      <w:pPr>
        <w:pStyle w:val="NoSpacing"/>
        <w:numPr>
          <w:ilvl w:val="0"/>
          <w:numId w:val="2"/>
        </w:numPr>
        <w:jc w:val="both"/>
        <w:rPr>
          <w:rFonts w:ascii="Times New Roman" w:hAnsi="Times New Roman" w:cs="Times New Roman"/>
          <w:sz w:val="24"/>
          <w:szCs w:val="24"/>
          <w:lang w:val="es-AR"/>
        </w:rPr>
      </w:pPr>
      <w:r>
        <w:rPr>
          <w:rFonts w:ascii="Times New Roman" w:hAnsi="Times New Roman" w:cs="Times New Roman"/>
          <w:i/>
          <w:sz w:val="24"/>
          <w:szCs w:val="24"/>
          <w:lang w:val="es-AR"/>
        </w:rPr>
        <w:t>Curvas IS/LM y de 45°</w:t>
      </w:r>
      <w:r w:rsidRPr="00871495">
        <w:rPr>
          <w:rFonts w:ascii="Times New Roman" w:hAnsi="Times New Roman" w:cs="Times New Roman"/>
          <w:sz w:val="24"/>
          <w:szCs w:val="24"/>
          <w:lang w:val="es-AR"/>
        </w:rPr>
        <w:t>:</w:t>
      </w:r>
      <w:r>
        <w:rPr>
          <w:rFonts w:ascii="Times New Roman" w:hAnsi="Times New Roman" w:cs="Times New Roman"/>
          <w:sz w:val="24"/>
          <w:szCs w:val="24"/>
          <w:lang w:val="es-AR"/>
        </w:rPr>
        <w:t xml:space="preserve"> en tanto son modelos que necesitan </w:t>
      </w:r>
      <w:r w:rsidR="003D6D59">
        <w:rPr>
          <w:rFonts w:ascii="Times New Roman" w:hAnsi="Times New Roman" w:cs="Times New Roman"/>
          <w:sz w:val="24"/>
          <w:szCs w:val="24"/>
          <w:lang w:val="es-AR"/>
        </w:rPr>
        <w:t xml:space="preserve">de </w:t>
      </w:r>
      <w:r>
        <w:rPr>
          <w:rFonts w:ascii="Times New Roman" w:hAnsi="Times New Roman" w:cs="Times New Roman"/>
          <w:sz w:val="24"/>
          <w:szCs w:val="24"/>
          <w:lang w:val="es-AR"/>
        </w:rPr>
        <w:t xml:space="preserve">la participación del interés, </w:t>
      </w:r>
      <w:r w:rsidR="00B75096">
        <w:rPr>
          <w:rFonts w:ascii="Times New Roman" w:hAnsi="Times New Roman" w:cs="Times New Roman"/>
          <w:sz w:val="24"/>
          <w:szCs w:val="24"/>
          <w:lang w:val="es-AR"/>
        </w:rPr>
        <w:t xml:space="preserve">no </w:t>
      </w:r>
      <w:r>
        <w:rPr>
          <w:rFonts w:ascii="Times New Roman" w:hAnsi="Times New Roman" w:cs="Times New Roman"/>
          <w:sz w:val="24"/>
          <w:szCs w:val="24"/>
          <w:lang w:val="es-AR"/>
        </w:rPr>
        <w:t xml:space="preserve">explican </w:t>
      </w:r>
      <w:r w:rsidR="00B75096">
        <w:rPr>
          <w:rFonts w:ascii="Times New Roman" w:hAnsi="Times New Roman" w:cs="Times New Roman"/>
          <w:sz w:val="24"/>
          <w:szCs w:val="24"/>
          <w:lang w:val="es-AR"/>
        </w:rPr>
        <w:t xml:space="preserve">con la consistencia del uso del </w:t>
      </w:r>
      <w:r w:rsidR="00B75096" w:rsidRPr="00B75096">
        <w:rPr>
          <w:rFonts w:ascii="Times New Roman" w:hAnsi="Times New Roman" w:cs="Times New Roman"/>
          <w:i/>
          <w:sz w:val="24"/>
          <w:szCs w:val="24"/>
          <w:lang w:val="es-AR"/>
        </w:rPr>
        <w:t>valor monetario</w:t>
      </w:r>
      <w:r>
        <w:rPr>
          <w:rFonts w:ascii="Times New Roman" w:hAnsi="Times New Roman" w:cs="Times New Roman"/>
          <w:sz w:val="24"/>
          <w:szCs w:val="24"/>
          <w:lang w:val="es-AR"/>
        </w:rPr>
        <w:t xml:space="preserve"> </w:t>
      </w:r>
      <w:r w:rsidR="00B75096">
        <w:rPr>
          <w:rFonts w:ascii="Times New Roman" w:hAnsi="Times New Roman" w:cs="Times New Roman"/>
          <w:sz w:val="24"/>
          <w:szCs w:val="24"/>
          <w:lang w:val="es-AR"/>
        </w:rPr>
        <w:t>d</w:t>
      </w:r>
      <w:r>
        <w:rPr>
          <w:rFonts w:ascii="Times New Roman" w:hAnsi="Times New Roman" w:cs="Times New Roman"/>
          <w:sz w:val="24"/>
          <w:szCs w:val="24"/>
          <w:lang w:val="es-AR"/>
        </w:rPr>
        <w:t xml:space="preserve">el </w:t>
      </w:r>
      <w:r w:rsidRPr="00CA4157">
        <w:rPr>
          <w:rFonts w:ascii="Times New Roman" w:hAnsi="Times New Roman" w:cs="Times New Roman"/>
          <w:i/>
          <w:sz w:val="24"/>
          <w:szCs w:val="24"/>
          <w:lang w:val="es-AR"/>
        </w:rPr>
        <w:t xml:space="preserve">modelo </w:t>
      </w:r>
      <w:r w:rsidRPr="00871495">
        <w:rPr>
          <w:rFonts w:ascii="Times New Roman" w:hAnsi="Times New Roman" w:cs="Times New Roman"/>
          <w:i/>
          <w:sz w:val="24"/>
          <w:szCs w:val="24"/>
          <w:lang w:val="es-AR"/>
        </w:rPr>
        <w:t>EES</w:t>
      </w:r>
      <w:r>
        <w:rPr>
          <w:rFonts w:ascii="Times New Roman" w:hAnsi="Times New Roman" w:cs="Times New Roman"/>
          <w:sz w:val="24"/>
          <w:szCs w:val="24"/>
          <w:lang w:val="es-AR"/>
        </w:rPr>
        <w:t xml:space="preserve">, </w:t>
      </w:r>
      <w:r w:rsidR="00B75096">
        <w:rPr>
          <w:rFonts w:ascii="Times New Roman" w:hAnsi="Times New Roman" w:cs="Times New Roman"/>
          <w:sz w:val="24"/>
          <w:szCs w:val="24"/>
          <w:lang w:val="es-AR"/>
        </w:rPr>
        <w:t xml:space="preserve">explican menos, </w:t>
      </w:r>
      <w:r>
        <w:rPr>
          <w:rFonts w:ascii="Times New Roman" w:hAnsi="Times New Roman" w:cs="Times New Roman"/>
          <w:sz w:val="24"/>
          <w:szCs w:val="24"/>
          <w:lang w:val="es-AR"/>
        </w:rPr>
        <w:t>y no lo hacen desde considerar endógenas a las políticas económicas.</w:t>
      </w:r>
    </w:p>
    <w:p w:rsidR="00A93546" w:rsidRDefault="00A93546" w:rsidP="00F0739D">
      <w:pPr>
        <w:pStyle w:val="NoSpacing"/>
        <w:numPr>
          <w:ilvl w:val="0"/>
          <w:numId w:val="2"/>
        </w:numPr>
        <w:jc w:val="both"/>
        <w:rPr>
          <w:rFonts w:ascii="Times New Roman" w:hAnsi="Times New Roman" w:cs="Times New Roman"/>
          <w:sz w:val="24"/>
          <w:szCs w:val="24"/>
          <w:lang w:val="es-AR"/>
        </w:rPr>
      </w:pPr>
      <w:r w:rsidRPr="00871495">
        <w:rPr>
          <w:rFonts w:ascii="Times New Roman" w:hAnsi="Times New Roman" w:cs="Times New Roman"/>
          <w:i/>
          <w:sz w:val="24"/>
          <w:szCs w:val="24"/>
          <w:lang w:val="es-AR"/>
        </w:rPr>
        <w:t>Curva de Phillips</w:t>
      </w:r>
      <w:r>
        <w:rPr>
          <w:rFonts w:ascii="Times New Roman" w:hAnsi="Times New Roman" w:cs="Times New Roman"/>
          <w:sz w:val="24"/>
          <w:szCs w:val="24"/>
          <w:lang w:val="es-AR"/>
        </w:rPr>
        <w:t xml:space="preserve">: en tanto sus tres versiones (pendiente negativa, positiva y vertical) explican en función del nivel de inflación y no del </w:t>
      </w:r>
      <w:r w:rsidRPr="00871495">
        <w:rPr>
          <w:rFonts w:ascii="Times New Roman" w:hAnsi="Times New Roman" w:cs="Times New Roman"/>
          <w:i/>
          <w:sz w:val="24"/>
          <w:szCs w:val="24"/>
          <w:lang w:val="es-AR"/>
        </w:rPr>
        <w:t>valor monetario</w:t>
      </w:r>
      <w:r>
        <w:rPr>
          <w:rFonts w:ascii="Times New Roman" w:hAnsi="Times New Roman" w:cs="Times New Roman"/>
          <w:sz w:val="24"/>
          <w:szCs w:val="24"/>
          <w:lang w:val="es-AR"/>
        </w:rPr>
        <w:t xml:space="preserve">, explican menos que el </w:t>
      </w:r>
      <w:r w:rsidRPr="00CA4157">
        <w:rPr>
          <w:rFonts w:ascii="Times New Roman" w:hAnsi="Times New Roman" w:cs="Times New Roman"/>
          <w:i/>
          <w:sz w:val="24"/>
          <w:szCs w:val="24"/>
          <w:lang w:val="es-AR"/>
        </w:rPr>
        <w:t xml:space="preserve">modelo </w:t>
      </w:r>
      <w:r w:rsidRPr="00871495">
        <w:rPr>
          <w:rFonts w:ascii="Times New Roman" w:hAnsi="Times New Roman" w:cs="Times New Roman"/>
          <w:i/>
          <w:sz w:val="24"/>
          <w:szCs w:val="24"/>
          <w:lang w:val="es-AR"/>
        </w:rPr>
        <w:t>EES</w:t>
      </w:r>
      <w:r>
        <w:rPr>
          <w:rFonts w:ascii="Times New Roman" w:hAnsi="Times New Roman" w:cs="Times New Roman"/>
          <w:sz w:val="24"/>
          <w:szCs w:val="24"/>
          <w:lang w:val="es-AR"/>
        </w:rPr>
        <w:t>, y no lo hace desde considerar endógenas a las políticas económicas.</w:t>
      </w:r>
    </w:p>
    <w:p w:rsidR="004148AE" w:rsidRDefault="004148AE" w:rsidP="00F0739D">
      <w:pPr>
        <w:pStyle w:val="NoSpacing"/>
        <w:numPr>
          <w:ilvl w:val="0"/>
          <w:numId w:val="2"/>
        </w:numPr>
        <w:jc w:val="both"/>
        <w:rPr>
          <w:rFonts w:ascii="Times New Roman" w:hAnsi="Times New Roman" w:cs="Times New Roman"/>
          <w:sz w:val="24"/>
          <w:szCs w:val="24"/>
          <w:lang w:val="es-AR"/>
        </w:rPr>
      </w:pPr>
      <w:r>
        <w:rPr>
          <w:rFonts w:ascii="Times New Roman" w:hAnsi="Times New Roman" w:cs="Times New Roman"/>
          <w:i/>
          <w:sz w:val="24"/>
          <w:szCs w:val="24"/>
          <w:lang w:val="es-AR"/>
        </w:rPr>
        <w:t>Contabilidad como modelo económico</w:t>
      </w:r>
      <w:r w:rsidRPr="004148AE">
        <w:rPr>
          <w:rFonts w:ascii="Times New Roman" w:hAnsi="Times New Roman" w:cs="Times New Roman"/>
          <w:sz w:val="24"/>
          <w:szCs w:val="24"/>
          <w:lang w:val="es-AR"/>
        </w:rPr>
        <w:t>:</w:t>
      </w:r>
      <w:r>
        <w:rPr>
          <w:rFonts w:ascii="Times New Roman" w:hAnsi="Times New Roman" w:cs="Times New Roman"/>
          <w:sz w:val="24"/>
          <w:szCs w:val="24"/>
          <w:lang w:val="es-AR"/>
        </w:rPr>
        <w:t xml:space="preserve"> en tanto su uso para explicar economía aporta rigor técnico.</w:t>
      </w:r>
    </w:p>
    <w:p w:rsidR="00A93546" w:rsidRDefault="00A93546" w:rsidP="00E174DD">
      <w:pPr>
        <w:pStyle w:val="NoSpacing"/>
        <w:jc w:val="both"/>
        <w:rPr>
          <w:sz w:val="24"/>
          <w:szCs w:val="24"/>
          <w:lang w:val="es-AR"/>
        </w:rPr>
      </w:pPr>
    </w:p>
    <w:p w:rsidR="006A523A" w:rsidRDefault="006A523A" w:rsidP="0038289C">
      <w:pPr>
        <w:pStyle w:val="NoSpacing"/>
        <w:ind w:firstLine="360"/>
        <w:jc w:val="both"/>
        <w:rPr>
          <w:sz w:val="24"/>
          <w:szCs w:val="24"/>
          <w:lang w:val="es-AR"/>
        </w:rPr>
      </w:pPr>
      <w:r>
        <w:rPr>
          <w:sz w:val="24"/>
          <w:szCs w:val="24"/>
          <w:lang w:val="es-AR"/>
        </w:rPr>
        <w:t xml:space="preserve">Podemos resumir la justificación de la investigación que nos depositó en la </w:t>
      </w:r>
      <w:r w:rsidRPr="00013066">
        <w:rPr>
          <w:i/>
          <w:sz w:val="24"/>
          <w:szCs w:val="24"/>
          <w:lang w:val="es-AR"/>
        </w:rPr>
        <w:t>TRD</w:t>
      </w:r>
      <w:r w:rsidR="008C3E02" w:rsidRPr="008C3E02">
        <w:rPr>
          <w:sz w:val="24"/>
          <w:szCs w:val="24"/>
          <w:lang w:val="es-AR"/>
        </w:rPr>
        <w:t>,</w:t>
      </w:r>
      <w:r w:rsidRPr="008C3E02">
        <w:rPr>
          <w:sz w:val="24"/>
          <w:szCs w:val="24"/>
          <w:lang w:val="es-AR"/>
        </w:rPr>
        <w:t xml:space="preserve"> </w:t>
      </w:r>
      <w:r>
        <w:rPr>
          <w:sz w:val="24"/>
          <w:szCs w:val="24"/>
          <w:lang w:val="es-AR"/>
        </w:rPr>
        <w:t xml:space="preserve">y su </w:t>
      </w:r>
      <w:r w:rsidRPr="00013066">
        <w:rPr>
          <w:i/>
          <w:sz w:val="24"/>
          <w:szCs w:val="24"/>
          <w:lang w:val="es-AR"/>
        </w:rPr>
        <w:t>modelo EES</w:t>
      </w:r>
      <w:r>
        <w:rPr>
          <w:sz w:val="24"/>
          <w:szCs w:val="24"/>
          <w:lang w:val="es-AR"/>
        </w:rPr>
        <w:t xml:space="preserve">, </w:t>
      </w:r>
      <w:r w:rsidR="008C3E02">
        <w:rPr>
          <w:sz w:val="24"/>
          <w:szCs w:val="24"/>
          <w:lang w:val="es-AR"/>
        </w:rPr>
        <w:t>así</w:t>
      </w:r>
      <w:r w:rsidR="00013066">
        <w:rPr>
          <w:sz w:val="24"/>
          <w:szCs w:val="24"/>
          <w:lang w:val="es-AR"/>
        </w:rPr>
        <w:t>:</w:t>
      </w:r>
    </w:p>
    <w:p w:rsidR="006A523A" w:rsidRDefault="006A523A" w:rsidP="00E174DD">
      <w:pPr>
        <w:pStyle w:val="NoSpacing"/>
        <w:jc w:val="both"/>
        <w:rPr>
          <w:sz w:val="24"/>
          <w:szCs w:val="24"/>
          <w:lang w:val="es-AR"/>
        </w:rPr>
      </w:pPr>
    </w:p>
    <w:p w:rsidR="00013066" w:rsidRDefault="00013066" w:rsidP="00E174DD">
      <w:pPr>
        <w:pStyle w:val="NoSpacing"/>
        <w:jc w:val="both"/>
        <w:rPr>
          <w:sz w:val="24"/>
          <w:szCs w:val="24"/>
          <w:lang w:val="es-AR"/>
        </w:rPr>
      </w:pPr>
    </w:p>
    <w:tbl>
      <w:tblPr>
        <w:tblpPr w:leftFromText="180" w:rightFromText="180" w:vertAnchor="text" w:horzAnchor="page" w:tblpX="2719"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02"/>
      </w:tblGrid>
      <w:tr w:rsidR="00C752C3" w:rsidRPr="00EB5044" w:rsidTr="00183496">
        <w:trPr>
          <w:trHeight w:val="1427"/>
        </w:trPr>
        <w:tc>
          <w:tcPr>
            <w:tcW w:w="8202" w:type="dxa"/>
          </w:tcPr>
          <w:p w:rsidR="00C752C3" w:rsidRDefault="00C752C3" w:rsidP="00183496">
            <w:pPr>
              <w:pStyle w:val="NoSpacing"/>
              <w:jc w:val="both"/>
              <w:rPr>
                <w:sz w:val="24"/>
                <w:szCs w:val="24"/>
                <w:lang w:val="es-AR"/>
              </w:rPr>
            </w:pPr>
          </w:p>
          <w:p w:rsidR="00C752C3" w:rsidRPr="00013066" w:rsidRDefault="00C752C3" w:rsidP="00183496">
            <w:pPr>
              <w:pStyle w:val="NoSpacing"/>
              <w:ind w:left="360" w:right="264"/>
              <w:jc w:val="both"/>
              <w:rPr>
                <w:b/>
                <w:sz w:val="24"/>
                <w:szCs w:val="24"/>
                <w:lang w:val="es-AR"/>
              </w:rPr>
            </w:pPr>
            <w:r w:rsidRPr="00013066">
              <w:rPr>
                <w:b/>
                <w:sz w:val="24"/>
                <w:szCs w:val="24"/>
                <w:lang w:val="es-AR"/>
              </w:rPr>
              <w:t xml:space="preserve">La </w:t>
            </w:r>
            <w:r w:rsidRPr="00324606">
              <w:rPr>
                <w:b/>
                <w:i/>
                <w:sz w:val="24"/>
                <w:szCs w:val="24"/>
                <w:lang w:val="es-AR"/>
              </w:rPr>
              <w:t>TRD</w:t>
            </w:r>
            <w:r w:rsidRPr="00013066">
              <w:rPr>
                <w:b/>
                <w:sz w:val="24"/>
                <w:szCs w:val="24"/>
                <w:lang w:val="es-AR"/>
              </w:rPr>
              <w:t xml:space="preserve"> p</w:t>
            </w:r>
            <w:r w:rsidR="00324606">
              <w:rPr>
                <w:b/>
                <w:sz w:val="24"/>
                <w:szCs w:val="24"/>
                <w:lang w:val="es-AR"/>
              </w:rPr>
              <w:t>odría</w:t>
            </w:r>
            <w:r w:rsidRPr="00013066">
              <w:rPr>
                <w:b/>
                <w:sz w:val="24"/>
                <w:szCs w:val="24"/>
                <w:lang w:val="es-AR"/>
              </w:rPr>
              <w:t xml:space="preserve"> considerarse la síntesis entre el marginalismo objetivista de la productividad física y el marginalismo subjetivista del valor, en tanto explica con el concurso de las dos marginalidades</w:t>
            </w:r>
            <w:r>
              <w:rPr>
                <w:b/>
                <w:sz w:val="24"/>
                <w:szCs w:val="24"/>
                <w:lang w:val="es-AR"/>
              </w:rPr>
              <w:t>, presentes en el valor económico general y el valor monetario especial</w:t>
            </w:r>
            <w:r w:rsidRPr="00013066">
              <w:rPr>
                <w:b/>
                <w:sz w:val="24"/>
                <w:szCs w:val="24"/>
                <w:lang w:val="es-AR"/>
              </w:rPr>
              <w:t xml:space="preserve">. Lo cual </w:t>
            </w:r>
            <w:r>
              <w:rPr>
                <w:b/>
                <w:sz w:val="24"/>
                <w:szCs w:val="24"/>
                <w:lang w:val="es-AR"/>
              </w:rPr>
              <w:t>aplica simultáneamente a</w:t>
            </w:r>
            <w:r w:rsidR="00DD00BC">
              <w:rPr>
                <w:b/>
                <w:sz w:val="24"/>
                <w:szCs w:val="24"/>
                <w:lang w:val="es-AR"/>
              </w:rPr>
              <w:t xml:space="preserve"> </w:t>
            </w:r>
            <w:r>
              <w:rPr>
                <w:b/>
                <w:sz w:val="24"/>
                <w:szCs w:val="24"/>
                <w:lang w:val="es-AR"/>
              </w:rPr>
              <w:t>l</w:t>
            </w:r>
            <w:r w:rsidR="00DD00BC">
              <w:rPr>
                <w:b/>
                <w:sz w:val="24"/>
                <w:szCs w:val="24"/>
                <w:lang w:val="es-AR"/>
              </w:rPr>
              <w:t xml:space="preserve">a comprensión </w:t>
            </w:r>
            <w:r>
              <w:rPr>
                <w:b/>
                <w:sz w:val="24"/>
                <w:szCs w:val="24"/>
                <w:lang w:val="es-AR"/>
              </w:rPr>
              <w:t xml:space="preserve">del </w:t>
            </w:r>
            <w:r w:rsidRPr="00013066">
              <w:rPr>
                <w:b/>
                <w:sz w:val="24"/>
                <w:szCs w:val="24"/>
                <w:lang w:val="es-AR"/>
              </w:rPr>
              <w:t xml:space="preserve">homo economicus </w:t>
            </w:r>
            <w:r>
              <w:rPr>
                <w:b/>
                <w:sz w:val="24"/>
                <w:szCs w:val="24"/>
                <w:lang w:val="es-AR"/>
              </w:rPr>
              <w:t>y</w:t>
            </w:r>
            <w:r w:rsidRPr="00013066">
              <w:rPr>
                <w:b/>
                <w:sz w:val="24"/>
                <w:szCs w:val="24"/>
                <w:lang w:val="es-AR"/>
              </w:rPr>
              <w:t xml:space="preserve"> el homo sociologicus.</w:t>
            </w:r>
          </w:p>
          <w:p w:rsidR="00C752C3" w:rsidRDefault="00C752C3" w:rsidP="00183496">
            <w:pPr>
              <w:pStyle w:val="NoSpacing"/>
              <w:ind w:left="360" w:right="264"/>
              <w:jc w:val="both"/>
              <w:rPr>
                <w:sz w:val="24"/>
                <w:szCs w:val="24"/>
                <w:lang w:val="es-AR"/>
              </w:rPr>
            </w:pPr>
            <w:r>
              <w:rPr>
                <w:sz w:val="24"/>
                <w:szCs w:val="24"/>
                <w:lang w:val="es-AR"/>
              </w:rPr>
              <w:t xml:space="preserve"> </w:t>
            </w:r>
          </w:p>
        </w:tc>
      </w:tr>
    </w:tbl>
    <w:p w:rsidR="00013066" w:rsidRDefault="00013066" w:rsidP="00E174DD">
      <w:pPr>
        <w:pStyle w:val="NoSpacing"/>
        <w:jc w:val="both"/>
        <w:rPr>
          <w:sz w:val="24"/>
          <w:szCs w:val="24"/>
          <w:lang w:val="es-AR"/>
        </w:rPr>
      </w:pPr>
    </w:p>
    <w:p w:rsidR="00013066" w:rsidRDefault="00013066" w:rsidP="00E174DD">
      <w:pPr>
        <w:pStyle w:val="NoSpacing"/>
        <w:jc w:val="both"/>
        <w:rPr>
          <w:sz w:val="24"/>
          <w:szCs w:val="24"/>
          <w:lang w:val="es-AR"/>
        </w:rPr>
      </w:pPr>
    </w:p>
    <w:p w:rsidR="00013066" w:rsidRDefault="00013066" w:rsidP="00E174DD">
      <w:pPr>
        <w:pStyle w:val="NoSpacing"/>
        <w:jc w:val="both"/>
        <w:rPr>
          <w:sz w:val="24"/>
          <w:szCs w:val="24"/>
          <w:lang w:val="es-AR"/>
        </w:rPr>
      </w:pPr>
    </w:p>
    <w:p w:rsidR="00013066" w:rsidRDefault="00013066" w:rsidP="00E174DD">
      <w:pPr>
        <w:pStyle w:val="NoSpacing"/>
        <w:jc w:val="both"/>
        <w:rPr>
          <w:sz w:val="24"/>
          <w:szCs w:val="24"/>
          <w:lang w:val="es-AR"/>
        </w:rPr>
      </w:pPr>
    </w:p>
    <w:p w:rsidR="00013066" w:rsidRDefault="00013066" w:rsidP="00E174DD">
      <w:pPr>
        <w:pStyle w:val="NoSpacing"/>
        <w:jc w:val="both"/>
        <w:rPr>
          <w:sz w:val="24"/>
          <w:szCs w:val="24"/>
          <w:lang w:val="es-AR"/>
        </w:rPr>
      </w:pPr>
    </w:p>
    <w:p w:rsidR="00013066" w:rsidRDefault="00013066" w:rsidP="00E174DD">
      <w:pPr>
        <w:pStyle w:val="NoSpacing"/>
        <w:jc w:val="both"/>
        <w:rPr>
          <w:sz w:val="24"/>
          <w:szCs w:val="24"/>
          <w:lang w:val="es-AR"/>
        </w:rPr>
      </w:pPr>
    </w:p>
    <w:p w:rsidR="003D434A" w:rsidRDefault="003D434A" w:rsidP="00E174DD">
      <w:pPr>
        <w:pStyle w:val="NoSpacing"/>
        <w:jc w:val="both"/>
        <w:rPr>
          <w:sz w:val="24"/>
          <w:szCs w:val="24"/>
          <w:lang w:val="es-AR"/>
        </w:rPr>
      </w:pPr>
    </w:p>
    <w:p w:rsidR="007A4952" w:rsidRDefault="007A4952" w:rsidP="0038289C">
      <w:pPr>
        <w:pStyle w:val="NoSpacing"/>
        <w:rPr>
          <w:rFonts w:ascii="Times New Roman" w:hAnsi="Times New Roman" w:cs="Times New Roman"/>
          <w:b/>
          <w:color w:val="FF0000"/>
          <w:sz w:val="24"/>
          <w:szCs w:val="24"/>
          <w:lang w:val="es-AR"/>
        </w:rPr>
      </w:pPr>
    </w:p>
    <w:p w:rsidR="007A4952" w:rsidRDefault="007A4952" w:rsidP="0038289C">
      <w:pPr>
        <w:pStyle w:val="NoSpacing"/>
        <w:rPr>
          <w:rFonts w:ascii="Times New Roman" w:hAnsi="Times New Roman" w:cs="Times New Roman"/>
          <w:b/>
          <w:sz w:val="24"/>
          <w:szCs w:val="24"/>
          <w:lang w:val="es-AR"/>
        </w:rPr>
      </w:pPr>
    </w:p>
    <w:p w:rsidR="00E64ACE" w:rsidRDefault="00E64ACE" w:rsidP="0038289C">
      <w:pPr>
        <w:pStyle w:val="NoSpacing"/>
        <w:rPr>
          <w:rFonts w:ascii="Times New Roman" w:hAnsi="Times New Roman" w:cs="Times New Roman"/>
          <w:b/>
          <w:sz w:val="24"/>
          <w:szCs w:val="24"/>
          <w:lang w:val="es-AR"/>
        </w:rPr>
      </w:pPr>
    </w:p>
    <w:p w:rsidR="0038289C" w:rsidRPr="0038289C" w:rsidRDefault="0038289C" w:rsidP="0038289C">
      <w:pPr>
        <w:pStyle w:val="NoSpacing"/>
        <w:rPr>
          <w:rFonts w:ascii="Times New Roman" w:hAnsi="Times New Roman" w:cs="Times New Roman"/>
          <w:b/>
          <w:sz w:val="24"/>
          <w:szCs w:val="24"/>
          <w:lang w:val="es-AR"/>
        </w:rPr>
      </w:pPr>
      <w:r w:rsidRPr="0038289C">
        <w:rPr>
          <w:rFonts w:ascii="Times New Roman" w:hAnsi="Times New Roman" w:cs="Times New Roman"/>
          <w:b/>
          <w:sz w:val="24"/>
          <w:szCs w:val="24"/>
          <w:lang w:val="es-AR"/>
        </w:rPr>
        <w:t>PREGUNTAS DE INVESTIGACIÓN</w:t>
      </w:r>
    </w:p>
    <w:p w:rsidR="0038289C" w:rsidRDefault="0038289C" w:rsidP="0038289C">
      <w:pPr>
        <w:pStyle w:val="NoSpacing"/>
        <w:rPr>
          <w:rFonts w:ascii="Times New Roman" w:hAnsi="Times New Roman" w:cs="Times New Roman"/>
          <w:sz w:val="24"/>
          <w:szCs w:val="24"/>
          <w:lang w:val="es-AR"/>
        </w:rPr>
      </w:pPr>
    </w:p>
    <w:p w:rsidR="00D57F91" w:rsidRDefault="00BD2453"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Sabemos que lo m</w:t>
      </w:r>
      <w:r w:rsidR="00D57F91">
        <w:rPr>
          <w:rFonts w:ascii="Times New Roman" w:hAnsi="Times New Roman" w:cs="Times New Roman"/>
          <w:sz w:val="24"/>
          <w:szCs w:val="24"/>
          <w:lang w:val="es-AR"/>
        </w:rPr>
        <w:t>á</w:t>
      </w:r>
      <w:r>
        <w:rPr>
          <w:rFonts w:ascii="Times New Roman" w:hAnsi="Times New Roman" w:cs="Times New Roman"/>
          <w:sz w:val="24"/>
          <w:szCs w:val="24"/>
          <w:lang w:val="es-AR"/>
        </w:rPr>
        <w:t xml:space="preserve">s importante en la vida del conocimiento es la pregunta, </w:t>
      </w:r>
      <w:r w:rsidR="001E2077">
        <w:rPr>
          <w:rFonts w:ascii="Times New Roman" w:hAnsi="Times New Roman" w:cs="Times New Roman"/>
          <w:sz w:val="24"/>
          <w:szCs w:val="24"/>
          <w:lang w:val="es-AR"/>
        </w:rPr>
        <w:t xml:space="preserve">en tanto una pregunta bien realizada aumenta las probabilidades de éxito de la respuesta ofrecida. Por ello </w:t>
      </w:r>
      <w:r>
        <w:rPr>
          <w:rFonts w:ascii="Times New Roman" w:hAnsi="Times New Roman" w:cs="Times New Roman"/>
          <w:sz w:val="24"/>
          <w:szCs w:val="24"/>
          <w:lang w:val="es-AR"/>
        </w:rPr>
        <w:t xml:space="preserve">incorporamos en esta introducción teórica </w:t>
      </w:r>
      <w:r w:rsidR="001E2077">
        <w:rPr>
          <w:rFonts w:ascii="Times New Roman" w:hAnsi="Times New Roman" w:cs="Times New Roman"/>
          <w:sz w:val="24"/>
          <w:szCs w:val="24"/>
          <w:lang w:val="es-AR"/>
        </w:rPr>
        <w:t xml:space="preserve">una </w:t>
      </w:r>
      <w:r w:rsidR="00D57F91">
        <w:rPr>
          <w:rFonts w:ascii="Times New Roman" w:hAnsi="Times New Roman" w:cs="Times New Roman"/>
          <w:sz w:val="24"/>
          <w:szCs w:val="24"/>
          <w:lang w:val="es-AR"/>
        </w:rPr>
        <w:t>batería de preguntas</w:t>
      </w:r>
      <w:r w:rsidR="00F73E3F">
        <w:rPr>
          <w:rFonts w:ascii="Times New Roman" w:hAnsi="Times New Roman" w:cs="Times New Roman"/>
          <w:sz w:val="24"/>
          <w:szCs w:val="24"/>
          <w:lang w:val="es-AR"/>
        </w:rPr>
        <w:t xml:space="preserve"> pertinentes a enfocar desde otra perspectiva a la </w:t>
      </w:r>
      <w:r w:rsidR="00F73E3F" w:rsidRPr="001E2077">
        <w:rPr>
          <w:rFonts w:ascii="Times New Roman" w:hAnsi="Times New Roman" w:cs="Times New Roman"/>
          <w:i/>
          <w:sz w:val="24"/>
          <w:szCs w:val="24"/>
          <w:lang w:val="es-AR"/>
        </w:rPr>
        <w:t>TRD</w:t>
      </w:r>
      <w:r w:rsidR="00F73E3F">
        <w:rPr>
          <w:rFonts w:ascii="Times New Roman" w:hAnsi="Times New Roman" w:cs="Times New Roman"/>
          <w:sz w:val="24"/>
          <w:szCs w:val="24"/>
          <w:lang w:val="es-AR"/>
        </w:rPr>
        <w:t xml:space="preserve"> y su </w:t>
      </w:r>
      <w:r w:rsidR="00F73E3F" w:rsidRPr="001E2077">
        <w:rPr>
          <w:rFonts w:ascii="Times New Roman" w:hAnsi="Times New Roman" w:cs="Times New Roman"/>
          <w:i/>
          <w:sz w:val="24"/>
          <w:szCs w:val="24"/>
          <w:lang w:val="es-AR"/>
        </w:rPr>
        <w:t>modelo EES</w:t>
      </w:r>
      <w:r w:rsidR="00D57F91">
        <w:rPr>
          <w:rFonts w:ascii="Times New Roman" w:hAnsi="Times New Roman" w:cs="Times New Roman"/>
          <w:sz w:val="24"/>
          <w:szCs w:val="24"/>
          <w:lang w:val="es-AR"/>
        </w:rPr>
        <w:t>:</w:t>
      </w:r>
    </w:p>
    <w:p w:rsidR="00D57F91" w:rsidRPr="00704565" w:rsidRDefault="00D57F91" w:rsidP="0038289C">
      <w:pPr>
        <w:pStyle w:val="NoSpacing"/>
        <w:ind w:firstLine="360"/>
        <w:jc w:val="both"/>
        <w:rPr>
          <w:rFonts w:ascii="Times New Roman" w:hAnsi="Times New Roman" w:cs="Times New Roman"/>
          <w:color w:val="FF0000"/>
          <w:sz w:val="24"/>
          <w:szCs w:val="24"/>
          <w:lang w:val="es-AR"/>
        </w:rPr>
      </w:pPr>
    </w:p>
    <w:p w:rsidR="0038289C" w:rsidRDefault="0038289C" w:rsidP="00F0739D">
      <w:pPr>
        <w:pStyle w:val="NoSpacing"/>
        <w:numPr>
          <w:ilvl w:val="0"/>
          <w:numId w:val="7"/>
        </w:numPr>
        <w:ind w:left="360"/>
        <w:jc w:val="both"/>
        <w:rPr>
          <w:rFonts w:ascii="Times New Roman" w:hAnsi="Times New Roman" w:cs="Times New Roman"/>
          <w:sz w:val="24"/>
          <w:szCs w:val="24"/>
          <w:lang w:val="es-AR"/>
        </w:rPr>
      </w:pPr>
      <w:r w:rsidRPr="00997B34">
        <w:rPr>
          <w:rFonts w:ascii="Times New Roman" w:hAnsi="Times New Roman" w:cs="Times New Roman"/>
          <w:sz w:val="24"/>
          <w:szCs w:val="24"/>
          <w:lang w:val="es-AR"/>
        </w:rPr>
        <w:t>¿</w:t>
      </w:r>
      <w:r>
        <w:rPr>
          <w:rFonts w:ascii="Times New Roman" w:hAnsi="Times New Roman" w:cs="Times New Roman"/>
          <w:sz w:val="24"/>
          <w:szCs w:val="24"/>
          <w:lang w:val="es-AR"/>
        </w:rPr>
        <w:t>E</w:t>
      </w:r>
      <w:r w:rsidRPr="00997B34">
        <w:rPr>
          <w:rFonts w:ascii="Times New Roman" w:hAnsi="Times New Roman" w:cs="Times New Roman"/>
          <w:sz w:val="24"/>
          <w:szCs w:val="24"/>
          <w:lang w:val="es-AR"/>
        </w:rPr>
        <w:t xml:space="preserve">s factible </w:t>
      </w:r>
      <w:r>
        <w:rPr>
          <w:rFonts w:ascii="Times New Roman" w:hAnsi="Times New Roman" w:cs="Times New Roman"/>
          <w:sz w:val="24"/>
          <w:szCs w:val="24"/>
          <w:lang w:val="es-AR"/>
        </w:rPr>
        <w:t>mejorar las teorías económicas, a fin de orientar mejor a la ciudadanía y sus dirigentes, en pos de evitar y/o resolver las recurrentes crisis</w:t>
      </w:r>
      <w:r w:rsidRPr="00997B34">
        <w:rPr>
          <w:rFonts w:ascii="Times New Roman" w:hAnsi="Times New Roman" w:cs="Times New Roman"/>
          <w:sz w:val="24"/>
          <w:szCs w:val="24"/>
          <w:lang w:val="es-AR"/>
        </w:rPr>
        <w:t>?</w:t>
      </w:r>
    </w:p>
    <w:p w:rsidR="005D28A6" w:rsidRDefault="005D28A6" w:rsidP="005D28A6">
      <w:pPr>
        <w:pStyle w:val="NoSpacing"/>
        <w:jc w:val="both"/>
        <w:rPr>
          <w:rFonts w:ascii="Times New Roman" w:hAnsi="Times New Roman" w:cs="Times New Roman"/>
          <w:sz w:val="24"/>
          <w:szCs w:val="24"/>
          <w:lang w:val="es-AR"/>
        </w:rPr>
      </w:pPr>
    </w:p>
    <w:p w:rsidR="005D28A6" w:rsidRDefault="005D28A6" w:rsidP="00F0739D">
      <w:pPr>
        <w:pStyle w:val="NoSpacing"/>
        <w:numPr>
          <w:ilvl w:val="0"/>
          <w:numId w:val="7"/>
        </w:numPr>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factible una teoría económica que compatibilice el marginalismo objetivo </w:t>
      </w:r>
      <w:r w:rsidR="0040408A">
        <w:rPr>
          <w:rFonts w:ascii="Times New Roman" w:hAnsi="Times New Roman" w:cs="Times New Roman"/>
          <w:sz w:val="24"/>
          <w:szCs w:val="24"/>
          <w:lang w:val="es-AR"/>
        </w:rPr>
        <w:t>y subjetivo ―</w:t>
      </w:r>
      <w:r>
        <w:rPr>
          <w:rFonts w:ascii="Times New Roman" w:hAnsi="Times New Roman" w:cs="Times New Roman"/>
          <w:sz w:val="24"/>
          <w:szCs w:val="24"/>
          <w:lang w:val="es-AR"/>
        </w:rPr>
        <w:t>de la productividad física</w:t>
      </w:r>
      <w:r w:rsidR="0040408A">
        <w:rPr>
          <w:rFonts w:ascii="Times New Roman" w:hAnsi="Times New Roman" w:cs="Times New Roman"/>
          <w:sz w:val="24"/>
          <w:szCs w:val="24"/>
          <w:lang w:val="es-AR"/>
        </w:rPr>
        <w:t xml:space="preserve"> y </w:t>
      </w:r>
      <w:r>
        <w:rPr>
          <w:rFonts w:ascii="Times New Roman" w:hAnsi="Times New Roman" w:cs="Times New Roman"/>
          <w:sz w:val="24"/>
          <w:szCs w:val="24"/>
          <w:lang w:val="es-AR"/>
        </w:rPr>
        <w:t xml:space="preserve">del valor </w:t>
      </w:r>
      <w:r w:rsidR="0040408A">
        <w:rPr>
          <w:rFonts w:ascii="Times New Roman" w:hAnsi="Times New Roman" w:cs="Times New Roman"/>
          <w:sz w:val="24"/>
          <w:szCs w:val="24"/>
          <w:lang w:val="es-AR"/>
        </w:rPr>
        <w:t>respectivamente</w:t>
      </w:r>
      <w:r>
        <w:rPr>
          <w:rFonts w:ascii="Times New Roman" w:hAnsi="Times New Roman" w:cs="Times New Roman"/>
          <w:sz w:val="24"/>
          <w:szCs w:val="24"/>
          <w:lang w:val="es-AR"/>
        </w:rPr>
        <w:t>?</w:t>
      </w:r>
    </w:p>
    <w:p w:rsidR="005D28A6" w:rsidRDefault="005D28A6" w:rsidP="005D28A6">
      <w:pPr>
        <w:pStyle w:val="NoSpacing"/>
        <w:jc w:val="both"/>
        <w:rPr>
          <w:rFonts w:ascii="Times New Roman" w:hAnsi="Times New Roman" w:cs="Times New Roman"/>
          <w:sz w:val="24"/>
          <w:szCs w:val="24"/>
          <w:lang w:val="es-AR"/>
        </w:rPr>
      </w:pPr>
    </w:p>
    <w:p w:rsidR="005D28A6" w:rsidRDefault="005D28A6" w:rsidP="00F0739D">
      <w:pPr>
        <w:pStyle w:val="NoSpacing"/>
        <w:numPr>
          <w:ilvl w:val="0"/>
          <w:numId w:val="7"/>
        </w:numPr>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factible una teoría unificadora </w:t>
      </w:r>
      <w:r w:rsidR="00D45F26">
        <w:rPr>
          <w:rFonts w:ascii="Times New Roman" w:hAnsi="Times New Roman" w:cs="Times New Roman"/>
          <w:sz w:val="24"/>
          <w:szCs w:val="24"/>
          <w:lang w:val="es-AR"/>
        </w:rPr>
        <w:t xml:space="preserve">que explique a partir de los fundamentos que guían </w:t>
      </w:r>
      <w:r w:rsidR="00AC26C4">
        <w:rPr>
          <w:rFonts w:ascii="Times New Roman" w:hAnsi="Times New Roman" w:cs="Times New Roman"/>
          <w:sz w:val="24"/>
          <w:szCs w:val="24"/>
          <w:lang w:val="es-AR"/>
        </w:rPr>
        <w:t>la economía (</w:t>
      </w:r>
      <w:r>
        <w:rPr>
          <w:rFonts w:ascii="Times New Roman" w:hAnsi="Times New Roman" w:cs="Times New Roman"/>
          <w:sz w:val="24"/>
          <w:szCs w:val="24"/>
          <w:lang w:val="es-AR"/>
        </w:rPr>
        <w:t>mercado</w:t>
      </w:r>
      <w:r w:rsidR="00AC26C4">
        <w:rPr>
          <w:rFonts w:ascii="Times New Roman" w:hAnsi="Times New Roman" w:cs="Times New Roman"/>
          <w:sz w:val="24"/>
          <w:szCs w:val="24"/>
          <w:lang w:val="es-AR"/>
        </w:rPr>
        <w:t xml:space="preserve">s) </w:t>
      </w:r>
      <w:r>
        <w:rPr>
          <w:rFonts w:ascii="Times New Roman" w:hAnsi="Times New Roman" w:cs="Times New Roman"/>
          <w:sz w:val="24"/>
          <w:szCs w:val="24"/>
          <w:lang w:val="es-AR"/>
        </w:rPr>
        <w:t xml:space="preserve">y </w:t>
      </w:r>
      <w:r w:rsidR="00AC26C4">
        <w:rPr>
          <w:rFonts w:ascii="Times New Roman" w:hAnsi="Times New Roman" w:cs="Times New Roman"/>
          <w:sz w:val="24"/>
          <w:szCs w:val="24"/>
          <w:lang w:val="es-AR"/>
        </w:rPr>
        <w:t xml:space="preserve">la </w:t>
      </w:r>
      <w:r>
        <w:rPr>
          <w:rFonts w:ascii="Times New Roman" w:hAnsi="Times New Roman" w:cs="Times New Roman"/>
          <w:sz w:val="24"/>
          <w:szCs w:val="24"/>
          <w:lang w:val="es-AR"/>
        </w:rPr>
        <w:t>política</w:t>
      </w:r>
      <w:r w:rsidR="00AC26C4">
        <w:rPr>
          <w:rFonts w:ascii="Times New Roman" w:hAnsi="Times New Roman" w:cs="Times New Roman"/>
          <w:sz w:val="24"/>
          <w:szCs w:val="24"/>
          <w:lang w:val="es-AR"/>
        </w:rPr>
        <w:t xml:space="preserve"> (políticas económicas)</w:t>
      </w:r>
      <w:r>
        <w:rPr>
          <w:rFonts w:ascii="Times New Roman" w:hAnsi="Times New Roman" w:cs="Times New Roman"/>
          <w:sz w:val="24"/>
          <w:szCs w:val="24"/>
          <w:lang w:val="es-AR"/>
        </w:rPr>
        <w:t>?</w:t>
      </w:r>
    </w:p>
    <w:p w:rsidR="005D28A6" w:rsidRDefault="005D28A6" w:rsidP="005D28A6">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p>
    <w:p w:rsidR="0038289C" w:rsidRDefault="0038289C" w:rsidP="00F0739D">
      <w:pPr>
        <w:pStyle w:val="NoSpacing"/>
        <w:numPr>
          <w:ilvl w:val="0"/>
          <w:numId w:val="7"/>
        </w:numPr>
        <w:ind w:left="360"/>
        <w:jc w:val="both"/>
        <w:rPr>
          <w:rFonts w:ascii="Times New Roman" w:hAnsi="Times New Roman" w:cs="Times New Roman"/>
          <w:sz w:val="24"/>
          <w:szCs w:val="24"/>
          <w:lang w:val="es-AR"/>
        </w:rPr>
      </w:pPr>
      <w:r>
        <w:rPr>
          <w:rFonts w:ascii="Times New Roman" w:hAnsi="Times New Roman" w:cs="Times New Roman"/>
          <w:sz w:val="24"/>
          <w:szCs w:val="24"/>
          <w:lang w:val="es-AR"/>
        </w:rPr>
        <w:t>¿Es factible una teoría económica que explique la generación, destrucción y distribución de la riqueza, y la desocupación, directamente desde una economía monetaria, sin referir a lo que acontecería en un mundo sin moneda?</w:t>
      </w:r>
    </w:p>
    <w:p w:rsidR="0038289C" w:rsidRDefault="0038289C" w:rsidP="0038289C">
      <w:pPr>
        <w:pStyle w:val="NoSpacing"/>
        <w:jc w:val="both"/>
        <w:rPr>
          <w:rFonts w:ascii="Times New Roman" w:hAnsi="Times New Roman" w:cs="Times New Roman"/>
          <w:sz w:val="24"/>
          <w:szCs w:val="24"/>
          <w:lang w:val="es-AR"/>
        </w:rPr>
      </w:pPr>
    </w:p>
    <w:p w:rsidR="009A760F" w:rsidRDefault="009A760F" w:rsidP="00F0739D">
      <w:pPr>
        <w:pStyle w:val="NoSpacing"/>
        <w:numPr>
          <w:ilvl w:val="0"/>
          <w:numId w:val="7"/>
        </w:numPr>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factible construir macroeconomía desde microeconomía?  </w:t>
      </w:r>
    </w:p>
    <w:p w:rsidR="009A760F" w:rsidRDefault="009A760F" w:rsidP="009A760F">
      <w:pPr>
        <w:pStyle w:val="NoSpacing"/>
        <w:jc w:val="both"/>
        <w:rPr>
          <w:rFonts w:ascii="Times New Roman" w:hAnsi="Times New Roman" w:cs="Times New Roman"/>
          <w:sz w:val="24"/>
          <w:szCs w:val="24"/>
          <w:lang w:val="es-AR"/>
        </w:rPr>
      </w:pPr>
    </w:p>
    <w:p w:rsidR="0038289C" w:rsidRDefault="0038289C" w:rsidP="00F0739D">
      <w:pPr>
        <w:pStyle w:val="NoSpacing"/>
        <w:numPr>
          <w:ilvl w:val="0"/>
          <w:numId w:val="7"/>
        </w:numPr>
        <w:ind w:left="360"/>
        <w:jc w:val="both"/>
        <w:rPr>
          <w:rFonts w:ascii="Times New Roman" w:hAnsi="Times New Roman" w:cs="Times New Roman"/>
          <w:sz w:val="24"/>
          <w:szCs w:val="24"/>
          <w:lang w:val="es-AR"/>
        </w:rPr>
      </w:pPr>
      <w:r>
        <w:rPr>
          <w:rFonts w:ascii="Times New Roman" w:hAnsi="Times New Roman" w:cs="Times New Roman"/>
          <w:sz w:val="24"/>
          <w:szCs w:val="24"/>
          <w:lang w:val="es-AR"/>
        </w:rPr>
        <w:t>¿Es factible explicar los problemas que trata la ciencia económica con los datos que surgen de la contabilidad monetaria de partida doble?</w:t>
      </w:r>
    </w:p>
    <w:p w:rsidR="0038289C" w:rsidRDefault="0038289C" w:rsidP="0038289C">
      <w:pPr>
        <w:pStyle w:val="NoSpacing"/>
        <w:jc w:val="both"/>
        <w:rPr>
          <w:rFonts w:ascii="Times New Roman" w:hAnsi="Times New Roman" w:cs="Times New Roman"/>
          <w:sz w:val="24"/>
          <w:szCs w:val="24"/>
          <w:lang w:val="es-AR"/>
        </w:rPr>
      </w:pPr>
    </w:p>
    <w:p w:rsidR="0038289C" w:rsidRDefault="0038289C" w:rsidP="00F0739D">
      <w:pPr>
        <w:pStyle w:val="NoSpacing"/>
        <w:numPr>
          <w:ilvl w:val="0"/>
          <w:numId w:val="7"/>
        </w:numPr>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¿Puede considerarse a la </w:t>
      </w:r>
      <w:r w:rsidRPr="00CB2844">
        <w:rPr>
          <w:rFonts w:ascii="Times New Roman" w:hAnsi="Times New Roman" w:cs="Times New Roman"/>
          <w:i/>
          <w:sz w:val="24"/>
          <w:szCs w:val="24"/>
          <w:lang w:val="es-AR"/>
        </w:rPr>
        <w:t>TRD</w:t>
      </w:r>
      <w:r>
        <w:rPr>
          <w:rFonts w:ascii="Times New Roman" w:hAnsi="Times New Roman" w:cs="Times New Roman"/>
          <w:sz w:val="24"/>
          <w:szCs w:val="24"/>
          <w:lang w:val="es-AR"/>
        </w:rPr>
        <w:t xml:space="preserve">, y su </w:t>
      </w:r>
      <w:r w:rsidRPr="00CB2844">
        <w:rPr>
          <w:rFonts w:ascii="Times New Roman" w:hAnsi="Times New Roman" w:cs="Times New Roman"/>
          <w:i/>
          <w:sz w:val="24"/>
          <w:szCs w:val="24"/>
          <w:lang w:val="es-AR"/>
        </w:rPr>
        <w:t>modelo EES</w:t>
      </w:r>
      <w:r>
        <w:rPr>
          <w:rFonts w:ascii="Times New Roman" w:hAnsi="Times New Roman" w:cs="Times New Roman"/>
          <w:sz w:val="24"/>
          <w:szCs w:val="24"/>
          <w:lang w:val="es-AR"/>
        </w:rPr>
        <w:t xml:space="preserve">, como la síntesis del conocimiento económico a nuestros días? </w:t>
      </w:r>
    </w:p>
    <w:p w:rsidR="0038289C" w:rsidRPr="00B44C2E" w:rsidRDefault="0038289C" w:rsidP="0038289C">
      <w:pPr>
        <w:pStyle w:val="NoSpacing"/>
        <w:ind w:firstLine="360"/>
        <w:jc w:val="both"/>
        <w:rPr>
          <w:rFonts w:ascii="Times New Roman" w:hAnsi="Times New Roman" w:cs="Times New Roman"/>
          <w:sz w:val="24"/>
          <w:szCs w:val="24"/>
          <w:lang w:val="es-AR"/>
        </w:rPr>
      </w:pPr>
    </w:p>
    <w:p w:rsidR="0038289C" w:rsidRPr="00B44C2E" w:rsidRDefault="0038289C" w:rsidP="0038289C">
      <w:pPr>
        <w:pStyle w:val="NoSpacing"/>
        <w:ind w:firstLine="360"/>
        <w:jc w:val="both"/>
        <w:rPr>
          <w:rFonts w:ascii="Times New Roman" w:hAnsi="Times New Roman" w:cs="Times New Roman"/>
          <w:sz w:val="24"/>
          <w:szCs w:val="24"/>
          <w:lang w:val="es-AR"/>
        </w:rPr>
      </w:pPr>
      <w:r w:rsidRPr="00B44C2E">
        <w:rPr>
          <w:rFonts w:ascii="Times New Roman" w:hAnsi="Times New Roman" w:cs="Times New Roman"/>
          <w:sz w:val="24"/>
          <w:szCs w:val="24"/>
          <w:lang w:val="es-AR"/>
        </w:rPr>
        <w:lastRenderedPageBreak/>
        <w:t>Pregunta</w:t>
      </w:r>
      <w:r>
        <w:rPr>
          <w:rFonts w:ascii="Times New Roman" w:hAnsi="Times New Roman" w:cs="Times New Roman"/>
          <w:sz w:val="24"/>
          <w:szCs w:val="24"/>
          <w:lang w:val="es-AR"/>
        </w:rPr>
        <w:t>s</w:t>
      </w:r>
      <w:r w:rsidRPr="00B44C2E">
        <w:rPr>
          <w:rFonts w:ascii="Times New Roman" w:hAnsi="Times New Roman" w:cs="Times New Roman"/>
          <w:sz w:val="24"/>
          <w:szCs w:val="24"/>
          <w:lang w:val="es-AR"/>
        </w:rPr>
        <w:t xml:space="preserve"> adic</w:t>
      </w:r>
      <w:r>
        <w:rPr>
          <w:rFonts w:ascii="Times New Roman" w:hAnsi="Times New Roman" w:cs="Times New Roman"/>
          <w:sz w:val="24"/>
          <w:szCs w:val="24"/>
          <w:lang w:val="es-AR"/>
        </w:rPr>
        <w:t>i</w:t>
      </w:r>
      <w:r w:rsidRPr="00B44C2E">
        <w:rPr>
          <w:rFonts w:ascii="Times New Roman" w:hAnsi="Times New Roman" w:cs="Times New Roman"/>
          <w:sz w:val="24"/>
          <w:szCs w:val="24"/>
          <w:lang w:val="es-AR"/>
        </w:rPr>
        <w:t>onal</w:t>
      </w:r>
      <w:r>
        <w:rPr>
          <w:rFonts w:ascii="Times New Roman" w:hAnsi="Times New Roman" w:cs="Times New Roman"/>
          <w:sz w:val="24"/>
          <w:szCs w:val="24"/>
          <w:lang w:val="es-AR"/>
        </w:rPr>
        <w:t>es</w:t>
      </w:r>
      <w:r w:rsidRPr="00B44C2E">
        <w:rPr>
          <w:rFonts w:ascii="Times New Roman" w:hAnsi="Times New Roman" w:cs="Times New Roman"/>
          <w:sz w:val="24"/>
          <w:szCs w:val="24"/>
          <w:lang w:val="es-AR"/>
        </w:rPr>
        <w:t>, en tanto surge</w:t>
      </w:r>
      <w:r>
        <w:rPr>
          <w:rFonts w:ascii="Times New Roman" w:hAnsi="Times New Roman" w:cs="Times New Roman"/>
          <w:sz w:val="24"/>
          <w:szCs w:val="24"/>
          <w:lang w:val="es-AR"/>
        </w:rPr>
        <w:t>n</w:t>
      </w:r>
      <w:r w:rsidRPr="00B44C2E">
        <w:rPr>
          <w:rFonts w:ascii="Times New Roman" w:hAnsi="Times New Roman" w:cs="Times New Roman"/>
          <w:sz w:val="24"/>
          <w:szCs w:val="24"/>
          <w:lang w:val="es-AR"/>
        </w:rPr>
        <w:t xml:space="preserve"> del desarrollo del trabajo y </w:t>
      </w:r>
      <w:r>
        <w:rPr>
          <w:rFonts w:ascii="Times New Roman" w:hAnsi="Times New Roman" w:cs="Times New Roman"/>
          <w:sz w:val="24"/>
          <w:szCs w:val="24"/>
          <w:lang w:val="es-AR"/>
        </w:rPr>
        <w:t>son</w:t>
      </w:r>
      <w:r w:rsidRPr="00B44C2E">
        <w:rPr>
          <w:rFonts w:ascii="Times New Roman" w:hAnsi="Times New Roman" w:cs="Times New Roman"/>
          <w:sz w:val="24"/>
          <w:szCs w:val="24"/>
          <w:lang w:val="es-AR"/>
        </w:rPr>
        <w:t xml:space="preserve"> de enorme envergadura teórica</w:t>
      </w:r>
      <w:r>
        <w:rPr>
          <w:rFonts w:ascii="Times New Roman" w:hAnsi="Times New Roman" w:cs="Times New Roman"/>
          <w:sz w:val="24"/>
          <w:szCs w:val="24"/>
          <w:lang w:val="es-AR"/>
        </w:rPr>
        <w:t xml:space="preserve"> y política</w:t>
      </w:r>
      <w:r w:rsidRPr="00B44C2E">
        <w:rPr>
          <w:rFonts w:ascii="Times New Roman" w:hAnsi="Times New Roman" w:cs="Times New Roman"/>
          <w:sz w:val="24"/>
          <w:szCs w:val="24"/>
          <w:lang w:val="es-AR"/>
        </w:rPr>
        <w:t>, sería</w:t>
      </w:r>
      <w:r>
        <w:rPr>
          <w:rFonts w:ascii="Times New Roman" w:hAnsi="Times New Roman" w:cs="Times New Roman"/>
          <w:sz w:val="24"/>
          <w:szCs w:val="24"/>
          <w:lang w:val="es-AR"/>
        </w:rPr>
        <w:t>n</w:t>
      </w:r>
      <w:r w:rsidRPr="00B44C2E">
        <w:rPr>
          <w:rFonts w:ascii="Times New Roman" w:hAnsi="Times New Roman" w:cs="Times New Roman"/>
          <w:sz w:val="24"/>
          <w:szCs w:val="24"/>
          <w:lang w:val="es-AR"/>
        </w:rPr>
        <w:t>:</w:t>
      </w:r>
    </w:p>
    <w:p w:rsidR="0038289C" w:rsidRDefault="0038289C" w:rsidP="0038289C">
      <w:pPr>
        <w:pStyle w:val="NoSpacing"/>
        <w:ind w:firstLine="360"/>
        <w:jc w:val="both"/>
        <w:rPr>
          <w:rFonts w:ascii="Times New Roman" w:hAnsi="Times New Roman" w:cs="Times New Roman"/>
          <w:sz w:val="24"/>
          <w:szCs w:val="24"/>
          <w:lang w:val="es-AR"/>
        </w:rPr>
      </w:pPr>
    </w:p>
    <w:p w:rsidR="0038289C" w:rsidRDefault="0038289C" w:rsidP="00F0739D">
      <w:pPr>
        <w:pStyle w:val="NoSpacing"/>
        <w:numPr>
          <w:ilvl w:val="0"/>
          <w:numId w:val="7"/>
        </w:numPr>
        <w:ind w:left="360"/>
        <w:jc w:val="both"/>
        <w:rPr>
          <w:rFonts w:ascii="Times New Roman" w:hAnsi="Times New Roman" w:cs="Times New Roman"/>
          <w:sz w:val="24"/>
          <w:szCs w:val="24"/>
          <w:lang w:val="es-AR"/>
        </w:rPr>
      </w:pPr>
      <w:r>
        <w:rPr>
          <w:rFonts w:ascii="Times New Roman" w:hAnsi="Times New Roman" w:cs="Times New Roman"/>
          <w:sz w:val="24"/>
          <w:szCs w:val="24"/>
          <w:lang w:val="es-AR"/>
        </w:rPr>
        <w:t>¿Por qué carece de fundamento científico la teoría cuantitativa de la moneda?</w:t>
      </w:r>
    </w:p>
    <w:p w:rsidR="0038289C" w:rsidRPr="00950D47" w:rsidRDefault="0038289C" w:rsidP="0038289C">
      <w:pPr>
        <w:pStyle w:val="NoSpacing"/>
        <w:ind w:left="360"/>
        <w:rPr>
          <w:rFonts w:ascii="Times New Roman" w:hAnsi="Times New Roman" w:cs="Times New Roman"/>
          <w:sz w:val="24"/>
          <w:szCs w:val="24"/>
          <w:lang w:val="es-AR"/>
        </w:rPr>
      </w:pPr>
    </w:p>
    <w:p w:rsidR="0038289C" w:rsidRDefault="0038289C" w:rsidP="00F0739D">
      <w:pPr>
        <w:pStyle w:val="NoSpacing"/>
        <w:numPr>
          <w:ilvl w:val="0"/>
          <w:numId w:val="7"/>
        </w:numPr>
        <w:ind w:left="360"/>
        <w:jc w:val="both"/>
        <w:rPr>
          <w:rFonts w:ascii="Times New Roman" w:hAnsi="Times New Roman" w:cs="Times New Roman"/>
          <w:sz w:val="24"/>
          <w:szCs w:val="24"/>
          <w:lang w:val="es-AR"/>
        </w:rPr>
      </w:pPr>
      <w:r>
        <w:rPr>
          <w:rFonts w:ascii="Times New Roman" w:hAnsi="Times New Roman" w:cs="Times New Roman"/>
          <w:sz w:val="24"/>
          <w:szCs w:val="24"/>
          <w:lang w:val="es-AR"/>
        </w:rPr>
        <w:t>¿Por qué no existe velo monetario en el cálculo económico?</w:t>
      </w:r>
    </w:p>
    <w:p w:rsidR="0038289C" w:rsidRDefault="0038289C" w:rsidP="0038289C">
      <w:pPr>
        <w:pStyle w:val="NoSpacing"/>
        <w:jc w:val="both"/>
        <w:rPr>
          <w:rFonts w:ascii="Times New Roman" w:hAnsi="Times New Roman" w:cs="Times New Roman"/>
          <w:sz w:val="24"/>
          <w:szCs w:val="24"/>
          <w:lang w:val="es-AR"/>
        </w:rPr>
      </w:pPr>
    </w:p>
    <w:p w:rsidR="0038289C" w:rsidRDefault="0038289C" w:rsidP="00F0739D">
      <w:pPr>
        <w:pStyle w:val="NoSpacing"/>
        <w:numPr>
          <w:ilvl w:val="0"/>
          <w:numId w:val="7"/>
        </w:numPr>
        <w:ind w:left="360"/>
        <w:jc w:val="both"/>
        <w:rPr>
          <w:rFonts w:ascii="Times New Roman" w:hAnsi="Times New Roman" w:cs="Times New Roman"/>
          <w:sz w:val="24"/>
          <w:szCs w:val="24"/>
          <w:lang w:val="es-AR"/>
        </w:rPr>
      </w:pPr>
      <w:r>
        <w:rPr>
          <w:rFonts w:ascii="Times New Roman" w:hAnsi="Times New Roman" w:cs="Times New Roman"/>
          <w:sz w:val="24"/>
          <w:szCs w:val="24"/>
          <w:lang w:val="es-AR"/>
        </w:rPr>
        <w:t>¿Es factible el colectivismo?</w:t>
      </w:r>
    </w:p>
    <w:p w:rsidR="0038289C" w:rsidRDefault="0038289C" w:rsidP="0038289C">
      <w:pPr>
        <w:pStyle w:val="NoSpacing"/>
        <w:jc w:val="both"/>
        <w:rPr>
          <w:rFonts w:ascii="Times New Roman" w:hAnsi="Times New Roman" w:cs="Times New Roman"/>
          <w:sz w:val="24"/>
          <w:szCs w:val="24"/>
          <w:lang w:val="es-AR"/>
        </w:rPr>
      </w:pPr>
    </w:p>
    <w:p w:rsidR="0038289C" w:rsidRDefault="0038289C" w:rsidP="00F0739D">
      <w:pPr>
        <w:pStyle w:val="NoSpacing"/>
        <w:numPr>
          <w:ilvl w:val="0"/>
          <w:numId w:val="7"/>
        </w:numPr>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¿Cómo sería una propuesta teórica macroeconómica </w:t>
      </w:r>
      <w:r w:rsidRPr="002B4798">
        <w:rPr>
          <w:rFonts w:ascii="Times New Roman" w:hAnsi="Times New Roman" w:cs="Times New Roman"/>
          <w:sz w:val="24"/>
          <w:szCs w:val="24"/>
          <w:lang w:val="es-AR"/>
        </w:rPr>
        <w:t>m</w:t>
      </w:r>
      <w:r>
        <w:rPr>
          <w:rFonts w:ascii="Times New Roman" w:hAnsi="Times New Roman" w:cs="Times New Roman"/>
          <w:sz w:val="24"/>
          <w:szCs w:val="24"/>
          <w:lang w:val="es-AR"/>
        </w:rPr>
        <w:t xml:space="preserve">onetaria, </w:t>
      </w:r>
      <w:r w:rsidRPr="00DF289A">
        <w:rPr>
          <w:rFonts w:ascii="Times New Roman" w:hAnsi="Times New Roman" w:cs="Times New Roman"/>
          <w:i/>
          <w:sz w:val="24"/>
          <w:szCs w:val="24"/>
          <w:lang w:val="es-AR"/>
        </w:rPr>
        <w:t>alternativa a las conocidas</w:t>
      </w:r>
      <w:r>
        <w:rPr>
          <w:rFonts w:ascii="Times New Roman" w:hAnsi="Times New Roman" w:cs="Times New Roman"/>
          <w:sz w:val="24"/>
          <w:szCs w:val="24"/>
          <w:lang w:val="es-AR"/>
        </w:rPr>
        <w:t xml:space="preserve">, que nos permita anticipar las consecuencias de las “políticas económicas” que </w:t>
      </w:r>
      <w:r w:rsidRPr="00944216">
        <w:rPr>
          <w:rFonts w:ascii="Times New Roman" w:hAnsi="Times New Roman" w:cs="Times New Roman"/>
          <w:i/>
          <w:sz w:val="24"/>
          <w:szCs w:val="24"/>
          <w:u w:val="single"/>
          <w:lang w:val="es-AR"/>
        </w:rPr>
        <w:t>votamos</w:t>
      </w:r>
      <w:r>
        <w:rPr>
          <w:rFonts w:ascii="Times New Roman" w:hAnsi="Times New Roman" w:cs="Times New Roman"/>
          <w:sz w:val="24"/>
          <w:szCs w:val="24"/>
          <w:lang w:val="es-AR"/>
        </w:rPr>
        <w:t>?</w:t>
      </w:r>
    </w:p>
    <w:p w:rsidR="0038289C" w:rsidRDefault="0038289C" w:rsidP="0038289C">
      <w:pPr>
        <w:pStyle w:val="NoSpacing"/>
        <w:jc w:val="both"/>
        <w:rPr>
          <w:rFonts w:ascii="Times New Roman" w:hAnsi="Times New Roman" w:cs="Times New Roman"/>
          <w:b/>
          <w:color w:val="548DD4" w:themeColor="text2" w:themeTint="99"/>
          <w:sz w:val="24"/>
          <w:szCs w:val="24"/>
          <w:lang w:val="es-AR"/>
        </w:rPr>
      </w:pPr>
    </w:p>
    <w:p w:rsidR="0038289C" w:rsidRPr="0038289C" w:rsidRDefault="0038289C" w:rsidP="0038289C">
      <w:pPr>
        <w:pStyle w:val="NoSpacing"/>
        <w:jc w:val="both"/>
        <w:rPr>
          <w:rFonts w:ascii="Times New Roman" w:hAnsi="Times New Roman" w:cs="Times New Roman"/>
          <w:b/>
          <w:sz w:val="24"/>
          <w:szCs w:val="24"/>
          <w:lang w:val="es-AR"/>
        </w:rPr>
      </w:pPr>
      <w:r w:rsidRPr="0038289C">
        <w:rPr>
          <w:rFonts w:ascii="Times New Roman" w:hAnsi="Times New Roman" w:cs="Times New Roman"/>
          <w:b/>
          <w:sz w:val="24"/>
          <w:szCs w:val="24"/>
          <w:lang w:val="es-AR"/>
        </w:rPr>
        <w:t>METODOLOGÍA DE LA INVESTIGACIÓN</w:t>
      </w:r>
    </w:p>
    <w:p w:rsidR="0038289C" w:rsidRDefault="0038289C" w:rsidP="0038289C">
      <w:pPr>
        <w:pStyle w:val="NoSpacing"/>
        <w:ind w:firstLine="360"/>
        <w:jc w:val="both"/>
        <w:rPr>
          <w:rFonts w:ascii="Times New Roman" w:hAnsi="Times New Roman" w:cs="Times New Roman"/>
          <w:sz w:val="24"/>
          <w:szCs w:val="24"/>
          <w:lang w:val="es-AR"/>
        </w:rPr>
      </w:pPr>
    </w:p>
    <w:p w:rsidR="0038289C" w:rsidRDefault="00D27DC9"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Continuando con la guía al lector sobre el contenido del trabajo, destinamos este apartado a destacar los fundamentos de la metodología utilizada. En tal sentido comenzamos diciendo que la </w:t>
      </w:r>
      <w:r w:rsidRPr="00D27DC9">
        <w:rPr>
          <w:rFonts w:ascii="Times New Roman" w:hAnsi="Times New Roman" w:cs="Times New Roman"/>
          <w:i/>
          <w:sz w:val="24"/>
          <w:szCs w:val="24"/>
          <w:lang w:val="es-AR"/>
        </w:rPr>
        <w:t>TRD</w:t>
      </w:r>
      <w:r w:rsidR="00864312">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y su </w:t>
      </w:r>
      <w:r w:rsidRPr="00D27DC9">
        <w:rPr>
          <w:rFonts w:ascii="Times New Roman" w:hAnsi="Times New Roman" w:cs="Times New Roman"/>
          <w:i/>
          <w:sz w:val="24"/>
          <w:szCs w:val="24"/>
          <w:lang w:val="es-AR"/>
        </w:rPr>
        <w:t>modelo EES</w:t>
      </w:r>
      <w:r>
        <w:rPr>
          <w:rFonts w:ascii="Times New Roman" w:hAnsi="Times New Roman" w:cs="Times New Roman"/>
          <w:sz w:val="24"/>
          <w:szCs w:val="24"/>
          <w:lang w:val="es-AR"/>
        </w:rPr>
        <w:t xml:space="preserve">, </w:t>
      </w:r>
      <w:r w:rsidR="0038289C">
        <w:rPr>
          <w:rFonts w:ascii="Times New Roman" w:hAnsi="Times New Roman" w:cs="Times New Roman"/>
          <w:sz w:val="24"/>
          <w:szCs w:val="24"/>
          <w:lang w:val="es-AR"/>
        </w:rPr>
        <w:t>se construye</w:t>
      </w:r>
      <w:r>
        <w:rPr>
          <w:rFonts w:ascii="Times New Roman" w:hAnsi="Times New Roman" w:cs="Times New Roman"/>
          <w:sz w:val="24"/>
          <w:szCs w:val="24"/>
          <w:lang w:val="es-AR"/>
        </w:rPr>
        <w:t>n</w:t>
      </w:r>
      <w:r w:rsidR="0038289C">
        <w:rPr>
          <w:rFonts w:ascii="Times New Roman" w:hAnsi="Times New Roman" w:cs="Times New Roman"/>
          <w:sz w:val="24"/>
          <w:szCs w:val="24"/>
          <w:lang w:val="es-AR"/>
        </w:rPr>
        <w:t xml:space="preserve"> con el uso del razonamiento que implica la causalidad teórica </w:t>
      </w:r>
      <w:r w:rsidR="0038289C" w:rsidRPr="001C6D84">
        <w:rPr>
          <w:rFonts w:ascii="Times New Roman" w:hAnsi="Times New Roman" w:cs="Times New Roman"/>
          <w:i/>
          <w:sz w:val="24"/>
          <w:szCs w:val="24"/>
          <w:lang w:val="es-AR"/>
        </w:rPr>
        <w:t>a priori</w:t>
      </w:r>
      <w:r w:rsidR="0038289C">
        <w:rPr>
          <w:rFonts w:ascii="Times New Roman" w:hAnsi="Times New Roman" w:cs="Times New Roman"/>
          <w:sz w:val="24"/>
          <w:szCs w:val="24"/>
          <w:lang w:val="es-AR"/>
        </w:rPr>
        <w:t xml:space="preserve"> lógica deductiva. Metodología que reconoce como fuente a la epistemología de </w:t>
      </w:r>
      <w:r w:rsidR="00864312">
        <w:rPr>
          <w:rFonts w:ascii="Times New Roman" w:hAnsi="Times New Roman" w:cs="Times New Roman"/>
          <w:sz w:val="24"/>
          <w:szCs w:val="24"/>
          <w:lang w:val="es-AR"/>
        </w:rPr>
        <w:t>K</w:t>
      </w:r>
      <w:r w:rsidR="0038289C">
        <w:rPr>
          <w:rFonts w:ascii="Times New Roman" w:hAnsi="Times New Roman" w:cs="Times New Roman"/>
          <w:sz w:val="24"/>
          <w:szCs w:val="24"/>
          <w:lang w:val="es-AR"/>
        </w:rPr>
        <w:t>arl Popper y la Escuela Austríaca de Economía. Dicha causalidad lógica-deductiva la podemos resumir en el gráfico que presentamos a continuación, donde la flecha indica el orden de la causalidad explicativa presente en el trabajo desarrollado, acorde con el marco teórico mencionado.</w:t>
      </w:r>
    </w:p>
    <w:p w:rsidR="00C42375" w:rsidRDefault="00C42375" w:rsidP="00C42375">
      <w:pPr>
        <w:pStyle w:val="NoSpacing"/>
        <w:ind w:firstLine="360"/>
        <w:jc w:val="both"/>
        <w:rPr>
          <w:rFonts w:ascii="Times New Roman" w:hAnsi="Times New Roman" w:cs="Times New Roman"/>
          <w:b/>
          <w:sz w:val="24"/>
          <w:szCs w:val="24"/>
          <w:lang w:val="es-AR"/>
        </w:rPr>
      </w:pPr>
    </w:p>
    <w:p w:rsidR="00C301F5" w:rsidRDefault="00C301F5" w:rsidP="0038289C">
      <w:pPr>
        <w:pStyle w:val="NoSpacing"/>
        <w:ind w:firstLine="360"/>
        <w:jc w:val="center"/>
        <w:rPr>
          <w:rFonts w:ascii="Times New Roman" w:hAnsi="Times New Roman" w:cs="Times New Roman"/>
          <w:b/>
          <w:sz w:val="24"/>
          <w:szCs w:val="24"/>
          <w:lang w:val="es-AR"/>
        </w:rPr>
      </w:pPr>
    </w:p>
    <w:p w:rsidR="0038289C" w:rsidRPr="009D6F0E" w:rsidRDefault="0038289C" w:rsidP="0038289C">
      <w:pPr>
        <w:pStyle w:val="NoSpacing"/>
        <w:ind w:firstLine="360"/>
        <w:jc w:val="center"/>
        <w:rPr>
          <w:rFonts w:ascii="Times New Roman" w:hAnsi="Times New Roman" w:cs="Times New Roman"/>
          <w:b/>
          <w:sz w:val="24"/>
          <w:szCs w:val="24"/>
          <w:lang w:val="es-AR"/>
        </w:rPr>
      </w:pPr>
      <w:r w:rsidRPr="009D6F0E">
        <w:rPr>
          <w:rFonts w:ascii="Times New Roman" w:hAnsi="Times New Roman" w:cs="Times New Roman"/>
          <w:b/>
          <w:sz w:val="24"/>
          <w:szCs w:val="24"/>
          <w:lang w:val="es-AR"/>
        </w:rPr>
        <w:t>Diagrama causal de</w:t>
      </w:r>
      <w:r>
        <w:rPr>
          <w:rFonts w:ascii="Times New Roman" w:hAnsi="Times New Roman" w:cs="Times New Roman"/>
          <w:b/>
          <w:sz w:val="24"/>
          <w:szCs w:val="24"/>
          <w:lang w:val="es-AR"/>
        </w:rPr>
        <w:t xml:space="preserve"> </w:t>
      </w:r>
      <w:r w:rsidRPr="009D6F0E">
        <w:rPr>
          <w:rFonts w:ascii="Times New Roman" w:hAnsi="Times New Roman" w:cs="Times New Roman"/>
          <w:b/>
          <w:sz w:val="24"/>
          <w:szCs w:val="24"/>
          <w:lang w:val="es-AR"/>
        </w:rPr>
        <w:t>l</w:t>
      </w:r>
      <w:r>
        <w:rPr>
          <w:rFonts w:ascii="Times New Roman" w:hAnsi="Times New Roman" w:cs="Times New Roman"/>
          <w:b/>
          <w:sz w:val="24"/>
          <w:szCs w:val="24"/>
          <w:lang w:val="es-AR"/>
        </w:rPr>
        <w:t xml:space="preserve">a </w:t>
      </w:r>
      <w:r w:rsidR="00476CF0" w:rsidRPr="00476CF0">
        <w:rPr>
          <w:rFonts w:ascii="Times New Roman" w:hAnsi="Times New Roman" w:cs="Times New Roman"/>
          <w:b/>
          <w:i/>
          <w:sz w:val="24"/>
          <w:szCs w:val="24"/>
          <w:lang w:val="es-AR"/>
        </w:rPr>
        <w:t>TRD</w:t>
      </w:r>
      <w:r w:rsidR="00476CF0">
        <w:rPr>
          <w:rFonts w:ascii="Times New Roman" w:hAnsi="Times New Roman" w:cs="Times New Roman"/>
          <w:b/>
          <w:sz w:val="24"/>
          <w:szCs w:val="24"/>
          <w:lang w:val="es-AR"/>
        </w:rPr>
        <w:t xml:space="preserve"> </w:t>
      </w:r>
      <w:r>
        <w:rPr>
          <w:rFonts w:ascii="Times New Roman" w:hAnsi="Times New Roman" w:cs="Times New Roman"/>
          <w:b/>
          <w:sz w:val="24"/>
          <w:szCs w:val="24"/>
          <w:lang w:val="es-AR"/>
        </w:rPr>
        <w:t>propuesta</w:t>
      </w:r>
    </w:p>
    <w:p w:rsidR="0038289C" w:rsidRDefault="0038289C"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p>
    <w:tbl>
      <w:tblPr>
        <w:tblStyle w:val="TableGrid"/>
        <w:tblW w:w="0" w:type="auto"/>
        <w:tblInd w:w="468" w:type="dxa"/>
        <w:tblLook w:val="04A0"/>
      </w:tblPr>
      <w:tblGrid>
        <w:gridCol w:w="2604"/>
        <w:gridCol w:w="5046"/>
        <w:gridCol w:w="1098"/>
      </w:tblGrid>
      <w:tr w:rsidR="0038289C" w:rsidTr="00D27DC9">
        <w:tc>
          <w:tcPr>
            <w:tcW w:w="2604" w:type="dxa"/>
          </w:tcPr>
          <w:p w:rsidR="0038289C" w:rsidRDefault="0038289C" w:rsidP="00D27DC9">
            <w:pPr>
              <w:pStyle w:val="NoSpacing"/>
              <w:rPr>
                <w:rFonts w:ascii="Times New Roman" w:hAnsi="Times New Roman" w:cs="Times New Roman"/>
                <w:sz w:val="24"/>
                <w:szCs w:val="24"/>
                <w:lang w:val="es-AR"/>
              </w:rPr>
            </w:pPr>
          </w:p>
          <w:p w:rsidR="0038289C" w:rsidRPr="00F42558" w:rsidRDefault="0038289C" w:rsidP="00D27DC9">
            <w:pPr>
              <w:pStyle w:val="NoSpacing"/>
              <w:rPr>
                <w:rFonts w:ascii="Times New Roman" w:hAnsi="Times New Roman" w:cs="Times New Roman"/>
                <w:b/>
                <w:i/>
                <w:sz w:val="24"/>
                <w:szCs w:val="24"/>
                <w:lang w:val="es-AR"/>
              </w:rPr>
            </w:pPr>
            <w:r w:rsidRPr="00F42558">
              <w:rPr>
                <w:rFonts w:ascii="Times New Roman" w:hAnsi="Times New Roman" w:cs="Times New Roman"/>
                <w:b/>
                <w:i/>
                <w:sz w:val="24"/>
                <w:szCs w:val="24"/>
                <w:lang w:val="es-AR"/>
              </w:rPr>
              <w:t>Resultado</w:t>
            </w:r>
          </w:p>
        </w:tc>
        <w:tc>
          <w:tcPr>
            <w:tcW w:w="5046" w:type="dxa"/>
          </w:tcPr>
          <w:p w:rsidR="0038289C" w:rsidRPr="009D6F0E" w:rsidRDefault="0038289C" w:rsidP="00D27DC9">
            <w:pPr>
              <w:pStyle w:val="NoSpacing"/>
              <w:jc w:val="center"/>
              <w:rPr>
                <w:rFonts w:ascii="Times New Roman" w:hAnsi="Times New Roman" w:cs="Times New Roman"/>
                <w:sz w:val="24"/>
                <w:szCs w:val="24"/>
                <w:lang w:val="es-AR"/>
              </w:rPr>
            </w:pPr>
          </w:p>
          <w:p w:rsidR="0038289C" w:rsidRPr="00C84D3B" w:rsidRDefault="0038289C" w:rsidP="004A0853">
            <w:pPr>
              <w:pStyle w:val="NoSpacing"/>
              <w:jc w:val="center"/>
              <w:rPr>
                <w:rFonts w:ascii="Times New Roman" w:hAnsi="Times New Roman" w:cs="Times New Roman"/>
                <w:b/>
                <w:sz w:val="24"/>
                <w:szCs w:val="24"/>
                <w:vertAlign w:val="superscript"/>
                <w:lang w:val="es-AR"/>
              </w:rPr>
            </w:pPr>
            <w:r>
              <w:rPr>
                <w:rFonts w:ascii="Times New Roman" w:hAnsi="Times New Roman" w:cs="Times New Roman"/>
                <w:b/>
                <w:sz w:val="24"/>
                <w:szCs w:val="24"/>
                <w:lang w:val="es-AR"/>
              </w:rPr>
              <w:t>Teoría macroeconómica propuesta</w:t>
            </w:r>
            <w:r w:rsidR="00C84D3B">
              <w:rPr>
                <w:rFonts w:ascii="Times New Roman" w:hAnsi="Times New Roman" w:cs="Times New Roman"/>
                <w:b/>
                <w:sz w:val="24"/>
                <w:szCs w:val="24"/>
                <w:lang w:val="es-AR"/>
              </w:rPr>
              <w:t xml:space="preserve"> </w:t>
            </w:r>
            <w:r w:rsidR="00C84D3B" w:rsidRPr="00C84D3B">
              <w:rPr>
                <w:rFonts w:ascii="Times New Roman" w:hAnsi="Times New Roman" w:cs="Times New Roman"/>
                <w:b/>
                <w:sz w:val="24"/>
                <w:szCs w:val="24"/>
                <w:vertAlign w:val="superscript"/>
                <w:lang w:val="es-AR"/>
              </w:rPr>
              <w:t>(</w:t>
            </w:r>
            <w:r w:rsidR="004A0853">
              <w:rPr>
                <w:rFonts w:ascii="Times New Roman" w:hAnsi="Times New Roman" w:cs="Times New Roman"/>
                <w:b/>
                <w:sz w:val="24"/>
                <w:szCs w:val="24"/>
                <w:vertAlign w:val="superscript"/>
                <w:lang w:val="es-AR"/>
              </w:rPr>
              <w:t>d</w:t>
            </w:r>
            <w:r w:rsidR="00C84D3B" w:rsidRPr="00C84D3B">
              <w:rPr>
                <w:rFonts w:ascii="Times New Roman" w:hAnsi="Times New Roman" w:cs="Times New Roman"/>
                <w:b/>
                <w:sz w:val="24"/>
                <w:szCs w:val="24"/>
                <w:vertAlign w:val="superscript"/>
                <w:lang w:val="es-AR"/>
              </w:rPr>
              <w:t>)</w:t>
            </w:r>
          </w:p>
        </w:tc>
        <w:tc>
          <w:tcPr>
            <w:tcW w:w="1098" w:type="dxa"/>
            <w:vMerge w:val="restart"/>
          </w:tcPr>
          <w:p w:rsidR="0038289C" w:rsidRDefault="0038289C" w:rsidP="00D27DC9">
            <w:pPr>
              <w:pStyle w:val="NoSpacing"/>
              <w:jc w:val="both"/>
              <w:rPr>
                <w:rFonts w:ascii="Times New Roman" w:hAnsi="Times New Roman" w:cs="Times New Roman"/>
                <w:sz w:val="24"/>
                <w:szCs w:val="24"/>
                <w:lang w:val="es-AR"/>
              </w:rPr>
            </w:pPr>
          </w:p>
          <w:p w:rsidR="0038289C" w:rsidRDefault="0038289C" w:rsidP="00D27DC9">
            <w:pPr>
              <w:pStyle w:val="NoSpacing"/>
              <w:jc w:val="both"/>
              <w:rPr>
                <w:rFonts w:ascii="Times New Roman" w:hAnsi="Times New Roman" w:cs="Times New Roman"/>
                <w:sz w:val="24"/>
                <w:szCs w:val="24"/>
                <w:lang w:val="es-AR"/>
              </w:rPr>
            </w:pPr>
          </w:p>
          <w:p w:rsidR="0038289C" w:rsidRDefault="0038289C" w:rsidP="00D27DC9">
            <w:pPr>
              <w:pStyle w:val="NoSpacing"/>
              <w:jc w:val="both"/>
              <w:rPr>
                <w:rFonts w:ascii="Times New Roman" w:hAnsi="Times New Roman" w:cs="Times New Roman"/>
                <w:sz w:val="24"/>
                <w:szCs w:val="24"/>
                <w:lang w:val="es-AR"/>
              </w:rPr>
            </w:pPr>
          </w:p>
          <w:p w:rsidR="0038289C" w:rsidRDefault="0038289C" w:rsidP="00D27DC9">
            <w:pPr>
              <w:pStyle w:val="NoSpacing"/>
              <w:jc w:val="both"/>
              <w:rPr>
                <w:rFonts w:ascii="Times New Roman" w:hAnsi="Times New Roman" w:cs="Times New Roman"/>
                <w:sz w:val="24"/>
                <w:szCs w:val="24"/>
                <w:lang w:val="es-AR"/>
              </w:rPr>
            </w:pPr>
          </w:p>
          <w:p w:rsidR="0038289C" w:rsidRPr="009D6F0E" w:rsidRDefault="0038289C" w:rsidP="00D27DC9">
            <w:pPr>
              <w:pStyle w:val="NoSpacing"/>
              <w:jc w:val="center"/>
              <w:rPr>
                <w:rFonts w:ascii="Times New Roman" w:hAnsi="Times New Roman" w:cs="Times New Roman"/>
                <w:b/>
                <w:sz w:val="96"/>
                <w:szCs w:val="96"/>
                <w:lang w:val="es-AR"/>
              </w:rPr>
            </w:pPr>
            <w:r w:rsidRPr="009D6F0E">
              <w:rPr>
                <w:rFonts w:ascii="Times New Roman" w:hAnsi="Times New Roman" w:cs="Times New Roman"/>
                <w:b/>
                <w:sz w:val="96"/>
                <w:szCs w:val="96"/>
                <w:lang w:val="es-AR"/>
              </w:rPr>
              <w:t>↑</w:t>
            </w:r>
          </w:p>
        </w:tc>
      </w:tr>
      <w:tr w:rsidR="0038289C" w:rsidRPr="00EB5044" w:rsidTr="00D27DC9">
        <w:tc>
          <w:tcPr>
            <w:tcW w:w="2604" w:type="dxa"/>
          </w:tcPr>
          <w:p w:rsidR="0038289C" w:rsidRDefault="0038289C" w:rsidP="00D27DC9">
            <w:pPr>
              <w:pStyle w:val="NoSpacing"/>
              <w:rPr>
                <w:rFonts w:ascii="Times New Roman" w:hAnsi="Times New Roman" w:cs="Times New Roman"/>
                <w:sz w:val="24"/>
                <w:szCs w:val="24"/>
                <w:lang w:val="es-AR"/>
              </w:rPr>
            </w:pPr>
          </w:p>
          <w:p w:rsidR="0038289C" w:rsidRDefault="0038289C" w:rsidP="00D27DC9">
            <w:pPr>
              <w:pStyle w:val="NoSpacing"/>
              <w:rPr>
                <w:rFonts w:ascii="Times New Roman" w:hAnsi="Times New Roman" w:cs="Times New Roman"/>
                <w:sz w:val="24"/>
                <w:szCs w:val="24"/>
                <w:lang w:val="es-AR"/>
              </w:rPr>
            </w:pPr>
            <w:r w:rsidRPr="00F42558">
              <w:rPr>
                <w:rFonts w:ascii="Times New Roman" w:hAnsi="Times New Roman" w:cs="Times New Roman"/>
                <w:b/>
                <w:i/>
                <w:sz w:val="24"/>
                <w:szCs w:val="24"/>
                <w:lang w:val="es-AR"/>
              </w:rPr>
              <w:t>Cálculo</w:t>
            </w:r>
            <w:r>
              <w:rPr>
                <w:rFonts w:ascii="Times New Roman" w:hAnsi="Times New Roman" w:cs="Times New Roman"/>
                <w:sz w:val="24"/>
                <w:szCs w:val="24"/>
                <w:lang w:val="es-AR"/>
              </w:rPr>
              <w:t xml:space="preserve"> económico</w:t>
            </w:r>
          </w:p>
        </w:tc>
        <w:tc>
          <w:tcPr>
            <w:tcW w:w="5046" w:type="dxa"/>
          </w:tcPr>
          <w:p w:rsidR="004A0853" w:rsidRDefault="004A0853" w:rsidP="00C84D3B">
            <w:pPr>
              <w:pStyle w:val="NoSpacing"/>
              <w:jc w:val="center"/>
              <w:rPr>
                <w:rFonts w:ascii="Times New Roman" w:hAnsi="Times New Roman" w:cs="Times New Roman"/>
                <w:b/>
                <w:sz w:val="24"/>
                <w:szCs w:val="24"/>
                <w:vertAlign w:val="superscript"/>
                <w:lang w:val="es-AR"/>
              </w:rPr>
            </w:pPr>
          </w:p>
          <w:p w:rsidR="0038289C" w:rsidRPr="009D6F0E" w:rsidRDefault="004A0853" w:rsidP="004A0853">
            <w:pPr>
              <w:pStyle w:val="NoSpacing"/>
              <w:jc w:val="center"/>
              <w:rPr>
                <w:rFonts w:ascii="Times New Roman" w:hAnsi="Times New Roman" w:cs="Times New Roman"/>
                <w:b/>
                <w:sz w:val="24"/>
                <w:szCs w:val="24"/>
                <w:lang w:val="es-AR"/>
              </w:rPr>
            </w:pPr>
            <w:r w:rsidRPr="004A0853">
              <w:rPr>
                <w:rFonts w:ascii="Times New Roman" w:hAnsi="Times New Roman" w:cs="Times New Roman"/>
                <w:b/>
                <w:sz w:val="24"/>
                <w:szCs w:val="24"/>
                <w:lang w:val="es-AR"/>
              </w:rPr>
              <w:t xml:space="preserve">Riqueza = valor monetario = </w:t>
            </w:r>
            <w:proofErr w:type="spellStart"/>
            <w:r w:rsidRPr="004A0853">
              <w:rPr>
                <w:rFonts w:ascii="Times New Roman" w:hAnsi="Times New Roman" w:cs="Times New Roman"/>
                <w:b/>
                <w:i/>
                <w:sz w:val="24"/>
                <w:szCs w:val="24"/>
                <w:lang w:val="es-AR"/>
              </w:rPr>
              <w:t>q</w:t>
            </w:r>
            <w:r w:rsidRPr="004A0853">
              <w:rPr>
                <w:rFonts w:ascii="Times New Roman" w:hAnsi="Times New Roman" w:cs="Times New Roman"/>
                <w:b/>
                <w:i/>
                <w:sz w:val="24"/>
                <w:szCs w:val="24"/>
                <w:vertAlign w:val="subscript"/>
                <w:lang w:val="es-AR"/>
              </w:rPr>
              <w:t>x</w:t>
            </w:r>
            <w:proofErr w:type="spellEnd"/>
            <w:r w:rsidRPr="004A0853">
              <w:rPr>
                <w:rFonts w:ascii="Times New Roman" w:hAnsi="Times New Roman" w:cs="Times New Roman"/>
                <w:b/>
                <w:sz w:val="24"/>
                <w:szCs w:val="24"/>
                <w:lang w:val="es-AR"/>
              </w:rPr>
              <w:t xml:space="preserve"> [</w:t>
            </w:r>
            <w:proofErr w:type="spellStart"/>
            <w:r w:rsidRPr="004A0853">
              <w:rPr>
                <w:rFonts w:ascii="Times New Roman" w:hAnsi="Times New Roman" w:cs="Times New Roman"/>
                <w:b/>
                <w:i/>
                <w:sz w:val="24"/>
                <w:szCs w:val="24"/>
                <w:lang w:val="es-AR"/>
              </w:rPr>
              <w:t>p</w:t>
            </w:r>
            <w:r w:rsidRPr="004A0853">
              <w:rPr>
                <w:rFonts w:ascii="Times New Roman" w:hAnsi="Times New Roman" w:cs="Times New Roman"/>
                <w:b/>
                <w:i/>
                <w:sz w:val="24"/>
                <w:szCs w:val="24"/>
                <w:vertAlign w:val="subscript"/>
                <w:lang w:val="es-AR"/>
              </w:rPr>
              <w:t>x</w:t>
            </w:r>
            <w:proofErr w:type="spellEnd"/>
            <w:r w:rsidRPr="004A0853">
              <w:rPr>
                <w:rFonts w:ascii="Times New Roman" w:hAnsi="Times New Roman" w:cs="Times New Roman"/>
                <w:b/>
                <w:i/>
                <w:sz w:val="24"/>
                <w:szCs w:val="24"/>
                <w:vertAlign w:val="subscript"/>
                <w:lang w:val="es-AR"/>
              </w:rPr>
              <w:t>(m)</w:t>
            </w:r>
            <w:r w:rsidRPr="004A0853">
              <w:rPr>
                <w:rFonts w:ascii="Times New Roman" w:hAnsi="Times New Roman" w:cs="Times New Roman"/>
                <w:b/>
                <w:sz w:val="24"/>
                <w:szCs w:val="24"/>
                <w:lang w:val="es-AR"/>
              </w:rPr>
              <w:t>]</w:t>
            </w:r>
            <w:r>
              <w:rPr>
                <w:rFonts w:ascii="Times New Roman" w:hAnsi="Times New Roman" w:cs="Times New Roman"/>
                <w:b/>
                <w:sz w:val="24"/>
                <w:szCs w:val="24"/>
                <w:lang w:val="es-AR"/>
              </w:rPr>
              <w:t xml:space="preserve"> </w:t>
            </w:r>
            <w:r w:rsidRPr="00C84D3B">
              <w:rPr>
                <w:rFonts w:ascii="Times New Roman" w:hAnsi="Times New Roman" w:cs="Times New Roman"/>
                <w:b/>
                <w:sz w:val="24"/>
                <w:szCs w:val="24"/>
                <w:vertAlign w:val="superscript"/>
                <w:lang w:val="es-AR"/>
              </w:rPr>
              <w:t>(</w:t>
            </w:r>
            <w:r>
              <w:rPr>
                <w:rFonts w:ascii="Times New Roman" w:hAnsi="Times New Roman" w:cs="Times New Roman"/>
                <w:b/>
                <w:sz w:val="24"/>
                <w:szCs w:val="24"/>
                <w:vertAlign w:val="superscript"/>
                <w:lang w:val="es-AR"/>
              </w:rPr>
              <w:t>c</w:t>
            </w:r>
            <w:r w:rsidRPr="00C84D3B">
              <w:rPr>
                <w:rFonts w:ascii="Times New Roman" w:hAnsi="Times New Roman" w:cs="Times New Roman"/>
                <w:b/>
                <w:sz w:val="24"/>
                <w:szCs w:val="24"/>
                <w:vertAlign w:val="superscript"/>
                <w:lang w:val="es-AR"/>
              </w:rPr>
              <w:t>)</w:t>
            </w:r>
            <w:r w:rsidR="0038289C" w:rsidRPr="009D6F0E">
              <w:rPr>
                <w:rFonts w:ascii="Times New Roman" w:hAnsi="Times New Roman" w:cs="Times New Roman"/>
                <w:b/>
                <w:sz w:val="24"/>
                <w:szCs w:val="24"/>
                <w:lang w:val="es-AR"/>
              </w:rPr>
              <w:t xml:space="preserve"> </w:t>
            </w:r>
          </w:p>
        </w:tc>
        <w:tc>
          <w:tcPr>
            <w:tcW w:w="1098" w:type="dxa"/>
            <w:vMerge/>
          </w:tcPr>
          <w:p w:rsidR="0038289C" w:rsidRDefault="0038289C" w:rsidP="00D27DC9">
            <w:pPr>
              <w:pStyle w:val="NoSpacing"/>
              <w:jc w:val="both"/>
              <w:rPr>
                <w:rFonts w:ascii="Times New Roman" w:hAnsi="Times New Roman" w:cs="Times New Roman"/>
                <w:sz w:val="24"/>
                <w:szCs w:val="24"/>
                <w:lang w:val="es-AR"/>
              </w:rPr>
            </w:pPr>
          </w:p>
        </w:tc>
      </w:tr>
      <w:tr w:rsidR="0038289C" w:rsidTr="00D27DC9">
        <w:tc>
          <w:tcPr>
            <w:tcW w:w="2604" w:type="dxa"/>
          </w:tcPr>
          <w:p w:rsidR="0038289C" w:rsidRDefault="0038289C" w:rsidP="00D27DC9">
            <w:pPr>
              <w:pStyle w:val="NoSpacing"/>
              <w:rPr>
                <w:rFonts w:ascii="Times New Roman" w:hAnsi="Times New Roman" w:cs="Times New Roman"/>
                <w:sz w:val="24"/>
                <w:szCs w:val="24"/>
                <w:lang w:val="es-AR"/>
              </w:rPr>
            </w:pPr>
          </w:p>
          <w:p w:rsidR="0038289C" w:rsidRDefault="0038289C" w:rsidP="00D27DC9">
            <w:pPr>
              <w:pStyle w:val="NoSpacing"/>
              <w:rPr>
                <w:rFonts w:ascii="Times New Roman" w:hAnsi="Times New Roman" w:cs="Times New Roman"/>
                <w:sz w:val="24"/>
                <w:szCs w:val="24"/>
                <w:lang w:val="es-AR"/>
              </w:rPr>
            </w:pPr>
            <w:r w:rsidRPr="00F42558">
              <w:rPr>
                <w:rFonts w:ascii="Times New Roman" w:hAnsi="Times New Roman" w:cs="Times New Roman"/>
                <w:b/>
                <w:i/>
                <w:sz w:val="24"/>
                <w:szCs w:val="24"/>
                <w:lang w:val="es-AR"/>
              </w:rPr>
              <w:t>Símbolos</w:t>
            </w:r>
            <w:r>
              <w:rPr>
                <w:rFonts w:ascii="Times New Roman" w:hAnsi="Times New Roman" w:cs="Times New Roman"/>
                <w:sz w:val="24"/>
                <w:szCs w:val="24"/>
                <w:lang w:val="es-AR"/>
              </w:rPr>
              <w:t xml:space="preserve"> de la relación temporal</w:t>
            </w:r>
          </w:p>
        </w:tc>
        <w:tc>
          <w:tcPr>
            <w:tcW w:w="5046" w:type="dxa"/>
          </w:tcPr>
          <w:p w:rsidR="0038289C" w:rsidRPr="009D6F0E" w:rsidRDefault="0038289C" w:rsidP="00D27DC9">
            <w:pPr>
              <w:pStyle w:val="NoSpacing"/>
              <w:jc w:val="center"/>
              <w:rPr>
                <w:rFonts w:ascii="Times New Roman" w:hAnsi="Times New Roman" w:cs="Times New Roman"/>
                <w:b/>
                <w:sz w:val="24"/>
                <w:szCs w:val="24"/>
                <w:lang w:val="es-AR"/>
              </w:rPr>
            </w:pPr>
          </w:p>
          <w:p w:rsidR="0038289C" w:rsidRPr="009D6F0E" w:rsidRDefault="0038289C" w:rsidP="00D27DC9">
            <w:pPr>
              <w:pStyle w:val="NoSpacing"/>
              <w:jc w:val="center"/>
              <w:rPr>
                <w:rFonts w:ascii="Times New Roman" w:hAnsi="Times New Roman" w:cs="Times New Roman"/>
                <w:b/>
                <w:sz w:val="24"/>
                <w:szCs w:val="24"/>
                <w:lang w:val="es-AR"/>
              </w:rPr>
            </w:pPr>
            <w:r w:rsidRPr="009D6F0E">
              <w:rPr>
                <w:rFonts w:ascii="Times New Roman" w:hAnsi="Times New Roman" w:cs="Times New Roman"/>
                <w:b/>
                <w:sz w:val="24"/>
                <w:szCs w:val="24"/>
                <w:lang w:val="es-AR"/>
              </w:rPr>
              <w:t xml:space="preserve">Precios </w:t>
            </w:r>
            <w:r w:rsidRPr="009D6F0E">
              <w:rPr>
                <w:rFonts w:ascii="Times New Roman" w:hAnsi="Times New Roman" w:cs="Times New Roman"/>
                <w:b/>
                <w:sz w:val="24"/>
                <w:szCs w:val="24"/>
                <w:vertAlign w:val="superscript"/>
                <w:lang w:val="es-AR"/>
              </w:rPr>
              <w:t>(</w:t>
            </w:r>
            <w:r>
              <w:rPr>
                <w:rFonts w:ascii="Times New Roman" w:hAnsi="Times New Roman" w:cs="Times New Roman"/>
                <w:b/>
                <w:sz w:val="24"/>
                <w:szCs w:val="24"/>
                <w:vertAlign w:val="superscript"/>
                <w:lang w:val="es-AR"/>
              </w:rPr>
              <w:t>b</w:t>
            </w:r>
            <w:r w:rsidRPr="009D6F0E">
              <w:rPr>
                <w:rFonts w:ascii="Times New Roman" w:hAnsi="Times New Roman" w:cs="Times New Roman"/>
                <w:b/>
                <w:sz w:val="24"/>
                <w:szCs w:val="24"/>
                <w:vertAlign w:val="superscript"/>
                <w:lang w:val="es-AR"/>
              </w:rPr>
              <w:t>)</w:t>
            </w:r>
          </w:p>
        </w:tc>
        <w:tc>
          <w:tcPr>
            <w:tcW w:w="1098" w:type="dxa"/>
            <w:vMerge/>
          </w:tcPr>
          <w:p w:rsidR="0038289C" w:rsidRDefault="0038289C" w:rsidP="00D27DC9">
            <w:pPr>
              <w:pStyle w:val="NoSpacing"/>
              <w:jc w:val="both"/>
              <w:rPr>
                <w:rFonts w:ascii="Times New Roman" w:hAnsi="Times New Roman" w:cs="Times New Roman"/>
                <w:sz w:val="24"/>
                <w:szCs w:val="24"/>
                <w:lang w:val="es-AR"/>
              </w:rPr>
            </w:pPr>
          </w:p>
        </w:tc>
      </w:tr>
      <w:tr w:rsidR="0038289C" w:rsidRPr="00743681" w:rsidTr="00D27DC9">
        <w:tc>
          <w:tcPr>
            <w:tcW w:w="2604" w:type="dxa"/>
          </w:tcPr>
          <w:p w:rsidR="0038289C" w:rsidRDefault="0038289C" w:rsidP="00D27DC9">
            <w:pPr>
              <w:pStyle w:val="NoSpacing"/>
              <w:rPr>
                <w:rFonts w:ascii="Times New Roman" w:hAnsi="Times New Roman" w:cs="Times New Roman"/>
                <w:sz w:val="24"/>
                <w:szCs w:val="24"/>
                <w:lang w:val="es-AR"/>
              </w:rPr>
            </w:pPr>
          </w:p>
          <w:p w:rsidR="0038289C" w:rsidRDefault="0038289C" w:rsidP="00D27DC9">
            <w:pPr>
              <w:pStyle w:val="NoSpacing"/>
              <w:rPr>
                <w:rFonts w:ascii="Times New Roman" w:hAnsi="Times New Roman" w:cs="Times New Roman"/>
                <w:sz w:val="24"/>
                <w:szCs w:val="24"/>
                <w:lang w:val="es-AR"/>
              </w:rPr>
            </w:pPr>
            <w:r w:rsidRPr="00F42558">
              <w:rPr>
                <w:rFonts w:ascii="Times New Roman" w:hAnsi="Times New Roman" w:cs="Times New Roman"/>
                <w:b/>
                <w:i/>
                <w:sz w:val="24"/>
                <w:szCs w:val="24"/>
                <w:lang w:val="es-AR"/>
              </w:rPr>
              <w:t>Relación temporal</w:t>
            </w:r>
            <w:r>
              <w:rPr>
                <w:rFonts w:ascii="Times New Roman" w:hAnsi="Times New Roman" w:cs="Times New Roman"/>
                <w:sz w:val="24"/>
                <w:szCs w:val="24"/>
                <w:lang w:val="es-AR"/>
              </w:rPr>
              <w:t xml:space="preserve"> de los elementos</w:t>
            </w:r>
          </w:p>
        </w:tc>
        <w:tc>
          <w:tcPr>
            <w:tcW w:w="5046" w:type="dxa"/>
          </w:tcPr>
          <w:p w:rsidR="0038289C" w:rsidRPr="009D6F0E" w:rsidRDefault="0038289C" w:rsidP="00D27DC9">
            <w:pPr>
              <w:pStyle w:val="NoSpacing"/>
              <w:jc w:val="center"/>
              <w:rPr>
                <w:rFonts w:ascii="Times New Roman" w:hAnsi="Times New Roman" w:cs="Times New Roman"/>
                <w:b/>
                <w:sz w:val="24"/>
                <w:szCs w:val="24"/>
                <w:lang w:val="es-AR"/>
              </w:rPr>
            </w:pPr>
          </w:p>
          <w:p w:rsidR="0038289C" w:rsidRPr="009D6F0E" w:rsidRDefault="0038289C" w:rsidP="004A0853">
            <w:pPr>
              <w:pStyle w:val="NoSpacing"/>
              <w:jc w:val="center"/>
              <w:rPr>
                <w:rFonts w:ascii="Times New Roman" w:hAnsi="Times New Roman" w:cs="Times New Roman"/>
                <w:b/>
                <w:sz w:val="24"/>
                <w:szCs w:val="24"/>
                <w:lang w:val="es-AR"/>
              </w:rPr>
            </w:pPr>
            <w:r w:rsidRPr="009D6F0E">
              <w:rPr>
                <w:rFonts w:ascii="Times New Roman" w:hAnsi="Times New Roman" w:cs="Times New Roman"/>
                <w:b/>
                <w:sz w:val="24"/>
                <w:szCs w:val="24"/>
                <w:lang w:val="es-AR"/>
              </w:rPr>
              <w:t>Leyes marginales</w:t>
            </w:r>
            <w:r>
              <w:rPr>
                <w:rFonts w:ascii="Times New Roman" w:hAnsi="Times New Roman" w:cs="Times New Roman"/>
                <w:b/>
                <w:sz w:val="24"/>
                <w:szCs w:val="24"/>
                <w:lang w:val="es-AR"/>
              </w:rPr>
              <w:t xml:space="preserve"> </w:t>
            </w:r>
            <w:r w:rsidRPr="00A30D33">
              <w:rPr>
                <w:rFonts w:ascii="Times New Roman" w:hAnsi="Times New Roman" w:cs="Times New Roman"/>
                <w:b/>
                <w:sz w:val="24"/>
                <w:szCs w:val="24"/>
                <w:vertAlign w:val="superscript"/>
                <w:lang w:val="es-AR"/>
              </w:rPr>
              <w:t>(a)</w:t>
            </w:r>
          </w:p>
        </w:tc>
        <w:tc>
          <w:tcPr>
            <w:tcW w:w="1098" w:type="dxa"/>
            <w:vMerge/>
          </w:tcPr>
          <w:p w:rsidR="0038289C" w:rsidRDefault="0038289C" w:rsidP="00D27DC9">
            <w:pPr>
              <w:pStyle w:val="NoSpacing"/>
              <w:jc w:val="both"/>
              <w:rPr>
                <w:rFonts w:ascii="Times New Roman" w:hAnsi="Times New Roman" w:cs="Times New Roman"/>
                <w:sz w:val="24"/>
                <w:szCs w:val="24"/>
                <w:lang w:val="es-AR"/>
              </w:rPr>
            </w:pPr>
          </w:p>
        </w:tc>
      </w:tr>
      <w:tr w:rsidR="0038289C" w:rsidTr="00D27DC9">
        <w:tc>
          <w:tcPr>
            <w:tcW w:w="2604" w:type="dxa"/>
          </w:tcPr>
          <w:p w:rsidR="0038289C" w:rsidRDefault="0038289C" w:rsidP="00D27DC9">
            <w:pPr>
              <w:pStyle w:val="NoSpacing"/>
              <w:rPr>
                <w:rFonts w:ascii="Times New Roman" w:hAnsi="Times New Roman" w:cs="Times New Roman"/>
                <w:sz w:val="24"/>
                <w:szCs w:val="24"/>
                <w:lang w:val="es-AR"/>
              </w:rPr>
            </w:pPr>
          </w:p>
          <w:p w:rsidR="0038289C" w:rsidRDefault="0038289C" w:rsidP="00D27DC9">
            <w:pPr>
              <w:pStyle w:val="NoSpacing"/>
              <w:rPr>
                <w:rFonts w:ascii="Times New Roman" w:hAnsi="Times New Roman" w:cs="Times New Roman"/>
                <w:sz w:val="24"/>
                <w:szCs w:val="24"/>
                <w:lang w:val="es-AR"/>
              </w:rPr>
            </w:pPr>
            <w:r w:rsidRPr="00F42558">
              <w:rPr>
                <w:rFonts w:ascii="Times New Roman" w:hAnsi="Times New Roman" w:cs="Times New Roman"/>
                <w:b/>
                <w:i/>
                <w:sz w:val="24"/>
                <w:szCs w:val="24"/>
                <w:lang w:val="es-AR"/>
              </w:rPr>
              <w:t>Elementos</w:t>
            </w:r>
            <w:r>
              <w:rPr>
                <w:rFonts w:ascii="Times New Roman" w:hAnsi="Times New Roman" w:cs="Times New Roman"/>
                <w:sz w:val="24"/>
                <w:szCs w:val="24"/>
                <w:lang w:val="es-AR"/>
              </w:rPr>
              <w:t xml:space="preserve"> de la causalidad económica</w:t>
            </w:r>
          </w:p>
        </w:tc>
        <w:tc>
          <w:tcPr>
            <w:tcW w:w="5046" w:type="dxa"/>
          </w:tcPr>
          <w:p w:rsidR="0038289C" w:rsidRPr="009D6F0E" w:rsidRDefault="0038289C" w:rsidP="00D27DC9">
            <w:pPr>
              <w:pStyle w:val="NoSpacing"/>
              <w:jc w:val="center"/>
              <w:rPr>
                <w:rFonts w:ascii="Times New Roman" w:hAnsi="Times New Roman" w:cs="Times New Roman"/>
                <w:b/>
                <w:sz w:val="24"/>
                <w:szCs w:val="24"/>
                <w:lang w:val="es-AR"/>
              </w:rPr>
            </w:pPr>
          </w:p>
          <w:p w:rsidR="0038289C" w:rsidRPr="009D6F0E" w:rsidRDefault="0038289C" w:rsidP="00D27DC9">
            <w:pPr>
              <w:pStyle w:val="NoSpacing"/>
              <w:jc w:val="center"/>
              <w:rPr>
                <w:rFonts w:ascii="Times New Roman" w:hAnsi="Times New Roman" w:cs="Times New Roman"/>
                <w:b/>
                <w:sz w:val="24"/>
                <w:szCs w:val="24"/>
                <w:lang w:val="es-AR"/>
              </w:rPr>
            </w:pPr>
            <w:r w:rsidRPr="009D6F0E">
              <w:rPr>
                <w:rFonts w:ascii="Times New Roman" w:hAnsi="Times New Roman" w:cs="Times New Roman"/>
                <w:b/>
                <w:sz w:val="24"/>
                <w:szCs w:val="24"/>
                <w:lang w:val="es-AR"/>
              </w:rPr>
              <w:t>Hombre → bienes económicos</w:t>
            </w:r>
          </w:p>
          <w:p w:rsidR="0038289C" w:rsidRPr="009D6F0E" w:rsidRDefault="0038289C" w:rsidP="00D27DC9">
            <w:pPr>
              <w:pStyle w:val="NoSpacing"/>
              <w:jc w:val="center"/>
              <w:rPr>
                <w:rFonts w:ascii="Times New Roman" w:hAnsi="Times New Roman" w:cs="Times New Roman"/>
                <w:b/>
                <w:sz w:val="24"/>
                <w:szCs w:val="24"/>
                <w:lang w:val="es-AR"/>
              </w:rPr>
            </w:pPr>
          </w:p>
        </w:tc>
        <w:tc>
          <w:tcPr>
            <w:tcW w:w="1098" w:type="dxa"/>
            <w:vMerge/>
          </w:tcPr>
          <w:p w:rsidR="0038289C" w:rsidRDefault="0038289C" w:rsidP="00D27DC9">
            <w:pPr>
              <w:pStyle w:val="NoSpacing"/>
              <w:jc w:val="both"/>
              <w:rPr>
                <w:rFonts w:ascii="Times New Roman" w:hAnsi="Times New Roman" w:cs="Times New Roman"/>
                <w:sz w:val="24"/>
                <w:szCs w:val="24"/>
                <w:lang w:val="es-AR"/>
              </w:rPr>
            </w:pPr>
          </w:p>
        </w:tc>
      </w:tr>
      <w:tr w:rsidR="0038289C" w:rsidRPr="00EB5044" w:rsidTr="00D27DC9">
        <w:tc>
          <w:tcPr>
            <w:tcW w:w="8748" w:type="dxa"/>
            <w:gridSpan w:val="3"/>
          </w:tcPr>
          <w:p w:rsidR="0038289C" w:rsidRDefault="0038289C" w:rsidP="00D27DC9">
            <w:pPr>
              <w:pStyle w:val="NoSpacing"/>
              <w:ind w:left="360"/>
              <w:jc w:val="both"/>
              <w:rPr>
                <w:rFonts w:ascii="Times New Roman" w:hAnsi="Times New Roman" w:cs="Times New Roman"/>
                <w:sz w:val="20"/>
                <w:szCs w:val="20"/>
                <w:lang w:val="es-AR"/>
              </w:rPr>
            </w:pPr>
          </w:p>
          <w:p w:rsidR="0038289C" w:rsidRDefault="0038289C" w:rsidP="00F0739D">
            <w:pPr>
              <w:pStyle w:val="NoSpacing"/>
              <w:numPr>
                <w:ilvl w:val="0"/>
                <w:numId w:val="8"/>
              </w:numPr>
              <w:jc w:val="both"/>
              <w:rPr>
                <w:rFonts w:ascii="Times New Roman" w:hAnsi="Times New Roman" w:cs="Times New Roman"/>
                <w:sz w:val="20"/>
                <w:szCs w:val="20"/>
                <w:lang w:val="es-AR"/>
              </w:rPr>
            </w:pPr>
            <w:r>
              <w:rPr>
                <w:rFonts w:ascii="Times New Roman" w:hAnsi="Times New Roman" w:cs="Times New Roman"/>
                <w:sz w:val="20"/>
                <w:szCs w:val="20"/>
                <w:lang w:val="es-AR"/>
              </w:rPr>
              <w:t xml:space="preserve">Que sustentan el valor abstracto de los bienes económicos, </w:t>
            </w:r>
            <w:r w:rsidR="004A0853">
              <w:rPr>
                <w:rFonts w:ascii="Times New Roman" w:hAnsi="Times New Roman" w:cs="Times New Roman"/>
                <w:sz w:val="20"/>
                <w:szCs w:val="20"/>
                <w:lang w:val="es-AR"/>
              </w:rPr>
              <w:t>expresado en cantidades de bienes económicos (</w:t>
            </w:r>
            <w:proofErr w:type="spellStart"/>
            <w:r w:rsidR="004A0853" w:rsidRPr="004A0853">
              <w:rPr>
                <w:rFonts w:ascii="Times New Roman" w:hAnsi="Times New Roman" w:cs="Times New Roman"/>
                <w:i/>
                <w:sz w:val="20"/>
                <w:szCs w:val="20"/>
                <w:lang w:val="es-AR"/>
              </w:rPr>
              <w:t>q</w:t>
            </w:r>
            <w:r w:rsidR="004A0853" w:rsidRPr="004A0853">
              <w:rPr>
                <w:rFonts w:ascii="Times New Roman" w:hAnsi="Times New Roman" w:cs="Times New Roman"/>
                <w:i/>
                <w:sz w:val="20"/>
                <w:szCs w:val="20"/>
                <w:vertAlign w:val="subscript"/>
                <w:lang w:val="es-AR"/>
              </w:rPr>
              <w:t>x</w:t>
            </w:r>
            <w:proofErr w:type="spellEnd"/>
            <w:r w:rsidR="004A0853">
              <w:rPr>
                <w:rFonts w:ascii="Times New Roman" w:hAnsi="Times New Roman" w:cs="Times New Roman"/>
                <w:sz w:val="20"/>
                <w:szCs w:val="20"/>
                <w:lang w:val="es-AR"/>
              </w:rPr>
              <w:t>).</w:t>
            </w:r>
          </w:p>
          <w:p w:rsidR="0038289C" w:rsidRDefault="0038289C" w:rsidP="00F0739D">
            <w:pPr>
              <w:pStyle w:val="NoSpacing"/>
              <w:numPr>
                <w:ilvl w:val="0"/>
                <w:numId w:val="8"/>
              </w:numPr>
              <w:jc w:val="both"/>
              <w:rPr>
                <w:rFonts w:ascii="Times New Roman" w:hAnsi="Times New Roman" w:cs="Times New Roman"/>
                <w:sz w:val="20"/>
                <w:szCs w:val="20"/>
                <w:lang w:val="es-AR"/>
              </w:rPr>
            </w:pPr>
            <w:r w:rsidRPr="00280330">
              <w:rPr>
                <w:rFonts w:ascii="Times New Roman" w:hAnsi="Times New Roman" w:cs="Times New Roman"/>
                <w:sz w:val="20"/>
                <w:szCs w:val="20"/>
                <w:lang w:val="es-AR"/>
              </w:rPr>
              <w:t xml:space="preserve">Relativos al precio </w:t>
            </w:r>
            <w:r>
              <w:rPr>
                <w:rFonts w:ascii="Times New Roman" w:hAnsi="Times New Roman" w:cs="Times New Roman"/>
                <w:sz w:val="20"/>
                <w:szCs w:val="20"/>
                <w:lang w:val="es-AR"/>
              </w:rPr>
              <w:t xml:space="preserve">(cantidades) </w:t>
            </w:r>
            <w:r w:rsidRPr="00280330">
              <w:rPr>
                <w:rFonts w:ascii="Times New Roman" w:hAnsi="Times New Roman" w:cs="Times New Roman"/>
                <w:sz w:val="20"/>
                <w:szCs w:val="20"/>
                <w:lang w:val="es-AR"/>
              </w:rPr>
              <w:t>de la unidad monetaria</w:t>
            </w:r>
            <w:r w:rsidR="004A0853">
              <w:rPr>
                <w:rFonts w:ascii="Times New Roman" w:hAnsi="Times New Roman" w:cs="Times New Roman"/>
                <w:sz w:val="20"/>
                <w:szCs w:val="20"/>
                <w:lang w:val="es-AR"/>
              </w:rPr>
              <w:t xml:space="preserve"> </w:t>
            </w:r>
            <w:proofErr w:type="spellStart"/>
            <w:proofErr w:type="gramStart"/>
            <w:r w:rsidR="004A0853" w:rsidRPr="004A0853">
              <w:rPr>
                <w:rFonts w:ascii="Times New Roman" w:hAnsi="Times New Roman" w:cs="Times New Roman"/>
                <w:i/>
                <w:sz w:val="20"/>
                <w:szCs w:val="20"/>
                <w:lang w:val="es-AR"/>
              </w:rPr>
              <w:t>p</w:t>
            </w:r>
            <w:r w:rsidR="004A0853" w:rsidRPr="004A0853">
              <w:rPr>
                <w:rFonts w:ascii="Times New Roman" w:hAnsi="Times New Roman" w:cs="Times New Roman"/>
                <w:i/>
                <w:sz w:val="20"/>
                <w:szCs w:val="20"/>
                <w:vertAlign w:val="subscript"/>
                <w:lang w:val="es-AR"/>
              </w:rPr>
              <w:t>x</w:t>
            </w:r>
            <w:proofErr w:type="spellEnd"/>
            <w:r w:rsidR="004A0853" w:rsidRPr="004A0853">
              <w:rPr>
                <w:rFonts w:ascii="Times New Roman" w:hAnsi="Times New Roman" w:cs="Times New Roman"/>
                <w:i/>
                <w:sz w:val="20"/>
                <w:szCs w:val="20"/>
                <w:vertAlign w:val="subscript"/>
                <w:lang w:val="es-AR"/>
              </w:rPr>
              <w:t>(</w:t>
            </w:r>
            <w:proofErr w:type="gramEnd"/>
            <w:r w:rsidR="004A0853" w:rsidRPr="004A0853">
              <w:rPr>
                <w:rFonts w:ascii="Times New Roman" w:hAnsi="Times New Roman" w:cs="Times New Roman"/>
                <w:i/>
                <w:sz w:val="20"/>
                <w:szCs w:val="20"/>
                <w:vertAlign w:val="subscript"/>
                <w:lang w:val="es-AR"/>
              </w:rPr>
              <w:t>m)</w:t>
            </w:r>
            <w:r w:rsidRPr="00280330">
              <w:rPr>
                <w:rFonts w:ascii="Times New Roman" w:hAnsi="Times New Roman" w:cs="Times New Roman"/>
                <w:sz w:val="20"/>
                <w:szCs w:val="20"/>
                <w:lang w:val="es-AR"/>
              </w:rPr>
              <w:t>.</w:t>
            </w:r>
          </w:p>
          <w:p w:rsidR="004A0853" w:rsidRDefault="004A0853" w:rsidP="00F0739D">
            <w:pPr>
              <w:pStyle w:val="NoSpacing"/>
              <w:numPr>
                <w:ilvl w:val="0"/>
                <w:numId w:val="8"/>
              </w:numPr>
              <w:jc w:val="both"/>
              <w:rPr>
                <w:rFonts w:ascii="Times New Roman" w:hAnsi="Times New Roman" w:cs="Times New Roman"/>
                <w:sz w:val="20"/>
                <w:szCs w:val="20"/>
                <w:lang w:val="es-AR"/>
              </w:rPr>
            </w:pPr>
            <w:r>
              <w:rPr>
                <w:rFonts w:ascii="Times New Roman" w:hAnsi="Times New Roman" w:cs="Times New Roman"/>
                <w:sz w:val="20"/>
                <w:szCs w:val="20"/>
                <w:lang w:val="es-AR"/>
              </w:rPr>
              <w:t xml:space="preserve">Cálculo económico como confluencia de </w:t>
            </w:r>
            <w:proofErr w:type="spellStart"/>
            <w:r w:rsidRPr="004A0853">
              <w:rPr>
                <w:rFonts w:ascii="Times New Roman" w:hAnsi="Times New Roman" w:cs="Times New Roman"/>
                <w:b/>
                <w:i/>
                <w:sz w:val="24"/>
                <w:szCs w:val="24"/>
                <w:lang w:val="es-AR"/>
              </w:rPr>
              <w:t>q</w:t>
            </w:r>
            <w:r w:rsidRPr="004A0853">
              <w:rPr>
                <w:rFonts w:ascii="Times New Roman" w:hAnsi="Times New Roman" w:cs="Times New Roman"/>
                <w:b/>
                <w:i/>
                <w:sz w:val="24"/>
                <w:szCs w:val="24"/>
                <w:vertAlign w:val="subscript"/>
                <w:lang w:val="es-AR"/>
              </w:rPr>
              <w:t>x</w:t>
            </w:r>
            <w:proofErr w:type="spellEnd"/>
            <w:r w:rsidRPr="004A0853">
              <w:rPr>
                <w:rFonts w:ascii="Times New Roman" w:hAnsi="Times New Roman" w:cs="Times New Roman"/>
                <w:b/>
                <w:sz w:val="24"/>
                <w:szCs w:val="24"/>
                <w:lang w:val="es-AR"/>
              </w:rPr>
              <w:t xml:space="preserve"> [</w:t>
            </w:r>
            <w:proofErr w:type="spellStart"/>
            <w:proofErr w:type="gramStart"/>
            <w:r w:rsidRPr="004A0853">
              <w:rPr>
                <w:rFonts w:ascii="Times New Roman" w:hAnsi="Times New Roman" w:cs="Times New Roman"/>
                <w:b/>
                <w:i/>
                <w:sz w:val="24"/>
                <w:szCs w:val="24"/>
                <w:lang w:val="es-AR"/>
              </w:rPr>
              <w:t>p</w:t>
            </w:r>
            <w:r w:rsidRPr="004A0853">
              <w:rPr>
                <w:rFonts w:ascii="Times New Roman" w:hAnsi="Times New Roman" w:cs="Times New Roman"/>
                <w:b/>
                <w:i/>
                <w:sz w:val="24"/>
                <w:szCs w:val="24"/>
                <w:vertAlign w:val="subscript"/>
                <w:lang w:val="es-AR"/>
              </w:rPr>
              <w:t>x</w:t>
            </w:r>
            <w:proofErr w:type="spellEnd"/>
            <w:r w:rsidRPr="004A0853">
              <w:rPr>
                <w:rFonts w:ascii="Times New Roman" w:hAnsi="Times New Roman" w:cs="Times New Roman"/>
                <w:b/>
                <w:i/>
                <w:sz w:val="24"/>
                <w:szCs w:val="24"/>
                <w:vertAlign w:val="subscript"/>
                <w:lang w:val="es-AR"/>
              </w:rPr>
              <w:t>(</w:t>
            </w:r>
            <w:proofErr w:type="gramEnd"/>
            <w:r w:rsidRPr="004A0853">
              <w:rPr>
                <w:rFonts w:ascii="Times New Roman" w:hAnsi="Times New Roman" w:cs="Times New Roman"/>
                <w:b/>
                <w:i/>
                <w:sz w:val="24"/>
                <w:szCs w:val="24"/>
                <w:vertAlign w:val="subscript"/>
                <w:lang w:val="es-AR"/>
              </w:rPr>
              <w:t>m)</w:t>
            </w:r>
            <w:r w:rsidRPr="004A0853">
              <w:rPr>
                <w:rFonts w:ascii="Times New Roman" w:hAnsi="Times New Roman" w:cs="Times New Roman"/>
                <w:b/>
                <w:sz w:val="24"/>
                <w:szCs w:val="24"/>
                <w:lang w:val="es-AR"/>
              </w:rPr>
              <w:t>]</w:t>
            </w:r>
            <w:r>
              <w:rPr>
                <w:rFonts w:ascii="Times New Roman" w:hAnsi="Times New Roman" w:cs="Times New Roman"/>
                <w:b/>
                <w:sz w:val="24"/>
                <w:szCs w:val="24"/>
                <w:lang w:val="es-AR"/>
              </w:rPr>
              <w:t>.</w:t>
            </w:r>
            <w:r>
              <w:rPr>
                <w:rFonts w:ascii="Times New Roman" w:hAnsi="Times New Roman" w:cs="Times New Roman"/>
                <w:sz w:val="20"/>
                <w:szCs w:val="20"/>
                <w:lang w:val="es-AR"/>
              </w:rPr>
              <w:t xml:space="preserve">  </w:t>
            </w:r>
          </w:p>
          <w:p w:rsidR="00C84D3B" w:rsidRDefault="00C84D3B" w:rsidP="00F0739D">
            <w:pPr>
              <w:pStyle w:val="NoSpacing"/>
              <w:numPr>
                <w:ilvl w:val="0"/>
                <w:numId w:val="8"/>
              </w:numPr>
              <w:jc w:val="both"/>
              <w:rPr>
                <w:rFonts w:ascii="Times New Roman" w:hAnsi="Times New Roman" w:cs="Times New Roman"/>
                <w:sz w:val="20"/>
                <w:szCs w:val="20"/>
                <w:lang w:val="es-AR"/>
              </w:rPr>
            </w:pPr>
            <w:r>
              <w:rPr>
                <w:rFonts w:ascii="Times New Roman" w:hAnsi="Times New Roman" w:cs="Times New Roman"/>
                <w:sz w:val="20"/>
                <w:szCs w:val="20"/>
                <w:lang w:val="es-AR"/>
              </w:rPr>
              <w:t>En la que se incorpora la ley de destrucción marginal creciente.</w:t>
            </w:r>
          </w:p>
          <w:p w:rsidR="0038289C" w:rsidRPr="00280330" w:rsidRDefault="0038289C" w:rsidP="00D27DC9">
            <w:pPr>
              <w:pStyle w:val="NoSpacing"/>
              <w:jc w:val="both"/>
              <w:rPr>
                <w:rFonts w:ascii="Times New Roman" w:hAnsi="Times New Roman" w:cs="Times New Roman"/>
                <w:sz w:val="20"/>
                <w:szCs w:val="20"/>
                <w:lang w:val="es-AR"/>
              </w:rPr>
            </w:pPr>
          </w:p>
        </w:tc>
      </w:tr>
    </w:tbl>
    <w:p w:rsidR="0038289C" w:rsidRDefault="0038289C" w:rsidP="0038289C">
      <w:pPr>
        <w:pStyle w:val="NoSpacing"/>
        <w:ind w:firstLine="360"/>
        <w:jc w:val="both"/>
        <w:rPr>
          <w:rFonts w:ascii="Times New Roman" w:hAnsi="Times New Roman" w:cs="Times New Roman"/>
          <w:sz w:val="24"/>
          <w:szCs w:val="24"/>
          <w:lang w:val="es-AR"/>
        </w:rPr>
      </w:pPr>
    </w:p>
    <w:p w:rsidR="00C301F5" w:rsidRDefault="00C301F5" w:rsidP="00C301F5">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Gráfico con el que pretendemos resumir esquemáticamente la integración implicada en el término </w:t>
      </w:r>
      <w:r w:rsidRPr="00C51F49">
        <w:rPr>
          <w:rFonts w:ascii="Times New Roman" w:hAnsi="Times New Roman" w:cs="Times New Roman"/>
          <w:i/>
          <w:sz w:val="24"/>
          <w:szCs w:val="24"/>
          <w:lang w:val="es-AR"/>
        </w:rPr>
        <w:t>teoría macroeconómica.</w:t>
      </w:r>
      <w:r>
        <w:rPr>
          <w:rFonts w:ascii="Times New Roman" w:hAnsi="Times New Roman" w:cs="Times New Roman"/>
          <w:sz w:val="24"/>
          <w:szCs w:val="24"/>
          <w:lang w:val="es-AR"/>
        </w:rPr>
        <w:t xml:space="preserve"> En otras palabras, estamos diciendo que el método de trabajo fue integrar las teorías específicas, de cada tema componente de la </w:t>
      </w:r>
      <w:r w:rsidRPr="00D27DC9">
        <w:rPr>
          <w:rFonts w:ascii="Times New Roman" w:hAnsi="Times New Roman" w:cs="Times New Roman"/>
          <w:i/>
          <w:sz w:val="24"/>
          <w:szCs w:val="24"/>
          <w:lang w:val="es-AR"/>
        </w:rPr>
        <w:t>TRD</w:t>
      </w:r>
      <w:r>
        <w:rPr>
          <w:rFonts w:ascii="Times New Roman" w:hAnsi="Times New Roman" w:cs="Times New Roman"/>
          <w:sz w:val="24"/>
          <w:szCs w:val="24"/>
          <w:lang w:val="es-AR"/>
        </w:rPr>
        <w:t>, en un cuerpo de teoría macroeconómica.</w:t>
      </w:r>
    </w:p>
    <w:p w:rsidR="00864312" w:rsidRDefault="00864312" w:rsidP="00864312">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El aspecto formal, de la metodología utilizada, responde al uso de la gráfica geométrica, del tipo con el que se exponen los modelos en la literatura especializada ―determinación de las variables del modelo; origen de las curvas que explican funcionalmente las relaciones de las variables; desplazamientos de las mismas por cambios en sus fundamentos (a partir de los cuales es factible estudiar, mediante el proceso de simulación, las consecuencias cualitativas y cuantitativas de políticas económicas); significado de las áreas (integración), circunvaladas por las curvas (diferenciación) y los ejes; etc.</w:t>
      </w:r>
    </w:p>
    <w:p w:rsidR="00864312" w:rsidRDefault="00864312" w:rsidP="00864312">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Dado todo lo expuesto, podemos decir que la investigación tendrá alcance de tipo </w:t>
      </w:r>
      <w:r w:rsidRPr="00CE61F7">
        <w:rPr>
          <w:rFonts w:ascii="Times New Roman" w:hAnsi="Times New Roman" w:cs="Times New Roman"/>
          <w:i/>
          <w:sz w:val="24"/>
          <w:szCs w:val="24"/>
          <w:lang w:val="es-AR"/>
        </w:rPr>
        <w:t>exploratorio</w:t>
      </w:r>
      <w:r>
        <w:rPr>
          <w:rFonts w:ascii="Times New Roman" w:hAnsi="Times New Roman" w:cs="Times New Roman"/>
          <w:sz w:val="24"/>
          <w:szCs w:val="24"/>
          <w:lang w:val="es-AR"/>
        </w:rPr>
        <w:t xml:space="preserve">, </w:t>
      </w:r>
      <w:r w:rsidRPr="00CE61F7">
        <w:rPr>
          <w:rFonts w:ascii="Times New Roman" w:hAnsi="Times New Roman" w:cs="Times New Roman"/>
          <w:i/>
          <w:sz w:val="24"/>
          <w:szCs w:val="24"/>
          <w:lang w:val="es-AR"/>
        </w:rPr>
        <w:t>descriptivo</w:t>
      </w:r>
      <w:r>
        <w:rPr>
          <w:rFonts w:ascii="Times New Roman" w:hAnsi="Times New Roman" w:cs="Times New Roman"/>
          <w:sz w:val="24"/>
          <w:szCs w:val="24"/>
          <w:lang w:val="es-AR"/>
        </w:rPr>
        <w:t xml:space="preserve">, </w:t>
      </w:r>
      <w:r w:rsidRPr="00CE61F7">
        <w:rPr>
          <w:rFonts w:ascii="Times New Roman" w:hAnsi="Times New Roman" w:cs="Times New Roman"/>
          <w:i/>
          <w:sz w:val="24"/>
          <w:szCs w:val="24"/>
          <w:lang w:val="es-AR"/>
        </w:rPr>
        <w:t>correlacional</w:t>
      </w:r>
      <w:r>
        <w:rPr>
          <w:rFonts w:ascii="Times New Roman" w:hAnsi="Times New Roman" w:cs="Times New Roman"/>
          <w:sz w:val="24"/>
          <w:szCs w:val="24"/>
          <w:lang w:val="es-AR"/>
        </w:rPr>
        <w:t xml:space="preserve"> y </w:t>
      </w:r>
      <w:r w:rsidRPr="00CE61F7">
        <w:rPr>
          <w:rFonts w:ascii="Times New Roman" w:hAnsi="Times New Roman" w:cs="Times New Roman"/>
          <w:i/>
          <w:sz w:val="24"/>
          <w:szCs w:val="24"/>
          <w:lang w:val="es-AR"/>
        </w:rPr>
        <w:t>explicativo</w:t>
      </w:r>
      <w:r>
        <w:rPr>
          <w:rFonts w:ascii="Times New Roman" w:hAnsi="Times New Roman" w:cs="Times New Roman"/>
          <w:sz w:val="24"/>
          <w:szCs w:val="24"/>
          <w:lang w:val="es-AR"/>
        </w:rPr>
        <w:t>.</w:t>
      </w:r>
    </w:p>
    <w:p w:rsidR="0038289C" w:rsidRDefault="0038289C" w:rsidP="0038289C">
      <w:pPr>
        <w:pStyle w:val="NoSpacing"/>
        <w:ind w:firstLine="360"/>
        <w:jc w:val="both"/>
        <w:rPr>
          <w:rFonts w:ascii="Times New Roman" w:hAnsi="Times New Roman" w:cs="Times New Roman"/>
          <w:sz w:val="24"/>
          <w:szCs w:val="24"/>
          <w:lang w:val="es-AR"/>
        </w:rPr>
      </w:pPr>
    </w:p>
    <w:p w:rsidR="0038289C" w:rsidRPr="00AB3445" w:rsidRDefault="0038289C" w:rsidP="0038289C">
      <w:pPr>
        <w:pStyle w:val="NoSpacing"/>
        <w:jc w:val="both"/>
        <w:rPr>
          <w:rFonts w:ascii="Times New Roman" w:hAnsi="Times New Roman" w:cs="Times New Roman"/>
          <w:b/>
          <w:sz w:val="24"/>
          <w:szCs w:val="24"/>
          <w:lang w:val="es-AR"/>
        </w:rPr>
      </w:pPr>
      <w:r w:rsidRPr="00AB3445">
        <w:rPr>
          <w:rFonts w:ascii="Times New Roman" w:hAnsi="Times New Roman" w:cs="Times New Roman"/>
          <w:b/>
          <w:sz w:val="24"/>
          <w:szCs w:val="24"/>
          <w:lang w:val="es-AR"/>
        </w:rPr>
        <w:t>ESTRUCTURA DEL TEXTO</w:t>
      </w:r>
    </w:p>
    <w:p w:rsidR="0038289C" w:rsidRPr="00DB599E" w:rsidRDefault="0038289C" w:rsidP="0038289C">
      <w:pPr>
        <w:pStyle w:val="NoSpacing"/>
        <w:ind w:firstLine="360"/>
        <w:jc w:val="both"/>
        <w:rPr>
          <w:rFonts w:ascii="Times New Roman" w:hAnsi="Times New Roman" w:cs="Times New Roman"/>
          <w:sz w:val="24"/>
          <w:szCs w:val="24"/>
          <w:lang w:val="es-AR"/>
        </w:rPr>
      </w:pPr>
    </w:p>
    <w:p w:rsidR="00DB599E" w:rsidRDefault="00DB599E"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Completamos la introducción destacando las partes en que se ha separado el texto, y una breve descripción de sus contenidos. Aquí se podrá corroborar que </w:t>
      </w:r>
      <w:r w:rsidR="00915E2A">
        <w:rPr>
          <w:rFonts w:ascii="Times New Roman" w:hAnsi="Times New Roman" w:cs="Times New Roman"/>
          <w:sz w:val="24"/>
          <w:szCs w:val="24"/>
          <w:lang w:val="es-AR"/>
        </w:rPr>
        <w:t xml:space="preserve">la </w:t>
      </w:r>
      <w:r w:rsidR="00915E2A" w:rsidRPr="00915E2A">
        <w:rPr>
          <w:rFonts w:ascii="Times New Roman" w:hAnsi="Times New Roman" w:cs="Times New Roman"/>
          <w:i/>
          <w:sz w:val="24"/>
          <w:szCs w:val="24"/>
          <w:lang w:val="es-AR"/>
        </w:rPr>
        <w:t>TRD</w:t>
      </w:r>
      <w:r w:rsidR="00915E2A">
        <w:rPr>
          <w:rFonts w:ascii="Times New Roman" w:hAnsi="Times New Roman" w:cs="Times New Roman"/>
          <w:sz w:val="24"/>
          <w:szCs w:val="24"/>
          <w:lang w:val="es-AR"/>
        </w:rPr>
        <w:t xml:space="preserve"> explica </w:t>
      </w:r>
      <w:r>
        <w:rPr>
          <w:rFonts w:ascii="Times New Roman" w:hAnsi="Times New Roman" w:cs="Times New Roman"/>
          <w:sz w:val="24"/>
          <w:szCs w:val="24"/>
          <w:lang w:val="es-AR"/>
        </w:rPr>
        <w:t xml:space="preserve">microeconomía para </w:t>
      </w:r>
      <w:r w:rsidR="00915E2A">
        <w:rPr>
          <w:rFonts w:ascii="Times New Roman" w:hAnsi="Times New Roman" w:cs="Times New Roman"/>
          <w:sz w:val="24"/>
          <w:szCs w:val="24"/>
          <w:lang w:val="es-AR"/>
        </w:rPr>
        <w:t xml:space="preserve">poder explicar </w:t>
      </w:r>
      <w:r>
        <w:rPr>
          <w:rFonts w:ascii="Times New Roman" w:hAnsi="Times New Roman" w:cs="Times New Roman"/>
          <w:sz w:val="24"/>
          <w:szCs w:val="24"/>
          <w:lang w:val="es-AR"/>
        </w:rPr>
        <w:t>macroeconomía.</w:t>
      </w:r>
    </w:p>
    <w:p w:rsidR="00DB599E" w:rsidRPr="00DB599E" w:rsidRDefault="00DB599E" w:rsidP="0038289C">
      <w:pPr>
        <w:pStyle w:val="NoSpacing"/>
        <w:ind w:firstLine="360"/>
        <w:jc w:val="both"/>
        <w:rPr>
          <w:rFonts w:ascii="Times New Roman" w:hAnsi="Times New Roman" w:cs="Times New Roman"/>
          <w:sz w:val="24"/>
          <w:szCs w:val="24"/>
          <w:lang w:val="es-AR"/>
        </w:rPr>
      </w:pPr>
      <w:r w:rsidRPr="00DB599E">
        <w:rPr>
          <w:rFonts w:ascii="Times New Roman" w:hAnsi="Times New Roman" w:cs="Times New Roman"/>
          <w:sz w:val="24"/>
          <w:szCs w:val="24"/>
          <w:lang w:val="es-AR"/>
        </w:rPr>
        <w:t xml:space="preserve"> </w:t>
      </w:r>
    </w:p>
    <w:p w:rsidR="0038289C" w:rsidRDefault="0038289C" w:rsidP="0038289C">
      <w:pPr>
        <w:pStyle w:val="NoSpacing"/>
        <w:ind w:firstLine="360"/>
        <w:jc w:val="both"/>
        <w:rPr>
          <w:rFonts w:ascii="Times New Roman" w:hAnsi="Times New Roman" w:cs="Times New Roman"/>
          <w:sz w:val="24"/>
          <w:szCs w:val="24"/>
          <w:lang w:val="es-AR"/>
        </w:rPr>
      </w:pPr>
      <w:r w:rsidRPr="008E6B5B">
        <w:rPr>
          <w:rFonts w:ascii="Times New Roman" w:hAnsi="Times New Roman" w:cs="Times New Roman"/>
          <w:i/>
          <w:sz w:val="24"/>
          <w:szCs w:val="24"/>
          <w:lang w:val="es-AR"/>
        </w:rPr>
        <w:t xml:space="preserve">Parte </w:t>
      </w:r>
      <w:r>
        <w:rPr>
          <w:rFonts w:ascii="Times New Roman" w:hAnsi="Times New Roman" w:cs="Times New Roman"/>
          <w:i/>
          <w:sz w:val="24"/>
          <w:szCs w:val="24"/>
          <w:lang w:val="es-AR"/>
        </w:rPr>
        <w:t>I</w:t>
      </w:r>
      <w:r>
        <w:rPr>
          <w:rFonts w:ascii="Times New Roman" w:hAnsi="Times New Roman" w:cs="Times New Roman"/>
          <w:sz w:val="24"/>
          <w:szCs w:val="24"/>
          <w:lang w:val="es-AR"/>
        </w:rPr>
        <w:t xml:space="preserve">: sección destinada a </w:t>
      </w:r>
      <w:r w:rsidRPr="008E6B5B">
        <w:rPr>
          <w:rFonts w:ascii="Times New Roman" w:hAnsi="Times New Roman" w:cs="Times New Roman"/>
          <w:b/>
          <w:sz w:val="24"/>
          <w:szCs w:val="24"/>
          <w:lang w:val="es-AR"/>
        </w:rPr>
        <w:t>Microeconomía</w:t>
      </w:r>
      <w:r>
        <w:rPr>
          <w:rFonts w:ascii="Times New Roman" w:hAnsi="Times New Roman" w:cs="Times New Roman"/>
          <w:sz w:val="24"/>
          <w:szCs w:val="24"/>
          <w:lang w:val="es-AR"/>
        </w:rPr>
        <w:t>, donde se trata la causalidad económica fundamental (</w:t>
      </w:r>
      <w:r>
        <w:rPr>
          <w:rFonts w:ascii="Times New Roman" w:hAnsi="Times New Roman" w:cs="Times New Roman"/>
          <w:i/>
          <w:sz w:val="24"/>
          <w:szCs w:val="24"/>
          <w:lang w:val="es-AR"/>
        </w:rPr>
        <w:t>hombre →</w:t>
      </w:r>
      <w:r w:rsidRPr="00AB3445">
        <w:rPr>
          <w:rFonts w:ascii="Times New Roman" w:hAnsi="Times New Roman" w:cs="Times New Roman"/>
          <w:i/>
          <w:sz w:val="24"/>
          <w:szCs w:val="24"/>
          <w:lang w:val="es-AR"/>
        </w:rPr>
        <w:t xml:space="preserve"> bienes económicos</w:t>
      </w:r>
      <w:r>
        <w:rPr>
          <w:rFonts w:ascii="Times New Roman" w:hAnsi="Times New Roman" w:cs="Times New Roman"/>
          <w:sz w:val="24"/>
          <w:szCs w:val="24"/>
          <w:lang w:val="es-AR"/>
        </w:rPr>
        <w:t>)</w:t>
      </w:r>
      <w:r w:rsidR="00B7237B" w:rsidRPr="00B7237B">
        <w:rPr>
          <w:rFonts w:ascii="Times New Roman" w:hAnsi="Times New Roman" w:cs="Times New Roman"/>
          <w:color w:val="FF0000"/>
          <w:sz w:val="24"/>
          <w:szCs w:val="24"/>
          <w:vertAlign w:val="superscript"/>
          <w:lang w:val="es-AR"/>
        </w:rPr>
        <w:t xml:space="preserve"> </w:t>
      </w:r>
      <w:r>
        <w:rPr>
          <w:rFonts w:ascii="Times New Roman" w:hAnsi="Times New Roman" w:cs="Times New Roman"/>
          <w:sz w:val="24"/>
          <w:szCs w:val="24"/>
          <w:lang w:val="es-AR"/>
        </w:rPr>
        <w:t xml:space="preserve"> en el ámbito de un agente económico, representado en la legendaria figura de Robinson Crusoe. Que no deja de estar fundamentada por las mismas leyes económicas que rige</w:t>
      </w:r>
      <w:r w:rsidR="00864312">
        <w:rPr>
          <w:rFonts w:ascii="Times New Roman" w:hAnsi="Times New Roman" w:cs="Times New Roman"/>
          <w:sz w:val="24"/>
          <w:szCs w:val="24"/>
          <w:lang w:val="es-AR"/>
        </w:rPr>
        <w:t>n</w:t>
      </w:r>
      <w:r>
        <w:rPr>
          <w:rFonts w:ascii="Times New Roman" w:hAnsi="Times New Roman" w:cs="Times New Roman"/>
          <w:sz w:val="24"/>
          <w:szCs w:val="24"/>
          <w:lang w:val="es-AR"/>
        </w:rPr>
        <w:t xml:space="preserve"> la decisión de un individuo en una sociedad.</w:t>
      </w:r>
    </w:p>
    <w:p w:rsidR="0038289C" w:rsidRDefault="0038289C" w:rsidP="0038289C">
      <w:pPr>
        <w:pStyle w:val="NoSpacing"/>
        <w:ind w:firstLine="360"/>
        <w:jc w:val="both"/>
        <w:rPr>
          <w:rFonts w:ascii="Times New Roman" w:hAnsi="Times New Roman" w:cs="Times New Roman"/>
          <w:sz w:val="24"/>
          <w:szCs w:val="24"/>
          <w:lang w:val="es-AR"/>
        </w:rPr>
      </w:pPr>
      <w:r w:rsidRPr="00276B55">
        <w:rPr>
          <w:rFonts w:ascii="Times New Roman" w:hAnsi="Times New Roman" w:cs="Times New Roman"/>
          <w:sz w:val="24"/>
          <w:szCs w:val="24"/>
          <w:lang w:val="es-AR"/>
        </w:rPr>
        <w:t>En este apartado quedará en evidencia que las leyes marginales de utilidad</w:t>
      </w:r>
      <w:r w:rsidR="00991891">
        <w:rPr>
          <w:rFonts w:ascii="Times New Roman" w:hAnsi="Times New Roman" w:cs="Times New Roman"/>
          <w:sz w:val="24"/>
          <w:szCs w:val="24"/>
          <w:lang w:val="es-AR"/>
        </w:rPr>
        <w:t xml:space="preserve"> decreciente </w:t>
      </w:r>
      <w:r w:rsidR="00864312">
        <w:rPr>
          <w:rFonts w:ascii="Times New Roman" w:hAnsi="Times New Roman" w:cs="Times New Roman"/>
          <w:sz w:val="24"/>
          <w:szCs w:val="24"/>
          <w:lang w:val="es-AR"/>
        </w:rPr>
        <w:t xml:space="preserve">y </w:t>
      </w:r>
      <w:r w:rsidR="00864312" w:rsidRPr="00991891">
        <w:rPr>
          <w:rFonts w:ascii="Times New Roman" w:hAnsi="Times New Roman" w:cs="Times New Roman"/>
          <w:i/>
          <w:sz w:val="24"/>
          <w:szCs w:val="24"/>
          <w:lang w:val="es-AR"/>
        </w:rPr>
        <w:t>esfuerzo</w:t>
      </w:r>
      <w:r w:rsidR="00991891">
        <w:rPr>
          <w:rFonts w:ascii="Times New Roman" w:hAnsi="Times New Roman" w:cs="Times New Roman"/>
          <w:i/>
          <w:sz w:val="24"/>
          <w:szCs w:val="24"/>
          <w:lang w:val="es-AR"/>
        </w:rPr>
        <w:t xml:space="preserve"> creciente</w:t>
      </w:r>
      <w:r w:rsidR="00991891">
        <w:rPr>
          <w:rFonts w:ascii="Times New Roman" w:hAnsi="Times New Roman" w:cs="Times New Roman"/>
          <w:sz w:val="24"/>
          <w:szCs w:val="24"/>
          <w:lang w:val="es-AR"/>
        </w:rPr>
        <w:t xml:space="preserve">, </w:t>
      </w:r>
      <w:r w:rsidR="00C631AC">
        <w:rPr>
          <w:rFonts w:ascii="Times New Roman" w:hAnsi="Times New Roman" w:cs="Times New Roman"/>
          <w:sz w:val="24"/>
          <w:szCs w:val="24"/>
          <w:lang w:val="es-AR"/>
        </w:rPr>
        <w:t>aportan los fundamentos necesarios y suficientes para explicar el cálculo económico en función de la valoración subjetiva del hombre.</w:t>
      </w:r>
    </w:p>
    <w:p w:rsidR="00EA225E" w:rsidRDefault="00EA225E"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Aquí se demostrará la hipótesis central de la </w:t>
      </w:r>
      <w:r w:rsidRPr="00991891">
        <w:rPr>
          <w:rFonts w:ascii="Times New Roman" w:hAnsi="Times New Roman" w:cs="Times New Roman"/>
          <w:i/>
          <w:sz w:val="24"/>
          <w:szCs w:val="24"/>
          <w:lang w:val="es-AR"/>
        </w:rPr>
        <w:t>Teoría del Tiempo Económico</w:t>
      </w:r>
      <w:r>
        <w:rPr>
          <w:rFonts w:ascii="Times New Roman" w:hAnsi="Times New Roman" w:cs="Times New Roman"/>
          <w:sz w:val="24"/>
          <w:szCs w:val="24"/>
          <w:lang w:val="es-AR"/>
        </w:rPr>
        <w:t>, en tanto la temporalidad económica se manifiesta mediante bienes económicos</w:t>
      </w:r>
      <w:r w:rsidR="00991891">
        <w:rPr>
          <w:rFonts w:ascii="Times New Roman" w:hAnsi="Times New Roman" w:cs="Times New Roman"/>
          <w:sz w:val="24"/>
          <w:szCs w:val="24"/>
          <w:lang w:val="es-AR"/>
        </w:rPr>
        <w:t>, ya que comprender el aspecto temporal de sus cantidades nos permite comprender los aspectos económicos temporales.</w:t>
      </w:r>
    </w:p>
    <w:p w:rsidR="0038289C" w:rsidRPr="007B63D3" w:rsidRDefault="0038289C" w:rsidP="0038289C">
      <w:pPr>
        <w:pStyle w:val="NoSpacing"/>
        <w:ind w:firstLine="360"/>
        <w:jc w:val="both"/>
        <w:rPr>
          <w:rFonts w:ascii="Times New Roman" w:hAnsi="Times New Roman" w:cs="Times New Roman"/>
          <w:color w:val="FF0000"/>
          <w:sz w:val="24"/>
          <w:szCs w:val="24"/>
          <w:lang w:val="es-AR"/>
        </w:rPr>
      </w:pPr>
    </w:p>
    <w:p w:rsidR="000D6C1E" w:rsidRDefault="0038289C" w:rsidP="0038289C">
      <w:pPr>
        <w:pStyle w:val="NoSpacing"/>
        <w:ind w:firstLine="360"/>
        <w:jc w:val="both"/>
        <w:rPr>
          <w:rFonts w:ascii="Times New Roman" w:hAnsi="Times New Roman" w:cs="Times New Roman"/>
          <w:sz w:val="24"/>
          <w:szCs w:val="24"/>
          <w:lang w:val="es-AR"/>
        </w:rPr>
      </w:pPr>
      <w:r w:rsidRPr="008E6B5B">
        <w:rPr>
          <w:rFonts w:ascii="Times New Roman" w:hAnsi="Times New Roman" w:cs="Times New Roman"/>
          <w:i/>
          <w:sz w:val="24"/>
          <w:szCs w:val="24"/>
          <w:lang w:val="es-AR"/>
        </w:rPr>
        <w:t xml:space="preserve">Parte </w:t>
      </w:r>
      <w:r>
        <w:rPr>
          <w:rFonts w:ascii="Times New Roman" w:hAnsi="Times New Roman" w:cs="Times New Roman"/>
          <w:i/>
          <w:sz w:val="24"/>
          <w:szCs w:val="24"/>
          <w:lang w:val="es-AR"/>
        </w:rPr>
        <w:t>I</w:t>
      </w:r>
      <w:r w:rsidRPr="008E6B5B">
        <w:rPr>
          <w:rFonts w:ascii="Times New Roman" w:hAnsi="Times New Roman" w:cs="Times New Roman"/>
          <w:i/>
          <w:sz w:val="24"/>
          <w:szCs w:val="24"/>
          <w:lang w:val="es-AR"/>
        </w:rPr>
        <w:t>I</w:t>
      </w:r>
      <w:r>
        <w:rPr>
          <w:rFonts w:ascii="Times New Roman" w:hAnsi="Times New Roman" w:cs="Times New Roman"/>
          <w:sz w:val="24"/>
          <w:szCs w:val="24"/>
          <w:lang w:val="es-AR"/>
        </w:rPr>
        <w:t xml:space="preserve">: sección destinada a </w:t>
      </w:r>
      <w:r w:rsidRPr="008E6B5B">
        <w:rPr>
          <w:rFonts w:ascii="Times New Roman" w:hAnsi="Times New Roman" w:cs="Times New Roman"/>
          <w:b/>
          <w:sz w:val="24"/>
          <w:szCs w:val="24"/>
          <w:lang w:val="es-AR"/>
        </w:rPr>
        <w:t>Macroeconomía</w:t>
      </w:r>
      <w:r>
        <w:rPr>
          <w:rFonts w:ascii="Times New Roman" w:hAnsi="Times New Roman" w:cs="Times New Roman"/>
          <w:sz w:val="24"/>
          <w:szCs w:val="24"/>
          <w:lang w:val="es-AR"/>
        </w:rPr>
        <w:t>, donde extendemos el estudio de la causalidad económica fundamental del ámbito microeconómico</w:t>
      </w:r>
      <w:r w:rsidR="00B7237B">
        <w:rPr>
          <w:rFonts w:ascii="Times New Roman" w:hAnsi="Times New Roman" w:cs="Times New Roman"/>
          <w:sz w:val="24"/>
          <w:szCs w:val="24"/>
          <w:lang w:val="es-AR"/>
        </w:rPr>
        <w:t>,</w:t>
      </w:r>
      <w:r>
        <w:rPr>
          <w:rFonts w:ascii="Times New Roman" w:hAnsi="Times New Roman" w:cs="Times New Roman"/>
          <w:sz w:val="24"/>
          <w:szCs w:val="24"/>
          <w:lang w:val="es-AR"/>
        </w:rPr>
        <w:t xml:space="preserve"> a una sociedad donde se intercambia. </w:t>
      </w:r>
      <w:r w:rsidR="00B7237B">
        <w:rPr>
          <w:rFonts w:ascii="Times New Roman" w:hAnsi="Times New Roman" w:cs="Times New Roman"/>
          <w:sz w:val="24"/>
          <w:szCs w:val="24"/>
          <w:lang w:val="es-AR"/>
        </w:rPr>
        <w:t>Todo ello c</w:t>
      </w:r>
      <w:r>
        <w:rPr>
          <w:rFonts w:ascii="Times New Roman" w:hAnsi="Times New Roman" w:cs="Times New Roman"/>
          <w:sz w:val="24"/>
          <w:szCs w:val="24"/>
          <w:lang w:val="es-AR"/>
        </w:rPr>
        <w:t xml:space="preserve">onservando los fundamentos desarrollados en la </w:t>
      </w:r>
      <w:r>
        <w:rPr>
          <w:rFonts w:ascii="Times New Roman" w:hAnsi="Times New Roman" w:cs="Times New Roman"/>
          <w:i/>
          <w:sz w:val="24"/>
          <w:szCs w:val="24"/>
          <w:lang w:val="es-AR"/>
        </w:rPr>
        <w:t>P</w:t>
      </w:r>
      <w:r w:rsidRPr="00892CF0">
        <w:rPr>
          <w:rFonts w:ascii="Times New Roman" w:hAnsi="Times New Roman" w:cs="Times New Roman"/>
          <w:i/>
          <w:sz w:val="24"/>
          <w:szCs w:val="24"/>
          <w:lang w:val="es-AR"/>
        </w:rPr>
        <w:t>arte I</w:t>
      </w:r>
      <w:r>
        <w:rPr>
          <w:rFonts w:ascii="Times New Roman" w:hAnsi="Times New Roman" w:cs="Times New Roman"/>
          <w:sz w:val="24"/>
          <w:szCs w:val="24"/>
          <w:lang w:val="es-AR"/>
        </w:rPr>
        <w:t xml:space="preserve"> de Microeconomía, es decir, los agregados son simple sumatoria de los agentes individuales, lo que implica agregar desde individuos y no desde los agregados desagregar para explicar al individuo.</w:t>
      </w:r>
    </w:p>
    <w:p w:rsidR="0038289C" w:rsidRDefault="0038289C"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esta </w:t>
      </w:r>
      <w:r w:rsidRPr="00892CF0">
        <w:rPr>
          <w:rFonts w:ascii="Times New Roman" w:hAnsi="Times New Roman" w:cs="Times New Roman"/>
          <w:i/>
          <w:sz w:val="24"/>
          <w:szCs w:val="24"/>
          <w:lang w:val="es-AR"/>
        </w:rPr>
        <w:t>Parte II</w:t>
      </w:r>
      <w:r>
        <w:rPr>
          <w:rFonts w:ascii="Times New Roman" w:hAnsi="Times New Roman" w:cs="Times New Roman"/>
          <w:sz w:val="24"/>
          <w:szCs w:val="24"/>
          <w:lang w:val="es-AR"/>
        </w:rPr>
        <w:t xml:space="preserve"> tratamos los aspectos considerados relevantes para hacer teoría económica del intercambio, </w:t>
      </w:r>
      <w:r w:rsidR="000D6C1E">
        <w:rPr>
          <w:rFonts w:ascii="Times New Roman" w:hAnsi="Times New Roman" w:cs="Times New Roman"/>
          <w:sz w:val="24"/>
          <w:szCs w:val="24"/>
          <w:lang w:val="es-AR"/>
        </w:rPr>
        <w:t xml:space="preserve">de donde surge </w:t>
      </w:r>
      <w:r>
        <w:rPr>
          <w:rFonts w:ascii="Times New Roman" w:hAnsi="Times New Roman" w:cs="Times New Roman"/>
          <w:sz w:val="24"/>
          <w:szCs w:val="24"/>
          <w:lang w:val="es-AR"/>
        </w:rPr>
        <w:t xml:space="preserve">el </w:t>
      </w:r>
      <w:r w:rsidR="000D6C1E" w:rsidRPr="000D6C1E">
        <w:rPr>
          <w:rFonts w:ascii="Times New Roman" w:hAnsi="Times New Roman" w:cs="Times New Roman"/>
          <w:i/>
          <w:sz w:val="24"/>
          <w:szCs w:val="24"/>
          <w:lang w:val="es-AR"/>
        </w:rPr>
        <w:t>valor económico</w:t>
      </w:r>
      <w:r>
        <w:rPr>
          <w:rFonts w:ascii="Times New Roman" w:hAnsi="Times New Roman" w:cs="Times New Roman"/>
          <w:sz w:val="24"/>
          <w:szCs w:val="24"/>
          <w:lang w:val="es-AR"/>
        </w:rPr>
        <w:t xml:space="preserve"> a partir de l</w:t>
      </w:r>
      <w:r w:rsidR="000D6C1E">
        <w:rPr>
          <w:rFonts w:ascii="Times New Roman" w:hAnsi="Times New Roman" w:cs="Times New Roman"/>
          <w:sz w:val="24"/>
          <w:szCs w:val="24"/>
          <w:lang w:val="es-AR"/>
        </w:rPr>
        <w:t>a</w:t>
      </w:r>
      <w:r>
        <w:rPr>
          <w:rFonts w:ascii="Times New Roman" w:hAnsi="Times New Roman" w:cs="Times New Roman"/>
          <w:sz w:val="24"/>
          <w:szCs w:val="24"/>
          <w:lang w:val="es-AR"/>
        </w:rPr>
        <w:t xml:space="preserve">s </w:t>
      </w:r>
      <w:r w:rsidR="000D6C1E">
        <w:rPr>
          <w:rFonts w:ascii="Times New Roman" w:hAnsi="Times New Roman" w:cs="Times New Roman"/>
          <w:sz w:val="24"/>
          <w:szCs w:val="24"/>
          <w:lang w:val="es-AR"/>
        </w:rPr>
        <w:t>cantidades de bienes económicos que se intercambian</w:t>
      </w:r>
      <w:r>
        <w:rPr>
          <w:rFonts w:ascii="Times New Roman" w:hAnsi="Times New Roman" w:cs="Times New Roman"/>
          <w:sz w:val="24"/>
          <w:szCs w:val="24"/>
          <w:lang w:val="es-AR"/>
        </w:rPr>
        <w:t xml:space="preserve">. Esta parte concluye con la construcción del modelo pretendido, al que damos en llamar </w:t>
      </w:r>
      <w:r w:rsidRPr="001B2826">
        <w:rPr>
          <w:rFonts w:ascii="Times New Roman" w:hAnsi="Times New Roman" w:cs="Times New Roman"/>
          <w:i/>
          <w:sz w:val="24"/>
          <w:szCs w:val="24"/>
          <w:lang w:val="es-AR"/>
        </w:rPr>
        <w:t xml:space="preserve">Curva de </w:t>
      </w:r>
      <w:r>
        <w:rPr>
          <w:rFonts w:ascii="Times New Roman" w:hAnsi="Times New Roman" w:cs="Times New Roman"/>
          <w:i/>
          <w:sz w:val="24"/>
          <w:szCs w:val="24"/>
          <w:lang w:val="es-AR"/>
        </w:rPr>
        <w:t>E</w:t>
      </w:r>
      <w:r w:rsidRPr="001B2826">
        <w:rPr>
          <w:rFonts w:ascii="Times New Roman" w:hAnsi="Times New Roman" w:cs="Times New Roman"/>
          <w:i/>
          <w:sz w:val="24"/>
          <w:szCs w:val="24"/>
          <w:lang w:val="es-AR"/>
        </w:rPr>
        <w:t xml:space="preserve">volución </w:t>
      </w:r>
      <w:r>
        <w:rPr>
          <w:rFonts w:ascii="Times New Roman" w:hAnsi="Times New Roman" w:cs="Times New Roman"/>
          <w:i/>
          <w:sz w:val="24"/>
          <w:szCs w:val="24"/>
          <w:lang w:val="es-AR"/>
        </w:rPr>
        <w:t>E</w:t>
      </w:r>
      <w:r w:rsidRPr="001B2826">
        <w:rPr>
          <w:rFonts w:ascii="Times New Roman" w:hAnsi="Times New Roman" w:cs="Times New Roman"/>
          <w:i/>
          <w:sz w:val="24"/>
          <w:szCs w:val="24"/>
          <w:lang w:val="es-AR"/>
        </w:rPr>
        <w:t xml:space="preserve">conómica </w:t>
      </w:r>
      <w:r>
        <w:rPr>
          <w:rFonts w:ascii="Times New Roman" w:hAnsi="Times New Roman" w:cs="Times New Roman"/>
          <w:i/>
          <w:sz w:val="24"/>
          <w:szCs w:val="24"/>
          <w:lang w:val="es-AR"/>
        </w:rPr>
        <w:t>S</w:t>
      </w:r>
      <w:r w:rsidRPr="001B2826">
        <w:rPr>
          <w:rFonts w:ascii="Times New Roman" w:hAnsi="Times New Roman" w:cs="Times New Roman"/>
          <w:i/>
          <w:sz w:val="24"/>
          <w:szCs w:val="24"/>
          <w:lang w:val="es-AR"/>
        </w:rPr>
        <w:t>ocial</w:t>
      </w:r>
      <w:r>
        <w:rPr>
          <w:rFonts w:ascii="Times New Roman" w:hAnsi="Times New Roman" w:cs="Times New Roman"/>
          <w:i/>
          <w:sz w:val="24"/>
          <w:szCs w:val="24"/>
          <w:lang w:val="es-AR"/>
        </w:rPr>
        <w:t xml:space="preserve"> (EES)</w:t>
      </w:r>
      <w:r>
        <w:rPr>
          <w:rFonts w:ascii="Times New Roman" w:hAnsi="Times New Roman" w:cs="Times New Roman"/>
          <w:sz w:val="24"/>
          <w:szCs w:val="24"/>
          <w:lang w:val="es-AR"/>
        </w:rPr>
        <w:t>.</w:t>
      </w:r>
    </w:p>
    <w:p w:rsidR="0038289C" w:rsidRDefault="0038289C"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este apartado sentamos las bases para explicar </w:t>
      </w:r>
      <w:r w:rsidRPr="00E16202">
        <w:rPr>
          <w:rFonts w:ascii="Times New Roman" w:hAnsi="Times New Roman" w:cs="Times New Roman"/>
          <w:sz w:val="24"/>
          <w:szCs w:val="24"/>
          <w:lang w:val="es-AR"/>
        </w:rPr>
        <w:t xml:space="preserve">los aconteceres económicos desde un mundo con unidad de medida para el cálculo. Desentrañamos </w:t>
      </w:r>
      <w:r>
        <w:rPr>
          <w:rFonts w:ascii="Times New Roman" w:hAnsi="Times New Roman" w:cs="Times New Roman"/>
          <w:sz w:val="24"/>
          <w:szCs w:val="24"/>
          <w:lang w:val="es-AR"/>
        </w:rPr>
        <w:t xml:space="preserve">la singularidad del cálculo económico </w:t>
      </w:r>
      <w:r w:rsidRPr="00E16202">
        <w:rPr>
          <w:rFonts w:ascii="Times New Roman" w:hAnsi="Times New Roman" w:cs="Times New Roman"/>
          <w:sz w:val="24"/>
          <w:szCs w:val="24"/>
          <w:lang w:val="es-AR"/>
        </w:rPr>
        <w:t>cuando el ser humano adopta una unidad de medida para calcular</w:t>
      </w:r>
      <w:r w:rsidR="00830DF0">
        <w:rPr>
          <w:rFonts w:ascii="Times New Roman" w:hAnsi="Times New Roman" w:cs="Times New Roman"/>
          <w:sz w:val="24"/>
          <w:szCs w:val="24"/>
          <w:lang w:val="es-AR"/>
        </w:rPr>
        <w:t xml:space="preserve"> ―el </w:t>
      </w:r>
      <w:r w:rsidR="00830DF0" w:rsidRPr="00830DF0">
        <w:rPr>
          <w:rFonts w:ascii="Times New Roman" w:hAnsi="Times New Roman" w:cs="Times New Roman"/>
          <w:b/>
          <w:i/>
          <w:sz w:val="24"/>
          <w:szCs w:val="24"/>
          <w:lang w:val="es-AR"/>
        </w:rPr>
        <w:t>valor monetario</w:t>
      </w:r>
      <w:r w:rsidR="00830DF0">
        <w:rPr>
          <w:rFonts w:ascii="Times New Roman" w:hAnsi="Times New Roman" w:cs="Times New Roman"/>
          <w:sz w:val="24"/>
          <w:szCs w:val="24"/>
          <w:lang w:val="es-AR"/>
        </w:rPr>
        <w:t>―</w:t>
      </w:r>
      <w:r>
        <w:rPr>
          <w:rFonts w:ascii="Times New Roman" w:hAnsi="Times New Roman" w:cs="Times New Roman"/>
          <w:sz w:val="24"/>
          <w:szCs w:val="24"/>
          <w:lang w:val="es-AR"/>
        </w:rPr>
        <w:t>, lo que nos permite revelar la no existencia de lo que se dio en llamar “velo monetario”, que no permitía observar la “realidad” al calcular.</w:t>
      </w:r>
      <w:r w:rsidRPr="00E16202">
        <w:rPr>
          <w:rFonts w:ascii="Times New Roman" w:hAnsi="Times New Roman" w:cs="Times New Roman"/>
          <w:sz w:val="24"/>
          <w:szCs w:val="24"/>
          <w:lang w:val="es-AR"/>
        </w:rPr>
        <w:t xml:space="preserve"> </w:t>
      </w:r>
      <w:r>
        <w:rPr>
          <w:rFonts w:ascii="Times New Roman" w:hAnsi="Times New Roman" w:cs="Times New Roman"/>
          <w:sz w:val="24"/>
          <w:szCs w:val="24"/>
          <w:lang w:val="es-AR"/>
        </w:rPr>
        <w:t>Todo ello s</w:t>
      </w:r>
      <w:r w:rsidRPr="00E16202">
        <w:rPr>
          <w:rFonts w:ascii="Times New Roman" w:hAnsi="Times New Roman" w:cs="Times New Roman"/>
          <w:sz w:val="24"/>
          <w:szCs w:val="24"/>
          <w:lang w:val="es-AR"/>
        </w:rPr>
        <w:t xml:space="preserve">in necesidad de </w:t>
      </w:r>
      <w:r>
        <w:rPr>
          <w:rFonts w:ascii="Times New Roman" w:hAnsi="Times New Roman" w:cs="Times New Roman"/>
          <w:sz w:val="24"/>
          <w:szCs w:val="24"/>
          <w:lang w:val="es-AR"/>
        </w:rPr>
        <w:t>plantear un mundo real no monetario</w:t>
      </w:r>
      <w:r w:rsidR="00D409B1">
        <w:rPr>
          <w:rFonts w:ascii="Times New Roman" w:hAnsi="Times New Roman" w:cs="Times New Roman"/>
          <w:sz w:val="24"/>
          <w:szCs w:val="24"/>
          <w:lang w:val="es-AR"/>
        </w:rPr>
        <w:t xml:space="preserve"> (Efecto Wicksell Real)</w:t>
      </w:r>
      <w:r>
        <w:rPr>
          <w:rFonts w:ascii="Times New Roman" w:hAnsi="Times New Roman" w:cs="Times New Roman"/>
          <w:sz w:val="24"/>
          <w:szCs w:val="24"/>
          <w:lang w:val="es-AR"/>
        </w:rPr>
        <w:t xml:space="preserve">, </w:t>
      </w:r>
      <w:r w:rsidRPr="008E6B5B">
        <w:rPr>
          <w:rFonts w:ascii="Times New Roman" w:hAnsi="Times New Roman" w:cs="Times New Roman"/>
          <w:i/>
          <w:sz w:val="24"/>
          <w:szCs w:val="24"/>
          <w:lang w:val="es-AR"/>
        </w:rPr>
        <w:t>versus</w:t>
      </w:r>
      <w:r>
        <w:rPr>
          <w:rFonts w:ascii="Times New Roman" w:hAnsi="Times New Roman" w:cs="Times New Roman"/>
          <w:sz w:val="24"/>
          <w:szCs w:val="24"/>
          <w:lang w:val="es-AR"/>
        </w:rPr>
        <w:t xml:space="preserve"> un mundo monetario o virtual </w:t>
      </w:r>
      <w:r w:rsidR="00D409B1">
        <w:rPr>
          <w:rFonts w:ascii="Times New Roman" w:hAnsi="Times New Roman" w:cs="Times New Roman"/>
          <w:sz w:val="24"/>
          <w:szCs w:val="24"/>
          <w:lang w:val="es-AR"/>
        </w:rPr>
        <w:t>(Efecto Wicksell Precios)</w:t>
      </w:r>
      <w:r>
        <w:rPr>
          <w:rFonts w:ascii="Times New Roman" w:hAnsi="Times New Roman" w:cs="Times New Roman"/>
          <w:sz w:val="24"/>
          <w:szCs w:val="24"/>
          <w:lang w:val="es-AR"/>
        </w:rPr>
        <w:t>. En tanto l</w:t>
      </w:r>
      <w:r w:rsidRPr="00E16202">
        <w:rPr>
          <w:rFonts w:ascii="Times New Roman" w:hAnsi="Times New Roman" w:cs="Times New Roman"/>
          <w:sz w:val="24"/>
          <w:szCs w:val="24"/>
          <w:lang w:val="es-AR"/>
        </w:rPr>
        <w:t xml:space="preserve">o </w:t>
      </w:r>
      <w:r w:rsidRPr="00E16202">
        <w:rPr>
          <w:rFonts w:ascii="Times New Roman" w:hAnsi="Times New Roman" w:cs="Times New Roman"/>
          <w:sz w:val="24"/>
          <w:szCs w:val="24"/>
          <w:lang w:val="es-AR"/>
        </w:rPr>
        <w:lastRenderedPageBreak/>
        <w:t xml:space="preserve">que existe es un mundo económico que calcula </w:t>
      </w:r>
      <w:r>
        <w:rPr>
          <w:rFonts w:ascii="Times New Roman" w:hAnsi="Times New Roman" w:cs="Times New Roman"/>
          <w:sz w:val="24"/>
          <w:szCs w:val="24"/>
          <w:lang w:val="es-AR"/>
        </w:rPr>
        <w:t xml:space="preserve">(valora) </w:t>
      </w:r>
      <w:r w:rsidRPr="00E16202">
        <w:rPr>
          <w:rFonts w:ascii="Times New Roman" w:hAnsi="Times New Roman" w:cs="Times New Roman"/>
          <w:sz w:val="24"/>
          <w:szCs w:val="24"/>
          <w:lang w:val="es-AR"/>
        </w:rPr>
        <w:t xml:space="preserve">utilizando una unidad </w:t>
      </w:r>
      <w:r>
        <w:rPr>
          <w:rFonts w:ascii="Times New Roman" w:hAnsi="Times New Roman" w:cs="Times New Roman"/>
          <w:sz w:val="24"/>
          <w:szCs w:val="24"/>
          <w:lang w:val="es-AR"/>
        </w:rPr>
        <w:t xml:space="preserve">de medida provista por el bien económico </w:t>
      </w:r>
      <w:r w:rsidRPr="00E16202">
        <w:rPr>
          <w:rFonts w:ascii="Times New Roman" w:hAnsi="Times New Roman" w:cs="Times New Roman"/>
          <w:sz w:val="24"/>
          <w:szCs w:val="24"/>
          <w:lang w:val="es-AR"/>
        </w:rPr>
        <w:t>mone</w:t>
      </w:r>
      <w:r>
        <w:rPr>
          <w:rFonts w:ascii="Times New Roman" w:hAnsi="Times New Roman" w:cs="Times New Roman"/>
          <w:sz w:val="24"/>
          <w:szCs w:val="24"/>
          <w:lang w:val="es-AR"/>
        </w:rPr>
        <w:t>da</w:t>
      </w:r>
      <w:r w:rsidRPr="00E16202">
        <w:rPr>
          <w:rFonts w:ascii="Times New Roman" w:hAnsi="Times New Roman" w:cs="Times New Roman"/>
          <w:sz w:val="24"/>
          <w:szCs w:val="24"/>
          <w:lang w:val="es-AR"/>
        </w:rPr>
        <w:t>, la cual presenta la particularidad de no ser constante en el tiempo</w:t>
      </w:r>
      <w:r>
        <w:rPr>
          <w:rFonts w:ascii="Times New Roman" w:hAnsi="Times New Roman" w:cs="Times New Roman"/>
          <w:sz w:val="24"/>
          <w:szCs w:val="24"/>
          <w:lang w:val="es-AR"/>
        </w:rPr>
        <w:t>, circunstancia que no impide calcular, excepto en caso de destrucción de la unidad de medida</w:t>
      </w:r>
      <w:r w:rsidRPr="00E16202">
        <w:rPr>
          <w:rFonts w:ascii="Times New Roman" w:hAnsi="Times New Roman" w:cs="Times New Roman"/>
          <w:sz w:val="24"/>
          <w:szCs w:val="24"/>
          <w:lang w:val="es-AR"/>
        </w:rPr>
        <w:t>.</w:t>
      </w:r>
    </w:p>
    <w:p w:rsidR="0038289C" w:rsidRDefault="0038289C"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Aquí demostramos que </w:t>
      </w:r>
      <w:r w:rsidR="00B7237B">
        <w:rPr>
          <w:rFonts w:ascii="Times New Roman" w:hAnsi="Times New Roman" w:cs="Times New Roman"/>
          <w:sz w:val="24"/>
          <w:szCs w:val="24"/>
          <w:lang w:val="es-AR"/>
        </w:rPr>
        <w:t>e</w:t>
      </w:r>
      <w:r>
        <w:rPr>
          <w:rFonts w:ascii="Times New Roman" w:hAnsi="Times New Roman" w:cs="Times New Roman"/>
          <w:sz w:val="24"/>
          <w:szCs w:val="24"/>
          <w:lang w:val="es-AR"/>
        </w:rPr>
        <w:t xml:space="preserve">l </w:t>
      </w:r>
      <w:r w:rsidRPr="00B7237B">
        <w:rPr>
          <w:rFonts w:ascii="Times New Roman" w:hAnsi="Times New Roman" w:cs="Times New Roman"/>
          <w:b/>
          <w:i/>
          <w:sz w:val="24"/>
          <w:szCs w:val="24"/>
          <w:lang w:val="es-AR"/>
        </w:rPr>
        <w:t>valor monetar</w:t>
      </w:r>
      <w:r w:rsidRPr="000D6C1E">
        <w:rPr>
          <w:rFonts w:ascii="Times New Roman" w:hAnsi="Times New Roman" w:cs="Times New Roman"/>
          <w:b/>
          <w:i/>
          <w:sz w:val="24"/>
          <w:szCs w:val="24"/>
          <w:lang w:val="es-AR"/>
        </w:rPr>
        <w:t>i</w:t>
      </w:r>
      <w:r w:rsidR="00B7237B" w:rsidRPr="000D6C1E">
        <w:rPr>
          <w:rFonts w:ascii="Times New Roman" w:hAnsi="Times New Roman" w:cs="Times New Roman"/>
          <w:b/>
          <w:i/>
          <w:sz w:val="24"/>
          <w:szCs w:val="24"/>
          <w:lang w:val="es-AR"/>
        </w:rPr>
        <w:t>o</w:t>
      </w:r>
      <w:r w:rsidRPr="000D6C1E">
        <w:rPr>
          <w:rFonts w:ascii="Times New Roman" w:hAnsi="Times New Roman" w:cs="Times New Roman"/>
          <w:b/>
          <w:sz w:val="24"/>
          <w:szCs w:val="24"/>
          <w:lang w:val="es-AR"/>
        </w:rPr>
        <w:t xml:space="preserve"> es </w:t>
      </w:r>
      <w:r w:rsidR="00B7237B" w:rsidRPr="000D6C1E">
        <w:rPr>
          <w:rFonts w:ascii="Times New Roman" w:hAnsi="Times New Roman" w:cs="Times New Roman"/>
          <w:b/>
          <w:i/>
          <w:sz w:val="24"/>
          <w:szCs w:val="24"/>
          <w:lang w:val="es-AR"/>
        </w:rPr>
        <w:t>necesario y suficiente</w:t>
      </w:r>
      <w:r w:rsidR="00B7237B">
        <w:rPr>
          <w:rFonts w:ascii="Times New Roman" w:hAnsi="Times New Roman" w:cs="Times New Roman"/>
          <w:sz w:val="24"/>
          <w:szCs w:val="24"/>
          <w:lang w:val="es-AR"/>
        </w:rPr>
        <w:t xml:space="preserve"> para </w:t>
      </w:r>
      <w:r>
        <w:rPr>
          <w:rFonts w:ascii="Times New Roman" w:hAnsi="Times New Roman" w:cs="Times New Roman"/>
          <w:sz w:val="24"/>
          <w:szCs w:val="24"/>
          <w:lang w:val="es-AR"/>
        </w:rPr>
        <w:t>gu</w:t>
      </w:r>
      <w:r w:rsidR="00B7237B">
        <w:rPr>
          <w:rFonts w:ascii="Times New Roman" w:hAnsi="Times New Roman" w:cs="Times New Roman"/>
          <w:sz w:val="24"/>
          <w:szCs w:val="24"/>
          <w:lang w:val="es-AR"/>
        </w:rPr>
        <w:t>i</w:t>
      </w:r>
      <w:r>
        <w:rPr>
          <w:rFonts w:ascii="Times New Roman" w:hAnsi="Times New Roman" w:cs="Times New Roman"/>
          <w:sz w:val="24"/>
          <w:szCs w:val="24"/>
          <w:lang w:val="es-AR"/>
        </w:rPr>
        <w:t>a</w:t>
      </w:r>
      <w:r w:rsidR="00B7237B">
        <w:rPr>
          <w:rFonts w:ascii="Times New Roman" w:hAnsi="Times New Roman" w:cs="Times New Roman"/>
          <w:sz w:val="24"/>
          <w:szCs w:val="24"/>
          <w:lang w:val="es-AR"/>
        </w:rPr>
        <w:t>r</w:t>
      </w:r>
      <w:r>
        <w:rPr>
          <w:rFonts w:ascii="Times New Roman" w:hAnsi="Times New Roman" w:cs="Times New Roman"/>
          <w:sz w:val="24"/>
          <w:szCs w:val="24"/>
          <w:lang w:val="es-AR"/>
        </w:rPr>
        <w:t xml:space="preserve"> la conducta </w:t>
      </w:r>
      <w:r w:rsidR="00B7237B">
        <w:rPr>
          <w:rFonts w:ascii="Times New Roman" w:hAnsi="Times New Roman" w:cs="Times New Roman"/>
          <w:sz w:val="24"/>
          <w:szCs w:val="24"/>
          <w:lang w:val="es-AR"/>
        </w:rPr>
        <w:t xml:space="preserve">económica </w:t>
      </w:r>
      <w:r>
        <w:rPr>
          <w:rFonts w:ascii="Times New Roman" w:hAnsi="Times New Roman" w:cs="Times New Roman"/>
          <w:sz w:val="24"/>
          <w:szCs w:val="24"/>
          <w:lang w:val="es-AR"/>
        </w:rPr>
        <w:t>humana</w:t>
      </w:r>
      <w:r w:rsidR="00B7237B">
        <w:rPr>
          <w:rFonts w:ascii="Times New Roman" w:hAnsi="Times New Roman" w:cs="Times New Roman"/>
          <w:sz w:val="24"/>
          <w:szCs w:val="24"/>
          <w:lang w:val="es-AR"/>
        </w:rPr>
        <w:t xml:space="preserve"> en sociedad</w:t>
      </w:r>
      <w:r>
        <w:rPr>
          <w:rFonts w:ascii="Times New Roman" w:hAnsi="Times New Roman" w:cs="Times New Roman"/>
          <w:sz w:val="24"/>
          <w:szCs w:val="24"/>
          <w:lang w:val="es-AR"/>
        </w:rPr>
        <w:t>, es decir, en lugar de constituir un velo, es precisamente la que orienta el cálculo económico y de allí las decisiones que el hombre toma en su relación con los bienes económicos y los demás seres humanos. De esta forma, a partir del cálculo económico monetario, es que podremos comprender las consecuencias de las “políticas económicas” que votamos.</w:t>
      </w:r>
    </w:p>
    <w:p w:rsidR="0038289C" w:rsidRDefault="0038289C"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Así, en esta </w:t>
      </w:r>
      <w:r w:rsidRPr="00EA5E9E">
        <w:rPr>
          <w:rFonts w:ascii="Times New Roman" w:hAnsi="Times New Roman" w:cs="Times New Roman"/>
          <w:i/>
          <w:sz w:val="24"/>
          <w:szCs w:val="24"/>
          <w:lang w:val="es-AR"/>
        </w:rPr>
        <w:t>Parte II</w:t>
      </w:r>
      <w:r>
        <w:rPr>
          <w:rFonts w:ascii="Times New Roman" w:hAnsi="Times New Roman" w:cs="Times New Roman"/>
          <w:sz w:val="24"/>
          <w:szCs w:val="24"/>
          <w:lang w:val="es-AR"/>
        </w:rPr>
        <w:t xml:space="preserve"> comprenderemos que </w:t>
      </w:r>
      <w:r w:rsidR="00331209">
        <w:rPr>
          <w:rFonts w:ascii="Times New Roman" w:hAnsi="Times New Roman" w:cs="Times New Roman"/>
          <w:sz w:val="24"/>
          <w:szCs w:val="24"/>
          <w:lang w:val="es-AR"/>
        </w:rPr>
        <w:t>no existe velo monetario alguno que nos impida comprender el cálculo económico en una sociedad monetaria. Todo lo contrario, el análisis a</w:t>
      </w:r>
      <w:r>
        <w:rPr>
          <w:rFonts w:ascii="Times New Roman" w:hAnsi="Times New Roman" w:cs="Times New Roman"/>
          <w:sz w:val="24"/>
          <w:szCs w:val="24"/>
          <w:lang w:val="es-AR"/>
        </w:rPr>
        <w:t xml:space="preserve"> partir de la existencia de la moneda es el que nos permitirá explicar el funcionamiento de una sociedad monetaria, no necesitamos suponer una sociedad sin moneda (real o trueque) y compararla con una sociedad con moneda (virtual o no real). Es decir, </w:t>
      </w:r>
      <w:r w:rsidR="00830DF0">
        <w:rPr>
          <w:rFonts w:ascii="Times New Roman" w:hAnsi="Times New Roman" w:cs="Times New Roman"/>
          <w:sz w:val="24"/>
          <w:szCs w:val="24"/>
          <w:lang w:val="es-AR"/>
        </w:rPr>
        <w:t xml:space="preserve">las estructuras productivas y distributivas, así como </w:t>
      </w:r>
      <w:r>
        <w:rPr>
          <w:rFonts w:ascii="Times New Roman" w:hAnsi="Times New Roman" w:cs="Times New Roman"/>
          <w:sz w:val="24"/>
          <w:szCs w:val="24"/>
          <w:lang w:val="es-AR"/>
        </w:rPr>
        <w:t>las instituciones y políticas económicas</w:t>
      </w:r>
      <w:r w:rsidR="002E3E0B">
        <w:rPr>
          <w:rFonts w:ascii="Times New Roman" w:hAnsi="Times New Roman" w:cs="Times New Roman"/>
          <w:sz w:val="24"/>
          <w:szCs w:val="24"/>
          <w:lang w:val="es-AR"/>
        </w:rPr>
        <w:t xml:space="preserve"> </w:t>
      </w:r>
      <w:r>
        <w:rPr>
          <w:rFonts w:ascii="Times New Roman" w:hAnsi="Times New Roman" w:cs="Times New Roman"/>
          <w:sz w:val="24"/>
          <w:szCs w:val="24"/>
          <w:lang w:val="es-AR"/>
        </w:rPr>
        <w:t>s</w:t>
      </w:r>
      <w:r w:rsidR="00331209">
        <w:rPr>
          <w:rFonts w:ascii="Times New Roman" w:hAnsi="Times New Roman" w:cs="Times New Roman"/>
          <w:sz w:val="24"/>
          <w:szCs w:val="24"/>
          <w:lang w:val="es-AR"/>
        </w:rPr>
        <w:t xml:space="preserve">e consideran </w:t>
      </w:r>
      <w:r>
        <w:rPr>
          <w:rFonts w:ascii="Times New Roman" w:hAnsi="Times New Roman" w:cs="Times New Roman"/>
          <w:sz w:val="24"/>
          <w:szCs w:val="24"/>
          <w:lang w:val="es-AR"/>
        </w:rPr>
        <w:t xml:space="preserve">endógenas </w:t>
      </w:r>
      <w:r w:rsidR="00331209">
        <w:rPr>
          <w:rFonts w:ascii="Times New Roman" w:hAnsi="Times New Roman" w:cs="Times New Roman"/>
          <w:sz w:val="24"/>
          <w:szCs w:val="24"/>
          <w:lang w:val="es-AR"/>
        </w:rPr>
        <w:t>en e</w:t>
      </w:r>
      <w:r>
        <w:rPr>
          <w:rFonts w:ascii="Times New Roman" w:hAnsi="Times New Roman" w:cs="Times New Roman"/>
          <w:sz w:val="24"/>
          <w:szCs w:val="24"/>
          <w:lang w:val="es-AR"/>
        </w:rPr>
        <w:t>l modelo propuesto</w:t>
      </w:r>
      <w:r w:rsidR="00830DF0">
        <w:rPr>
          <w:rFonts w:ascii="Times New Roman" w:hAnsi="Times New Roman" w:cs="Times New Roman"/>
          <w:sz w:val="24"/>
          <w:szCs w:val="24"/>
          <w:lang w:val="es-AR"/>
        </w:rPr>
        <w:t>,</w:t>
      </w:r>
      <w:r>
        <w:rPr>
          <w:rFonts w:ascii="Times New Roman" w:hAnsi="Times New Roman" w:cs="Times New Roman"/>
          <w:sz w:val="24"/>
          <w:szCs w:val="24"/>
          <w:lang w:val="es-AR"/>
        </w:rPr>
        <w:t xml:space="preserve"> por ende no necesita</w:t>
      </w:r>
      <w:r w:rsidR="00830DF0">
        <w:rPr>
          <w:rFonts w:ascii="Times New Roman" w:hAnsi="Times New Roman" w:cs="Times New Roman"/>
          <w:sz w:val="24"/>
          <w:szCs w:val="24"/>
          <w:lang w:val="es-AR"/>
        </w:rPr>
        <w:t>re</w:t>
      </w:r>
      <w:r>
        <w:rPr>
          <w:rFonts w:ascii="Times New Roman" w:hAnsi="Times New Roman" w:cs="Times New Roman"/>
          <w:sz w:val="24"/>
          <w:szCs w:val="24"/>
          <w:lang w:val="es-AR"/>
        </w:rPr>
        <w:t>mos descorrer ningún velo</w:t>
      </w:r>
      <w:r w:rsidR="00830DF0">
        <w:rPr>
          <w:rFonts w:ascii="Times New Roman" w:hAnsi="Times New Roman" w:cs="Times New Roman"/>
          <w:sz w:val="24"/>
          <w:szCs w:val="24"/>
          <w:lang w:val="es-AR"/>
        </w:rPr>
        <w:t>, ni considerar variables exógenas para explicar</w:t>
      </w:r>
      <w:r>
        <w:rPr>
          <w:rFonts w:ascii="Times New Roman" w:hAnsi="Times New Roman" w:cs="Times New Roman"/>
          <w:sz w:val="24"/>
          <w:szCs w:val="24"/>
          <w:lang w:val="es-AR"/>
        </w:rPr>
        <w:t>.</w:t>
      </w:r>
    </w:p>
    <w:p w:rsidR="0038289C" w:rsidRDefault="0038289C" w:rsidP="0038289C">
      <w:pPr>
        <w:pStyle w:val="NoSpacing"/>
        <w:ind w:firstLine="360"/>
        <w:jc w:val="both"/>
        <w:rPr>
          <w:rFonts w:ascii="Times New Roman" w:hAnsi="Times New Roman" w:cs="Times New Roman"/>
          <w:sz w:val="24"/>
          <w:szCs w:val="24"/>
          <w:lang w:val="es-AR"/>
        </w:rPr>
      </w:pPr>
    </w:p>
    <w:p w:rsidR="0038289C" w:rsidRDefault="0038289C" w:rsidP="0038289C">
      <w:pPr>
        <w:pStyle w:val="NoSpacing"/>
        <w:ind w:firstLine="360"/>
        <w:jc w:val="both"/>
        <w:rPr>
          <w:rFonts w:ascii="Times New Roman" w:hAnsi="Times New Roman" w:cs="Times New Roman"/>
          <w:sz w:val="24"/>
          <w:szCs w:val="24"/>
          <w:lang w:val="es-AR"/>
        </w:rPr>
      </w:pPr>
      <w:r w:rsidRPr="008E6B5B">
        <w:rPr>
          <w:rFonts w:ascii="Times New Roman" w:hAnsi="Times New Roman" w:cs="Times New Roman"/>
          <w:i/>
          <w:sz w:val="24"/>
          <w:szCs w:val="24"/>
          <w:lang w:val="es-AR"/>
        </w:rPr>
        <w:t xml:space="preserve">Parte </w:t>
      </w:r>
      <w:r>
        <w:rPr>
          <w:rFonts w:ascii="Times New Roman" w:hAnsi="Times New Roman" w:cs="Times New Roman"/>
          <w:i/>
          <w:sz w:val="24"/>
          <w:szCs w:val="24"/>
          <w:lang w:val="es-AR"/>
        </w:rPr>
        <w:t>III</w:t>
      </w:r>
      <w:r>
        <w:rPr>
          <w:rFonts w:ascii="Times New Roman" w:hAnsi="Times New Roman" w:cs="Times New Roman"/>
          <w:sz w:val="24"/>
          <w:szCs w:val="24"/>
          <w:lang w:val="es-AR"/>
        </w:rPr>
        <w:t xml:space="preserve">: dedicada a la teoría aplicada, en tanto la </w:t>
      </w:r>
      <w:r w:rsidRPr="001B2826">
        <w:rPr>
          <w:rFonts w:ascii="Times New Roman" w:hAnsi="Times New Roman" w:cs="Times New Roman"/>
          <w:i/>
          <w:sz w:val="24"/>
          <w:szCs w:val="24"/>
          <w:lang w:val="es-AR"/>
        </w:rPr>
        <w:t xml:space="preserve">Curva de </w:t>
      </w:r>
      <w:r w:rsidR="001670C5">
        <w:rPr>
          <w:rFonts w:ascii="Times New Roman" w:hAnsi="Times New Roman" w:cs="Times New Roman"/>
          <w:i/>
          <w:sz w:val="24"/>
          <w:szCs w:val="24"/>
          <w:lang w:val="es-AR"/>
        </w:rPr>
        <w:t>E</w:t>
      </w:r>
      <w:r w:rsidRPr="001B2826">
        <w:rPr>
          <w:rFonts w:ascii="Times New Roman" w:hAnsi="Times New Roman" w:cs="Times New Roman"/>
          <w:i/>
          <w:sz w:val="24"/>
          <w:szCs w:val="24"/>
          <w:lang w:val="es-AR"/>
        </w:rPr>
        <w:t xml:space="preserve">volución </w:t>
      </w:r>
      <w:r w:rsidR="001670C5">
        <w:rPr>
          <w:rFonts w:ascii="Times New Roman" w:hAnsi="Times New Roman" w:cs="Times New Roman"/>
          <w:i/>
          <w:sz w:val="24"/>
          <w:szCs w:val="24"/>
          <w:lang w:val="es-AR"/>
        </w:rPr>
        <w:t>E</w:t>
      </w:r>
      <w:r w:rsidRPr="001B2826">
        <w:rPr>
          <w:rFonts w:ascii="Times New Roman" w:hAnsi="Times New Roman" w:cs="Times New Roman"/>
          <w:i/>
          <w:sz w:val="24"/>
          <w:szCs w:val="24"/>
          <w:lang w:val="es-AR"/>
        </w:rPr>
        <w:t xml:space="preserve">conómica </w:t>
      </w:r>
      <w:r w:rsidR="001670C5">
        <w:rPr>
          <w:rFonts w:ascii="Times New Roman" w:hAnsi="Times New Roman" w:cs="Times New Roman"/>
          <w:i/>
          <w:sz w:val="24"/>
          <w:szCs w:val="24"/>
          <w:lang w:val="es-AR"/>
        </w:rPr>
        <w:t>S</w:t>
      </w:r>
      <w:r w:rsidRPr="001B2826">
        <w:rPr>
          <w:rFonts w:ascii="Times New Roman" w:hAnsi="Times New Roman" w:cs="Times New Roman"/>
          <w:i/>
          <w:sz w:val="24"/>
          <w:szCs w:val="24"/>
          <w:lang w:val="es-AR"/>
        </w:rPr>
        <w:t>ocial</w:t>
      </w:r>
      <w:r w:rsidR="001670C5">
        <w:rPr>
          <w:rFonts w:ascii="Times New Roman" w:hAnsi="Times New Roman" w:cs="Times New Roman"/>
          <w:i/>
          <w:sz w:val="24"/>
          <w:szCs w:val="24"/>
          <w:lang w:val="es-AR"/>
        </w:rPr>
        <w:t xml:space="preserve"> (CEES)</w:t>
      </w:r>
      <w:r>
        <w:rPr>
          <w:rFonts w:ascii="Times New Roman" w:hAnsi="Times New Roman" w:cs="Times New Roman"/>
          <w:sz w:val="24"/>
          <w:szCs w:val="24"/>
          <w:lang w:val="es-AR"/>
        </w:rPr>
        <w:t xml:space="preserve"> es utilizada para explicar las consecuencias de políticas monetarias, fiscales, ocupacionales y financieras, así como la intervención del crédito, controles de precios, subsidios, etc. Desde una sola gráfica tendremos oportunidad de observar el poder explicativo de la </w:t>
      </w:r>
      <w:r w:rsidRPr="001B2826">
        <w:rPr>
          <w:rFonts w:ascii="Times New Roman" w:hAnsi="Times New Roman" w:cs="Times New Roman"/>
          <w:i/>
          <w:sz w:val="24"/>
          <w:szCs w:val="24"/>
          <w:lang w:val="es-AR"/>
        </w:rPr>
        <w:t xml:space="preserve">Curva de evolución </w:t>
      </w:r>
      <w:r>
        <w:rPr>
          <w:rFonts w:ascii="Times New Roman" w:hAnsi="Times New Roman" w:cs="Times New Roman"/>
          <w:i/>
          <w:sz w:val="24"/>
          <w:szCs w:val="24"/>
          <w:lang w:val="es-AR"/>
        </w:rPr>
        <w:t xml:space="preserve">económica </w:t>
      </w:r>
      <w:r w:rsidRPr="001B2826">
        <w:rPr>
          <w:rFonts w:ascii="Times New Roman" w:hAnsi="Times New Roman" w:cs="Times New Roman"/>
          <w:i/>
          <w:sz w:val="24"/>
          <w:szCs w:val="24"/>
          <w:lang w:val="es-AR"/>
        </w:rPr>
        <w:t>social</w:t>
      </w:r>
      <w:r>
        <w:rPr>
          <w:rFonts w:ascii="Times New Roman" w:hAnsi="Times New Roman" w:cs="Times New Roman"/>
          <w:sz w:val="24"/>
          <w:szCs w:val="24"/>
          <w:lang w:val="es-AR"/>
        </w:rPr>
        <w:t>, en tanto allí representamos la evolución-involución económica de una sociedad a través del tiempo.</w:t>
      </w:r>
    </w:p>
    <w:p w:rsidR="003D6D59" w:rsidRDefault="005C233C"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w:t>
      </w:r>
      <w:r w:rsidRPr="005C233C">
        <w:rPr>
          <w:rFonts w:ascii="Times New Roman" w:hAnsi="Times New Roman" w:cs="Times New Roman"/>
          <w:i/>
          <w:sz w:val="24"/>
          <w:szCs w:val="24"/>
          <w:lang w:val="es-AR"/>
        </w:rPr>
        <w:t>modelo EES</w:t>
      </w:r>
      <w:r>
        <w:rPr>
          <w:rFonts w:ascii="Times New Roman" w:hAnsi="Times New Roman" w:cs="Times New Roman"/>
          <w:sz w:val="24"/>
          <w:szCs w:val="24"/>
          <w:lang w:val="es-AR"/>
        </w:rPr>
        <w:t xml:space="preserve"> aplicado </w:t>
      </w:r>
      <w:r w:rsidR="0038289C">
        <w:rPr>
          <w:rFonts w:ascii="Times New Roman" w:hAnsi="Times New Roman" w:cs="Times New Roman"/>
          <w:sz w:val="24"/>
          <w:szCs w:val="24"/>
          <w:lang w:val="es-AR"/>
        </w:rPr>
        <w:t xml:space="preserve">demuestra </w:t>
      </w:r>
      <w:r w:rsidR="0038289C" w:rsidRPr="00E16202">
        <w:rPr>
          <w:rFonts w:ascii="Times New Roman" w:hAnsi="Times New Roman" w:cs="Times New Roman"/>
          <w:sz w:val="24"/>
          <w:szCs w:val="24"/>
          <w:lang w:val="es-AR"/>
        </w:rPr>
        <w:t xml:space="preserve">que las </w:t>
      </w:r>
      <w:r w:rsidR="0038289C">
        <w:rPr>
          <w:rFonts w:ascii="Times New Roman" w:hAnsi="Times New Roman" w:cs="Times New Roman"/>
          <w:sz w:val="24"/>
          <w:szCs w:val="24"/>
          <w:lang w:val="es-AR"/>
        </w:rPr>
        <w:t>“</w:t>
      </w:r>
      <w:r w:rsidR="0038289C" w:rsidRPr="00E16202">
        <w:rPr>
          <w:rFonts w:ascii="Times New Roman" w:hAnsi="Times New Roman" w:cs="Times New Roman"/>
          <w:sz w:val="24"/>
          <w:szCs w:val="24"/>
          <w:lang w:val="es-AR"/>
        </w:rPr>
        <w:t xml:space="preserve">políticas </w:t>
      </w:r>
      <w:r w:rsidR="0038289C">
        <w:rPr>
          <w:rFonts w:ascii="Times New Roman" w:hAnsi="Times New Roman" w:cs="Times New Roman"/>
          <w:sz w:val="24"/>
          <w:szCs w:val="24"/>
          <w:lang w:val="es-AR"/>
        </w:rPr>
        <w:t>económicas (</w:t>
      </w:r>
      <w:r w:rsidR="0038289C" w:rsidRPr="00E16202">
        <w:rPr>
          <w:rFonts w:ascii="Times New Roman" w:hAnsi="Times New Roman" w:cs="Times New Roman"/>
          <w:sz w:val="24"/>
          <w:szCs w:val="24"/>
          <w:lang w:val="es-AR"/>
        </w:rPr>
        <w:t>monetarias</w:t>
      </w:r>
      <w:r w:rsidR="0038289C">
        <w:rPr>
          <w:rFonts w:ascii="Times New Roman" w:hAnsi="Times New Roman" w:cs="Times New Roman"/>
          <w:sz w:val="24"/>
          <w:szCs w:val="24"/>
          <w:lang w:val="es-AR"/>
        </w:rPr>
        <w:t>,</w:t>
      </w:r>
      <w:r w:rsidR="0038289C" w:rsidRPr="00E16202">
        <w:rPr>
          <w:rFonts w:ascii="Times New Roman" w:hAnsi="Times New Roman" w:cs="Times New Roman"/>
          <w:sz w:val="24"/>
          <w:szCs w:val="24"/>
          <w:lang w:val="es-AR"/>
        </w:rPr>
        <w:t xml:space="preserve"> fiscales </w:t>
      </w:r>
      <w:r w:rsidR="0038289C">
        <w:rPr>
          <w:rFonts w:ascii="Times New Roman" w:hAnsi="Times New Roman" w:cs="Times New Roman"/>
          <w:sz w:val="24"/>
          <w:szCs w:val="24"/>
          <w:lang w:val="es-AR"/>
        </w:rPr>
        <w:t xml:space="preserve">y ocupacionales)” decantan en </w:t>
      </w:r>
      <w:r w:rsidR="0038289C" w:rsidRPr="00E16202">
        <w:rPr>
          <w:rFonts w:ascii="Times New Roman" w:hAnsi="Times New Roman" w:cs="Times New Roman"/>
          <w:sz w:val="24"/>
          <w:szCs w:val="24"/>
          <w:lang w:val="es-AR"/>
        </w:rPr>
        <w:t xml:space="preserve">resultados totalmente opuestos a las razones políticas </w:t>
      </w:r>
      <w:r w:rsidR="0038289C">
        <w:rPr>
          <w:rFonts w:ascii="Times New Roman" w:hAnsi="Times New Roman" w:cs="Times New Roman"/>
          <w:sz w:val="24"/>
          <w:szCs w:val="24"/>
          <w:lang w:val="es-AR"/>
        </w:rPr>
        <w:t xml:space="preserve">y “teóricas” </w:t>
      </w:r>
      <w:r w:rsidR="0038289C" w:rsidRPr="00E16202">
        <w:rPr>
          <w:rFonts w:ascii="Times New Roman" w:hAnsi="Times New Roman" w:cs="Times New Roman"/>
          <w:sz w:val="24"/>
          <w:szCs w:val="24"/>
          <w:lang w:val="es-AR"/>
        </w:rPr>
        <w:t>con las que se convocan, desalentando el espíritu de compromiso y responsabilidad individual a esforzarse por palear las necesidades, convirtiendo a esas políticas en fuentes de injusticia social</w:t>
      </w:r>
      <w:r w:rsidR="0038289C">
        <w:rPr>
          <w:rFonts w:ascii="Times New Roman" w:hAnsi="Times New Roman" w:cs="Times New Roman"/>
          <w:sz w:val="24"/>
          <w:szCs w:val="24"/>
          <w:lang w:val="es-AR"/>
        </w:rPr>
        <w:t>, y verdadera obstrucción en la evolución de la especie humana</w:t>
      </w:r>
      <w:r w:rsidR="0038289C" w:rsidRPr="00E16202">
        <w:rPr>
          <w:rFonts w:ascii="Times New Roman" w:hAnsi="Times New Roman" w:cs="Times New Roman"/>
          <w:sz w:val="24"/>
          <w:szCs w:val="24"/>
          <w:lang w:val="es-AR"/>
        </w:rPr>
        <w:t>.</w:t>
      </w:r>
    </w:p>
    <w:p w:rsidR="0038289C" w:rsidRDefault="0038289C"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Aquí veremos concretamente </w:t>
      </w:r>
      <w:r w:rsidRPr="00CD13C5">
        <w:rPr>
          <w:rFonts w:ascii="Times New Roman" w:hAnsi="Times New Roman" w:cs="Times New Roman"/>
          <w:i/>
          <w:sz w:val="24"/>
          <w:szCs w:val="24"/>
          <w:lang w:val="es-AR"/>
        </w:rPr>
        <w:t>cómo, por</w:t>
      </w:r>
      <w:r>
        <w:rPr>
          <w:rFonts w:ascii="Times New Roman" w:hAnsi="Times New Roman" w:cs="Times New Roman"/>
          <w:i/>
          <w:sz w:val="24"/>
          <w:szCs w:val="24"/>
          <w:lang w:val="es-AR"/>
        </w:rPr>
        <w:t xml:space="preserve"> </w:t>
      </w:r>
      <w:r w:rsidRPr="00CD13C5">
        <w:rPr>
          <w:rFonts w:ascii="Times New Roman" w:hAnsi="Times New Roman" w:cs="Times New Roman"/>
          <w:i/>
          <w:sz w:val="24"/>
          <w:szCs w:val="24"/>
          <w:lang w:val="es-AR"/>
        </w:rPr>
        <w:t xml:space="preserve">qué </w:t>
      </w:r>
      <w:r w:rsidRPr="00CD13C5">
        <w:rPr>
          <w:rFonts w:ascii="Times New Roman" w:hAnsi="Times New Roman" w:cs="Times New Roman"/>
          <w:sz w:val="24"/>
          <w:szCs w:val="24"/>
          <w:lang w:val="es-AR"/>
        </w:rPr>
        <w:t>y</w:t>
      </w:r>
      <w:r w:rsidRPr="00CD13C5">
        <w:rPr>
          <w:rFonts w:ascii="Times New Roman" w:hAnsi="Times New Roman" w:cs="Times New Roman"/>
          <w:i/>
          <w:sz w:val="24"/>
          <w:szCs w:val="24"/>
          <w:lang w:val="es-AR"/>
        </w:rPr>
        <w:t xml:space="preserve"> por cuánto</w:t>
      </w:r>
      <w:r>
        <w:rPr>
          <w:rFonts w:ascii="Times New Roman" w:hAnsi="Times New Roman" w:cs="Times New Roman"/>
          <w:sz w:val="24"/>
          <w:szCs w:val="24"/>
          <w:lang w:val="es-AR"/>
        </w:rPr>
        <w:t>, difieren las consecuencias de las políticas fiscales y monetarias, entre sí, respeto a la riqueza (generación-destrucción-distribución) y la desocupación.</w:t>
      </w:r>
    </w:p>
    <w:p w:rsidR="0038289C" w:rsidRDefault="0038289C" w:rsidP="0038289C">
      <w:pPr>
        <w:pStyle w:val="NoSpacing"/>
        <w:ind w:firstLine="360"/>
        <w:jc w:val="both"/>
        <w:rPr>
          <w:rFonts w:ascii="Times New Roman" w:hAnsi="Times New Roman" w:cs="Times New Roman"/>
          <w:sz w:val="24"/>
          <w:szCs w:val="24"/>
          <w:lang w:val="es-AR"/>
        </w:rPr>
      </w:pPr>
    </w:p>
    <w:p w:rsidR="0038289C" w:rsidRDefault="0038289C" w:rsidP="0038289C">
      <w:pPr>
        <w:pStyle w:val="NoSpacing"/>
        <w:ind w:firstLine="360"/>
        <w:jc w:val="both"/>
        <w:rPr>
          <w:rFonts w:ascii="Times New Roman" w:hAnsi="Times New Roman" w:cs="Times New Roman"/>
          <w:sz w:val="24"/>
          <w:szCs w:val="24"/>
          <w:lang w:val="es-AR"/>
        </w:rPr>
      </w:pPr>
      <w:r w:rsidRPr="0024572A">
        <w:rPr>
          <w:rFonts w:ascii="Times New Roman" w:hAnsi="Times New Roman" w:cs="Times New Roman"/>
          <w:i/>
          <w:sz w:val="24"/>
          <w:szCs w:val="24"/>
          <w:lang w:val="es-AR"/>
        </w:rPr>
        <w:t>Anexos</w:t>
      </w:r>
      <w:r w:rsidR="00511B63">
        <w:rPr>
          <w:rFonts w:ascii="Times New Roman" w:hAnsi="Times New Roman" w:cs="Times New Roman"/>
          <w:sz w:val="24"/>
          <w:szCs w:val="24"/>
          <w:lang w:val="es-AR"/>
        </w:rPr>
        <w:t>.</w:t>
      </w:r>
      <w:r>
        <w:rPr>
          <w:rFonts w:ascii="Times New Roman" w:hAnsi="Times New Roman" w:cs="Times New Roman"/>
          <w:sz w:val="24"/>
          <w:szCs w:val="24"/>
          <w:lang w:val="es-AR"/>
        </w:rPr>
        <w:t xml:space="preserve"> </w:t>
      </w:r>
      <w:r w:rsidR="00511B63">
        <w:rPr>
          <w:rFonts w:ascii="Times New Roman" w:hAnsi="Times New Roman" w:cs="Times New Roman"/>
          <w:sz w:val="24"/>
          <w:szCs w:val="24"/>
          <w:lang w:val="es-AR"/>
        </w:rPr>
        <w:t>I</w:t>
      </w:r>
      <w:r>
        <w:rPr>
          <w:rFonts w:ascii="Times New Roman" w:hAnsi="Times New Roman" w:cs="Times New Roman"/>
          <w:sz w:val="24"/>
          <w:szCs w:val="24"/>
          <w:lang w:val="es-AR"/>
        </w:rPr>
        <w:t xml:space="preserve">ncorporamos </w:t>
      </w:r>
      <w:r w:rsidR="00511B63">
        <w:rPr>
          <w:rFonts w:ascii="Times New Roman" w:hAnsi="Times New Roman" w:cs="Times New Roman"/>
          <w:sz w:val="24"/>
          <w:szCs w:val="24"/>
          <w:lang w:val="es-AR"/>
        </w:rPr>
        <w:t xml:space="preserve">tres </w:t>
      </w:r>
      <w:r>
        <w:rPr>
          <w:rFonts w:ascii="Times New Roman" w:hAnsi="Times New Roman" w:cs="Times New Roman"/>
          <w:sz w:val="24"/>
          <w:szCs w:val="24"/>
          <w:lang w:val="es-AR"/>
        </w:rPr>
        <w:t xml:space="preserve">anexos destinados específicamente a: A) </w:t>
      </w:r>
      <w:r w:rsidR="00511B63">
        <w:rPr>
          <w:rFonts w:ascii="Times New Roman" w:hAnsi="Times New Roman" w:cs="Times New Roman"/>
          <w:sz w:val="24"/>
          <w:szCs w:val="24"/>
          <w:lang w:val="es-AR"/>
        </w:rPr>
        <w:t xml:space="preserve">donde </w:t>
      </w:r>
      <w:r>
        <w:rPr>
          <w:rFonts w:ascii="Times New Roman" w:hAnsi="Times New Roman" w:cs="Times New Roman"/>
          <w:sz w:val="24"/>
          <w:szCs w:val="24"/>
          <w:lang w:val="es-AR"/>
        </w:rPr>
        <w:t>se repiten los gráficos 36 (a) y 36 (b) para darles mayor</w:t>
      </w:r>
      <w:r w:rsidRPr="00511B63">
        <w:rPr>
          <w:rFonts w:ascii="Times New Roman" w:hAnsi="Times New Roman" w:cs="Times New Roman"/>
          <w:sz w:val="24"/>
          <w:szCs w:val="24"/>
          <w:lang w:val="es-AR"/>
        </w:rPr>
        <w:t xml:space="preserve"> dimensión dada la densidad de la información que poseen; B) </w:t>
      </w:r>
      <w:r w:rsidR="00511B63">
        <w:rPr>
          <w:rFonts w:ascii="Times New Roman" w:hAnsi="Times New Roman" w:cs="Times New Roman"/>
          <w:sz w:val="24"/>
          <w:szCs w:val="24"/>
          <w:lang w:val="es-AR"/>
        </w:rPr>
        <w:t xml:space="preserve">donde </w:t>
      </w:r>
      <w:r w:rsidRPr="00511B63">
        <w:rPr>
          <w:rFonts w:ascii="Times New Roman" w:hAnsi="Times New Roman" w:cs="Times New Roman"/>
          <w:sz w:val="24"/>
          <w:szCs w:val="24"/>
          <w:lang w:val="es-AR"/>
        </w:rPr>
        <w:t xml:space="preserve">se desgranan aspectos que tienen que ver con herramientas epistemológicas utilizadas en el trabajo, por si al lector le surgen dudas al respecto; </w:t>
      </w:r>
      <w:r w:rsidR="00511B63">
        <w:rPr>
          <w:rFonts w:ascii="Times New Roman" w:hAnsi="Times New Roman" w:cs="Times New Roman"/>
          <w:sz w:val="24"/>
          <w:szCs w:val="24"/>
          <w:lang w:val="es-AR"/>
        </w:rPr>
        <w:t xml:space="preserve">y </w:t>
      </w:r>
      <w:r w:rsidRPr="00511B63">
        <w:rPr>
          <w:rFonts w:ascii="Times New Roman" w:hAnsi="Times New Roman" w:cs="Times New Roman"/>
          <w:sz w:val="24"/>
          <w:szCs w:val="24"/>
          <w:lang w:val="es-AR"/>
        </w:rPr>
        <w:t xml:space="preserve">el C) </w:t>
      </w:r>
      <w:r w:rsidR="00511B63">
        <w:rPr>
          <w:rFonts w:ascii="Times New Roman" w:hAnsi="Times New Roman" w:cs="Times New Roman"/>
          <w:sz w:val="24"/>
          <w:szCs w:val="24"/>
          <w:lang w:val="es-AR"/>
        </w:rPr>
        <w:t xml:space="preserve">que </w:t>
      </w:r>
      <w:r w:rsidRPr="00511B63">
        <w:rPr>
          <w:rFonts w:ascii="Times New Roman" w:hAnsi="Times New Roman" w:cs="Times New Roman"/>
          <w:sz w:val="24"/>
          <w:szCs w:val="24"/>
          <w:lang w:val="es-AR"/>
        </w:rPr>
        <w:t>ofrece un sencillo modelo que</w:t>
      </w:r>
      <w:r w:rsidR="001670C5">
        <w:rPr>
          <w:rFonts w:ascii="Times New Roman" w:hAnsi="Times New Roman" w:cs="Times New Roman"/>
          <w:sz w:val="24"/>
          <w:szCs w:val="24"/>
          <w:lang w:val="es-AR"/>
        </w:rPr>
        <w:t xml:space="preserve"> permite</w:t>
      </w:r>
      <w:r w:rsidRPr="00511B63">
        <w:rPr>
          <w:rFonts w:ascii="Times New Roman" w:hAnsi="Times New Roman" w:cs="Times New Roman"/>
          <w:sz w:val="24"/>
          <w:szCs w:val="24"/>
          <w:lang w:val="es-AR"/>
        </w:rPr>
        <w:t>, a partir de la información contable</w:t>
      </w:r>
      <w:r w:rsidR="001670C5">
        <w:rPr>
          <w:rFonts w:ascii="Times New Roman" w:hAnsi="Times New Roman" w:cs="Times New Roman"/>
          <w:sz w:val="24"/>
          <w:szCs w:val="24"/>
          <w:lang w:val="es-AR"/>
        </w:rPr>
        <w:t>, la</w:t>
      </w:r>
      <w:r>
        <w:rPr>
          <w:rFonts w:ascii="Times New Roman" w:hAnsi="Times New Roman" w:cs="Times New Roman"/>
          <w:sz w:val="24"/>
          <w:szCs w:val="24"/>
          <w:lang w:val="es-AR"/>
        </w:rPr>
        <w:t xml:space="preserve"> aplicación inmediata de</w:t>
      </w:r>
      <w:r w:rsidR="001670C5">
        <w:rPr>
          <w:rFonts w:ascii="Times New Roman" w:hAnsi="Times New Roman" w:cs="Times New Roman"/>
          <w:sz w:val="24"/>
          <w:szCs w:val="24"/>
          <w:lang w:val="es-AR"/>
        </w:rPr>
        <w:t xml:space="preserve">l </w:t>
      </w:r>
      <w:r w:rsidR="001670C5" w:rsidRPr="001670C5">
        <w:rPr>
          <w:rFonts w:ascii="Times New Roman" w:hAnsi="Times New Roman" w:cs="Times New Roman"/>
          <w:i/>
          <w:sz w:val="24"/>
          <w:szCs w:val="24"/>
          <w:lang w:val="es-AR"/>
        </w:rPr>
        <w:t>modelo de E</w:t>
      </w:r>
      <w:r w:rsidRPr="000C1283">
        <w:rPr>
          <w:rFonts w:ascii="Times New Roman" w:hAnsi="Times New Roman" w:cs="Times New Roman"/>
          <w:i/>
          <w:sz w:val="24"/>
          <w:szCs w:val="24"/>
          <w:lang w:val="es-AR"/>
        </w:rPr>
        <w:t xml:space="preserve">volución </w:t>
      </w:r>
      <w:r w:rsidR="001670C5">
        <w:rPr>
          <w:rFonts w:ascii="Times New Roman" w:hAnsi="Times New Roman" w:cs="Times New Roman"/>
          <w:i/>
          <w:sz w:val="24"/>
          <w:szCs w:val="24"/>
          <w:lang w:val="es-AR"/>
        </w:rPr>
        <w:t>E</w:t>
      </w:r>
      <w:r w:rsidRPr="000C1283">
        <w:rPr>
          <w:rFonts w:ascii="Times New Roman" w:hAnsi="Times New Roman" w:cs="Times New Roman"/>
          <w:i/>
          <w:sz w:val="24"/>
          <w:szCs w:val="24"/>
          <w:lang w:val="es-AR"/>
        </w:rPr>
        <w:t>conómica</w:t>
      </w:r>
      <w:r w:rsidR="001670C5">
        <w:rPr>
          <w:rFonts w:ascii="Times New Roman" w:hAnsi="Times New Roman" w:cs="Times New Roman"/>
          <w:i/>
          <w:sz w:val="24"/>
          <w:szCs w:val="24"/>
          <w:lang w:val="es-AR"/>
        </w:rPr>
        <w:t xml:space="preserve"> Social</w:t>
      </w:r>
      <w:r>
        <w:rPr>
          <w:rFonts w:ascii="Times New Roman" w:hAnsi="Times New Roman" w:cs="Times New Roman"/>
          <w:sz w:val="24"/>
          <w:szCs w:val="24"/>
          <w:lang w:val="es-AR"/>
        </w:rPr>
        <w:t xml:space="preserve"> aquí propuest</w:t>
      </w:r>
      <w:r w:rsidR="001670C5">
        <w:rPr>
          <w:rFonts w:ascii="Times New Roman" w:hAnsi="Times New Roman" w:cs="Times New Roman"/>
          <w:sz w:val="24"/>
          <w:szCs w:val="24"/>
          <w:lang w:val="es-AR"/>
        </w:rPr>
        <w:t>o</w:t>
      </w:r>
      <w:r>
        <w:rPr>
          <w:rFonts w:ascii="Times New Roman" w:hAnsi="Times New Roman" w:cs="Times New Roman"/>
          <w:sz w:val="24"/>
          <w:szCs w:val="24"/>
          <w:lang w:val="es-AR"/>
        </w:rPr>
        <w:t>.</w:t>
      </w:r>
    </w:p>
    <w:p w:rsidR="0038289C" w:rsidRPr="00033CB9" w:rsidRDefault="0038289C" w:rsidP="0038289C">
      <w:pPr>
        <w:pStyle w:val="NoSpacing"/>
        <w:jc w:val="both"/>
        <w:rPr>
          <w:color w:val="FF0000"/>
          <w:lang w:val="es-AR"/>
        </w:rPr>
      </w:pPr>
    </w:p>
    <w:p w:rsidR="0038289C" w:rsidRPr="00AF30A8" w:rsidRDefault="0038289C" w:rsidP="0038289C">
      <w:pPr>
        <w:pStyle w:val="NoSpacing"/>
        <w:jc w:val="both"/>
        <w:rPr>
          <w:rFonts w:ascii="Times New Roman" w:hAnsi="Times New Roman" w:cs="Times New Roman"/>
          <w:b/>
          <w:sz w:val="24"/>
          <w:szCs w:val="24"/>
          <w:lang w:val="es-AR"/>
        </w:rPr>
      </w:pPr>
      <w:r w:rsidRPr="00AF30A8">
        <w:rPr>
          <w:rFonts w:ascii="Times New Roman" w:hAnsi="Times New Roman" w:cs="Times New Roman"/>
          <w:b/>
          <w:sz w:val="24"/>
          <w:szCs w:val="24"/>
          <w:lang w:val="es-AR"/>
        </w:rPr>
        <w:t>AGRADECIMIENTOS</w:t>
      </w:r>
    </w:p>
    <w:p w:rsidR="0038289C" w:rsidRDefault="0038289C" w:rsidP="0038289C">
      <w:pPr>
        <w:pStyle w:val="NoSpacing"/>
        <w:jc w:val="both"/>
        <w:rPr>
          <w:rFonts w:ascii="Times New Roman" w:hAnsi="Times New Roman" w:cs="Times New Roman"/>
          <w:sz w:val="24"/>
          <w:szCs w:val="24"/>
          <w:lang w:val="es-AR"/>
        </w:rPr>
      </w:pPr>
    </w:p>
    <w:p w:rsidR="0038289C" w:rsidRDefault="0038289C" w:rsidP="0038289C">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Este trabajo es un reconocimiento a mis mentores intelectuales: Heráclito, Gossen, Carl Menger, Karl Popper, Albert Einstein, Ludwig von Mises</w:t>
      </w:r>
      <w:r w:rsidR="0031739E">
        <w:rPr>
          <w:rFonts w:ascii="Times New Roman" w:hAnsi="Times New Roman" w:cs="Times New Roman"/>
          <w:sz w:val="24"/>
          <w:szCs w:val="24"/>
          <w:lang w:val="es-AR"/>
        </w:rPr>
        <w:t xml:space="preserve">, </w:t>
      </w:r>
      <w:proofErr w:type="spellStart"/>
      <w:r w:rsidR="0031739E" w:rsidRPr="0031739E">
        <w:rPr>
          <w:sz w:val="24"/>
          <w:szCs w:val="24"/>
          <w:lang w:val="es-AR"/>
        </w:rPr>
        <w:t>Friedrich</w:t>
      </w:r>
      <w:proofErr w:type="spellEnd"/>
      <w:r w:rsidR="0031739E" w:rsidRPr="0031739E">
        <w:rPr>
          <w:sz w:val="24"/>
          <w:szCs w:val="24"/>
          <w:lang w:val="es-AR"/>
        </w:rPr>
        <w:t xml:space="preserve"> A. </w:t>
      </w:r>
      <w:proofErr w:type="spellStart"/>
      <w:r w:rsidR="0031739E" w:rsidRPr="0031739E">
        <w:rPr>
          <w:sz w:val="24"/>
          <w:szCs w:val="24"/>
          <w:lang w:val="es-AR"/>
        </w:rPr>
        <w:t>Hayek</w:t>
      </w:r>
      <w:proofErr w:type="spellEnd"/>
      <w:r w:rsidR="0031739E" w:rsidRPr="0031739E">
        <w:rPr>
          <w:sz w:val="24"/>
          <w:szCs w:val="24"/>
          <w:lang w:val="es-AR"/>
        </w:rPr>
        <w:t xml:space="preserve">, and Israel </w:t>
      </w:r>
      <w:proofErr w:type="spellStart"/>
      <w:r w:rsidR="0031739E" w:rsidRPr="0031739E">
        <w:rPr>
          <w:sz w:val="24"/>
          <w:szCs w:val="24"/>
          <w:lang w:val="es-AR"/>
        </w:rPr>
        <w:t>Kirzner</w:t>
      </w:r>
      <w:proofErr w:type="spellEnd"/>
      <w:r>
        <w:rPr>
          <w:rFonts w:ascii="Times New Roman" w:hAnsi="Times New Roman" w:cs="Times New Roman"/>
          <w:sz w:val="24"/>
          <w:szCs w:val="24"/>
          <w:lang w:val="es-AR"/>
        </w:rPr>
        <w:t xml:space="preserve">. </w:t>
      </w:r>
    </w:p>
    <w:p w:rsidR="00B12CD4" w:rsidRDefault="00B12CD4" w:rsidP="00E174DD">
      <w:pPr>
        <w:pStyle w:val="NoSpacing"/>
        <w:jc w:val="both"/>
        <w:rPr>
          <w:sz w:val="24"/>
          <w:szCs w:val="24"/>
          <w:lang w:val="es-AR"/>
        </w:rPr>
      </w:pPr>
    </w:p>
    <w:p w:rsidR="00960121" w:rsidRDefault="00B12CD4" w:rsidP="00960121">
      <w:pPr>
        <w:rPr>
          <w:sz w:val="24"/>
          <w:szCs w:val="24"/>
          <w:lang w:val="es-AR"/>
        </w:rPr>
      </w:pPr>
      <w:r>
        <w:rPr>
          <w:sz w:val="24"/>
          <w:szCs w:val="24"/>
          <w:lang w:val="es-AR"/>
        </w:rPr>
        <w:br w:type="page"/>
      </w:r>
    </w:p>
    <w:p w:rsidR="00960121" w:rsidRDefault="00960121" w:rsidP="00960121">
      <w:pPr>
        <w:rPr>
          <w:sz w:val="24"/>
          <w:szCs w:val="24"/>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Pr="00955C75" w:rsidRDefault="00960121" w:rsidP="00960121">
      <w:pPr>
        <w:pStyle w:val="NoSpacing"/>
        <w:jc w:val="center"/>
        <w:rPr>
          <w:rFonts w:ascii="Times New Roman" w:hAnsi="Times New Roman" w:cs="Times New Roman"/>
          <w:b/>
          <w:noProof/>
          <w:sz w:val="40"/>
          <w:szCs w:val="40"/>
          <w:lang w:val="es-AR"/>
        </w:rPr>
      </w:pPr>
      <w:r w:rsidRPr="00955C75">
        <w:rPr>
          <w:rFonts w:ascii="Times New Roman" w:hAnsi="Times New Roman" w:cs="Times New Roman"/>
          <w:b/>
          <w:noProof/>
          <w:sz w:val="40"/>
          <w:szCs w:val="40"/>
          <w:lang w:val="es-AR"/>
        </w:rPr>
        <w:t>PARTE I</w:t>
      </w:r>
    </w:p>
    <w:p w:rsidR="00960121" w:rsidRDefault="00960121" w:rsidP="00960121">
      <w:pPr>
        <w:pStyle w:val="NoSpacing"/>
        <w:jc w:val="center"/>
        <w:rPr>
          <w:rFonts w:ascii="Times New Roman" w:hAnsi="Times New Roman" w:cs="Times New Roman"/>
          <w:b/>
          <w:noProof/>
          <w:sz w:val="40"/>
          <w:szCs w:val="40"/>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Default="00960121" w:rsidP="00960121">
      <w:pPr>
        <w:pStyle w:val="NoSpacing"/>
        <w:jc w:val="center"/>
        <w:rPr>
          <w:rFonts w:ascii="Times New Roman" w:hAnsi="Times New Roman" w:cs="Times New Roman"/>
          <w:b/>
          <w:noProof/>
          <w:sz w:val="40"/>
          <w:szCs w:val="40"/>
          <w:lang w:val="es-AR"/>
        </w:rPr>
      </w:pPr>
    </w:p>
    <w:p w:rsidR="00960121" w:rsidRPr="00955C75" w:rsidRDefault="00960121" w:rsidP="00960121">
      <w:pPr>
        <w:pStyle w:val="NoSpacing"/>
        <w:jc w:val="center"/>
        <w:rPr>
          <w:rFonts w:ascii="Times New Roman" w:hAnsi="Times New Roman" w:cs="Times New Roman"/>
          <w:b/>
          <w:noProof/>
          <w:sz w:val="40"/>
          <w:szCs w:val="40"/>
          <w:lang w:val="es-AR"/>
        </w:rPr>
      </w:pPr>
    </w:p>
    <w:p w:rsidR="00960121" w:rsidRPr="00955C75" w:rsidRDefault="00960121" w:rsidP="00960121">
      <w:pPr>
        <w:pStyle w:val="NoSpacing"/>
        <w:jc w:val="center"/>
        <w:rPr>
          <w:rFonts w:ascii="Times New Roman" w:hAnsi="Times New Roman" w:cs="Times New Roman"/>
          <w:b/>
          <w:noProof/>
          <w:sz w:val="40"/>
          <w:szCs w:val="40"/>
          <w:lang w:val="es-AR"/>
        </w:rPr>
      </w:pPr>
      <w:r w:rsidRPr="00955C75">
        <w:rPr>
          <w:rFonts w:ascii="Times New Roman" w:hAnsi="Times New Roman" w:cs="Times New Roman"/>
          <w:b/>
          <w:noProof/>
          <w:sz w:val="40"/>
          <w:szCs w:val="40"/>
          <w:lang w:val="es-AR"/>
        </w:rPr>
        <w:t>M</w:t>
      </w:r>
      <w:r w:rsidR="00337F60">
        <w:rPr>
          <w:rFonts w:ascii="Times New Roman" w:hAnsi="Times New Roman" w:cs="Times New Roman"/>
          <w:b/>
          <w:noProof/>
          <w:sz w:val="40"/>
          <w:szCs w:val="40"/>
          <w:lang w:val="es-AR"/>
        </w:rPr>
        <w:t>I</w:t>
      </w:r>
      <w:r w:rsidRPr="00955C75">
        <w:rPr>
          <w:rFonts w:ascii="Times New Roman" w:hAnsi="Times New Roman" w:cs="Times New Roman"/>
          <w:b/>
          <w:noProof/>
          <w:sz w:val="40"/>
          <w:szCs w:val="40"/>
          <w:lang w:val="es-AR"/>
        </w:rPr>
        <w:t>CROECONOMÍA</w:t>
      </w:r>
    </w:p>
    <w:p w:rsidR="00960121" w:rsidRDefault="00960121" w:rsidP="00960121">
      <w:pPr>
        <w:pStyle w:val="NoSpacing"/>
        <w:ind w:firstLine="360"/>
        <w:jc w:val="both"/>
        <w:rPr>
          <w:rFonts w:ascii="Times New Roman" w:hAnsi="Times New Roman" w:cs="Times New Roman"/>
          <w:b/>
          <w:noProof/>
          <w:sz w:val="24"/>
          <w:szCs w:val="24"/>
          <w:lang w:val="es-AR"/>
        </w:rPr>
      </w:pPr>
    </w:p>
    <w:p w:rsidR="00960121" w:rsidRDefault="00960121" w:rsidP="00960121">
      <w:pPr>
        <w:rPr>
          <w:rFonts w:ascii="Times New Roman" w:hAnsi="Times New Roman" w:cs="Times New Roman"/>
          <w:b/>
          <w:sz w:val="40"/>
          <w:szCs w:val="40"/>
          <w:lang w:val="es-AR"/>
        </w:rPr>
      </w:pPr>
      <w:r>
        <w:rPr>
          <w:rFonts w:ascii="Times New Roman" w:hAnsi="Times New Roman" w:cs="Times New Roman"/>
          <w:b/>
          <w:noProof/>
          <w:sz w:val="24"/>
          <w:szCs w:val="24"/>
          <w:lang w:val="es-AR"/>
        </w:rPr>
        <w:br w:type="page"/>
      </w:r>
    </w:p>
    <w:p w:rsidR="00B12CD4" w:rsidRPr="000F2C93" w:rsidRDefault="00B12CD4" w:rsidP="00960121">
      <w:pPr>
        <w:pStyle w:val="NoSpacing"/>
        <w:jc w:val="center"/>
        <w:rPr>
          <w:rFonts w:ascii="Times New Roman" w:hAnsi="Times New Roman" w:cs="Times New Roman"/>
          <w:b/>
          <w:sz w:val="40"/>
          <w:szCs w:val="40"/>
          <w:lang w:val="es-AR"/>
        </w:rPr>
      </w:pPr>
      <w:r w:rsidRPr="000F2C93">
        <w:rPr>
          <w:rFonts w:ascii="Times New Roman" w:hAnsi="Times New Roman" w:cs="Times New Roman"/>
          <w:b/>
          <w:sz w:val="40"/>
          <w:szCs w:val="40"/>
          <w:lang w:val="es-AR"/>
        </w:rPr>
        <w:lastRenderedPageBreak/>
        <w:t>MICROECONOMÍA</w:t>
      </w:r>
    </w:p>
    <w:p w:rsidR="00B12CD4" w:rsidRDefault="00B12CD4" w:rsidP="00B12CD4">
      <w:pPr>
        <w:pStyle w:val="NoSpacing"/>
        <w:jc w:val="both"/>
        <w:rPr>
          <w:rFonts w:ascii="Times New Roman" w:hAnsi="Times New Roman" w:cs="Times New Roman"/>
          <w:b/>
          <w:color w:val="FF0000"/>
          <w:sz w:val="24"/>
          <w:szCs w:val="24"/>
          <w:lang w:val="es-AR"/>
        </w:rPr>
      </w:pPr>
    </w:p>
    <w:p w:rsidR="00B910EA" w:rsidRDefault="00B910EA" w:rsidP="00B12CD4">
      <w:pPr>
        <w:pStyle w:val="NoSpacing"/>
        <w:jc w:val="both"/>
        <w:rPr>
          <w:rFonts w:ascii="Times New Roman" w:hAnsi="Times New Roman" w:cs="Times New Roman"/>
          <w:b/>
          <w:color w:val="FF0000"/>
          <w:sz w:val="24"/>
          <w:szCs w:val="24"/>
          <w:lang w:val="es-AR"/>
        </w:rPr>
      </w:pPr>
    </w:p>
    <w:p w:rsidR="00B910EA" w:rsidRDefault="00B910EA" w:rsidP="00B12CD4">
      <w:pPr>
        <w:pStyle w:val="NoSpacing"/>
        <w:jc w:val="both"/>
        <w:rPr>
          <w:rFonts w:ascii="Times New Roman" w:hAnsi="Times New Roman" w:cs="Times New Roman"/>
          <w:b/>
          <w:color w:val="FF0000"/>
          <w:sz w:val="24"/>
          <w:szCs w:val="24"/>
          <w:lang w:val="es-AR"/>
        </w:rPr>
      </w:pPr>
    </w:p>
    <w:p w:rsidR="00B910EA" w:rsidRPr="001E54B7" w:rsidRDefault="00B910EA" w:rsidP="00B12CD4">
      <w:pPr>
        <w:pStyle w:val="NoSpacing"/>
        <w:jc w:val="both"/>
        <w:rPr>
          <w:rFonts w:ascii="Times New Roman" w:hAnsi="Times New Roman" w:cs="Times New Roman"/>
          <w:b/>
          <w:color w:val="FF0000"/>
          <w:sz w:val="24"/>
          <w:szCs w:val="24"/>
          <w:lang w:val="es-AR"/>
        </w:rPr>
      </w:pPr>
    </w:p>
    <w:p w:rsidR="00B12CD4" w:rsidRDefault="00B12CD4" w:rsidP="00B12CD4">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 </w:t>
      </w:r>
      <w:r w:rsidRPr="0035659C">
        <w:rPr>
          <w:rFonts w:ascii="Times New Roman" w:hAnsi="Times New Roman" w:cs="Times New Roman"/>
          <w:sz w:val="24"/>
          <w:szCs w:val="24"/>
          <w:lang w:val="es-AR"/>
        </w:rPr>
        <w:t xml:space="preserve">microeconomía </w:t>
      </w:r>
      <w:r>
        <w:rPr>
          <w:rFonts w:ascii="Times New Roman" w:hAnsi="Times New Roman" w:cs="Times New Roman"/>
          <w:sz w:val="24"/>
          <w:szCs w:val="24"/>
          <w:lang w:val="es-AR"/>
        </w:rPr>
        <w:t>referimos a la economía de una unidad económica, la que tradicionalmente se ha conocido como la economía del legendario personaje literario Robinson Crusoe, que extendemos a toda unidad económica.</w:t>
      </w:r>
    </w:p>
    <w:p w:rsidR="00B12CD4" w:rsidRDefault="00B12CD4" w:rsidP="00B12CD4">
      <w:pPr>
        <w:pStyle w:val="NoSpacing"/>
        <w:ind w:firstLine="360"/>
        <w:jc w:val="both"/>
        <w:rPr>
          <w:rFonts w:ascii="Times New Roman" w:hAnsi="Times New Roman" w:cs="Times New Roman"/>
          <w:sz w:val="24"/>
          <w:szCs w:val="24"/>
          <w:lang w:val="es-AR"/>
        </w:rPr>
      </w:pPr>
    </w:p>
    <w:p w:rsidR="00B12CD4" w:rsidRDefault="00B12CD4" w:rsidP="00B12CD4">
      <w:pPr>
        <w:pStyle w:val="NoSpacing"/>
        <w:ind w:firstLine="360"/>
        <w:jc w:val="both"/>
        <w:rPr>
          <w:rFonts w:ascii="Times New Roman" w:hAnsi="Times New Roman" w:cs="Times New Roman"/>
          <w:sz w:val="24"/>
          <w:szCs w:val="24"/>
          <w:lang w:val="es-AR"/>
        </w:rPr>
      </w:pPr>
    </w:p>
    <w:p w:rsidR="00EB5044" w:rsidRDefault="00EB5044" w:rsidP="00B12CD4">
      <w:pPr>
        <w:pStyle w:val="NoSpacing"/>
        <w:ind w:firstLine="360"/>
        <w:jc w:val="both"/>
        <w:rPr>
          <w:rFonts w:ascii="Times New Roman" w:hAnsi="Times New Roman" w:cs="Times New Roman"/>
          <w:sz w:val="24"/>
          <w:szCs w:val="24"/>
          <w:lang w:val="es-AR"/>
        </w:rPr>
      </w:pPr>
    </w:p>
    <w:p w:rsidR="00EB5044" w:rsidRDefault="00EB5044" w:rsidP="00B12CD4">
      <w:pPr>
        <w:pStyle w:val="NoSpacing"/>
        <w:ind w:firstLine="360"/>
        <w:jc w:val="both"/>
        <w:rPr>
          <w:rFonts w:ascii="Times New Roman" w:hAnsi="Times New Roman" w:cs="Times New Roman"/>
          <w:sz w:val="24"/>
          <w:szCs w:val="24"/>
          <w:lang w:val="es-AR"/>
        </w:rPr>
      </w:pPr>
    </w:p>
    <w:p w:rsidR="00B12CD4" w:rsidRDefault="00B12CD4" w:rsidP="00B12CD4">
      <w:pPr>
        <w:pStyle w:val="NoSpacing"/>
        <w:ind w:firstLine="360"/>
        <w:jc w:val="both"/>
        <w:rPr>
          <w:rFonts w:ascii="Times New Roman" w:hAnsi="Times New Roman" w:cs="Times New Roman"/>
          <w:sz w:val="24"/>
          <w:szCs w:val="24"/>
          <w:lang w:val="es-AR"/>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52"/>
      </w:tblGrid>
      <w:tr w:rsidR="00B12CD4" w:rsidTr="008A3F3D">
        <w:trPr>
          <w:trHeight w:val="1637"/>
        </w:trPr>
        <w:tc>
          <w:tcPr>
            <w:tcW w:w="7752" w:type="dxa"/>
          </w:tcPr>
          <w:p w:rsidR="00B12CD4" w:rsidRDefault="00B12CD4" w:rsidP="008A3F3D">
            <w:pPr>
              <w:pStyle w:val="NoSpacing"/>
              <w:jc w:val="both"/>
              <w:rPr>
                <w:rFonts w:ascii="Times New Roman" w:hAnsi="Times New Roman" w:cs="Times New Roman"/>
                <w:sz w:val="24"/>
                <w:szCs w:val="24"/>
                <w:lang w:val="es-AR"/>
              </w:rPr>
            </w:pPr>
          </w:p>
          <w:p w:rsidR="00B12CD4" w:rsidRDefault="00B12CD4" w:rsidP="008A3F3D">
            <w:pPr>
              <w:pStyle w:val="NoSpacing"/>
              <w:jc w:val="both"/>
              <w:rPr>
                <w:rFonts w:ascii="Times New Roman" w:hAnsi="Times New Roman" w:cs="Times New Roman"/>
                <w:sz w:val="24"/>
                <w:szCs w:val="24"/>
                <w:lang w:val="es-AR"/>
              </w:rPr>
            </w:pPr>
          </w:p>
          <w:p w:rsidR="00B12CD4" w:rsidRPr="00800F55" w:rsidRDefault="00B12CD4" w:rsidP="008A3F3D">
            <w:pPr>
              <w:pStyle w:val="NoSpacing"/>
              <w:ind w:left="354" w:right="342"/>
              <w:jc w:val="center"/>
              <w:rPr>
                <w:rFonts w:ascii="Times New Roman" w:hAnsi="Times New Roman" w:cs="Times New Roman"/>
                <w:b/>
                <w:sz w:val="32"/>
                <w:szCs w:val="32"/>
                <w:u w:val="single"/>
                <w:lang w:val="es-AR"/>
              </w:rPr>
            </w:pPr>
            <w:r w:rsidRPr="00800F55">
              <w:rPr>
                <w:rFonts w:ascii="Times New Roman" w:hAnsi="Times New Roman" w:cs="Times New Roman"/>
                <w:b/>
                <w:i/>
                <w:sz w:val="32"/>
                <w:szCs w:val="32"/>
                <w:u w:val="single"/>
                <w:lang w:val="es-AR"/>
              </w:rPr>
              <w:t>Desde microeconomía haremos macroeconomía</w:t>
            </w:r>
          </w:p>
        </w:tc>
      </w:tr>
    </w:tbl>
    <w:p w:rsidR="00B12CD4" w:rsidRDefault="00B12CD4" w:rsidP="00B12CD4">
      <w:pPr>
        <w:pStyle w:val="NoSpacing"/>
        <w:ind w:firstLine="360"/>
        <w:jc w:val="both"/>
        <w:rPr>
          <w:rFonts w:ascii="Times New Roman" w:hAnsi="Times New Roman" w:cs="Times New Roman"/>
          <w:sz w:val="24"/>
          <w:szCs w:val="24"/>
          <w:lang w:val="es-AR"/>
        </w:rPr>
      </w:pPr>
    </w:p>
    <w:p w:rsidR="00B12CD4" w:rsidRDefault="00B12CD4" w:rsidP="00B12CD4">
      <w:pPr>
        <w:pStyle w:val="NoSpacing"/>
        <w:ind w:firstLine="360"/>
        <w:jc w:val="both"/>
        <w:rPr>
          <w:rFonts w:ascii="Times New Roman" w:hAnsi="Times New Roman" w:cs="Times New Roman"/>
          <w:sz w:val="24"/>
          <w:szCs w:val="24"/>
          <w:lang w:val="es-AR"/>
        </w:rPr>
      </w:pPr>
    </w:p>
    <w:p w:rsidR="00B12CD4" w:rsidRDefault="00B12CD4" w:rsidP="00B12CD4">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B12CD4" w:rsidRPr="00514521" w:rsidRDefault="00B12CD4" w:rsidP="00B12CD4">
      <w:pPr>
        <w:pStyle w:val="NoSpacing"/>
        <w:jc w:val="both"/>
        <w:rPr>
          <w:rFonts w:ascii="Times New Roman" w:hAnsi="Times New Roman" w:cs="Times New Roman"/>
          <w:b/>
          <w:sz w:val="24"/>
          <w:szCs w:val="24"/>
          <w:lang w:val="es-AR"/>
        </w:rPr>
      </w:pPr>
      <w:r>
        <w:rPr>
          <w:rFonts w:ascii="Times New Roman" w:hAnsi="Times New Roman" w:cs="Times New Roman"/>
          <w:b/>
          <w:sz w:val="24"/>
          <w:szCs w:val="24"/>
          <w:lang w:val="es-AR"/>
        </w:rPr>
        <w:lastRenderedPageBreak/>
        <w:t>C</w:t>
      </w:r>
      <w:r w:rsidRPr="00514521">
        <w:rPr>
          <w:rFonts w:ascii="Times New Roman" w:hAnsi="Times New Roman" w:cs="Times New Roman"/>
          <w:b/>
          <w:sz w:val="24"/>
          <w:szCs w:val="24"/>
          <w:lang w:val="es-AR"/>
        </w:rPr>
        <w:t>AUSALIDAD ECONÓMICA FUNDAMENTAL EN UN INDIVIDUO (</w:t>
      </w:r>
      <w:r>
        <w:rPr>
          <w:rFonts w:ascii="Times New Roman" w:hAnsi="Times New Roman" w:cs="Times New Roman"/>
          <w:b/>
          <w:sz w:val="24"/>
          <w:szCs w:val="24"/>
          <w:lang w:val="es-AR"/>
        </w:rPr>
        <w:t>G</w:t>
      </w:r>
      <w:r w:rsidRPr="00514521">
        <w:rPr>
          <w:rFonts w:ascii="Times New Roman" w:hAnsi="Times New Roman" w:cs="Times New Roman"/>
          <w:b/>
          <w:sz w:val="24"/>
          <w:szCs w:val="24"/>
          <w:lang w:val="es-AR"/>
        </w:rPr>
        <w:t>OSSEN-</w:t>
      </w:r>
      <w:r>
        <w:rPr>
          <w:rFonts w:ascii="Times New Roman" w:hAnsi="Times New Roman" w:cs="Times New Roman"/>
          <w:b/>
          <w:sz w:val="24"/>
          <w:szCs w:val="24"/>
          <w:lang w:val="es-AR"/>
        </w:rPr>
        <w:t>C</w:t>
      </w:r>
      <w:r w:rsidRPr="00514521">
        <w:rPr>
          <w:rFonts w:ascii="Times New Roman" w:hAnsi="Times New Roman" w:cs="Times New Roman"/>
          <w:b/>
          <w:sz w:val="24"/>
          <w:szCs w:val="24"/>
          <w:lang w:val="es-AR"/>
        </w:rPr>
        <w:t>RUSOE)</w:t>
      </w:r>
    </w:p>
    <w:p w:rsidR="00B12CD4" w:rsidRPr="0047233E" w:rsidRDefault="00B12CD4" w:rsidP="00B12CD4">
      <w:pPr>
        <w:pStyle w:val="NoSpacing"/>
        <w:ind w:firstLine="360"/>
        <w:jc w:val="both"/>
        <w:rPr>
          <w:rFonts w:ascii="Times New Roman" w:hAnsi="Times New Roman" w:cs="Times New Roman"/>
          <w:color w:val="FF0000"/>
          <w:sz w:val="24"/>
          <w:szCs w:val="24"/>
          <w:lang w:val="es-AR"/>
        </w:rPr>
      </w:pPr>
    </w:p>
    <w:p w:rsidR="00B12CD4" w:rsidRDefault="00B12CD4" w:rsidP="00B12CD4">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Comenzamos nuestro desarrollo, de causalidad teórica </w:t>
      </w:r>
      <w:r w:rsidRPr="00DF4024">
        <w:rPr>
          <w:rFonts w:ascii="Times New Roman" w:hAnsi="Times New Roman" w:cs="Times New Roman"/>
          <w:i/>
          <w:sz w:val="24"/>
          <w:szCs w:val="24"/>
          <w:lang w:val="es-AR"/>
        </w:rPr>
        <w:t>a priori</w:t>
      </w:r>
      <w:r>
        <w:rPr>
          <w:rFonts w:ascii="Times New Roman" w:hAnsi="Times New Roman" w:cs="Times New Roman"/>
          <w:sz w:val="24"/>
          <w:szCs w:val="24"/>
          <w:lang w:val="es-AR"/>
        </w:rPr>
        <w:t xml:space="preserve"> lógica-deductiva, enunciando  lo que consideramos la </w:t>
      </w:r>
      <w:r w:rsidRPr="00DF4024">
        <w:rPr>
          <w:rFonts w:ascii="Times New Roman" w:hAnsi="Times New Roman" w:cs="Times New Roman"/>
          <w:i/>
          <w:sz w:val="24"/>
          <w:szCs w:val="24"/>
          <w:lang w:val="es-AR"/>
        </w:rPr>
        <w:t>causalidad fundamental de la economía</w:t>
      </w:r>
      <w:r>
        <w:rPr>
          <w:rFonts w:ascii="Times New Roman" w:hAnsi="Times New Roman" w:cs="Times New Roman"/>
          <w:sz w:val="24"/>
          <w:szCs w:val="24"/>
          <w:lang w:val="es-AR"/>
        </w:rPr>
        <w:t>, en tanto es el origen del “problema económico” ―satisfacer necesidades desde la escasez:</w:t>
      </w:r>
    </w:p>
    <w:p w:rsidR="00B12CD4" w:rsidRDefault="00B12CD4" w:rsidP="00B12CD4">
      <w:pPr>
        <w:pStyle w:val="NoSpacing"/>
        <w:ind w:firstLine="360"/>
        <w:jc w:val="both"/>
        <w:rPr>
          <w:rFonts w:ascii="Times New Roman" w:hAnsi="Times New Roman" w:cs="Times New Roman"/>
          <w:sz w:val="24"/>
          <w:szCs w:val="24"/>
          <w:lang w:val="es-AR"/>
        </w:rPr>
      </w:pPr>
    </w:p>
    <w:p w:rsidR="00B12CD4" w:rsidRPr="0024041A" w:rsidRDefault="00B12CD4" w:rsidP="00B12CD4">
      <w:pPr>
        <w:pStyle w:val="NoSpacing"/>
        <w:jc w:val="center"/>
        <w:rPr>
          <w:rFonts w:ascii="Times New Roman" w:hAnsi="Times New Roman" w:cs="Times New Roman"/>
          <w:sz w:val="24"/>
          <w:szCs w:val="24"/>
          <w:vertAlign w:val="superscript"/>
          <w:lang w:val="es-AR"/>
        </w:rPr>
      </w:pPr>
      <w:r w:rsidRPr="005F2646">
        <w:rPr>
          <w:rFonts w:ascii="Times New Roman" w:hAnsi="Times New Roman" w:cs="Times New Roman"/>
          <w:i/>
          <w:sz w:val="24"/>
          <w:szCs w:val="24"/>
          <w:lang w:val="es-AR"/>
        </w:rPr>
        <w:t>Necesidad → Bien económico</w:t>
      </w:r>
      <w:r>
        <w:rPr>
          <w:rFonts w:ascii="Times New Roman" w:hAnsi="Times New Roman" w:cs="Times New Roman"/>
          <w:sz w:val="24"/>
          <w:szCs w:val="24"/>
          <w:lang w:val="es-AR"/>
        </w:rPr>
        <w:t xml:space="preserve"> </w:t>
      </w:r>
      <w:r w:rsidRPr="008A3F3D">
        <w:rPr>
          <w:rFonts w:ascii="Times New Roman" w:hAnsi="Times New Roman" w:cs="Times New Roman"/>
          <w:color w:val="FF0000"/>
          <w:sz w:val="24"/>
          <w:szCs w:val="24"/>
          <w:vertAlign w:val="superscript"/>
          <w:lang w:val="es-AR"/>
        </w:rPr>
        <w:t>(</w:t>
      </w:r>
      <w:r w:rsidR="00E30863" w:rsidRPr="008A3F3D">
        <w:rPr>
          <w:rFonts w:ascii="Times New Roman" w:hAnsi="Times New Roman" w:cs="Times New Roman"/>
          <w:color w:val="FF0000"/>
          <w:sz w:val="24"/>
          <w:szCs w:val="24"/>
          <w:vertAlign w:val="superscript"/>
          <w:lang w:val="es-AR"/>
        </w:rPr>
        <w:t>8</w:t>
      </w:r>
      <w:r w:rsidRPr="008A3F3D">
        <w:rPr>
          <w:rFonts w:ascii="Times New Roman" w:hAnsi="Times New Roman" w:cs="Times New Roman"/>
          <w:color w:val="FF0000"/>
          <w:sz w:val="24"/>
          <w:szCs w:val="24"/>
          <w:vertAlign w:val="superscript"/>
          <w:lang w:val="es-AR"/>
        </w:rPr>
        <w:t>)</w:t>
      </w:r>
    </w:p>
    <w:p w:rsidR="00B12CD4" w:rsidRDefault="00B12CD4" w:rsidP="00B12CD4">
      <w:pPr>
        <w:pStyle w:val="NoSpacing"/>
        <w:ind w:firstLine="360"/>
        <w:jc w:val="both"/>
        <w:rPr>
          <w:rFonts w:ascii="Times New Roman" w:hAnsi="Times New Roman" w:cs="Times New Roman"/>
          <w:sz w:val="24"/>
          <w:szCs w:val="24"/>
          <w:lang w:val="es-AR"/>
        </w:rPr>
      </w:pPr>
    </w:p>
    <w:p w:rsidR="00B12CD4" w:rsidRDefault="00B12CD4" w:rsidP="00B12CD4">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Causalidad fundamental de la economía que expresa en forma sencilla que el impulso a la acción humana es un estado de necesidad a superar, lo que en economía se logra mediante bienes económicos. Es decir, la causalidad va desde una necesidad </w:t>
      </w:r>
      <w:r w:rsidR="004F0425">
        <w:rPr>
          <w:rFonts w:ascii="Times New Roman" w:hAnsi="Times New Roman" w:cs="Times New Roman"/>
          <w:sz w:val="24"/>
          <w:szCs w:val="24"/>
          <w:lang w:val="es-AR"/>
        </w:rPr>
        <w:t>―</w:t>
      </w:r>
      <w:r>
        <w:rPr>
          <w:rFonts w:ascii="Times New Roman" w:hAnsi="Times New Roman" w:cs="Times New Roman"/>
          <w:sz w:val="24"/>
          <w:szCs w:val="24"/>
          <w:lang w:val="es-AR"/>
        </w:rPr>
        <w:t>que moviliza</w:t>
      </w:r>
      <w:r w:rsidR="004F0425">
        <w:rPr>
          <w:rFonts w:ascii="Times New Roman" w:hAnsi="Times New Roman" w:cs="Times New Roman"/>
          <w:sz w:val="24"/>
          <w:szCs w:val="24"/>
          <w:lang w:val="es-AR"/>
        </w:rPr>
        <w:t>―</w:t>
      </w:r>
      <w:r>
        <w:rPr>
          <w:rFonts w:ascii="Times New Roman" w:hAnsi="Times New Roman" w:cs="Times New Roman"/>
          <w:sz w:val="24"/>
          <w:szCs w:val="24"/>
          <w:lang w:val="es-AR"/>
        </w:rPr>
        <w:t xml:space="preserve"> hacia la consecución de un bien económico </w:t>
      </w:r>
      <w:r w:rsidRPr="008A3F3D">
        <w:rPr>
          <w:rFonts w:ascii="Times New Roman" w:hAnsi="Times New Roman" w:cs="Times New Roman"/>
          <w:color w:val="FF0000"/>
          <w:sz w:val="24"/>
          <w:szCs w:val="24"/>
          <w:vertAlign w:val="superscript"/>
          <w:lang w:val="es-AR"/>
        </w:rPr>
        <w:t>(</w:t>
      </w:r>
      <w:r w:rsidR="00E30863" w:rsidRPr="008A3F3D">
        <w:rPr>
          <w:rFonts w:ascii="Times New Roman" w:hAnsi="Times New Roman" w:cs="Times New Roman"/>
          <w:color w:val="FF0000"/>
          <w:sz w:val="24"/>
          <w:szCs w:val="24"/>
          <w:vertAlign w:val="superscript"/>
          <w:lang w:val="es-AR"/>
        </w:rPr>
        <w:t>9</w:t>
      </w:r>
      <w:r w:rsidRPr="008A3F3D">
        <w:rPr>
          <w:rFonts w:ascii="Times New Roman" w:hAnsi="Times New Roman" w:cs="Times New Roman"/>
          <w:color w:val="FF0000"/>
          <w:sz w:val="24"/>
          <w:szCs w:val="24"/>
          <w:vertAlign w:val="superscript"/>
          <w:lang w:val="es-AR"/>
        </w:rPr>
        <w:t>)</w:t>
      </w:r>
      <w:r>
        <w:rPr>
          <w:rFonts w:ascii="Times New Roman" w:hAnsi="Times New Roman" w:cs="Times New Roman"/>
          <w:sz w:val="24"/>
          <w:szCs w:val="24"/>
          <w:vertAlign w:val="superscript"/>
          <w:lang w:val="es-AR"/>
        </w:rPr>
        <w:t xml:space="preserve"> </w:t>
      </w:r>
      <w:r>
        <w:rPr>
          <w:rFonts w:ascii="Times New Roman" w:hAnsi="Times New Roman" w:cs="Times New Roman"/>
          <w:sz w:val="24"/>
          <w:szCs w:val="24"/>
          <w:lang w:val="es-AR"/>
        </w:rPr>
        <w:t>para satisfacerla. Por lo tanto, seguidamente nos abocamos al estudio de la necesidad y de los bienes económicos.</w:t>
      </w:r>
    </w:p>
    <w:p w:rsidR="00B12CD4" w:rsidRDefault="00B12CD4" w:rsidP="00B12CD4">
      <w:pPr>
        <w:pStyle w:val="NoSpacing"/>
        <w:ind w:firstLine="360"/>
        <w:jc w:val="both"/>
        <w:rPr>
          <w:rFonts w:ascii="Times New Roman" w:hAnsi="Times New Roman" w:cs="Times New Roman"/>
          <w:sz w:val="24"/>
          <w:szCs w:val="24"/>
          <w:lang w:val="es-AR"/>
        </w:rPr>
      </w:pPr>
    </w:p>
    <w:p w:rsidR="00B12CD4" w:rsidRPr="000C3AAD" w:rsidRDefault="00B12CD4" w:rsidP="00B12CD4">
      <w:pPr>
        <w:pStyle w:val="NoSpacing"/>
        <w:ind w:firstLine="360"/>
        <w:jc w:val="both"/>
        <w:rPr>
          <w:rFonts w:ascii="Times New Roman" w:hAnsi="Times New Roman" w:cs="Times New Roman"/>
          <w:b/>
          <w:i/>
          <w:sz w:val="24"/>
          <w:szCs w:val="24"/>
          <w:lang w:val="es-AR"/>
        </w:rPr>
      </w:pPr>
      <w:r w:rsidRPr="000C3AAD">
        <w:rPr>
          <w:rFonts w:ascii="Times New Roman" w:hAnsi="Times New Roman" w:cs="Times New Roman"/>
          <w:b/>
          <w:i/>
          <w:sz w:val="24"/>
          <w:szCs w:val="24"/>
          <w:lang w:val="es-AR"/>
        </w:rPr>
        <w:t>Necesidad</w:t>
      </w:r>
      <w:r>
        <w:rPr>
          <w:rFonts w:ascii="Times New Roman" w:hAnsi="Times New Roman" w:cs="Times New Roman"/>
          <w:b/>
          <w:i/>
          <w:sz w:val="24"/>
          <w:szCs w:val="24"/>
          <w:lang w:val="es-AR"/>
        </w:rPr>
        <w:t xml:space="preserve"> (demanda)</w:t>
      </w:r>
    </w:p>
    <w:p w:rsidR="00B12CD4" w:rsidRPr="00BD532E" w:rsidRDefault="00B12CD4" w:rsidP="00B12CD4">
      <w:pPr>
        <w:pStyle w:val="NoSpacing"/>
        <w:ind w:firstLine="360"/>
        <w:jc w:val="both"/>
        <w:rPr>
          <w:rFonts w:ascii="Times New Roman" w:hAnsi="Times New Roman" w:cs="Times New Roman"/>
          <w:color w:val="548DD4" w:themeColor="text2" w:themeTint="99"/>
          <w:sz w:val="24"/>
          <w:szCs w:val="24"/>
          <w:lang w:val="es-AR"/>
        </w:rPr>
      </w:pPr>
    </w:p>
    <w:p w:rsidR="00B12CD4" w:rsidRDefault="00B12CD4" w:rsidP="00B12CD4">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Bien podemos decir que las </w:t>
      </w:r>
      <w:r w:rsidRPr="005F2646">
        <w:rPr>
          <w:rFonts w:ascii="Times New Roman" w:hAnsi="Times New Roman" w:cs="Times New Roman"/>
          <w:i/>
          <w:sz w:val="24"/>
          <w:szCs w:val="24"/>
          <w:lang w:val="es-AR"/>
        </w:rPr>
        <w:t>tres leyes de Gossen</w:t>
      </w:r>
      <w:r>
        <w:rPr>
          <w:rFonts w:ascii="Times New Roman" w:hAnsi="Times New Roman" w:cs="Times New Roman"/>
          <w:sz w:val="24"/>
          <w:szCs w:val="24"/>
          <w:lang w:val="es-AR"/>
        </w:rPr>
        <w:t xml:space="preserve"> </w:t>
      </w:r>
      <w:r w:rsidRPr="008A3F3D">
        <w:rPr>
          <w:rFonts w:ascii="Times New Roman" w:hAnsi="Times New Roman" w:cs="Times New Roman"/>
          <w:color w:val="FF0000"/>
          <w:sz w:val="24"/>
          <w:szCs w:val="24"/>
          <w:vertAlign w:val="superscript"/>
          <w:lang w:val="es-AR"/>
        </w:rPr>
        <w:t>(</w:t>
      </w:r>
      <w:r w:rsidR="00E30863" w:rsidRPr="008A3F3D">
        <w:rPr>
          <w:rFonts w:ascii="Times New Roman" w:hAnsi="Times New Roman" w:cs="Times New Roman"/>
          <w:color w:val="FF0000"/>
          <w:sz w:val="24"/>
          <w:szCs w:val="24"/>
          <w:vertAlign w:val="superscript"/>
          <w:lang w:val="es-AR"/>
        </w:rPr>
        <w:t>10</w:t>
      </w:r>
      <w:r w:rsidRPr="008A3F3D">
        <w:rPr>
          <w:rFonts w:ascii="Times New Roman" w:hAnsi="Times New Roman" w:cs="Times New Roman"/>
          <w:color w:val="FF0000"/>
          <w:sz w:val="24"/>
          <w:szCs w:val="24"/>
          <w:vertAlign w:val="superscript"/>
          <w:lang w:val="es-AR"/>
        </w:rPr>
        <w:t>)</w:t>
      </w:r>
      <w:r w:rsidRPr="0031739B">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destacaban con precisión meridiana que el origen de la causalidad fundamental de la economía está en la </w:t>
      </w:r>
      <w:r w:rsidRPr="00F62689">
        <w:rPr>
          <w:rFonts w:ascii="Times New Roman" w:hAnsi="Times New Roman" w:cs="Times New Roman"/>
          <w:i/>
          <w:sz w:val="24"/>
          <w:szCs w:val="24"/>
          <w:lang w:val="es-AR"/>
        </w:rPr>
        <w:t>necesidad</w:t>
      </w:r>
      <w:r>
        <w:rPr>
          <w:rFonts w:ascii="Times New Roman" w:hAnsi="Times New Roman" w:cs="Times New Roman"/>
          <w:sz w:val="24"/>
          <w:szCs w:val="24"/>
          <w:lang w:val="es-AR"/>
        </w:rPr>
        <w:t xml:space="preserve">. Pero Gossen no se quedó allí, sino que dio los fundamentos de cómo era la relación </w:t>
      </w:r>
      <w:r w:rsidRPr="00F62689">
        <w:rPr>
          <w:rFonts w:ascii="Times New Roman" w:hAnsi="Times New Roman" w:cs="Times New Roman"/>
          <w:i/>
          <w:sz w:val="24"/>
          <w:szCs w:val="24"/>
          <w:lang w:val="es-AR"/>
        </w:rPr>
        <w:t>necesidad-bien económico</w:t>
      </w:r>
      <w:r>
        <w:rPr>
          <w:rFonts w:ascii="Times New Roman" w:hAnsi="Times New Roman" w:cs="Times New Roman"/>
          <w:sz w:val="24"/>
          <w:szCs w:val="24"/>
          <w:lang w:val="es-AR"/>
        </w:rPr>
        <w:t>, poniendo en relación decreciente el estado de necesidad conforme aumentaba la utilización del bien económico que la satisface, situación que surge como consecuencia del principio o</w:t>
      </w:r>
      <w:r w:rsidRPr="003B3FB7">
        <w:rPr>
          <w:rFonts w:ascii="Times New Roman" w:hAnsi="Times New Roman" w:cs="Times New Roman"/>
          <w:i/>
          <w:sz w:val="24"/>
          <w:szCs w:val="24"/>
          <w:lang w:val="es-AR"/>
        </w:rPr>
        <w:t xml:space="preserve"> </w:t>
      </w:r>
      <w:r>
        <w:rPr>
          <w:rFonts w:ascii="Times New Roman" w:hAnsi="Times New Roman" w:cs="Times New Roman"/>
          <w:i/>
          <w:sz w:val="24"/>
          <w:szCs w:val="24"/>
          <w:lang w:val="es-AR"/>
        </w:rPr>
        <w:t>l</w:t>
      </w:r>
      <w:r w:rsidRPr="003B3FB7">
        <w:rPr>
          <w:rFonts w:ascii="Times New Roman" w:hAnsi="Times New Roman" w:cs="Times New Roman"/>
          <w:i/>
          <w:sz w:val="24"/>
          <w:szCs w:val="24"/>
          <w:lang w:val="es-AR"/>
        </w:rPr>
        <w:t>ey</w:t>
      </w:r>
      <w:r>
        <w:rPr>
          <w:rFonts w:ascii="Times New Roman" w:hAnsi="Times New Roman" w:cs="Times New Roman"/>
          <w:sz w:val="24"/>
          <w:szCs w:val="24"/>
          <w:lang w:val="es-AR"/>
        </w:rPr>
        <w:t xml:space="preserve"> de </w:t>
      </w:r>
      <w:r w:rsidRPr="00F62689">
        <w:rPr>
          <w:rFonts w:ascii="Times New Roman" w:hAnsi="Times New Roman" w:cs="Times New Roman"/>
          <w:i/>
          <w:sz w:val="24"/>
          <w:szCs w:val="24"/>
          <w:lang w:val="es-AR"/>
        </w:rPr>
        <w:t>utilidad marginal decreciente</w:t>
      </w:r>
      <w:r>
        <w:rPr>
          <w:rFonts w:ascii="Times New Roman" w:hAnsi="Times New Roman" w:cs="Times New Roman"/>
          <w:sz w:val="24"/>
          <w:szCs w:val="24"/>
          <w:lang w:val="es-AR"/>
        </w:rPr>
        <w:t xml:space="preserve"> </w:t>
      </w:r>
      <w:r w:rsidRPr="008A3F3D">
        <w:rPr>
          <w:rFonts w:ascii="Times New Roman" w:hAnsi="Times New Roman" w:cs="Times New Roman"/>
          <w:color w:val="FF0000"/>
          <w:sz w:val="24"/>
          <w:szCs w:val="24"/>
          <w:vertAlign w:val="superscript"/>
          <w:lang w:val="es-AR"/>
        </w:rPr>
        <w:t>(</w:t>
      </w:r>
      <w:r w:rsidR="00A67AE8" w:rsidRPr="008A3F3D">
        <w:rPr>
          <w:rFonts w:ascii="Times New Roman" w:hAnsi="Times New Roman" w:cs="Times New Roman"/>
          <w:color w:val="FF0000"/>
          <w:sz w:val="24"/>
          <w:szCs w:val="24"/>
          <w:vertAlign w:val="superscript"/>
          <w:lang w:val="es-AR"/>
        </w:rPr>
        <w:t>11</w:t>
      </w:r>
      <w:r w:rsidRPr="008A3F3D">
        <w:rPr>
          <w:rFonts w:ascii="Times New Roman" w:hAnsi="Times New Roman" w:cs="Times New Roman"/>
          <w:color w:val="FF0000"/>
          <w:sz w:val="24"/>
          <w:szCs w:val="24"/>
          <w:vertAlign w:val="superscript"/>
          <w:lang w:val="es-AR"/>
        </w:rPr>
        <w:t>)</w:t>
      </w:r>
      <w:r>
        <w:rPr>
          <w:rFonts w:ascii="Times New Roman" w:hAnsi="Times New Roman" w:cs="Times New Roman"/>
          <w:sz w:val="24"/>
          <w:szCs w:val="24"/>
          <w:lang w:val="es-AR"/>
        </w:rPr>
        <w:t>, entendiendo por tal que: cada unidad adicional, del bien que se incorpora para la satisfacción, satisface en grado decreciente a la unidad previa. Es decir, la primera manzana consumida es más apreciada que el consumo de la tercera.</w:t>
      </w:r>
    </w:p>
    <w:p w:rsidR="00B12CD4" w:rsidRDefault="00B12CD4" w:rsidP="00B12CD4">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Sí, Gossen nos permitió comprender la relación humana entre sus necesidades y los bienes económicos que la satisfacen, que</w:t>
      </w:r>
      <w:r w:rsidRPr="001849A8">
        <w:rPr>
          <w:rFonts w:ascii="Times New Roman" w:hAnsi="Times New Roman" w:cs="Times New Roman"/>
          <w:sz w:val="24"/>
          <w:szCs w:val="24"/>
          <w:lang w:val="es-AR"/>
        </w:rPr>
        <w:t xml:space="preserve"> resumimos </w:t>
      </w:r>
      <w:r>
        <w:rPr>
          <w:rFonts w:ascii="Times New Roman" w:hAnsi="Times New Roman" w:cs="Times New Roman"/>
          <w:sz w:val="24"/>
          <w:szCs w:val="24"/>
          <w:lang w:val="es-AR"/>
        </w:rPr>
        <w:t>así:</w:t>
      </w:r>
    </w:p>
    <w:p w:rsidR="00B12CD4" w:rsidRDefault="00B12CD4" w:rsidP="00B12CD4">
      <w:pPr>
        <w:pStyle w:val="NoSpacing"/>
        <w:ind w:firstLine="360"/>
        <w:jc w:val="both"/>
        <w:rPr>
          <w:rFonts w:ascii="Times New Roman" w:hAnsi="Times New Roman" w:cs="Times New Roman"/>
          <w:sz w:val="24"/>
          <w:szCs w:val="24"/>
          <w:lang w:val="es-AR"/>
        </w:rPr>
      </w:pPr>
    </w:p>
    <w:p w:rsidR="00B12CD4" w:rsidRPr="00C15E32" w:rsidRDefault="00B12CD4" w:rsidP="00F0739D">
      <w:pPr>
        <w:pStyle w:val="NoSpacing"/>
        <w:numPr>
          <w:ilvl w:val="0"/>
          <w:numId w:val="9"/>
        </w:numPr>
        <w:jc w:val="both"/>
        <w:rPr>
          <w:rFonts w:ascii="Times New Roman" w:hAnsi="Times New Roman" w:cs="Times New Roman"/>
          <w:sz w:val="24"/>
          <w:szCs w:val="24"/>
          <w:lang w:val="es-AR"/>
        </w:rPr>
      </w:pPr>
      <w:r w:rsidRPr="00327109">
        <w:rPr>
          <w:rFonts w:ascii="Times New Roman" w:hAnsi="Times New Roman" w:cs="Times New Roman"/>
          <w:sz w:val="24"/>
          <w:szCs w:val="24"/>
          <w:lang w:val="es-AR"/>
        </w:rPr>
        <w:t xml:space="preserve">El ser humano tiene una necesidad espacio temporal </w:t>
      </w:r>
      <w:r>
        <w:rPr>
          <w:rFonts w:ascii="Times New Roman" w:hAnsi="Times New Roman" w:cs="Times New Roman"/>
          <w:sz w:val="24"/>
          <w:szCs w:val="24"/>
          <w:lang w:val="es-AR"/>
        </w:rPr>
        <w:t xml:space="preserve">de </w:t>
      </w:r>
      <w:r w:rsidRPr="00327109">
        <w:rPr>
          <w:rFonts w:ascii="Times New Roman" w:hAnsi="Times New Roman" w:cs="Times New Roman"/>
          <w:sz w:val="24"/>
          <w:szCs w:val="24"/>
          <w:lang w:val="es-AR"/>
        </w:rPr>
        <w:t>específica</w:t>
      </w:r>
      <w:r>
        <w:rPr>
          <w:rFonts w:ascii="Times New Roman" w:hAnsi="Times New Roman" w:cs="Times New Roman"/>
          <w:sz w:val="24"/>
          <w:szCs w:val="24"/>
          <w:lang w:val="es-AR"/>
        </w:rPr>
        <w:t xml:space="preserve"> cualidad</w:t>
      </w:r>
      <w:r w:rsidRPr="00327109">
        <w:rPr>
          <w:rFonts w:ascii="Times New Roman" w:hAnsi="Times New Roman" w:cs="Times New Roman"/>
          <w:sz w:val="24"/>
          <w:szCs w:val="24"/>
          <w:lang w:val="es-AR"/>
        </w:rPr>
        <w:t xml:space="preserve"> </w:t>
      </w:r>
      <w:r w:rsidRPr="008A3F3D">
        <w:rPr>
          <w:rFonts w:ascii="Times New Roman" w:hAnsi="Times New Roman" w:cs="Times New Roman"/>
          <w:color w:val="FF0000"/>
          <w:sz w:val="24"/>
          <w:szCs w:val="24"/>
          <w:vertAlign w:val="superscript"/>
          <w:lang w:val="es-AR"/>
        </w:rPr>
        <w:t>(</w:t>
      </w:r>
      <w:r w:rsidR="00A67AE8" w:rsidRPr="008A3F3D">
        <w:rPr>
          <w:rFonts w:ascii="Times New Roman" w:hAnsi="Times New Roman" w:cs="Times New Roman"/>
          <w:color w:val="FF0000"/>
          <w:sz w:val="24"/>
          <w:szCs w:val="24"/>
          <w:vertAlign w:val="superscript"/>
          <w:lang w:val="es-AR"/>
        </w:rPr>
        <w:t>12</w:t>
      </w:r>
      <w:r w:rsidRPr="008A3F3D">
        <w:rPr>
          <w:rFonts w:ascii="Times New Roman" w:hAnsi="Times New Roman" w:cs="Times New Roman"/>
          <w:color w:val="FF0000"/>
          <w:sz w:val="24"/>
          <w:szCs w:val="24"/>
          <w:vertAlign w:val="superscript"/>
          <w:lang w:val="es-AR"/>
        </w:rPr>
        <w:t>)</w:t>
      </w:r>
      <w:r w:rsidRPr="00852615">
        <w:rPr>
          <w:rFonts w:ascii="Times New Roman" w:hAnsi="Times New Roman" w:cs="Times New Roman"/>
          <w:sz w:val="24"/>
          <w:szCs w:val="24"/>
          <w:lang w:val="es-AR"/>
        </w:rPr>
        <w:t>.</w:t>
      </w:r>
    </w:p>
    <w:p w:rsidR="00B12CD4" w:rsidRPr="009215DD" w:rsidRDefault="00B12CD4" w:rsidP="00B12CD4">
      <w:pPr>
        <w:pStyle w:val="NoSpacing"/>
        <w:jc w:val="both"/>
        <w:rPr>
          <w:rFonts w:ascii="Times New Roman" w:hAnsi="Times New Roman" w:cs="Times New Roman"/>
          <w:color w:val="FF0000"/>
          <w:sz w:val="24"/>
          <w:szCs w:val="24"/>
          <w:lang w:val="es-AR"/>
        </w:rPr>
      </w:pPr>
    </w:p>
    <w:p w:rsidR="00B12CD4" w:rsidRPr="00C15E32" w:rsidRDefault="00B12CD4" w:rsidP="00F0739D">
      <w:pPr>
        <w:pStyle w:val="NoSpacing"/>
        <w:numPr>
          <w:ilvl w:val="0"/>
          <w:numId w:val="9"/>
        </w:numPr>
        <w:jc w:val="both"/>
        <w:rPr>
          <w:rFonts w:ascii="Times New Roman" w:hAnsi="Times New Roman" w:cs="Times New Roman"/>
          <w:sz w:val="24"/>
          <w:szCs w:val="24"/>
          <w:lang w:val="es-AR"/>
        </w:rPr>
      </w:pPr>
      <w:r w:rsidRPr="00327109">
        <w:rPr>
          <w:rFonts w:ascii="Times New Roman" w:hAnsi="Times New Roman" w:cs="Times New Roman"/>
          <w:sz w:val="24"/>
          <w:szCs w:val="24"/>
          <w:lang w:val="es-AR"/>
        </w:rPr>
        <w:t xml:space="preserve">Esa necesidad es satisfecha por </w:t>
      </w:r>
      <w:r>
        <w:rPr>
          <w:rFonts w:ascii="Times New Roman" w:hAnsi="Times New Roman" w:cs="Times New Roman"/>
          <w:sz w:val="24"/>
          <w:szCs w:val="24"/>
          <w:lang w:val="es-AR"/>
        </w:rPr>
        <w:t xml:space="preserve">específica </w:t>
      </w:r>
      <w:r w:rsidRPr="00327109">
        <w:rPr>
          <w:rFonts w:ascii="Times New Roman" w:hAnsi="Times New Roman" w:cs="Times New Roman"/>
          <w:sz w:val="24"/>
          <w:szCs w:val="24"/>
          <w:lang w:val="es-AR"/>
        </w:rPr>
        <w:t>cualidad de un</w:t>
      </w:r>
      <w:r>
        <w:rPr>
          <w:rFonts w:ascii="Times New Roman" w:hAnsi="Times New Roman" w:cs="Times New Roman"/>
          <w:sz w:val="24"/>
          <w:szCs w:val="24"/>
          <w:lang w:val="es-AR"/>
        </w:rPr>
        <w:t xml:space="preserve"> </w:t>
      </w:r>
      <w:r w:rsidRPr="00327109">
        <w:rPr>
          <w:rFonts w:ascii="Times New Roman" w:hAnsi="Times New Roman" w:cs="Times New Roman"/>
          <w:sz w:val="24"/>
          <w:szCs w:val="24"/>
          <w:lang w:val="es-AR"/>
        </w:rPr>
        <w:t>bien económico</w:t>
      </w:r>
      <w:r>
        <w:rPr>
          <w:rFonts w:ascii="Times New Roman" w:hAnsi="Times New Roman" w:cs="Times New Roman"/>
          <w:sz w:val="24"/>
          <w:szCs w:val="24"/>
          <w:lang w:val="es-AR"/>
        </w:rPr>
        <w:t>.</w:t>
      </w:r>
    </w:p>
    <w:p w:rsidR="00B12CD4" w:rsidRDefault="00B12CD4" w:rsidP="00B12CD4">
      <w:pPr>
        <w:pStyle w:val="NoSpacing"/>
        <w:rPr>
          <w:lang w:val="es-AR"/>
        </w:rPr>
      </w:pPr>
    </w:p>
    <w:p w:rsidR="00B12CD4" w:rsidRDefault="00B12CD4" w:rsidP="00F0739D">
      <w:pPr>
        <w:pStyle w:val="NoSpacing"/>
        <w:numPr>
          <w:ilvl w:val="0"/>
          <w:numId w:val="9"/>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cualidad es el </w:t>
      </w:r>
      <w:r w:rsidRPr="00E26EDF">
        <w:rPr>
          <w:rFonts w:ascii="Times New Roman" w:hAnsi="Times New Roman" w:cs="Times New Roman"/>
          <w:i/>
          <w:sz w:val="24"/>
          <w:szCs w:val="24"/>
          <w:lang w:val="es-AR"/>
        </w:rPr>
        <w:t>factor común</w:t>
      </w:r>
      <w:r>
        <w:rPr>
          <w:rFonts w:ascii="Times New Roman" w:hAnsi="Times New Roman" w:cs="Times New Roman"/>
          <w:sz w:val="24"/>
          <w:szCs w:val="24"/>
          <w:lang w:val="es-AR"/>
        </w:rPr>
        <w:t xml:space="preserve"> que permite vincular a la necesidad y el bien económico</w:t>
      </w:r>
      <w:r w:rsidR="008A3F3D">
        <w:rPr>
          <w:rFonts w:ascii="Times New Roman" w:hAnsi="Times New Roman" w:cs="Times New Roman"/>
          <w:sz w:val="24"/>
          <w:szCs w:val="24"/>
          <w:lang w:val="es-AR"/>
        </w:rPr>
        <w:t>. P</w:t>
      </w:r>
      <w:r>
        <w:rPr>
          <w:rFonts w:ascii="Times New Roman" w:hAnsi="Times New Roman" w:cs="Times New Roman"/>
          <w:sz w:val="24"/>
          <w:szCs w:val="24"/>
          <w:lang w:val="es-AR"/>
        </w:rPr>
        <w:t xml:space="preserve">or ejemplo, la cualidad de un bien económico para saciar la sed es la que une la necesidad </w:t>
      </w:r>
      <w:r w:rsidRPr="004E3F5F">
        <w:rPr>
          <w:rFonts w:ascii="Times New Roman" w:hAnsi="Times New Roman" w:cs="Times New Roman"/>
          <w:i/>
          <w:sz w:val="24"/>
          <w:szCs w:val="24"/>
          <w:lang w:val="es-AR"/>
        </w:rPr>
        <w:t>sed</w:t>
      </w:r>
      <w:r>
        <w:rPr>
          <w:rFonts w:ascii="Times New Roman" w:hAnsi="Times New Roman" w:cs="Times New Roman"/>
          <w:sz w:val="24"/>
          <w:szCs w:val="24"/>
          <w:lang w:val="es-AR"/>
        </w:rPr>
        <w:t xml:space="preserve"> con el bien agua que satisface la </w:t>
      </w:r>
      <w:r w:rsidRPr="004E3F5F">
        <w:rPr>
          <w:rFonts w:ascii="Times New Roman" w:hAnsi="Times New Roman" w:cs="Times New Roman"/>
          <w:i/>
          <w:sz w:val="24"/>
          <w:szCs w:val="24"/>
          <w:lang w:val="es-AR"/>
        </w:rPr>
        <w:t>sed</w:t>
      </w:r>
      <w:r>
        <w:rPr>
          <w:rFonts w:ascii="Times New Roman" w:hAnsi="Times New Roman" w:cs="Times New Roman"/>
          <w:sz w:val="24"/>
          <w:szCs w:val="24"/>
          <w:lang w:val="es-AR"/>
        </w:rPr>
        <w:t>.</w:t>
      </w:r>
    </w:p>
    <w:p w:rsidR="00B12CD4" w:rsidRDefault="00B12CD4" w:rsidP="00B12CD4">
      <w:pPr>
        <w:pStyle w:val="NoSpacing"/>
        <w:rPr>
          <w:lang w:val="es-AR"/>
        </w:rPr>
      </w:pPr>
    </w:p>
    <w:p w:rsidR="00B12CD4" w:rsidRPr="000C61B4" w:rsidRDefault="00B12CD4" w:rsidP="00F0739D">
      <w:pPr>
        <w:pStyle w:val="NoSpacing"/>
        <w:numPr>
          <w:ilvl w:val="0"/>
          <w:numId w:val="9"/>
        </w:numPr>
        <w:jc w:val="both"/>
        <w:rPr>
          <w:rFonts w:ascii="Times New Roman" w:hAnsi="Times New Roman" w:cs="Times New Roman"/>
          <w:sz w:val="24"/>
          <w:szCs w:val="24"/>
          <w:lang w:val="es-AR"/>
        </w:rPr>
      </w:pPr>
      <w:r w:rsidRPr="000C61B4">
        <w:rPr>
          <w:rFonts w:ascii="Times New Roman" w:hAnsi="Times New Roman" w:cs="Times New Roman"/>
          <w:sz w:val="24"/>
          <w:szCs w:val="24"/>
          <w:lang w:val="es-AR"/>
        </w:rPr>
        <w:t>La relación entre la necesidad (</w:t>
      </w:r>
      <w:r w:rsidRPr="007B4C94">
        <w:rPr>
          <w:rFonts w:ascii="Times New Roman" w:hAnsi="Times New Roman" w:cs="Times New Roman"/>
          <w:i/>
          <w:sz w:val="24"/>
          <w:szCs w:val="24"/>
          <w:u w:val="single"/>
          <w:lang w:val="es-AR"/>
        </w:rPr>
        <w:t>cualidad</w:t>
      </w:r>
      <w:r w:rsidRPr="000C61B4">
        <w:rPr>
          <w:rFonts w:ascii="Times New Roman" w:hAnsi="Times New Roman" w:cs="Times New Roman"/>
          <w:sz w:val="24"/>
          <w:szCs w:val="24"/>
          <w:lang w:val="es-AR"/>
        </w:rPr>
        <w:t xml:space="preserve"> e intensidad) y el bien económico (</w:t>
      </w:r>
      <w:r w:rsidRPr="007B4C94">
        <w:rPr>
          <w:rFonts w:ascii="Times New Roman" w:hAnsi="Times New Roman" w:cs="Times New Roman"/>
          <w:i/>
          <w:sz w:val="24"/>
          <w:szCs w:val="24"/>
          <w:u w:val="single"/>
          <w:lang w:val="es-AR"/>
        </w:rPr>
        <w:t>cualidad</w:t>
      </w:r>
      <w:r>
        <w:rPr>
          <w:rFonts w:ascii="Times New Roman" w:hAnsi="Times New Roman" w:cs="Times New Roman"/>
          <w:sz w:val="24"/>
          <w:szCs w:val="24"/>
          <w:lang w:val="es-AR"/>
        </w:rPr>
        <w:t xml:space="preserve"> y cantidad</w:t>
      </w:r>
      <w:r w:rsidRPr="000C61B4">
        <w:rPr>
          <w:rFonts w:ascii="Times New Roman" w:hAnsi="Times New Roman" w:cs="Times New Roman"/>
          <w:sz w:val="24"/>
          <w:szCs w:val="24"/>
          <w:lang w:val="es-AR"/>
        </w:rPr>
        <w:t>) para satisfacerla, tiene un comportamiento conforme varía la cantidad del bien económico y el tiempo en el que la misma se satisface</w:t>
      </w:r>
      <w:r>
        <w:rPr>
          <w:rFonts w:ascii="Times New Roman" w:hAnsi="Times New Roman" w:cs="Times New Roman"/>
          <w:sz w:val="24"/>
          <w:szCs w:val="24"/>
          <w:lang w:val="es-AR"/>
        </w:rPr>
        <w:t xml:space="preserve">, el cual está definido por la </w:t>
      </w:r>
      <w:r w:rsidRPr="00C579BF">
        <w:rPr>
          <w:rFonts w:ascii="Times New Roman" w:hAnsi="Times New Roman" w:cs="Times New Roman"/>
          <w:i/>
          <w:sz w:val="24"/>
          <w:szCs w:val="24"/>
          <w:lang w:val="es-AR"/>
        </w:rPr>
        <w:t xml:space="preserve">ley de </w:t>
      </w:r>
      <w:r w:rsidRPr="002E6DFA">
        <w:rPr>
          <w:rFonts w:ascii="Times New Roman" w:hAnsi="Times New Roman" w:cs="Times New Roman"/>
          <w:i/>
          <w:sz w:val="24"/>
          <w:szCs w:val="24"/>
          <w:lang w:val="es-AR"/>
        </w:rPr>
        <w:t>utilidad marginal decreciente</w:t>
      </w:r>
      <w:r w:rsidRPr="000C61B4">
        <w:rPr>
          <w:rFonts w:ascii="Times New Roman" w:hAnsi="Times New Roman" w:cs="Times New Roman"/>
          <w:sz w:val="24"/>
          <w:szCs w:val="24"/>
          <w:lang w:val="es-AR"/>
        </w:rPr>
        <w:t>.</w:t>
      </w:r>
    </w:p>
    <w:p w:rsidR="00B12CD4" w:rsidRDefault="00B12CD4" w:rsidP="00B12CD4">
      <w:pPr>
        <w:pStyle w:val="NoSpacing"/>
        <w:ind w:firstLine="360"/>
        <w:jc w:val="both"/>
        <w:rPr>
          <w:rFonts w:ascii="Times New Roman" w:hAnsi="Times New Roman" w:cs="Times New Roman"/>
          <w:sz w:val="24"/>
          <w:szCs w:val="24"/>
          <w:lang w:val="es-AR"/>
        </w:rPr>
      </w:pPr>
    </w:p>
    <w:p w:rsidR="00B12CD4" w:rsidRDefault="00B12CD4" w:rsidP="00B12CD4">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Así, pasamos directamente a desarrollar lo que denominamos </w:t>
      </w:r>
      <w:r w:rsidRPr="004327D9">
        <w:rPr>
          <w:rFonts w:ascii="Times New Roman" w:hAnsi="Times New Roman" w:cs="Times New Roman"/>
          <w:i/>
          <w:sz w:val="24"/>
          <w:szCs w:val="24"/>
          <w:lang w:val="es-AR"/>
        </w:rPr>
        <w:t>Curva de necesida</w:t>
      </w:r>
      <w:r>
        <w:rPr>
          <w:rFonts w:ascii="Times New Roman" w:hAnsi="Times New Roman" w:cs="Times New Roman"/>
          <w:i/>
          <w:sz w:val="24"/>
          <w:szCs w:val="24"/>
          <w:lang w:val="es-AR"/>
        </w:rPr>
        <w:t xml:space="preserve">d </w:t>
      </w:r>
      <w:r w:rsidRPr="00283125">
        <w:rPr>
          <w:rFonts w:ascii="Times New Roman" w:hAnsi="Times New Roman" w:cs="Times New Roman"/>
          <w:sz w:val="24"/>
          <w:szCs w:val="24"/>
          <w:lang w:val="es-AR"/>
        </w:rPr>
        <w:t>o</w:t>
      </w:r>
      <w:r>
        <w:rPr>
          <w:rFonts w:ascii="Times New Roman" w:hAnsi="Times New Roman" w:cs="Times New Roman"/>
          <w:i/>
          <w:sz w:val="24"/>
          <w:szCs w:val="24"/>
          <w:lang w:val="es-AR"/>
        </w:rPr>
        <w:t xml:space="preserve"> Curva de Gossen</w:t>
      </w:r>
      <w:r>
        <w:rPr>
          <w:rFonts w:ascii="Times New Roman" w:hAnsi="Times New Roman" w:cs="Times New Roman"/>
          <w:sz w:val="24"/>
          <w:szCs w:val="24"/>
          <w:lang w:val="es-AR"/>
        </w:rPr>
        <w:t>, que mostramos en el gráfico 1:</w:t>
      </w:r>
    </w:p>
    <w:p w:rsidR="00B12CD4" w:rsidRDefault="00B12CD4" w:rsidP="00B12CD4">
      <w:pPr>
        <w:pStyle w:val="NoSpacing"/>
        <w:ind w:firstLine="360"/>
        <w:jc w:val="both"/>
        <w:rPr>
          <w:rFonts w:ascii="Times New Roman" w:hAnsi="Times New Roman" w:cs="Times New Roman"/>
          <w:sz w:val="24"/>
          <w:szCs w:val="24"/>
          <w:lang w:val="es-AR"/>
        </w:rPr>
      </w:pPr>
    </w:p>
    <w:p w:rsidR="00B12CD4" w:rsidRDefault="00B12CD4" w:rsidP="00B12CD4">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B12CD4" w:rsidRPr="008465D7" w:rsidRDefault="00B12CD4" w:rsidP="00B12CD4">
      <w:pPr>
        <w:pStyle w:val="NoSpacing"/>
        <w:ind w:firstLine="360"/>
        <w:jc w:val="center"/>
        <w:rPr>
          <w:rFonts w:ascii="Times New Roman" w:hAnsi="Times New Roman" w:cs="Times New Roman"/>
          <w:noProof/>
          <w:sz w:val="24"/>
          <w:szCs w:val="24"/>
          <w:lang w:val="es-AR"/>
        </w:rPr>
      </w:pPr>
      <w:r w:rsidRPr="008465D7">
        <w:rPr>
          <w:rFonts w:ascii="Times New Roman" w:hAnsi="Times New Roman" w:cs="Times New Roman"/>
          <w:noProof/>
          <w:sz w:val="24"/>
          <w:szCs w:val="24"/>
          <w:lang w:val="es-AR"/>
        </w:rPr>
        <w:lastRenderedPageBreak/>
        <w:t>Gráfico 1</w:t>
      </w:r>
    </w:p>
    <w:p w:rsidR="00B12CD4" w:rsidRDefault="00B12CD4" w:rsidP="00B12CD4">
      <w:pPr>
        <w:pStyle w:val="NoSpacing"/>
        <w:jc w:val="both"/>
        <w:rPr>
          <w:rFonts w:ascii="Times New Roman" w:hAnsi="Times New Roman" w:cs="Times New Roman"/>
          <w:sz w:val="24"/>
          <w:szCs w:val="24"/>
          <w:lang w:val="es-AR"/>
        </w:rPr>
      </w:pPr>
    </w:p>
    <w:p w:rsidR="00B12CD4" w:rsidRDefault="00B12CD4" w:rsidP="00B12CD4">
      <w:pPr>
        <w:pStyle w:val="NoSpacing"/>
        <w:ind w:firstLine="360"/>
        <w:jc w:val="center"/>
        <w:rPr>
          <w:rFonts w:ascii="Times New Roman" w:hAnsi="Times New Roman" w:cs="Times New Roman"/>
          <w:b/>
          <w:sz w:val="24"/>
          <w:szCs w:val="24"/>
          <w:lang w:val="es-AR"/>
        </w:rPr>
      </w:pPr>
      <w:r w:rsidRPr="005F2646">
        <w:rPr>
          <w:rFonts w:ascii="Times New Roman" w:hAnsi="Times New Roman" w:cs="Times New Roman"/>
          <w:b/>
          <w:sz w:val="24"/>
          <w:szCs w:val="24"/>
          <w:lang w:val="es-AR"/>
        </w:rPr>
        <w:t xml:space="preserve">Curva de </w:t>
      </w:r>
      <w:r>
        <w:rPr>
          <w:rFonts w:ascii="Times New Roman" w:hAnsi="Times New Roman" w:cs="Times New Roman"/>
          <w:b/>
          <w:sz w:val="24"/>
          <w:szCs w:val="24"/>
          <w:lang w:val="es-AR"/>
        </w:rPr>
        <w:t>necesidad (</w:t>
      </w:r>
      <w:r w:rsidRPr="005F2646">
        <w:rPr>
          <w:rFonts w:ascii="Times New Roman" w:hAnsi="Times New Roman" w:cs="Times New Roman"/>
          <w:b/>
          <w:sz w:val="24"/>
          <w:szCs w:val="24"/>
          <w:lang w:val="es-AR"/>
        </w:rPr>
        <w:t>Gossen</w:t>
      </w:r>
      <w:r>
        <w:rPr>
          <w:rFonts w:ascii="Times New Roman" w:hAnsi="Times New Roman" w:cs="Times New Roman"/>
          <w:b/>
          <w:sz w:val="24"/>
          <w:szCs w:val="24"/>
          <w:lang w:val="es-AR"/>
        </w:rPr>
        <w:t>) — Curva de demanda</w:t>
      </w:r>
    </w:p>
    <w:p w:rsidR="00B12CD4" w:rsidRDefault="00B12CD4" w:rsidP="00B12CD4">
      <w:pPr>
        <w:pStyle w:val="NoSpacing"/>
        <w:ind w:firstLine="360"/>
        <w:jc w:val="center"/>
        <w:rPr>
          <w:rFonts w:ascii="Times New Roman" w:hAnsi="Times New Roman" w:cs="Times New Roman"/>
          <w:b/>
          <w:sz w:val="24"/>
          <w:szCs w:val="24"/>
          <w:lang w:val="es-AR"/>
        </w:rPr>
      </w:pPr>
    </w:p>
    <w:p w:rsidR="00B12CD4" w:rsidRPr="005F2646" w:rsidRDefault="00B12CD4" w:rsidP="00B12CD4">
      <w:pPr>
        <w:pStyle w:val="NoSpacing"/>
        <w:ind w:firstLine="360"/>
        <w:jc w:val="center"/>
        <w:rPr>
          <w:rFonts w:ascii="Times New Roman" w:hAnsi="Times New Roman" w:cs="Times New Roman"/>
          <w:b/>
          <w:sz w:val="24"/>
          <w:szCs w:val="24"/>
          <w:lang w:val="es-AR"/>
        </w:rPr>
      </w:pPr>
    </w:p>
    <w:p w:rsidR="00B12CD4" w:rsidRDefault="00B12CD4" w:rsidP="00B12CD4">
      <w:pPr>
        <w:pStyle w:val="NoSpacing"/>
        <w:ind w:firstLine="360"/>
        <w:jc w:val="center"/>
        <w:rPr>
          <w:rFonts w:ascii="Times New Roman" w:hAnsi="Times New Roman" w:cs="Times New Roman"/>
          <w:sz w:val="24"/>
          <w:szCs w:val="24"/>
          <w:lang w:val="es-AR"/>
        </w:rPr>
      </w:pPr>
      <w:r w:rsidRPr="00AF36F7">
        <w:rPr>
          <w:rFonts w:ascii="Times New Roman" w:hAnsi="Times New Roman" w:cs="Times New Roman"/>
          <w:noProof/>
          <w:sz w:val="24"/>
          <w:szCs w:val="24"/>
        </w:rPr>
        <w:drawing>
          <wp:inline distT="0" distB="0" distL="0" distR="0">
            <wp:extent cx="3750510" cy="3268980"/>
            <wp:effectExtent l="19050" t="0" r="234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2787" cy="3270964"/>
                    </a:xfrm>
                    <a:prstGeom prst="rect">
                      <a:avLst/>
                    </a:prstGeom>
                  </pic:spPr>
                </pic:pic>
              </a:graphicData>
            </a:graphic>
          </wp:inline>
        </w:drawing>
      </w:r>
    </w:p>
    <w:p w:rsidR="00B12CD4" w:rsidRDefault="00B12CD4" w:rsidP="00B12CD4">
      <w:pPr>
        <w:pStyle w:val="NoSpacing"/>
        <w:ind w:firstLine="360"/>
        <w:jc w:val="center"/>
        <w:rPr>
          <w:rFonts w:ascii="Times New Roman" w:hAnsi="Times New Roman" w:cs="Times New Roman"/>
          <w:sz w:val="24"/>
          <w:szCs w:val="24"/>
          <w:lang w:val="es-AR"/>
        </w:rPr>
      </w:pPr>
    </w:p>
    <w:p w:rsidR="00B12CD4" w:rsidRDefault="00B12CD4" w:rsidP="00B12CD4">
      <w:pPr>
        <w:pStyle w:val="NoSpacing"/>
        <w:ind w:firstLine="360"/>
        <w:jc w:val="center"/>
        <w:rPr>
          <w:rFonts w:ascii="Times New Roman" w:hAnsi="Times New Roman" w:cs="Times New Roman"/>
          <w:sz w:val="24"/>
          <w:szCs w:val="24"/>
          <w:lang w:val="es-AR"/>
        </w:rPr>
      </w:pPr>
    </w:p>
    <w:p w:rsidR="00B12CD4" w:rsidRDefault="00B12CD4" w:rsidP="00B12CD4">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gráfico 1 nos sirve para representar el comportamiento de Robinson Crusoe, y de cualquier unidad económica, respecto a la causalidad fundamental de la economía, la relación </w:t>
      </w:r>
      <w:r w:rsidRPr="008E0918">
        <w:rPr>
          <w:rFonts w:ascii="Times New Roman" w:hAnsi="Times New Roman" w:cs="Times New Roman"/>
          <w:i/>
          <w:sz w:val="24"/>
          <w:szCs w:val="24"/>
          <w:lang w:val="es-AR"/>
        </w:rPr>
        <w:t>necesidad → bien económico</w:t>
      </w:r>
      <w:r>
        <w:rPr>
          <w:rFonts w:ascii="Times New Roman" w:hAnsi="Times New Roman" w:cs="Times New Roman"/>
          <w:sz w:val="24"/>
          <w:szCs w:val="24"/>
          <w:lang w:val="es-AR"/>
        </w:rPr>
        <w:t>. Veamos:</w:t>
      </w:r>
    </w:p>
    <w:p w:rsidR="00B12CD4" w:rsidRPr="001710F0" w:rsidRDefault="00B12CD4" w:rsidP="00B12CD4">
      <w:pPr>
        <w:pStyle w:val="NoSpacing"/>
        <w:ind w:firstLine="360"/>
        <w:jc w:val="both"/>
        <w:rPr>
          <w:rFonts w:ascii="Times New Roman" w:hAnsi="Times New Roman" w:cs="Times New Roman"/>
          <w:color w:val="FF0000"/>
          <w:sz w:val="24"/>
          <w:szCs w:val="24"/>
          <w:lang w:val="es-AR"/>
        </w:rPr>
      </w:pPr>
      <w:r>
        <w:rPr>
          <w:rFonts w:ascii="Times New Roman" w:hAnsi="Times New Roman" w:cs="Times New Roman"/>
          <w:sz w:val="24"/>
          <w:szCs w:val="24"/>
          <w:lang w:val="es-AR"/>
        </w:rPr>
        <w:t xml:space="preserve"> </w:t>
      </w:r>
    </w:p>
    <w:p w:rsidR="00B12CD4" w:rsidRDefault="00B12CD4" w:rsidP="00F0739D">
      <w:pPr>
        <w:pStyle w:val="NoSpacing"/>
        <w:numPr>
          <w:ilvl w:val="0"/>
          <w:numId w:val="10"/>
        </w:numPr>
        <w:jc w:val="both"/>
        <w:rPr>
          <w:rFonts w:ascii="Times New Roman" w:hAnsi="Times New Roman" w:cs="Times New Roman"/>
          <w:sz w:val="24"/>
          <w:szCs w:val="24"/>
          <w:lang w:val="es-AR"/>
        </w:rPr>
      </w:pPr>
      <w:r w:rsidRPr="00327109">
        <w:rPr>
          <w:rFonts w:ascii="Times New Roman" w:hAnsi="Times New Roman" w:cs="Times New Roman"/>
          <w:i/>
          <w:sz w:val="24"/>
          <w:szCs w:val="24"/>
          <w:lang w:val="es-AR"/>
        </w:rPr>
        <w:t>Variables observables</w:t>
      </w:r>
      <w:r>
        <w:rPr>
          <w:rFonts w:ascii="Times New Roman" w:hAnsi="Times New Roman" w:cs="Times New Roman"/>
          <w:sz w:val="24"/>
          <w:szCs w:val="24"/>
          <w:lang w:val="es-AR"/>
        </w:rPr>
        <w:t>: t</w:t>
      </w:r>
      <w:r w:rsidRPr="006072AA">
        <w:rPr>
          <w:rFonts w:ascii="Times New Roman" w:hAnsi="Times New Roman" w:cs="Times New Roman"/>
          <w:sz w:val="24"/>
          <w:szCs w:val="24"/>
          <w:lang w:val="es-AR"/>
        </w:rPr>
        <w:t xml:space="preserve">anto la ordenada como la abscisa están expresadas en cantidades del bien económico </w:t>
      </w:r>
      <w:r w:rsidRPr="006072AA">
        <w:rPr>
          <w:rFonts w:ascii="Times New Roman" w:hAnsi="Times New Roman" w:cs="Times New Roman"/>
          <w:i/>
          <w:sz w:val="24"/>
          <w:szCs w:val="24"/>
          <w:lang w:val="es-AR"/>
        </w:rPr>
        <w:t>q</w:t>
      </w:r>
      <w:r w:rsidRPr="00C534A5">
        <w:rPr>
          <w:rFonts w:ascii="Times New Roman" w:hAnsi="Times New Roman" w:cs="Times New Roman"/>
          <w:i/>
          <w:sz w:val="24"/>
          <w:szCs w:val="24"/>
          <w:vertAlign w:val="subscript"/>
          <w:lang w:val="es-AR"/>
        </w:rPr>
        <w:t>1</w:t>
      </w:r>
      <w:r w:rsidRPr="00706457">
        <w:rPr>
          <w:rFonts w:ascii="Times New Roman" w:hAnsi="Times New Roman" w:cs="Times New Roman"/>
          <w:sz w:val="24"/>
          <w:szCs w:val="24"/>
          <w:lang w:val="es-AR"/>
        </w:rPr>
        <w:t xml:space="preserve"> </w:t>
      </w:r>
      <w:r>
        <w:rPr>
          <w:rFonts w:ascii="Times New Roman" w:hAnsi="Times New Roman" w:cs="Times New Roman"/>
          <w:sz w:val="24"/>
          <w:szCs w:val="24"/>
          <w:lang w:val="es-AR"/>
        </w:rPr>
        <w:t>disponibles (oferta) en el período de tiempo en cuestión. El aspecto existencial (</w:t>
      </w:r>
      <w:r w:rsidRPr="00A46AF5">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bienes) adoptado es </w:t>
      </w:r>
      <w:r w:rsidRPr="006072AA">
        <w:rPr>
          <w:rFonts w:ascii="Times New Roman" w:hAnsi="Times New Roman" w:cs="Times New Roman"/>
          <w:sz w:val="24"/>
          <w:szCs w:val="24"/>
          <w:lang w:val="es-AR"/>
        </w:rPr>
        <w:t xml:space="preserve"> esencial a fin de que las variables conceptuales tengan su correlato empírico. Es decir, se analiza la </w:t>
      </w:r>
      <w:r w:rsidRPr="00B518C4">
        <w:rPr>
          <w:rFonts w:ascii="Times New Roman" w:hAnsi="Times New Roman" w:cs="Times New Roman"/>
          <w:b/>
          <w:i/>
          <w:sz w:val="24"/>
          <w:szCs w:val="24"/>
          <w:lang w:val="es-AR"/>
        </w:rPr>
        <w:t>variable</w:t>
      </w:r>
      <w:r w:rsidRPr="00B518C4">
        <w:rPr>
          <w:rFonts w:ascii="Times New Roman" w:hAnsi="Times New Roman" w:cs="Times New Roman"/>
          <w:i/>
          <w:sz w:val="24"/>
          <w:szCs w:val="24"/>
          <w:lang w:val="es-AR"/>
        </w:rPr>
        <w:t xml:space="preserve"> </w:t>
      </w:r>
      <w:r w:rsidR="00B518C4" w:rsidRPr="00B518C4">
        <w:rPr>
          <w:rFonts w:ascii="Times New Roman" w:hAnsi="Times New Roman" w:cs="Times New Roman"/>
          <w:b/>
          <w:i/>
          <w:sz w:val="24"/>
          <w:szCs w:val="24"/>
          <w:lang w:val="es-AR"/>
        </w:rPr>
        <w:t>necesidad</w:t>
      </w:r>
      <w:r w:rsidR="00B518C4">
        <w:rPr>
          <w:rFonts w:ascii="Times New Roman" w:hAnsi="Times New Roman" w:cs="Times New Roman"/>
          <w:sz w:val="24"/>
          <w:szCs w:val="24"/>
          <w:lang w:val="es-AR"/>
        </w:rPr>
        <w:t xml:space="preserve"> (</w:t>
      </w:r>
      <w:r w:rsidR="00B518C4" w:rsidRPr="00B518C4">
        <w:rPr>
          <w:rFonts w:ascii="Times New Roman" w:hAnsi="Times New Roman" w:cs="Times New Roman"/>
          <w:i/>
          <w:sz w:val="24"/>
          <w:szCs w:val="24"/>
          <w:lang w:val="es-AR"/>
        </w:rPr>
        <w:t>variable de valoración económica</w:t>
      </w:r>
      <w:r w:rsidR="00B518C4">
        <w:rPr>
          <w:rFonts w:ascii="Times New Roman" w:hAnsi="Times New Roman" w:cs="Times New Roman"/>
          <w:sz w:val="24"/>
          <w:szCs w:val="24"/>
          <w:lang w:val="es-AR"/>
        </w:rPr>
        <w:t xml:space="preserve">) </w:t>
      </w:r>
      <w:r w:rsidRPr="006072AA">
        <w:rPr>
          <w:rFonts w:ascii="Times New Roman" w:hAnsi="Times New Roman" w:cs="Times New Roman"/>
          <w:sz w:val="24"/>
          <w:szCs w:val="24"/>
          <w:lang w:val="es-AR"/>
        </w:rPr>
        <w:t xml:space="preserve">en función de las </w:t>
      </w:r>
      <w:r w:rsidRPr="00286B1F">
        <w:rPr>
          <w:rFonts w:ascii="Times New Roman" w:hAnsi="Times New Roman" w:cs="Times New Roman"/>
          <w:i/>
          <w:sz w:val="24"/>
          <w:szCs w:val="24"/>
          <w:lang w:val="es-AR"/>
        </w:rPr>
        <w:t xml:space="preserve">unidades </w:t>
      </w:r>
      <w:r>
        <w:rPr>
          <w:rFonts w:ascii="Times New Roman" w:hAnsi="Times New Roman" w:cs="Times New Roman"/>
          <w:i/>
          <w:sz w:val="24"/>
          <w:szCs w:val="24"/>
          <w:lang w:val="es-AR"/>
        </w:rPr>
        <w:t>ofrecidas en un período de tiempo</w:t>
      </w:r>
      <w:r w:rsidRPr="00134C04">
        <w:rPr>
          <w:rFonts w:ascii="Times New Roman" w:hAnsi="Times New Roman" w:cs="Times New Roman"/>
          <w:sz w:val="24"/>
          <w:szCs w:val="24"/>
          <w:vertAlign w:val="superscript"/>
          <w:lang w:val="es-AR"/>
        </w:rPr>
        <w:t xml:space="preserve"> </w:t>
      </w:r>
      <w:r w:rsidRPr="006072AA">
        <w:rPr>
          <w:rFonts w:ascii="Times New Roman" w:hAnsi="Times New Roman" w:cs="Times New Roman"/>
          <w:sz w:val="24"/>
          <w:szCs w:val="24"/>
          <w:lang w:val="es-AR"/>
        </w:rPr>
        <w:t>del bien económico que las satisface.</w:t>
      </w:r>
    </w:p>
    <w:p w:rsidR="00B12CD4" w:rsidRPr="0065476A" w:rsidRDefault="00B12CD4" w:rsidP="00B12CD4">
      <w:pPr>
        <w:pStyle w:val="NoSpacing"/>
        <w:jc w:val="both"/>
        <w:rPr>
          <w:rFonts w:ascii="Times New Roman" w:hAnsi="Times New Roman" w:cs="Times New Roman"/>
          <w:color w:val="FF0000"/>
          <w:sz w:val="24"/>
          <w:szCs w:val="24"/>
          <w:lang w:val="es-AR"/>
        </w:rPr>
      </w:pPr>
    </w:p>
    <w:p w:rsidR="00B12CD4" w:rsidRDefault="00B12CD4" w:rsidP="00F0739D">
      <w:pPr>
        <w:pStyle w:val="NoSpacing"/>
        <w:numPr>
          <w:ilvl w:val="0"/>
          <w:numId w:val="10"/>
        </w:numPr>
        <w:jc w:val="both"/>
        <w:rPr>
          <w:rFonts w:ascii="Times New Roman" w:hAnsi="Times New Roman" w:cs="Times New Roman"/>
          <w:sz w:val="24"/>
          <w:szCs w:val="24"/>
          <w:lang w:val="es-AR"/>
        </w:rPr>
      </w:pPr>
      <w:r w:rsidRPr="007756D2">
        <w:rPr>
          <w:rFonts w:ascii="Times New Roman" w:hAnsi="Times New Roman" w:cs="Times New Roman"/>
          <w:i/>
          <w:sz w:val="24"/>
          <w:szCs w:val="24"/>
          <w:lang w:val="es-AR"/>
        </w:rPr>
        <w:t xml:space="preserve">“Caja cerrada” (a la realidad) </w:t>
      </w:r>
      <w:r w:rsidRPr="008A3F3D">
        <w:rPr>
          <w:rFonts w:ascii="Times New Roman" w:hAnsi="Times New Roman" w:cs="Times New Roman"/>
          <w:color w:val="FF0000"/>
          <w:sz w:val="24"/>
          <w:szCs w:val="24"/>
          <w:vertAlign w:val="superscript"/>
          <w:lang w:val="es-AR"/>
        </w:rPr>
        <w:t>(1</w:t>
      </w:r>
      <w:r w:rsidR="008A3F3D" w:rsidRPr="008A3F3D">
        <w:rPr>
          <w:rFonts w:ascii="Times New Roman" w:hAnsi="Times New Roman" w:cs="Times New Roman"/>
          <w:color w:val="FF0000"/>
          <w:sz w:val="24"/>
          <w:szCs w:val="24"/>
          <w:vertAlign w:val="superscript"/>
          <w:lang w:val="es-AR"/>
        </w:rPr>
        <w:t>3</w:t>
      </w:r>
      <w:r w:rsidRPr="008A3F3D">
        <w:rPr>
          <w:rFonts w:ascii="Times New Roman" w:hAnsi="Times New Roman" w:cs="Times New Roman"/>
          <w:color w:val="FF0000"/>
          <w:sz w:val="24"/>
          <w:szCs w:val="24"/>
          <w:vertAlign w:val="superscript"/>
          <w:lang w:val="es-AR"/>
        </w:rPr>
        <w:t>)</w:t>
      </w:r>
      <w:r w:rsidRPr="007756D2">
        <w:rPr>
          <w:rFonts w:ascii="Times New Roman" w:hAnsi="Times New Roman" w:cs="Times New Roman"/>
          <w:sz w:val="24"/>
          <w:szCs w:val="24"/>
          <w:lang w:val="es-AR"/>
        </w:rPr>
        <w:t xml:space="preserve">: tanto la abscisa como la ordenada van de un rango cero en el origen hasta </w:t>
      </w:r>
      <w:r w:rsidRPr="007756D2">
        <w:rPr>
          <w:rFonts w:ascii="Times New Roman" w:hAnsi="Times New Roman" w:cs="Times New Roman"/>
          <w:i/>
          <w:sz w:val="24"/>
          <w:szCs w:val="24"/>
          <w:lang w:val="es-AR"/>
        </w:rPr>
        <w:t>q</w:t>
      </w:r>
      <w:r w:rsidRPr="007756D2">
        <w:rPr>
          <w:rFonts w:ascii="Times New Roman" w:hAnsi="Times New Roman" w:cs="Times New Roman"/>
          <w:i/>
          <w:sz w:val="24"/>
          <w:szCs w:val="24"/>
          <w:vertAlign w:val="subscript"/>
          <w:lang w:val="es-AR"/>
        </w:rPr>
        <w:t>1st</w:t>
      </w:r>
      <w:r w:rsidRPr="007756D2">
        <w:rPr>
          <w:rFonts w:ascii="Times New Roman" w:hAnsi="Times New Roman" w:cs="Times New Roman"/>
          <w:sz w:val="24"/>
          <w:szCs w:val="24"/>
          <w:lang w:val="es-AR"/>
        </w:rPr>
        <w:t>, punto donde se marca el final de la oferta de bienes (</w:t>
      </w:r>
      <w:r w:rsidRPr="00632E04">
        <w:rPr>
          <w:rFonts w:ascii="Times New Roman" w:hAnsi="Times New Roman" w:cs="Times New Roman"/>
          <w:i/>
          <w:sz w:val="24"/>
          <w:szCs w:val="24"/>
          <w:lang w:val="es-AR"/>
        </w:rPr>
        <w:t>stock</w:t>
      </w:r>
      <w:r w:rsidRPr="007756D2">
        <w:rPr>
          <w:rFonts w:ascii="Times New Roman" w:hAnsi="Times New Roman" w:cs="Times New Roman"/>
          <w:sz w:val="24"/>
          <w:szCs w:val="24"/>
          <w:lang w:val="es-AR"/>
        </w:rPr>
        <w:t xml:space="preserve">) destinada a satisfacer necesidades, donde ambos componentes de la causalidad económica fundamental (necesidad y </w:t>
      </w:r>
      <w:r>
        <w:rPr>
          <w:rFonts w:ascii="Times New Roman" w:hAnsi="Times New Roman" w:cs="Times New Roman"/>
          <w:sz w:val="24"/>
          <w:szCs w:val="24"/>
          <w:lang w:val="es-AR"/>
        </w:rPr>
        <w:t>bienes económicos ofertados</w:t>
      </w:r>
      <w:r w:rsidRPr="007756D2">
        <w:rPr>
          <w:rFonts w:ascii="Times New Roman" w:hAnsi="Times New Roman" w:cs="Times New Roman"/>
          <w:sz w:val="24"/>
          <w:szCs w:val="24"/>
          <w:lang w:val="es-AR"/>
        </w:rPr>
        <w:t>) están acotadas a un período de tiempo. Así, siempre obtendremos un cuadrado gráfico, en tanto no se pueden satisfacer más necesidades que la</w:t>
      </w:r>
      <w:r>
        <w:rPr>
          <w:rFonts w:ascii="Times New Roman" w:hAnsi="Times New Roman" w:cs="Times New Roman"/>
          <w:sz w:val="24"/>
          <w:szCs w:val="24"/>
          <w:lang w:val="es-AR"/>
        </w:rPr>
        <w:t xml:space="preserve">s que brindan </w:t>
      </w:r>
      <w:r w:rsidRPr="007756D2">
        <w:rPr>
          <w:rFonts w:ascii="Times New Roman" w:hAnsi="Times New Roman" w:cs="Times New Roman"/>
          <w:sz w:val="24"/>
          <w:szCs w:val="24"/>
          <w:lang w:val="es-AR"/>
        </w:rPr>
        <w:t>los bienes económicos existentes en el período</w:t>
      </w:r>
      <w:r>
        <w:rPr>
          <w:rFonts w:ascii="Times New Roman" w:hAnsi="Times New Roman" w:cs="Times New Roman"/>
          <w:sz w:val="24"/>
          <w:szCs w:val="24"/>
          <w:lang w:val="es-AR"/>
        </w:rPr>
        <w:t>. E</w:t>
      </w:r>
      <w:r w:rsidRPr="007756D2">
        <w:rPr>
          <w:rFonts w:ascii="Times New Roman" w:hAnsi="Times New Roman" w:cs="Times New Roman"/>
          <w:sz w:val="24"/>
          <w:szCs w:val="24"/>
          <w:lang w:val="es-AR"/>
        </w:rPr>
        <w:t xml:space="preserve">s por este motivo que consideraremos a este tipo de representación como </w:t>
      </w:r>
      <w:r w:rsidRPr="007756D2">
        <w:rPr>
          <w:rFonts w:ascii="Times New Roman" w:hAnsi="Times New Roman" w:cs="Times New Roman"/>
          <w:i/>
          <w:sz w:val="24"/>
          <w:szCs w:val="24"/>
          <w:lang w:val="es-AR"/>
        </w:rPr>
        <w:t>“caja cerrada”</w:t>
      </w:r>
      <w:r w:rsidRPr="007756D2">
        <w:rPr>
          <w:rFonts w:ascii="Times New Roman" w:hAnsi="Times New Roman" w:cs="Times New Roman"/>
          <w:sz w:val="24"/>
          <w:szCs w:val="24"/>
          <w:lang w:val="es-AR"/>
        </w:rPr>
        <w:t xml:space="preserve">, en tanto está limitada por el </w:t>
      </w:r>
      <w:r w:rsidRPr="00632E04">
        <w:rPr>
          <w:rFonts w:ascii="Times New Roman" w:hAnsi="Times New Roman" w:cs="Times New Roman"/>
          <w:i/>
          <w:sz w:val="24"/>
          <w:szCs w:val="24"/>
          <w:lang w:val="es-AR"/>
        </w:rPr>
        <w:t>stock</w:t>
      </w:r>
      <w:r w:rsidRPr="007756D2">
        <w:rPr>
          <w:rFonts w:ascii="Times New Roman" w:hAnsi="Times New Roman" w:cs="Times New Roman"/>
          <w:sz w:val="24"/>
          <w:szCs w:val="24"/>
          <w:lang w:val="es-AR"/>
        </w:rPr>
        <w:t xml:space="preserve"> de bienes ofrecidos (por la naturaleza o producidos por el hombre), y el tiempo a un período limitado.</w:t>
      </w:r>
    </w:p>
    <w:p w:rsidR="00B12CD4" w:rsidRDefault="00B12CD4" w:rsidP="00B12CD4">
      <w:pPr>
        <w:pStyle w:val="NoSpacing"/>
        <w:ind w:left="720"/>
        <w:jc w:val="both"/>
        <w:rPr>
          <w:rFonts w:ascii="Times New Roman" w:hAnsi="Times New Roman" w:cs="Times New Roman"/>
          <w:sz w:val="24"/>
          <w:szCs w:val="24"/>
          <w:lang w:val="es-AR"/>
        </w:rPr>
      </w:pPr>
      <w:r w:rsidRPr="007756D2">
        <w:rPr>
          <w:rFonts w:ascii="Times New Roman" w:hAnsi="Times New Roman" w:cs="Times New Roman"/>
          <w:sz w:val="24"/>
          <w:szCs w:val="24"/>
          <w:lang w:val="es-AR"/>
        </w:rPr>
        <w:lastRenderedPageBreak/>
        <w:t xml:space="preserve">El lector advertirá que la “caja cerrada” torna en innecesario —por referir sólo a ella— lo que se pretende denominar “economía real”, en tanto ordenada y abscisa están expresadas en cantidades del bien económico </w:t>
      </w:r>
      <w:r w:rsidRPr="007756D2">
        <w:rPr>
          <w:rFonts w:ascii="Times New Roman" w:hAnsi="Times New Roman" w:cs="Times New Roman"/>
          <w:i/>
          <w:sz w:val="24"/>
          <w:szCs w:val="24"/>
          <w:lang w:val="es-AR"/>
        </w:rPr>
        <w:t>q</w:t>
      </w:r>
      <w:r w:rsidRPr="007756D2">
        <w:rPr>
          <w:rFonts w:ascii="Times New Roman" w:hAnsi="Times New Roman" w:cs="Times New Roman"/>
          <w:i/>
          <w:sz w:val="24"/>
          <w:szCs w:val="24"/>
          <w:vertAlign w:val="subscript"/>
          <w:lang w:val="es-AR"/>
        </w:rPr>
        <w:t>1</w:t>
      </w:r>
      <w:r w:rsidRPr="007756D2">
        <w:rPr>
          <w:rFonts w:ascii="Times New Roman" w:hAnsi="Times New Roman" w:cs="Times New Roman"/>
          <w:sz w:val="24"/>
          <w:szCs w:val="24"/>
          <w:lang w:val="es-AR"/>
        </w:rPr>
        <w:t xml:space="preserve"> que se ofrecen en el período en cuestión, para satisfacer las necesidades que dicho bien satisface</w:t>
      </w:r>
      <w:r>
        <w:rPr>
          <w:rFonts w:ascii="Times New Roman" w:hAnsi="Times New Roman" w:cs="Times New Roman"/>
          <w:sz w:val="24"/>
          <w:szCs w:val="24"/>
          <w:lang w:val="es-AR"/>
        </w:rPr>
        <w:t>.</w:t>
      </w:r>
      <w:r w:rsidRPr="007756D2">
        <w:rPr>
          <w:rFonts w:ascii="Times New Roman" w:hAnsi="Times New Roman" w:cs="Times New Roman"/>
          <w:i/>
          <w:sz w:val="24"/>
          <w:szCs w:val="24"/>
          <w:vertAlign w:val="superscript"/>
          <w:lang w:val="es-AR"/>
        </w:rPr>
        <w:t xml:space="preserve"> </w:t>
      </w:r>
      <w:r w:rsidRPr="007756D2">
        <w:rPr>
          <w:rFonts w:ascii="Times New Roman" w:hAnsi="Times New Roman" w:cs="Times New Roman"/>
          <w:sz w:val="24"/>
          <w:szCs w:val="24"/>
          <w:lang w:val="es-AR"/>
        </w:rPr>
        <w:t>Este aspecto es esencial en tanto:</w:t>
      </w:r>
    </w:p>
    <w:p w:rsidR="00B12CD4" w:rsidRPr="00A306B5" w:rsidRDefault="00B12CD4" w:rsidP="00B12CD4">
      <w:pPr>
        <w:pStyle w:val="NoSpacing"/>
        <w:ind w:left="720"/>
        <w:jc w:val="both"/>
        <w:rPr>
          <w:rFonts w:ascii="Times New Roman" w:hAnsi="Times New Roman" w:cs="Times New Roman"/>
          <w:color w:val="FF0000"/>
          <w:sz w:val="24"/>
          <w:szCs w:val="24"/>
          <w:lang w:val="es-AR"/>
        </w:rPr>
      </w:pPr>
    </w:p>
    <w:p w:rsidR="00B12CD4" w:rsidRDefault="00B12CD4" w:rsidP="00F0739D">
      <w:pPr>
        <w:pStyle w:val="NoSpacing"/>
        <w:numPr>
          <w:ilvl w:val="0"/>
          <w:numId w:val="12"/>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Se coteja específica cualidad de una necesidad, con un bien económico que posee esa específica cualidad para satisfacer la necesidad en cuestión, no con otro bien económico que no satisfaga la cualidad de la necesidad estudiada, lo cual no niega complementariedad, </w:t>
      </w:r>
      <w:proofErr w:type="spellStart"/>
      <w:r>
        <w:rPr>
          <w:rFonts w:ascii="Times New Roman" w:hAnsi="Times New Roman" w:cs="Times New Roman"/>
          <w:sz w:val="24"/>
          <w:szCs w:val="24"/>
          <w:lang w:val="es-AR"/>
        </w:rPr>
        <w:t>sustituibilidad</w:t>
      </w:r>
      <w:proofErr w:type="spellEnd"/>
      <w:r>
        <w:rPr>
          <w:rFonts w:ascii="Times New Roman" w:hAnsi="Times New Roman" w:cs="Times New Roman"/>
          <w:sz w:val="24"/>
          <w:szCs w:val="24"/>
          <w:lang w:val="es-AR"/>
        </w:rPr>
        <w:t>, etc.</w:t>
      </w:r>
    </w:p>
    <w:p w:rsidR="00B12CD4" w:rsidRDefault="00B12CD4" w:rsidP="00B12CD4">
      <w:pPr>
        <w:pStyle w:val="NoSpacing"/>
        <w:jc w:val="both"/>
        <w:rPr>
          <w:rFonts w:ascii="Times New Roman" w:hAnsi="Times New Roman" w:cs="Times New Roman"/>
          <w:sz w:val="24"/>
          <w:szCs w:val="24"/>
          <w:lang w:val="es-AR"/>
        </w:rPr>
      </w:pPr>
    </w:p>
    <w:p w:rsidR="00B12CD4" w:rsidRDefault="00B12CD4" w:rsidP="00F0739D">
      <w:pPr>
        <w:pStyle w:val="NoSpacing"/>
        <w:numPr>
          <w:ilvl w:val="0"/>
          <w:numId w:val="12"/>
        </w:numPr>
        <w:jc w:val="both"/>
        <w:rPr>
          <w:rFonts w:ascii="Times New Roman" w:hAnsi="Times New Roman" w:cs="Times New Roman"/>
          <w:sz w:val="24"/>
          <w:szCs w:val="24"/>
          <w:lang w:val="es-AR"/>
        </w:rPr>
      </w:pPr>
      <w:r>
        <w:rPr>
          <w:rFonts w:ascii="Times New Roman" w:hAnsi="Times New Roman" w:cs="Times New Roman"/>
          <w:sz w:val="24"/>
          <w:szCs w:val="24"/>
          <w:lang w:val="es-AR"/>
        </w:rPr>
        <w:t>Las variables abstractas teóricas tienen un correlato empírico observable —e</w:t>
      </w:r>
      <w:r w:rsidRPr="006072AA">
        <w:rPr>
          <w:rFonts w:ascii="Times New Roman" w:hAnsi="Times New Roman" w:cs="Times New Roman"/>
          <w:sz w:val="24"/>
          <w:szCs w:val="24"/>
          <w:lang w:val="es-AR"/>
        </w:rPr>
        <w:t xml:space="preserve">s decir, se analiza la </w:t>
      </w:r>
      <w:r>
        <w:rPr>
          <w:rFonts w:ascii="Times New Roman" w:hAnsi="Times New Roman" w:cs="Times New Roman"/>
          <w:sz w:val="24"/>
          <w:szCs w:val="24"/>
          <w:lang w:val="es-AR"/>
        </w:rPr>
        <w:t xml:space="preserve">oferta </w:t>
      </w:r>
      <w:r w:rsidRPr="006072AA">
        <w:rPr>
          <w:rFonts w:ascii="Times New Roman" w:hAnsi="Times New Roman" w:cs="Times New Roman"/>
          <w:sz w:val="24"/>
          <w:szCs w:val="24"/>
          <w:lang w:val="es-AR"/>
        </w:rPr>
        <w:t>en función</w:t>
      </w:r>
      <w:r>
        <w:rPr>
          <w:rFonts w:ascii="Times New Roman" w:hAnsi="Times New Roman" w:cs="Times New Roman"/>
          <w:sz w:val="24"/>
          <w:szCs w:val="24"/>
          <w:lang w:val="es-AR"/>
        </w:rPr>
        <w:t xml:space="preserve"> de las </w:t>
      </w:r>
      <w:r w:rsidRPr="00286B1F">
        <w:rPr>
          <w:rFonts w:ascii="Times New Roman" w:hAnsi="Times New Roman" w:cs="Times New Roman"/>
          <w:i/>
          <w:sz w:val="24"/>
          <w:szCs w:val="24"/>
          <w:lang w:val="es-AR"/>
        </w:rPr>
        <w:t xml:space="preserve">unidades </w:t>
      </w:r>
      <w:r>
        <w:rPr>
          <w:rFonts w:ascii="Times New Roman" w:hAnsi="Times New Roman" w:cs="Times New Roman"/>
          <w:i/>
          <w:sz w:val="24"/>
          <w:szCs w:val="24"/>
          <w:lang w:val="es-AR"/>
        </w:rPr>
        <w:t>ofrecidas en un período de tiempo,</w:t>
      </w:r>
      <w:r>
        <w:rPr>
          <w:rFonts w:ascii="Times New Roman" w:hAnsi="Times New Roman" w:cs="Times New Roman"/>
          <w:sz w:val="24"/>
          <w:szCs w:val="24"/>
          <w:lang w:val="es-AR"/>
        </w:rPr>
        <w:t xml:space="preserve"> </w:t>
      </w:r>
      <w:r w:rsidRPr="006072AA">
        <w:rPr>
          <w:rFonts w:ascii="Times New Roman" w:hAnsi="Times New Roman" w:cs="Times New Roman"/>
          <w:sz w:val="24"/>
          <w:szCs w:val="24"/>
          <w:lang w:val="es-AR"/>
        </w:rPr>
        <w:t>del bien económico</w:t>
      </w:r>
      <w:r>
        <w:rPr>
          <w:rFonts w:ascii="Times New Roman" w:hAnsi="Times New Roman" w:cs="Times New Roman"/>
          <w:sz w:val="24"/>
          <w:szCs w:val="24"/>
          <w:lang w:val="es-AR"/>
        </w:rPr>
        <w:t>, no de las que se necesitarían pero no existen, lo que implica</w:t>
      </w:r>
      <w:r w:rsidR="007B4C94">
        <w:rPr>
          <w:rFonts w:ascii="Times New Roman" w:hAnsi="Times New Roman" w:cs="Times New Roman"/>
          <w:sz w:val="24"/>
          <w:szCs w:val="24"/>
          <w:lang w:val="es-AR"/>
        </w:rPr>
        <w:t>ría</w:t>
      </w:r>
      <w:r>
        <w:rPr>
          <w:rFonts w:ascii="Times New Roman" w:hAnsi="Times New Roman" w:cs="Times New Roman"/>
          <w:sz w:val="24"/>
          <w:szCs w:val="24"/>
          <w:lang w:val="es-AR"/>
        </w:rPr>
        <w:t xml:space="preserve"> al infinito imposible de domeñar dentro del dominio falible del hombre </w:t>
      </w:r>
      <w:r w:rsidRPr="008A3F3D">
        <w:rPr>
          <w:rFonts w:ascii="Times New Roman" w:hAnsi="Times New Roman" w:cs="Times New Roman"/>
          <w:color w:val="FF0000"/>
          <w:sz w:val="24"/>
          <w:szCs w:val="24"/>
          <w:vertAlign w:val="superscript"/>
          <w:lang w:val="es-AR"/>
        </w:rPr>
        <w:t>(1</w:t>
      </w:r>
      <w:r w:rsidR="008A3F3D" w:rsidRPr="008A3F3D">
        <w:rPr>
          <w:rFonts w:ascii="Times New Roman" w:hAnsi="Times New Roman" w:cs="Times New Roman"/>
          <w:color w:val="FF0000"/>
          <w:sz w:val="24"/>
          <w:szCs w:val="24"/>
          <w:vertAlign w:val="superscript"/>
          <w:lang w:val="es-AR"/>
        </w:rPr>
        <w:t>4</w:t>
      </w:r>
      <w:r w:rsidRPr="008A3F3D">
        <w:rPr>
          <w:rFonts w:ascii="Times New Roman" w:hAnsi="Times New Roman" w:cs="Times New Roman"/>
          <w:color w:val="FF0000"/>
          <w:sz w:val="24"/>
          <w:szCs w:val="24"/>
          <w:vertAlign w:val="superscript"/>
          <w:lang w:val="es-AR"/>
        </w:rPr>
        <w:t>)</w:t>
      </w:r>
      <w:r>
        <w:rPr>
          <w:rFonts w:ascii="Times New Roman" w:hAnsi="Times New Roman" w:cs="Times New Roman"/>
          <w:sz w:val="24"/>
          <w:szCs w:val="24"/>
          <w:lang w:val="es-AR"/>
        </w:rPr>
        <w:t>.</w:t>
      </w:r>
    </w:p>
    <w:p w:rsidR="00B12CD4" w:rsidRDefault="00B12CD4" w:rsidP="00B12CD4">
      <w:pPr>
        <w:pStyle w:val="NoSpacing"/>
        <w:jc w:val="both"/>
        <w:rPr>
          <w:rFonts w:ascii="Times New Roman" w:hAnsi="Times New Roman" w:cs="Times New Roman"/>
          <w:sz w:val="24"/>
          <w:szCs w:val="24"/>
          <w:lang w:val="es-AR"/>
        </w:rPr>
      </w:pPr>
    </w:p>
    <w:p w:rsidR="00B12CD4" w:rsidRDefault="00B12CD4" w:rsidP="00F0739D">
      <w:pPr>
        <w:pStyle w:val="NoSpacing"/>
        <w:numPr>
          <w:ilvl w:val="0"/>
          <w:numId w:val="10"/>
        </w:numPr>
        <w:jc w:val="both"/>
        <w:rPr>
          <w:rFonts w:ascii="Times New Roman" w:hAnsi="Times New Roman" w:cs="Times New Roman"/>
          <w:sz w:val="24"/>
          <w:szCs w:val="24"/>
          <w:lang w:val="es-AR"/>
        </w:rPr>
      </w:pPr>
      <w:r w:rsidRPr="00327109">
        <w:rPr>
          <w:rFonts w:ascii="Times New Roman" w:hAnsi="Times New Roman" w:cs="Times New Roman"/>
          <w:i/>
          <w:sz w:val="24"/>
          <w:szCs w:val="24"/>
          <w:lang w:val="es-AR"/>
        </w:rPr>
        <w:t>L</w:t>
      </w:r>
      <w:r w:rsidRPr="00286B1F">
        <w:rPr>
          <w:rFonts w:ascii="Times New Roman" w:hAnsi="Times New Roman" w:cs="Times New Roman"/>
          <w:i/>
          <w:sz w:val="24"/>
          <w:szCs w:val="24"/>
          <w:lang w:val="es-AR"/>
        </w:rPr>
        <w:t>ey de utilidad marginal decreciente</w:t>
      </w:r>
      <w:r>
        <w:rPr>
          <w:rFonts w:ascii="Times New Roman" w:hAnsi="Times New Roman" w:cs="Times New Roman"/>
          <w:sz w:val="24"/>
          <w:szCs w:val="24"/>
          <w:lang w:val="es-AR"/>
        </w:rPr>
        <w:t>: l</w:t>
      </w:r>
      <w:r w:rsidRPr="006072AA">
        <w:rPr>
          <w:rFonts w:ascii="Times New Roman" w:hAnsi="Times New Roman" w:cs="Times New Roman"/>
          <w:sz w:val="24"/>
          <w:szCs w:val="24"/>
          <w:lang w:val="es-AR"/>
        </w:rPr>
        <w:t xml:space="preserve">a </w:t>
      </w:r>
      <w:r w:rsidRPr="006072AA">
        <w:rPr>
          <w:rFonts w:ascii="Times New Roman" w:hAnsi="Times New Roman" w:cs="Times New Roman"/>
          <w:i/>
          <w:sz w:val="24"/>
          <w:szCs w:val="24"/>
          <w:lang w:val="es-AR"/>
        </w:rPr>
        <w:t>curva de necesidad (Gossen)</w:t>
      </w:r>
      <w:r w:rsidRPr="006072AA">
        <w:rPr>
          <w:rFonts w:ascii="Times New Roman" w:hAnsi="Times New Roman" w:cs="Times New Roman"/>
          <w:sz w:val="24"/>
          <w:szCs w:val="24"/>
          <w:lang w:val="es-AR"/>
        </w:rPr>
        <w:t xml:space="preserve"> que hemos representado con </w:t>
      </w:r>
      <w:r w:rsidRPr="006072AA">
        <w:rPr>
          <w:rFonts w:ascii="Times New Roman" w:hAnsi="Times New Roman" w:cs="Times New Roman"/>
          <w:i/>
          <w:sz w:val="24"/>
          <w:szCs w:val="24"/>
          <w:lang w:val="es-AR"/>
        </w:rPr>
        <w:t>Nq</w:t>
      </w:r>
      <w:r w:rsidRPr="006072AA">
        <w:rPr>
          <w:rFonts w:ascii="Times New Roman" w:hAnsi="Times New Roman" w:cs="Times New Roman"/>
          <w:i/>
          <w:sz w:val="24"/>
          <w:szCs w:val="24"/>
          <w:vertAlign w:val="subscript"/>
          <w:lang w:val="es-AR"/>
        </w:rPr>
        <w:t>1</w:t>
      </w:r>
      <w:r w:rsidRPr="006072AA">
        <w:rPr>
          <w:rFonts w:ascii="Times New Roman" w:hAnsi="Times New Roman" w:cs="Times New Roman"/>
          <w:i/>
          <w:sz w:val="24"/>
          <w:szCs w:val="24"/>
          <w:lang w:val="es-AR"/>
        </w:rPr>
        <w:t xml:space="preserve"> </w:t>
      </w:r>
      <w:r w:rsidRPr="006072AA">
        <w:rPr>
          <w:rFonts w:ascii="Times New Roman" w:hAnsi="Times New Roman" w:cs="Times New Roman"/>
          <w:sz w:val="24"/>
          <w:szCs w:val="24"/>
          <w:lang w:val="es-AR"/>
        </w:rPr>
        <w:t>tiene pendiente descendente, en tanto cada nueva unidad satisfará a Robinson en forma decreciente a la necesidad que satisfizo la unidad precedente.</w:t>
      </w:r>
    </w:p>
    <w:p w:rsidR="00B12CD4" w:rsidRDefault="00B12CD4" w:rsidP="00B12CD4">
      <w:pPr>
        <w:pStyle w:val="NoSpacing"/>
        <w:jc w:val="both"/>
        <w:rPr>
          <w:rFonts w:ascii="Times New Roman" w:hAnsi="Times New Roman" w:cs="Times New Roman"/>
          <w:sz w:val="24"/>
          <w:szCs w:val="24"/>
          <w:lang w:val="es-AR"/>
        </w:rPr>
      </w:pPr>
    </w:p>
    <w:p w:rsidR="00B12CD4" w:rsidRDefault="00B12CD4" w:rsidP="00F0739D">
      <w:pPr>
        <w:pStyle w:val="NoSpacing"/>
        <w:numPr>
          <w:ilvl w:val="0"/>
          <w:numId w:val="10"/>
        </w:numPr>
        <w:jc w:val="both"/>
        <w:rPr>
          <w:rFonts w:ascii="Times New Roman" w:hAnsi="Times New Roman" w:cs="Times New Roman"/>
          <w:sz w:val="24"/>
          <w:szCs w:val="24"/>
          <w:lang w:val="es-AR"/>
        </w:rPr>
      </w:pPr>
      <w:r w:rsidRPr="00327109">
        <w:rPr>
          <w:rFonts w:ascii="Times New Roman" w:hAnsi="Times New Roman" w:cs="Times New Roman"/>
          <w:i/>
          <w:sz w:val="24"/>
          <w:szCs w:val="24"/>
          <w:lang w:val="es-AR"/>
        </w:rPr>
        <w:t>Flujo</w:t>
      </w:r>
      <w:r>
        <w:rPr>
          <w:rFonts w:ascii="Times New Roman" w:hAnsi="Times New Roman" w:cs="Times New Roman"/>
          <w:sz w:val="24"/>
          <w:szCs w:val="24"/>
          <w:lang w:val="es-AR"/>
        </w:rPr>
        <w:t>: l</w:t>
      </w:r>
      <w:r w:rsidRPr="006072AA">
        <w:rPr>
          <w:rFonts w:ascii="Times New Roman" w:hAnsi="Times New Roman" w:cs="Times New Roman"/>
          <w:sz w:val="24"/>
          <w:szCs w:val="24"/>
          <w:lang w:val="es-AR"/>
        </w:rPr>
        <w:t xml:space="preserve">a </w:t>
      </w:r>
      <w:r w:rsidRPr="006072AA">
        <w:rPr>
          <w:rFonts w:ascii="Times New Roman" w:hAnsi="Times New Roman" w:cs="Times New Roman"/>
          <w:i/>
          <w:sz w:val="24"/>
          <w:szCs w:val="24"/>
          <w:lang w:val="es-AR"/>
        </w:rPr>
        <w:t>curva de necesidad</w:t>
      </w:r>
      <w:r>
        <w:rPr>
          <w:rFonts w:ascii="Times New Roman" w:hAnsi="Times New Roman" w:cs="Times New Roman"/>
          <w:sz w:val="24"/>
          <w:szCs w:val="24"/>
          <w:lang w:val="es-AR"/>
        </w:rPr>
        <w:t xml:space="preserve"> (</w:t>
      </w:r>
      <w:r w:rsidRPr="00CB06FE">
        <w:rPr>
          <w:rFonts w:ascii="Times New Roman" w:hAnsi="Times New Roman" w:cs="Times New Roman"/>
          <w:i/>
          <w:sz w:val="24"/>
          <w:szCs w:val="24"/>
          <w:lang w:val="es-AR"/>
        </w:rPr>
        <w:t>Nq</w:t>
      </w:r>
      <w:r w:rsidRPr="00CB06FE">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w:t>
      </w:r>
      <w:r w:rsidRPr="006072AA">
        <w:rPr>
          <w:rFonts w:ascii="Times New Roman" w:hAnsi="Times New Roman" w:cs="Times New Roman"/>
          <w:sz w:val="24"/>
          <w:szCs w:val="24"/>
          <w:lang w:val="es-AR"/>
        </w:rPr>
        <w:t>decreciente</w:t>
      </w:r>
      <w:r>
        <w:rPr>
          <w:rFonts w:ascii="Times New Roman" w:hAnsi="Times New Roman" w:cs="Times New Roman"/>
          <w:sz w:val="24"/>
          <w:szCs w:val="24"/>
          <w:lang w:val="es-AR"/>
        </w:rPr>
        <w:t xml:space="preserve"> desde el origen</w:t>
      </w:r>
      <w:r w:rsidRPr="006072AA">
        <w:rPr>
          <w:rFonts w:ascii="Times New Roman" w:hAnsi="Times New Roman" w:cs="Times New Roman"/>
          <w:sz w:val="24"/>
          <w:szCs w:val="24"/>
          <w:lang w:val="es-AR"/>
        </w:rPr>
        <w:t>, representa la derivada o flujo del ritmo temporal en que la necesidad es satisfecha</w:t>
      </w:r>
      <w:r>
        <w:rPr>
          <w:rFonts w:ascii="Times New Roman" w:hAnsi="Times New Roman" w:cs="Times New Roman"/>
          <w:sz w:val="24"/>
          <w:szCs w:val="24"/>
          <w:lang w:val="es-AR"/>
        </w:rPr>
        <w:t xml:space="preserve">, en función de la variable independiente cantidades de </w:t>
      </w:r>
      <w:r w:rsidRPr="00327109">
        <w:rPr>
          <w:rFonts w:ascii="Times New Roman" w:hAnsi="Times New Roman" w:cs="Times New Roman"/>
          <w:i/>
          <w:sz w:val="24"/>
          <w:szCs w:val="24"/>
          <w:lang w:val="es-AR"/>
        </w:rPr>
        <w:t>q</w:t>
      </w:r>
      <w:r w:rsidRPr="00327109">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w:t>
      </w:r>
      <w:r w:rsidRPr="006072AA">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La curva de necesidad </w:t>
      </w:r>
      <w:r>
        <w:rPr>
          <w:rFonts w:ascii="Times New Roman" w:hAnsi="Times New Roman" w:cs="Times New Roman"/>
          <w:i/>
          <w:sz w:val="24"/>
          <w:szCs w:val="24"/>
          <w:lang w:val="es-AR"/>
        </w:rPr>
        <w:t>N</w:t>
      </w:r>
      <w:r w:rsidRPr="00F17C59">
        <w:rPr>
          <w:rFonts w:ascii="Times New Roman" w:hAnsi="Times New Roman" w:cs="Times New Roman"/>
          <w:i/>
          <w:sz w:val="24"/>
          <w:szCs w:val="24"/>
          <w:lang w:val="es-AR"/>
        </w:rPr>
        <w:t>q</w:t>
      </w:r>
      <w:r w:rsidRPr="00F17C59">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viene a ser </w:t>
      </w:r>
      <w:r w:rsidRPr="006072AA">
        <w:rPr>
          <w:rFonts w:ascii="Times New Roman" w:hAnsi="Times New Roman" w:cs="Times New Roman"/>
          <w:sz w:val="24"/>
          <w:szCs w:val="24"/>
          <w:lang w:val="es-AR"/>
        </w:rPr>
        <w:t xml:space="preserve">el ritmo </w:t>
      </w:r>
      <w:r>
        <w:rPr>
          <w:rFonts w:ascii="Times New Roman" w:hAnsi="Times New Roman" w:cs="Times New Roman"/>
          <w:sz w:val="24"/>
          <w:szCs w:val="24"/>
          <w:lang w:val="es-AR"/>
        </w:rPr>
        <w:t xml:space="preserve">del flujo </w:t>
      </w:r>
      <w:r w:rsidRPr="006072AA">
        <w:rPr>
          <w:rFonts w:ascii="Times New Roman" w:hAnsi="Times New Roman" w:cs="Times New Roman"/>
          <w:sz w:val="24"/>
          <w:szCs w:val="24"/>
          <w:lang w:val="es-AR"/>
        </w:rPr>
        <w:t xml:space="preserve">temporal </w:t>
      </w:r>
      <w:r>
        <w:rPr>
          <w:rFonts w:ascii="Times New Roman" w:hAnsi="Times New Roman" w:cs="Times New Roman"/>
          <w:sz w:val="24"/>
          <w:szCs w:val="24"/>
          <w:lang w:val="es-AR"/>
        </w:rPr>
        <w:t xml:space="preserve">de la satisfacción de necesidad incremental, en función de la variable independiente </w:t>
      </w:r>
      <w:r w:rsidRPr="00327109">
        <w:rPr>
          <w:rFonts w:ascii="Times New Roman" w:hAnsi="Times New Roman" w:cs="Times New Roman"/>
          <w:i/>
          <w:sz w:val="24"/>
          <w:szCs w:val="24"/>
          <w:lang w:val="es-AR"/>
        </w:rPr>
        <w:t>q</w:t>
      </w:r>
      <w:r w:rsidRPr="00327109">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lo que en términos matemáticos implica que </w:t>
      </w:r>
      <w:r>
        <w:rPr>
          <w:rFonts w:ascii="Times New Roman" w:hAnsi="Times New Roman" w:cs="Times New Roman"/>
          <w:i/>
          <w:sz w:val="24"/>
          <w:szCs w:val="24"/>
          <w:lang w:val="es-AR"/>
        </w:rPr>
        <w:t>N</w:t>
      </w:r>
      <w:r w:rsidRPr="00F17C59">
        <w:rPr>
          <w:rFonts w:ascii="Times New Roman" w:hAnsi="Times New Roman" w:cs="Times New Roman"/>
          <w:i/>
          <w:sz w:val="24"/>
          <w:szCs w:val="24"/>
          <w:lang w:val="es-AR"/>
        </w:rPr>
        <w:t>q</w:t>
      </w:r>
      <w:r w:rsidRPr="00F17C59">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es la derivada del área α</w:t>
      </w:r>
      <w:r>
        <w:rPr>
          <w:rFonts w:ascii="Times New Roman" w:hAnsi="Times New Roman" w:cs="Times New Roman"/>
          <w:i/>
          <w:sz w:val="24"/>
          <w:szCs w:val="24"/>
          <w:vertAlign w:val="subscript"/>
          <w:lang w:val="es-AR"/>
        </w:rPr>
        <w:t>N</w:t>
      </w:r>
      <w:r w:rsidRPr="00F17C59">
        <w:rPr>
          <w:rFonts w:ascii="Times New Roman" w:hAnsi="Times New Roman" w:cs="Times New Roman"/>
          <w:i/>
          <w:sz w:val="24"/>
          <w:szCs w:val="24"/>
          <w:vertAlign w:val="subscript"/>
          <w:lang w:val="es-AR"/>
        </w:rPr>
        <w:t>q1</w:t>
      </w:r>
      <w:r>
        <w:rPr>
          <w:rFonts w:ascii="Times New Roman" w:hAnsi="Times New Roman" w:cs="Times New Roman"/>
          <w:sz w:val="24"/>
          <w:szCs w:val="24"/>
          <w:lang w:val="es-AR"/>
        </w:rPr>
        <w:t xml:space="preserve">. </w:t>
      </w:r>
      <w:r w:rsidRPr="006072AA">
        <w:rPr>
          <w:rFonts w:ascii="Times New Roman" w:hAnsi="Times New Roman" w:cs="Times New Roman"/>
          <w:sz w:val="24"/>
          <w:szCs w:val="24"/>
          <w:lang w:val="es-AR"/>
        </w:rPr>
        <w:t>Recordemos que la</w:t>
      </w:r>
      <w:r>
        <w:rPr>
          <w:rFonts w:ascii="Times New Roman" w:hAnsi="Times New Roman" w:cs="Times New Roman"/>
          <w:sz w:val="24"/>
          <w:szCs w:val="24"/>
          <w:lang w:val="es-AR"/>
        </w:rPr>
        <w:t xml:space="preserve">s leyes </w:t>
      </w:r>
      <w:r w:rsidRPr="006072AA">
        <w:rPr>
          <w:rFonts w:ascii="Times New Roman" w:hAnsi="Times New Roman" w:cs="Times New Roman"/>
          <w:sz w:val="24"/>
          <w:szCs w:val="24"/>
          <w:lang w:val="es-AR"/>
        </w:rPr>
        <w:t>de Gossen incorpora</w:t>
      </w:r>
      <w:r>
        <w:rPr>
          <w:rFonts w:ascii="Times New Roman" w:hAnsi="Times New Roman" w:cs="Times New Roman"/>
          <w:sz w:val="24"/>
          <w:szCs w:val="24"/>
          <w:lang w:val="es-AR"/>
        </w:rPr>
        <w:t>n limitante (falibilidad) tanto al tiempo como a la cantidad</w:t>
      </w:r>
      <w:r w:rsidRPr="006072AA">
        <w:rPr>
          <w:rFonts w:ascii="Times New Roman" w:hAnsi="Times New Roman" w:cs="Times New Roman"/>
          <w:sz w:val="24"/>
          <w:szCs w:val="24"/>
          <w:lang w:val="es-AR"/>
        </w:rPr>
        <w:t>.</w:t>
      </w:r>
    </w:p>
    <w:p w:rsidR="00B12CD4" w:rsidRDefault="00B12CD4" w:rsidP="00B12CD4">
      <w:pPr>
        <w:pStyle w:val="Heading6"/>
      </w:pPr>
    </w:p>
    <w:p w:rsidR="00B12CD4" w:rsidRPr="00EA7BFF" w:rsidRDefault="00B12CD4" w:rsidP="00F0739D">
      <w:pPr>
        <w:pStyle w:val="NoSpacing"/>
        <w:numPr>
          <w:ilvl w:val="0"/>
          <w:numId w:val="10"/>
        </w:numPr>
        <w:jc w:val="both"/>
        <w:rPr>
          <w:rFonts w:ascii="Times New Roman" w:hAnsi="Times New Roman" w:cs="Times New Roman"/>
          <w:sz w:val="24"/>
          <w:szCs w:val="24"/>
          <w:lang w:val="es-AR"/>
        </w:rPr>
      </w:pPr>
      <w:r w:rsidRPr="00EA7BFF">
        <w:rPr>
          <w:rFonts w:ascii="Times New Roman" w:hAnsi="Times New Roman" w:cs="Times New Roman"/>
          <w:i/>
          <w:sz w:val="24"/>
          <w:szCs w:val="24"/>
          <w:lang w:val="es-AR"/>
        </w:rPr>
        <w:t>Cualidad</w:t>
      </w:r>
      <w:r w:rsidRPr="00EA7BFF">
        <w:rPr>
          <w:rFonts w:ascii="Times New Roman" w:hAnsi="Times New Roman" w:cs="Times New Roman"/>
          <w:sz w:val="24"/>
          <w:szCs w:val="24"/>
          <w:lang w:val="es-AR"/>
        </w:rPr>
        <w:t xml:space="preserve">: </w:t>
      </w:r>
      <w:r>
        <w:rPr>
          <w:rFonts w:ascii="Times New Roman" w:hAnsi="Times New Roman" w:cs="Times New Roman"/>
          <w:sz w:val="24"/>
          <w:szCs w:val="24"/>
          <w:lang w:val="es-AR"/>
        </w:rPr>
        <w:t>los e</w:t>
      </w:r>
      <w:r w:rsidRPr="00EA7BFF">
        <w:rPr>
          <w:rFonts w:ascii="Times New Roman" w:hAnsi="Times New Roman" w:cs="Times New Roman"/>
          <w:sz w:val="24"/>
          <w:szCs w:val="24"/>
          <w:lang w:val="es-AR"/>
        </w:rPr>
        <w:t xml:space="preserve">lementos temporales y cuantitativos vienen después de haber definido la cualidad —factor común </w:t>
      </w:r>
      <w:r w:rsidRPr="001055D2">
        <w:rPr>
          <w:rFonts w:ascii="Times New Roman" w:hAnsi="Times New Roman" w:cs="Times New Roman"/>
          <w:sz w:val="24"/>
          <w:szCs w:val="24"/>
          <w:lang w:val="es-AR"/>
        </w:rPr>
        <w:t>que el  hombre advierte en la</w:t>
      </w:r>
      <w:r w:rsidRPr="00EA7BFF">
        <w:rPr>
          <w:rFonts w:ascii="Times New Roman" w:hAnsi="Times New Roman" w:cs="Times New Roman"/>
          <w:sz w:val="24"/>
          <w:szCs w:val="24"/>
          <w:lang w:val="es-AR"/>
        </w:rPr>
        <w:t xml:space="preserve"> necesidad y el bien económico— del bien económico del que se trate, dado que no tiene sentido hablar de cantidades ni de tiempo sin referir a un bien económico con específica cualidad requerida por la necesidad a satisfacer. Es decir, el común denominador de necesidad y bien, </w:t>
      </w:r>
      <w:r w:rsidRPr="00EA7BFF">
        <w:rPr>
          <w:rFonts w:ascii="Times New Roman" w:hAnsi="Times New Roman" w:cs="Times New Roman"/>
          <w:b/>
          <w:i/>
          <w:sz w:val="24"/>
          <w:szCs w:val="24"/>
          <w:lang w:val="es-AR"/>
        </w:rPr>
        <w:t>la cualidad</w:t>
      </w:r>
      <w:r w:rsidRPr="00EA7BFF">
        <w:rPr>
          <w:rFonts w:ascii="Times New Roman" w:hAnsi="Times New Roman" w:cs="Times New Roman"/>
          <w:sz w:val="24"/>
          <w:szCs w:val="24"/>
          <w:lang w:val="es-AR"/>
        </w:rPr>
        <w:t xml:space="preserve">, ya está representado en el </w:t>
      </w:r>
      <w:r w:rsidRPr="00A46AF5">
        <w:rPr>
          <w:rFonts w:ascii="Times New Roman" w:hAnsi="Times New Roman" w:cs="Times New Roman"/>
          <w:i/>
          <w:sz w:val="24"/>
          <w:szCs w:val="24"/>
          <w:lang w:val="es-AR"/>
        </w:rPr>
        <w:t>stock</w:t>
      </w:r>
      <w:r w:rsidRPr="00EA7BFF">
        <w:rPr>
          <w:rFonts w:ascii="Times New Roman" w:hAnsi="Times New Roman" w:cs="Times New Roman"/>
          <w:sz w:val="24"/>
          <w:szCs w:val="24"/>
          <w:lang w:val="es-AR"/>
        </w:rPr>
        <w:t xml:space="preserve"> </w:t>
      </w:r>
      <w:r w:rsidRPr="00EA7BFF">
        <w:rPr>
          <w:rFonts w:ascii="Times New Roman" w:hAnsi="Times New Roman" w:cs="Times New Roman"/>
          <w:i/>
          <w:sz w:val="24"/>
          <w:szCs w:val="24"/>
          <w:lang w:val="es-AR"/>
        </w:rPr>
        <w:t>q</w:t>
      </w:r>
      <w:r w:rsidRPr="00EA7BFF">
        <w:rPr>
          <w:rFonts w:ascii="Times New Roman" w:hAnsi="Times New Roman" w:cs="Times New Roman"/>
          <w:i/>
          <w:sz w:val="24"/>
          <w:szCs w:val="24"/>
          <w:vertAlign w:val="subscript"/>
          <w:lang w:val="es-AR"/>
        </w:rPr>
        <w:t>1</w:t>
      </w:r>
      <w:r w:rsidRPr="00EA7BFF">
        <w:rPr>
          <w:rFonts w:ascii="Times New Roman" w:hAnsi="Times New Roman" w:cs="Times New Roman"/>
          <w:sz w:val="24"/>
          <w:szCs w:val="24"/>
          <w:lang w:val="es-AR"/>
        </w:rPr>
        <w:t>.</w:t>
      </w:r>
    </w:p>
    <w:p w:rsidR="00B12CD4" w:rsidRPr="00E82C27" w:rsidRDefault="00B12CD4" w:rsidP="00B12CD4">
      <w:pPr>
        <w:pStyle w:val="NoSpacing"/>
        <w:jc w:val="both"/>
        <w:rPr>
          <w:rFonts w:ascii="Times New Roman" w:hAnsi="Times New Roman" w:cs="Times New Roman"/>
          <w:color w:val="FF0000"/>
          <w:sz w:val="24"/>
          <w:szCs w:val="24"/>
          <w:lang w:val="es-AR"/>
        </w:rPr>
      </w:pPr>
    </w:p>
    <w:p w:rsidR="00B12CD4" w:rsidRDefault="00B12CD4" w:rsidP="00F0739D">
      <w:pPr>
        <w:pStyle w:val="NoSpacing"/>
        <w:numPr>
          <w:ilvl w:val="0"/>
          <w:numId w:val="10"/>
        </w:numPr>
        <w:jc w:val="both"/>
        <w:rPr>
          <w:rFonts w:ascii="Times New Roman" w:hAnsi="Times New Roman" w:cs="Times New Roman"/>
          <w:sz w:val="24"/>
          <w:szCs w:val="24"/>
          <w:lang w:val="es-AR"/>
        </w:rPr>
      </w:pPr>
      <w:r w:rsidRPr="00843C69">
        <w:rPr>
          <w:rFonts w:ascii="Times New Roman" w:hAnsi="Times New Roman" w:cs="Times New Roman"/>
          <w:i/>
          <w:sz w:val="24"/>
          <w:szCs w:val="24"/>
          <w:lang w:val="es-AR"/>
        </w:rPr>
        <w:t>Stock</w:t>
      </w:r>
      <w:r>
        <w:rPr>
          <w:rFonts w:ascii="Times New Roman" w:hAnsi="Times New Roman" w:cs="Times New Roman"/>
          <w:sz w:val="24"/>
          <w:szCs w:val="24"/>
          <w:lang w:val="es-AR"/>
        </w:rPr>
        <w:t>: d</w:t>
      </w:r>
      <w:r w:rsidRPr="006072AA">
        <w:rPr>
          <w:rFonts w:ascii="Times New Roman" w:hAnsi="Times New Roman" w:cs="Times New Roman"/>
          <w:sz w:val="24"/>
          <w:szCs w:val="24"/>
          <w:lang w:val="es-AR"/>
        </w:rPr>
        <w:t xml:space="preserve">educimos entonces que </w:t>
      </w:r>
      <w:r w:rsidRPr="006072AA">
        <w:rPr>
          <w:rFonts w:ascii="Times New Roman" w:hAnsi="Times New Roman" w:cs="Times New Roman"/>
          <w:i/>
          <w:sz w:val="24"/>
          <w:szCs w:val="24"/>
          <w:lang w:val="es-AR"/>
        </w:rPr>
        <w:t>α</w:t>
      </w:r>
      <w:r>
        <w:rPr>
          <w:rFonts w:ascii="Times New Roman" w:hAnsi="Times New Roman" w:cs="Times New Roman"/>
          <w:i/>
          <w:sz w:val="24"/>
          <w:szCs w:val="24"/>
          <w:vertAlign w:val="subscript"/>
          <w:lang w:val="es-AR"/>
        </w:rPr>
        <w:t>N</w:t>
      </w:r>
      <w:r w:rsidRPr="006072AA">
        <w:rPr>
          <w:rFonts w:ascii="Times New Roman" w:hAnsi="Times New Roman" w:cs="Times New Roman"/>
          <w:i/>
          <w:sz w:val="24"/>
          <w:szCs w:val="24"/>
          <w:vertAlign w:val="subscript"/>
          <w:lang w:val="es-AR"/>
        </w:rPr>
        <w:t>q1</w:t>
      </w:r>
      <w:r w:rsidRPr="006072AA">
        <w:rPr>
          <w:rFonts w:ascii="Times New Roman" w:hAnsi="Times New Roman" w:cs="Times New Roman"/>
          <w:sz w:val="24"/>
          <w:szCs w:val="24"/>
          <w:lang w:val="es-AR"/>
        </w:rPr>
        <w:t xml:space="preserve"> representa </w:t>
      </w:r>
      <w:r>
        <w:rPr>
          <w:rFonts w:ascii="Times New Roman" w:hAnsi="Times New Roman" w:cs="Times New Roman"/>
          <w:sz w:val="24"/>
          <w:szCs w:val="24"/>
          <w:lang w:val="es-AR"/>
        </w:rPr>
        <w:t xml:space="preserve">el área de las necesidades satisfechas por </w:t>
      </w:r>
      <w:r w:rsidRPr="006072AA">
        <w:rPr>
          <w:rFonts w:ascii="Times New Roman" w:hAnsi="Times New Roman" w:cs="Times New Roman"/>
          <w:sz w:val="24"/>
          <w:szCs w:val="24"/>
          <w:lang w:val="es-AR"/>
        </w:rPr>
        <w:t xml:space="preserve">el </w:t>
      </w:r>
      <w:r w:rsidRPr="00632E04">
        <w:rPr>
          <w:rFonts w:ascii="Times New Roman" w:hAnsi="Times New Roman" w:cs="Times New Roman"/>
          <w:i/>
          <w:sz w:val="24"/>
          <w:szCs w:val="24"/>
          <w:lang w:val="es-AR"/>
        </w:rPr>
        <w:t>stock</w:t>
      </w:r>
      <w:r w:rsidRPr="006072AA">
        <w:rPr>
          <w:rFonts w:ascii="Times New Roman" w:hAnsi="Times New Roman" w:cs="Times New Roman"/>
          <w:sz w:val="24"/>
          <w:szCs w:val="24"/>
          <w:lang w:val="es-AR"/>
        </w:rPr>
        <w:t xml:space="preserve"> de bienes </w:t>
      </w:r>
      <w:r w:rsidRPr="006072AA">
        <w:rPr>
          <w:rFonts w:ascii="Times New Roman" w:hAnsi="Times New Roman" w:cs="Times New Roman"/>
          <w:i/>
          <w:sz w:val="24"/>
          <w:szCs w:val="24"/>
          <w:lang w:val="es-AR"/>
        </w:rPr>
        <w:t>q</w:t>
      </w:r>
      <w:r w:rsidRPr="006072AA">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ofrecidos en el período. En otras palabras, el área </w:t>
      </w:r>
      <w:r w:rsidRPr="006072AA">
        <w:rPr>
          <w:rFonts w:ascii="Times New Roman" w:hAnsi="Times New Roman" w:cs="Times New Roman"/>
          <w:i/>
          <w:sz w:val="24"/>
          <w:szCs w:val="24"/>
          <w:lang w:val="es-AR"/>
        </w:rPr>
        <w:t>α</w:t>
      </w:r>
      <w:r>
        <w:rPr>
          <w:rFonts w:ascii="Times New Roman" w:hAnsi="Times New Roman" w:cs="Times New Roman"/>
          <w:i/>
          <w:sz w:val="24"/>
          <w:szCs w:val="24"/>
          <w:vertAlign w:val="subscript"/>
          <w:lang w:val="es-AR"/>
        </w:rPr>
        <w:t>N</w:t>
      </w:r>
      <w:r w:rsidRPr="006072AA">
        <w:rPr>
          <w:rFonts w:ascii="Times New Roman" w:hAnsi="Times New Roman" w:cs="Times New Roman"/>
          <w:i/>
          <w:sz w:val="24"/>
          <w:szCs w:val="24"/>
          <w:vertAlign w:val="subscript"/>
          <w:lang w:val="es-AR"/>
        </w:rPr>
        <w:t>q1</w:t>
      </w:r>
      <w:r>
        <w:rPr>
          <w:rFonts w:ascii="Times New Roman" w:hAnsi="Times New Roman" w:cs="Times New Roman"/>
          <w:sz w:val="24"/>
          <w:szCs w:val="24"/>
          <w:lang w:val="es-AR"/>
        </w:rPr>
        <w:t xml:space="preserve"> representa la utilidad o </w:t>
      </w:r>
      <w:r w:rsidRPr="00CB06FE">
        <w:rPr>
          <w:rFonts w:ascii="Times New Roman" w:hAnsi="Times New Roman" w:cs="Times New Roman"/>
          <w:i/>
          <w:sz w:val="24"/>
          <w:szCs w:val="24"/>
          <w:u w:val="single"/>
          <w:lang w:val="es-AR"/>
        </w:rPr>
        <w:t>beneficio de Gossen</w:t>
      </w:r>
      <w:r>
        <w:rPr>
          <w:rFonts w:ascii="Times New Roman" w:hAnsi="Times New Roman" w:cs="Times New Roman"/>
          <w:sz w:val="24"/>
          <w:szCs w:val="24"/>
          <w:lang w:val="es-AR"/>
        </w:rPr>
        <w:t>, que recibe por la satisfacci</w:t>
      </w:r>
      <w:r w:rsidR="00F848ED">
        <w:rPr>
          <w:rFonts w:ascii="Times New Roman" w:hAnsi="Times New Roman" w:cs="Times New Roman"/>
          <w:sz w:val="24"/>
          <w:szCs w:val="24"/>
          <w:lang w:val="es-AR"/>
        </w:rPr>
        <w:t>ón</w:t>
      </w:r>
      <w:r>
        <w:rPr>
          <w:rFonts w:ascii="Times New Roman" w:hAnsi="Times New Roman" w:cs="Times New Roman"/>
          <w:sz w:val="24"/>
          <w:szCs w:val="24"/>
          <w:lang w:val="es-AR"/>
        </w:rPr>
        <w:t xml:space="preserve"> que le produce la disposición del bien económico </w:t>
      </w:r>
      <w:r w:rsidRPr="00CE42C7">
        <w:rPr>
          <w:rFonts w:ascii="Times New Roman" w:hAnsi="Times New Roman" w:cs="Times New Roman"/>
          <w:i/>
          <w:sz w:val="24"/>
          <w:szCs w:val="24"/>
          <w:lang w:val="es-AR"/>
        </w:rPr>
        <w:t>q</w:t>
      </w:r>
      <w:r w:rsidRPr="00CE42C7">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concepto que se tornará de extrema utilidad conforme estemos en esferas más elevadas de la cadena de conocimiento que estamos desarrollando, el de la economía de una sociedad con intercambios.</w:t>
      </w:r>
    </w:p>
    <w:p w:rsidR="00B12CD4" w:rsidRDefault="00B12CD4" w:rsidP="00B12CD4">
      <w:pPr>
        <w:pStyle w:val="NoSpacing"/>
        <w:jc w:val="both"/>
        <w:rPr>
          <w:rFonts w:ascii="Times New Roman" w:hAnsi="Times New Roman" w:cs="Times New Roman"/>
          <w:sz w:val="24"/>
          <w:szCs w:val="24"/>
          <w:lang w:val="es-AR"/>
        </w:rPr>
      </w:pPr>
    </w:p>
    <w:p w:rsidR="00B12CD4" w:rsidRPr="006072AA" w:rsidRDefault="00B12CD4" w:rsidP="00F0739D">
      <w:pPr>
        <w:pStyle w:val="NoSpacing"/>
        <w:numPr>
          <w:ilvl w:val="0"/>
          <w:numId w:val="10"/>
        </w:numPr>
        <w:jc w:val="both"/>
        <w:rPr>
          <w:rFonts w:ascii="Times New Roman" w:hAnsi="Times New Roman" w:cs="Times New Roman"/>
          <w:sz w:val="24"/>
          <w:szCs w:val="24"/>
          <w:lang w:val="es-AR"/>
        </w:rPr>
      </w:pPr>
      <w:r w:rsidRPr="00856A7E">
        <w:rPr>
          <w:rFonts w:ascii="Times New Roman" w:hAnsi="Times New Roman" w:cs="Times New Roman"/>
          <w:i/>
          <w:sz w:val="24"/>
          <w:szCs w:val="24"/>
          <w:lang w:val="es-AR"/>
        </w:rPr>
        <w:t>Toda la oferta destinada a satisfacer la utilidad final</w:t>
      </w:r>
      <w:r>
        <w:rPr>
          <w:rFonts w:ascii="Times New Roman" w:hAnsi="Times New Roman" w:cs="Times New Roman"/>
          <w:sz w:val="24"/>
          <w:szCs w:val="24"/>
          <w:lang w:val="es-AR"/>
        </w:rPr>
        <w:t xml:space="preserve">: en relación al punto precedente, es importante destacar que aquí se ha considerado el área </w:t>
      </w:r>
      <w:r w:rsidRPr="006072AA">
        <w:rPr>
          <w:rFonts w:ascii="Times New Roman" w:hAnsi="Times New Roman" w:cs="Times New Roman"/>
          <w:i/>
          <w:sz w:val="24"/>
          <w:szCs w:val="24"/>
          <w:lang w:val="es-AR"/>
        </w:rPr>
        <w:t>α</w:t>
      </w:r>
      <w:r>
        <w:rPr>
          <w:rFonts w:ascii="Times New Roman" w:hAnsi="Times New Roman" w:cs="Times New Roman"/>
          <w:i/>
          <w:sz w:val="24"/>
          <w:szCs w:val="24"/>
          <w:vertAlign w:val="subscript"/>
          <w:lang w:val="es-AR"/>
        </w:rPr>
        <w:t>N</w:t>
      </w:r>
      <w:r w:rsidRPr="006072AA">
        <w:rPr>
          <w:rFonts w:ascii="Times New Roman" w:hAnsi="Times New Roman" w:cs="Times New Roman"/>
          <w:i/>
          <w:sz w:val="24"/>
          <w:szCs w:val="24"/>
          <w:vertAlign w:val="subscript"/>
          <w:lang w:val="es-AR"/>
        </w:rPr>
        <w:t>q1</w:t>
      </w:r>
      <w:r>
        <w:rPr>
          <w:rFonts w:ascii="Times New Roman" w:hAnsi="Times New Roman" w:cs="Times New Roman"/>
          <w:sz w:val="24"/>
          <w:szCs w:val="24"/>
          <w:lang w:val="es-AR"/>
        </w:rPr>
        <w:t xml:space="preserve"> suponiendo que </w:t>
      </w:r>
      <w:r w:rsidRPr="00C73DA9">
        <w:rPr>
          <w:rFonts w:ascii="Times New Roman" w:hAnsi="Times New Roman" w:cs="Times New Roman"/>
          <w:i/>
          <w:sz w:val="24"/>
          <w:szCs w:val="24"/>
          <w:lang w:val="es-AR"/>
        </w:rPr>
        <w:t>todo</w:t>
      </w:r>
      <w:r>
        <w:rPr>
          <w:rFonts w:ascii="Times New Roman" w:hAnsi="Times New Roman" w:cs="Times New Roman"/>
          <w:sz w:val="24"/>
          <w:szCs w:val="24"/>
          <w:lang w:val="es-AR"/>
        </w:rPr>
        <w:t xml:space="preserve"> el </w:t>
      </w:r>
      <w:r w:rsidRPr="00632E04">
        <w:rPr>
          <w:rFonts w:ascii="Times New Roman" w:hAnsi="Times New Roman" w:cs="Times New Roman"/>
          <w:i/>
          <w:sz w:val="24"/>
          <w:szCs w:val="24"/>
          <w:lang w:val="es-AR"/>
        </w:rPr>
        <w:t>stock</w:t>
      </w:r>
      <w:r>
        <w:rPr>
          <w:rFonts w:ascii="Times New Roman" w:hAnsi="Times New Roman" w:cs="Times New Roman"/>
          <w:sz w:val="24"/>
          <w:szCs w:val="24"/>
          <w:lang w:val="es-AR"/>
        </w:rPr>
        <w:t>, ofrecido en el período del bien económico (</w:t>
      </w:r>
      <w:r w:rsidRPr="00C73DA9">
        <w:rPr>
          <w:rFonts w:ascii="Times New Roman" w:hAnsi="Times New Roman" w:cs="Times New Roman"/>
          <w:i/>
          <w:sz w:val="24"/>
          <w:szCs w:val="24"/>
          <w:lang w:val="es-AR"/>
        </w:rPr>
        <w:t>q</w:t>
      </w:r>
      <w:r w:rsidRPr="00C73DA9">
        <w:rPr>
          <w:rFonts w:ascii="Times New Roman" w:hAnsi="Times New Roman" w:cs="Times New Roman"/>
          <w:i/>
          <w:sz w:val="24"/>
          <w:szCs w:val="24"/>
          <w:vertAlign w:val="subscript"/>
          <w:lang w:val="es-AR"/>
        </w:rPr>
        <w:t>1</w:t>
      </w:r>
      <w:r>
        <w:rPr>
          <w:rFonts w:ascii="Times New Roman" w:hAnsi="Times New Roman" w:cs="Times New Roman"/>
          <w:i/>
          <w:sz w:val="24"/>
          <w:szCs w:val="24"/>
          <w:vertAlign w:val="subscript"/>
          <w:lang w:val="es-AR"/>
        </w:rPr>
        <w:t>st</w:t>
      </w:r>
      <w:r>
        <w:rPr>
          <w:rFonts w:ascii="Times New Roman" w:hAnsi="Times New Roman" w:cs="Times New Roman"/>
          <w:sz w:val="24"/>
          <w:szCs w:val="24"/>
          <w:lang w:val="es-AR"/>
        </w:rPr>
        <w:t>), está siendo totalmente destinado a satisfacer la necesidad del período en consideración</w:t>
      </w:r>
      <w:r w:rsidR="00BE0035">
        <w:rPr>
          <w:rFonts w:ascii="Times New Roman" w:hAnsi="Times New Roman" w:cs="Times New Roman"/>
          <w:sz w:val="24"/>
          <w:szCs w:val="24"/>
          <w:lang w:val="es-AR"/>
        </w:rPr>
        <w:t xml:space="preserve"> ―situación que se alterará a posteriori</w:t>
      </w:r>
      <w:r>
        <w:rPr>
          <w:rFonts w:ascii="Times New Roman" w:hAnsi="Times New Roman" w:cs="Times New Roman"/>
          <w:sz w:val="24"/>
          <w:szCs w:val="24"/>
          <w:lang w:val="es-AR"/>
        </w:rPr>
        <w:t>.</w:t>
      </w:r>
    </w:p>
    <w:p w:rsidR="00A7721B" w:rsidRDefault="00A7721B">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B12CD4" w:rsidRPr="000C3AAD" w:rsidRDefault="00B12CD4" w:rsidP="00B12CD4">
      <w:pPr>
        <w:pStyle w:val="NoSpacing"/>
        <w:ind w:firstLine="360"/>
        <w:jc w:val="both"/>
        <w:rPr>
          <w:rFonts w:ascii="Times New Roman" w:hAnsi="Times New Roman" w:cs="Times New Roman"/>
          <w:b/>
          <w:i/>
          <w:sz w:val="24"/>
          <w:szCs w:val="24"/>
          <w:lang w:val="es-AR"/>
        </w:rPr>
      </w:pPr>
      <w:r>
        <w:rPr>
          <w:rFonts w:ascii="Times New Roman" w:hAnsi="Times New Roman" w:cs="Times New Roman"/>
          <w:b/>
          <w:i/>
          <w:sz w:val="24"/>
          <w:szCs w:val="24"/>
          <w:lang w:val="es-AR"/>
        </w:rPr>
        <w:lastRenderedPageBreak/>
        <w:t>Bien económico (</w:t>
      </w:r>
      <w:r w:rsidR="009E3817">
        <w:rPr>
          <w:rFonts w:ascii="Times New Roman" w:hAnsi="Times New Roman" w:cs="Times New Roman"/>
          <w:b/>
          <w:i/>
          <w:sz w:val="24"/>
          <w:szCs w:val="24"/>
          <w:lang w:val="es-AR"/>
        </w:rPr>
        <w:t xml:space="preserve">esfuerzo - </w:t>
      </w:r>
      <w:r>
        <w:rPr>
          <w:rFonts w:ascii="Times New Roman" w:hAnsi="Times New Roman" w:cs="Times New Roman"/>
          <w:b/>
          <w:i/>
          <w:sz w:val="24"/>
          <w:szCs w:val="24"/>
          <w:lang w:val="es-AR"/>
        </w:rPr>
        <w:t>oferta)</w:t>
      </w:r>
    </w:p>
    <w:p w:rsidR="00B12CD4" w:rsidRPr="00C534A5" w:rsidRDefault="00B12CD4" w:rsidP="00B12CD4">
      <w:pPr>
        <w:pStyle w:val="NoSpacing"/>
        <w:ind w:firstLine="360"/>
        <w:jc w:val="both"/>
        <w:rPr>
          <w:rFonts w:ascii="Times New Roman" w:hAnsi="Times New Roman" w:cs="Times New Roman"/>
          <w:sz w:val="24"/>
          <w:szCs w:val="24"/>
          <w:lang w:val="es-AR"/>
        </w:rPr>
      </w:pPr>
    </w:p>
    <w:p w:rsidR="00B12CD4" w:rsidRPr="00C534A5" w:rsidRDefault="00B12CD4" w:rsidP="00B12CD4">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Visto el comportamiento de la </w:t>
      </w:r>
      <w:r w:rsidRPr="00307828">
        <w:rPr>
          <w:rFonts w:ascii="Times New Roman" w:hAnsi="Times New Roman" w:cs="Times New Roman"/>
          <w:i/>
          <w:sz w:val="24"/>
          <w:szCs w:val="24"/>
          <w:lang w:val="es-AR"/>
        </w:rPr>
        <w:t>necesidad</w:t>
      </w:r>
      <w:r>
        <w:rPr>
          <w:rFonts w:ascii="Times New Roman" w:hAnsi="Times New Roman" w:cs="Times New Roman"/>
          <w:sz w:val="24"/>
          <w:szCs w:val="24"/>
          <w:lang w:val="es-AR"/>
        </w:rPr>
        <w:t xml:space="preserve">, </w:t>
      </w:r>
      <w:r w:rsidRPr="00C534A5">
        <w:rPr>
          <w:rFonts w:ascii="Times New Roman" w:hAnsi="Times New Roman" w:cs="Times New Roman"/>
          <w:sz w:val="24"/>
          <w:szCs w:val="24"/>
          <w:lang w:val="es-AR"/>
        </w:rPr>
        <w:t xml:space="preserve">ahora veamos la otra parte de la causalidad económica fundamental, </w:t>
      </w:r>
      <w:r>
        <w:rPr>
          <w:rFonts w:ascii="Times New Roman" w:hAnsi="Times New Roman" w:cs="Times New Roman"/>
          <w:sz w:val="24"/>
          <w:szCs w:val="24"/>
          <w:lang w:val="es-AR"/>
        </w:rPr>
        <w:t xml:space="preserve">los </w:t>
      </w:r>
      <w:r w:rsidRPr="00307828">
        <w:rPr>
          <w:rFonts w:ascii="Times New Roman" w:hAnsi="Times New Roman" w:cs="Times New Roman"/>
          <w:i/>
          <w:sz w:val="24"/>
          <w:szCs w:val="24"/>
          <w:lang w:val="es-AR"/>
        </w:rPr>
        <w:t>bienes económicos</w:t>
      </w:r>
      <w:r>
        <w:rPr>
          <w:rFonts w:ascii="Times New Roman" w:hAnsi="Times New Roman" w:cs="Times New Roman"/>
          <w:sz w:val="24"/>
          <w:szCs w:val="24"/>
          <w:lang w:val="es-AR"/>
        </w:rPr>
        <w:t xml:space="preserve">, cuyo comportamiento (como flujo y </w:t>
      </w:r>
      <w:r w:rsidRPr="00632E04">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representamos en </w:t>
      </w:r>
      <w:r w:rsidRPr="00C534A5">
        <w:rPr>
          <w:rFonts w:ascii="Times New Roman" w:hAnsi="Times New Roman" w:cs="Times New Roman"/>
          <w:sz w:val="24"/>
          <w:szCs w:val="24"/>
          <w:lang w:val="es-AR"/>
        </w:rPr>
        <w:t xml:space="preserve">la </w:t>
      </w:r>
      <w:r w:rsidRPr="00367769">
        <w:rPr>
          <w:rFonts w:ascii="Times New Roman" w:hAnsi="Times New Roman" w:cs="Times New Roman"/>
          <w:i/>
          <w:sz w:val="24"/>
          <w:szCs w:val="24"/>
          <w:lang w:val="es-AR"/>
        </w:rPr>
        <w:t>curva de oferta</w:t>
      </w:r>
      <w:r w:rsidRPr="00C534A5">
        <w:rPr>
          <w:rFonts w:ascii="Times New Roman" w:hAnsi="Times New Roman" w:cs="Times New Roman"/>
          <w:sz w:val="24"/>
          <w:szCs w:val="24"/>
          <w:lang w:val="es-AR"/>
        </w:rPr>
        <w:t xml:space="preserve"> de bienes económicos, </w:t>
      </w:r>
      <w:r>
        <w:rPr>
          <w:rFonts w:ascii="Times New Roman" w:hAnsi="Times New Roman" w:cs="Times New Roman"/>
          <w:sz w:val="24"/>
          <w:szCs w:val="24"/>
          <w:lang w:val="es-AR"/>
        </w:rPr>
        <w:t xml:space="preserve">y el área que la misma determina, </w:t>
      </w:r>
      <w:r w:rsidRPr="00C534A5">
        <w:rPr>
          <w:rFonts w:ascii="Times New Roman" w:hAnsi="Times New Roman" w:cs="Times New Roman"/>
          <w:sz w:val="24"/>
          <w:szCs w:val="24"/>
          <w:lang w:val="es-AR"/>
        </w:rPr>
        <w:t xml:space="preserve">para lo cual continuamos con la misma estructura del gráfico de la </w:t>
      </w:r>
      <w:r w:rsidRPr="00C534A5">
        <w:rPr>
          <w:rFonts w:ascii="Times New Roman" w:hAnsi="Times New Roman" w:cs="Times New Roman"/>
          <w:i/>
          <w:sz w:val="24"/>
          <w:szCs w:val="24"/>
          <w:lang w:val="es-AR"/>
        </w:rPr>
        <w:t xml:space="preserve">curva de necesidad </w:t>
      </w:r>
      <w:r>
        <w:rPr>
          <w:rFonts w:ascii="Times New Roman" w:hAnsi="Times New Roman" w:cs="Times New Roman"/>
          <w:i/>
          <w:sz w:val="24"/>
          <w:szCs w:val="24"/>
          <w:lang w:val="es-AR"/>
        </w:rPr>
        <w:t>(</w:t>
      </w:r>
      <w:r w:rsidRPr="00C534A5">
        <w:rPr>
          <w:rFonts w:ascii="Times New Roman" w:hAnsi="Times New Roman" w:cs="Times New Roman"/>
          <w:i/>
          <w:sz w:val="24"/>
          <w:szCs w:val="24"/>
          <w:lang w:val="es-AR"/>
        </w:rPr>
        <w:t>Gossen</w:t>
      </w:r>
      <w:r>
        <w:rPr>
          <w:rFonts w:ascii="Times New Roman" w:hAnsi="Times New Roman" w:cs="Times New Roman"/>
          <w:i/>
          <w:sz w:val="24"/>
          <w:szCs w:val="24"/>
          <w:lang w:val="es-AR"/>
        </w:rPr>
        <w:t>)</w:t>
      </w:r>
      <w:r w:rsidRPr="00C534A5">
        <w:rPr>
          <w:rFonts w:ascii="Times New Roman" w:hAnsi="Times New Roman" w:cs="Times New Roman"/>
          <w:sz w:val="24"/>
          <w:szCs w:val="24"/>
          <w:lang w:val="es-AR"/>
        </w:rPr>
        <w:t xml:space="preserve">, así tenemos el gráfico </w:t>
      </w:r>
      <w:r w:rsidRPr="00CE42C7">
        <w:rPr>
          <w:rFonts w:ascii="Times New Roman" w:hAnsi="Times New Roman" w:cs="Times New Roman"/>
          <w:sz w:val="24"/>
          <w:szCs w:val="24"/>
          <w:lang w:val="es-AR"/>
        </w:rPr>
        <w:t>2</w:t>
      </w:r>
      <w:r w:rsidRPr="00C534A5">
        <w:rPr>
          <w:rFonts w:ascii="Times New Roman" w:hAnsi="Times New Roman" w:cs="Times New Roman"/>
          <w:sz w:val="24"/>
          <w:szCs w:val="24"/>
          <w:lang w:val="es-AR"/>
        </w:rPr>
        <w:t>:</w:t>
      </w:r>
    </w:p>
    <w:p w:rsidR="00B12CD4" w:rsidRDefault="00B12CD4" w:rsidP="00B12CD4">
      <w:pPr>
        <w:pStyle w:val="NoSpacing"/>
        <w:ind w:firstLine="360"/>
        <w:jc w:val="center"/>
        <w:rPr>
          <w:rFonts w:ascii="Times New Roman" w:hAnsi="Times New Roman" w:cs="Times New Roman"/>
          <w:b/>
          <w:noProof/>
          <w:sz w:val="24"/>
          <w:szCs w:val="24"/>
          <w:lang w:val="es-AR"/>
        </w:rPr>
      </w:pPr>
    </w:p>
    <w:p w:rsidR="00B12CD4" w:rsidRPr="008465D7" w:rsidRDefault="00B12CD4" w:rsidP="00B12CD4">
      <w:pPr>
        <w:pStyle w:val="NoSpacing"/>
        <w:ind w:firstLine="360"/>
        <w:jc w:val="center"/>
        <w:rPr>
          <w:rFonts w:ascii="Times New Roman" w:hAnsi="Times New Roman" w:cs="Times New Roman"/>
          <w:noProof/>
          <w:sz w:val="24"/>
          <w:szCs w:val="24"/>
          <w:lang w:val="es-AR"/>
        </w:rPr>
      </w:pPr>
      <w:r w:rsidRPr="008465D7">
        <w:rPr>
          <w:rFonts w:ascii="Times New Roman" w:hAnsi="Times New Roman" w:cs="Times New Roman"/>
          <w:noProof/>
          <w:sz w:val="24"/>
          <w:szCs w:val="24"/>
          <w:lang w:val="es-AR"/>
        </w:rPr>
        <w:t>Gráfico 2</w:t>
      </w:r>
    </w:p>
    <w:p w:rsidR="00B12CD4" w:rsidRPr="00C534A5" w:rsidRDefault="00B12CD4" w:rsidP="00B12CD4">
      <w:pPr>
        <w:pStyle w:val="NoSpacing"/>
        <w:jc w:val="both"/>
        <w:rPr>
          <w:rFonts w:ascii="Times New Roman" w:hAnsi="Times New Roman" w:cs="Times New Roman"/>
          <w:sz w:val="24"/>
          <w:szCs w:val="24"/>
          <w:lang w:val="es-AR"/>
        </w:rPr>
      </w:pPr>
    </w:p>
    <w:p w:rsidR="00B12CD4" w:rsidRDefault="00B12CD4" w:rsidP="00B12CD4">
      <w:pPr>
        <w:pStyle w:val="NoSpacing"/>
        <w:jc w:val="center"/>
        <w:rPr>
          <w:rFonts w:ascii="Times New Roman" w:hAnsi="Times New Roman" w:cs="Times New Roman"/>
          <w:b/>
          <w:noProof/>
          <w:sz w:val="24"/>
          <w:szCs w:val="24"/>
          <w:lang w:val="es-AR"/>
        </w:rPr>
      </w:pPr>
      <w:r w:rsidRPr="00C534A5">
        <w:rPr>
          <w:rFonts w:ascii="Times New Roman" w:hAnsi="Times New Roman" w:cs="Times New Roman"/>
          <w:b/>
          <w:noProof/>
          <w:sz w:val="24"/>
          <w:szCs w:val="24"/>
          <w:lang w:val="es-AR"/>
        </w:rPr>
        <w:t>Curva de</w:t>
      </w:r>
      <w:r>
        <w:rPr>
          <w:rFonts w:ascii="Times New Roman" w:hAnsi="Times New Roman" w:cs="Times New Roman"/>
          <w:b/>
          <w:noProof/>
          <w:sz w:val="24"/>
          <w:szCs w:val="24"/>
          <w:lang w:val="es-AR"/>
        </w:rPr>
        <w:t>l bien económico – Curva de</w:t>
      </w:r>
      <w:r w:rsidR="0065217C">
        <w:rPr>
          <w:rFonts w:ascii="Times New Roman" w:hAnsi="Times New Roman" w:cs="Times New Roman"/>
          <w:b/>
          <w:noProof/>
          <w:sz w:val="24"/>
          <w:szCs w:val="24"/>
          <w:lang w:val="es-AR"/>
        </w:rPr>
        <w:t>l</w:t>
      </w:r>
      <w:r>
        <w:rPr>
          <w:rFonts w:ascii="Times New Roman" w:hAnsi="Times New Roman" w:cs="Times New Roman"/>
          <w:b/>
          <w:noProof/>
          <w:sz w:val="24"/>
          <w:szCs w:val="24"/>
          <w:lang w:val="es-AR"/>
        </w:rPr>
        <w:t xml:space="preserve"> </w:t>
      </w:r>
      <w:r w:rsidR="0065217C">
        <w:rPr>
          <w:rFonts w:ascii="Times New Roman" w:hAnsi="Times New Roman" w:cs="Times New Roman"/>
          <w:b/>
          <w:noProof/>
          <w:sz w:val="24"/>
          <w:szCs w:val="24"/>
          <w:lang w:val="es-AR"/>
        </w:rPr>
        <w:t>esfuerzo (oferta)</w:t>
      </w:r>
    </w:p>
    <w:p w:rsidR="00B12CD4" w:rsidRPr="001A7102" w:rsidRDefault="00B12CD4" w:rsidP="00B12CD4">
      <w:pPr>
        <w:pStyle w:val="NoSpacing"/>
        <w:jc w:val="center"/>
        <w:rPr>
          <w:rFonts w:ascii="Times New Roman" w:hAnsi="Times New Roman" w:cs="Times New Roman"/>
          <w:b/>
          <w:noProof/>
          <w:sz w:val="24"/>
          <w:szCs w:val="24"/>
          <w:lang w:val="es-AR"/>
        </w:rPr>
      </w:pPr>
    </w:p>
    <w:p w:rsidR="00B859C1" w:rsidRPr="00193B2A" w:rsidRDefault="00B859C1" w:rsidP="00B859C1">
      <w:pPr>
        <w:jc w:val="center"/>
        <w:rPr>
          <w:noProof/>
          <w:lang w:val="es-AR" w:eastAsia="es-ES"/>
        </w:rPr>
      </w:pPr>
    </w:p>
    <w:p w:rsidR="00B859C1" w:rsidRDefault="00DC7649" w:rsidP="00B859C1">
      <w:pPr>
        <w:jc w:val="center"/>
        <w:rPr>
          <w:noProof/>
          <w:lang w:eastAsia="es-ES"/>
        </w:rPr>
      </w:pPr>
      <w:r w:rsidRPr="00DC7649">
        <w:rPr>
          <w:noProof/>
        </w:rPr>
        <w:drawing>
          <wp:inline distT="0" distB="0" distL="0" distR="0">
            <wp:extent cx="4256565" cy="3543300"/>
            <wp:effectExtent l="1905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6565" cy="3543300"/>
                    </a:xfrm>
                    <a:prstGeom prst="rect">
                      <a:avLst/>
                    </a:prstGeom>
                  </pic:spPr>
                </pic:pic>
              </a:graphicData>
            </a:graphic>
          </wp:inline>
        </w:drawing>
      </w:r>
    </w:p>
    <w:p w:rsidR="00B12CD4" w:rsidRPr="00141195" w:rsidRDefault="00B12CD4" w:rsidP="00B12CD4">
      <w:pPr>
        <w:pStyle w:val="NoSpacing"/>
        <w:ind w:firstLine="360"/>
        <w:jc w:val="both"/>
        <w:rPr>
          <w:noProof/>
          <w:color w:val="FF0000"/>
          <w:lang w:val="es-AR"/>
        </w:rPr>
      </w:pPr>
    </w:p>
    <w:p w:rsidR="00B12CD4" w:rsidRPr="001F6C03" w:rsidRDefault="00B12CD4" w:rsidP="00B12CD4">
      <w:pPr>
        <w:pStyle w:val="NoSpacing"/>
        <w:ind w:firstLine="360"/>
        <w:rPr>
          <w:rFonts w:ascii="Times New Roman" w:hAnsi="Times New Roman" w:cs="Times New Roman"/>
          <w:noProof/>
          <w:color w:val="FF0000"/>
          <w:sz w:val="24"/>
          <w:szCs w:val="24"/>
          <w:lang w:val="es-AR"/>
        </w:rPr>
      </w:pPr>
    </w:p>
    <w:p w:rsidR="00B12CD4" w:rsidRDefault="00B12CD4" w:rsidP="00B12CD4">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De nuevo, en el gráfico 2 observamos el modelo que llamamos de “</w:t>
      </w:r>
      <w:r w:rsidRPr="009B4C5E">
        <w:rPr>
          <w:rFonts w:ascii="Times New Roman" w:hAnsi="Times New Roman" w:cs="Times New Roman"/>
          <w:i/>
          <w:sz w:val="24"/>
          <w:szCs w:val="24"/>
          <w:lang w:val="es-AR"/>
        </w:rPr>
        <w:t>Caja cerrada</w:t>
      </w:r>
      <w:r>
        <w:rPr>
          <w:rFonts w:ascii="Times New Roman" w:hAnsi="Times New Roman" w:cs="Times New Roman"/>
          <w:i/>
          <w:sz w:val="24"/>
          <w:szCs w:val="24"/>
          <w:lang w:val="es-AR"/>
        </w:rPr>
        <w:t>”</w:t>
      </w:r>
      <w:r>
        <w:rPr>
          <w:rFonts w:ascii="Times New Roman" w:hAnsi="Times New Roman" w:cs="Times New Roman"/>
          <w:sz w:val="24"/>
          <w:szCs w:val="24"/>
          <w:lang w:val="es-AR"/>
        </w:rPr>
        <w:t>:</w:t>
      </w:r>
    </w:p>
    <w:p w:rsidR="00B12CD4" w:rsidRPr="00D34F64" w:rsidRDefault="00B12CD4" w:rsidP="00B12CD4">
      <w:pPr>
        <w:pStyle w:val="NoSpacing"/>
        <w:ind w:firstLine="360"/>
        <w:jc w:val="both"/>
        <w:rPr>
          <w:rFonts w:ascii="Times New Roman" w:hAnsi="Times New Roman" w:cs="Times New Roman"/>
          <w:color w:val="FF0000"/>
          <w:sz w:val="24"/>
          <w:szCs w:val="24"/>
          <w:lang w:val="es-AR"/>
        </w:rPr>
      </w:pPr>
    </w:p>
    <w:p w:rsidR="00B12CD4" w:rsidRDefault="00B12CD4" w:rsidP="00F0739D">
      <w:pPr>
        <w:pStyle w:val="NoSpacing"/>
        <w:numPr>
          <w:ilvl w:val="0"/>
          <w:numId w:val="11"/>
        </w:numPr>
        <w:jc w:val="both"/>
        <w:rPr>
          <w:rFonts w:ascii="Times New Roman" w:hAnsi="Times New Roman" w:cs="Times New Roman"/>
          <w:sz w:val="24"/>
          <w:szCs w:val="24"/>
          <w:lang w:val="es-AR"/>
        </w:rPr>
      </w:pPr>
      <w:r w:rsidRPr="00327109">
        <w:rPr>
          <w:rFonts w:ascii="Times New Roman" w:hAnsi="Times New Roman" w:cs="Times New Roman"/>
          <w:i/>
          <w:sz w:val="24"/>
          <w:szCs w:val="24"/>
          <w:lang w:val="es-AR"/>
        </w:rPr>
        <w:t>Variables observables</w:t>
      </w:r>
      <w:r>
        <w:rPr>
          <w:rFonts w:ascii="Times New Roman" w:hAnsi="Times New Roman" w:cs="Times New Roman"/>
          <w:sz w:val="24"/>
          <w:szCs w:val="24"/>
          <w:lang w:val="es-AR"/>
        </w:rPr>
        <w:t>: t</w:t>
      </w:r>
      <w:r w:rsidRPr="006072AA">
        <w:rPr>
          <w:rFonts w:ascii="Times New Roman" w:hAnsi="Times New Roman" w:cs="Times New Roman"/>
          <w:sz w:val="24"/>
          <w:szCs w:val="24"/>
          <w:lang w:val="es-AR"/>
        </w:rPr>
        <w:t xml:space="preserve">anto la ordenada como la abscisa están expresadas en cantidades del bien económico </w:t>
      </w:r>
      <w:r w:rsidRPr="006072AA">
        <w:rPr>
          <w:rFonts w:ascii="Times New Roman" w:hAnsi="Times New Roman" w:cs="Times New Roman"/>
          <w:i/>
          <w:sz w:val="24"/>
          <w:szCs w:val="24"/>
          <w:lang w:val="es-AR"/>
        </w:rPr>
        <w:t>q</w:t>
      </w:r>
      <w:r w:rsidRPr="00C534A5">
        <w:rPr>
          <w:rFonts w:ascii="Times New Roman" w:hAnsi="Times New Roman" w:cs="Times New Roman"/>
          <w:i/>
          <w:sz w:val="24"/>
          <w:szCs w:val="24"/>
          <w:vertAlign w:val="subscript"/>
          <w:lang w:val="es-AR"/>
        </w:rPr>
        <w:t>1</w:t>
      </w:r>
      <w:r w:rsidRPr="00706457">
        <w:rPr>
          <w:rFonts w:ascii="Times New Roman" w:hAnsi="Times New Roman" w:cs="Times New Roman"/>
          <w:sz w:val="24"/>
          <w:szCs w:val="24"/>
          <w:lang w:val="es-AR"/>
        </w:rPr>
        <w:t xml:space="preserve"> </w:t>
      </w:r>
      <w:r>
        <w:rPr>
          <w:rFonts w:ascii="Times New Roman" w:hAnsi="Times New Roman" w:cs="Times New Roman"/>
          <w:sz w:val="24"/>
          <w:szCs w:val="24"/>
          <w:lang w:val="es-AR"/>
        </w:rPr>
        <w:t>disponibles (oferta) en el período de tiempo en cuestión. El aspecto existencial (</w:t>
      </w:r>
      <w:r w:rsidRPr="006564D6">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bienes) adoptado es </w:t>
      </w:r>
      <w:r w:rsidRPr="006072AA">
        <w:rPr>
          <w:rFonts w:ascii="Times New Roman" w:hAnsi="Times New Roman" w:cs="Times New Roman"/>
          <w:sz w:val="24"/>
          <w:szCs w:val="24"/>
          <w:lang w:val="es-AR"/>
        </w:rPr>
        <w:t xml:space="preserve"> esencial a fin de que las variables conceptuales tengan su correlato empírico. Es decir, </w:t>
      </w:r>
      <w:r w:rsidR="00B518C4" w:rsidRPr="006072AA">
        <w:rPr>
          <w:rFonts w:ascii="Times New Roman" w:hAnsi="Times New Roman" w:cs="Times New Roman"/>
          <w:sz w:val="24"/>
          <w:szCs w:val="24"/>
          <w:lang w:val="es-AR"/>
        </w:rPr>
        <w:t xml:space="preserve">se analiza la </w:t>
      </w:r>
      <w:r w:rsidR="00B518C4" w:rsidRPr="00B518C4">
        <w:rPr>
          <w:rFonts w:ascii="Times New Roman" w:hAnsi="Times New Roman" w:cs="Times New Roman"/>
          <w:b/>
          <w:i/>
          <w:sz w:val="24"/>
          <w:szCs w:val="24"/>
          <w:lang w:val="es-AR"/>
        </w:rPr>
        <w:t>variable</w:t>
      </w:r>
      <w:r w:rsidR="00B518C4">
        <w:rPr>
          <w:rFonts w:ascii="Times New Roman" w:hAnsi="Times New Roman" w:cs="Times New Roman"/>
          <w:b/>
          <w:i/>
          <w:sz w:val="24"/>
          <w:szCs w:val="24"/>
          <w:lang w:val="es-AR"/>
        </w:rPr>
        <w:t xml:space="preserve"> esfuerzo</w:t>
      </w:r>
      <w:r w:rsidR="00B518C4" w:rsidRPr="001055D2">
        <w:rPr>
          <w:rFonts w:ascii="Times New Roman" w:hAnsi="Times New Roman" w:cs="Times New Roman"/>
          <w:sz w:val="24"/>
          <w:szCs w:val="24"/>
          <w:lang w:val="es-AR"/>
        </w:rPr>
        <w:t xml:space="preserve"> </w:t>
      </w:r>
      <w:r w:rsidR="00B518C4">
        <w:rPr>
          <w:rFonts w:ascii="Times New Roman" w:hAnsi="Times New Roman" w:cs="Times New Roman"/>
          <w:sz w:val="24"/>
          <w:szCs w:val="24"/>
          <w:lang w:val="es-AR"/>
        </w:rPr>
        <w:t>(</w:t>
      </w:r>
      <w:r w:rsidR="00B518C4" w:rsidRPr="00B518C4">
        <w:rPr>
          <w:rFonts w:ascii="Times New Roman" w:hAnsi="Times New Roman" w:cs="Times New Roman"/>
          <w:i/>
          <w:sz w:val="24"/>
          <w:szCs w:val="24"/>
          <w:lang w:val="es-AR"/>
        </w:rPr>
        <w:t>variable de valoración económica</w:t>
      </w:r>
      <w:r w:rsidR="00B518C4">
        <w:rPr>
          <w:rFonts w:ascii="Times New Roman" w:hAnsi="Times New Roman" w:cs="Times New Roman"/>
          <w:sz w:val="24"/>
          <w:szCs w:val="24"/>
          <w:lang w:val="es-AR"/>
        </w:rPr>
        <w:t xml:space="preserve">) </w:t>
      </w:r>
      <w:r w:rsidR="00B518C4" w:rsidRPr="006072AA">
        <w:rPr>
          <w:rFonts w:ascii="Times New Roman" w:hAnsi="Times New Roman" w:cs="Times New Roman"/>
          <w:sz w:val="24"/>
          <w:szCs w:val="24"/>
          <w:lang w:val="es-AR"/>
        </w:rPr>
        <w:t xml:space="preserve">en función de las </w:t>
      </w:r>
      <w:r w:rsidR="00B518C4" w:rsidRPr="00286B1F">
        <w:rPr>
          <w:rFonts w:ascii="Times New Roman" w:hAnsi="Times New Roman" w:cs="Times New Roman"/>
          <w:i/>
          <w:sz w:val="24"/>
          <w:szCs w:val="24"/>
          <w:lang w:val="es-AR"/>
        </w:rPr>
        <w:t xml:space="preserve">unidades </w:t>
      </w:r>
      <w:r w:rsidR="00B518C4">
        <w:rPr>
          <w:rFonts w:ascii="Times New Roman" w:hAnsi="Times New Roman" w:cs="Times New Roman"/>
          <w:i/>
          <w:sz w:val="24"/>
          <w:szCs w:val="24"/>
          <w:lang w:val="es-AR"/>
        </w:rPr>
        <w:t>ofrecidas en un período de tiempo</w:t>
      </w:r>
      <w:r w:rsidR="000B0943">
        <w:rPr>
          <w:rFonts w:ascii="Times New Roman" w:hAnsi="Times New Roman" w:cs="Times New Roman"/>
          <w:sz w:val="24"/>
          <w:szCs w:val="24"/>
          <w:lang w:val="es-AR"/>
        </w:rPr>
        <w:t>, del bien económico que la satisfará.</w:t>
      </w:r>
    </w:p>
    <w:p w:rsidR="00B12CD4" w:rsidRDefault="00B12CD4" w:rsidP="00B12CD4">
      <w:pPr>
        <w:pStyle w:val="NoSpacing"/>
        <w:jc w:val="both"/>
        <w:rPr>
          <w:rFonts w:ascii="Times New Roman" w:hAnsi="Times New Roman" w:cs="Times New Roman"/>
          <w:sz w:val="24"/>
          <w:szCs w:val="24"/>
          <w:lang w:val="es-AR"/>
        </w:rPr>
      </w:pPr>
    </w:p>
    <w:p w:rsidR="00B12CD4" w:rsidRDefault="00B12CD4" w:rsidP="00F0739D">
      <w:pPr>
        <w:pStyle w:val="NoSpacing"/>
        <w:numPr>
          <w:ilvl w:val="0"/>
          <w:numId w:val="11"/>
        </w:numPr>
        <w:jc w:val="both"/>
        <w:rPr>
          <w:rFonts w:ascii="Times New Roman" w:hAnsi="Times New Roman" w:cs="Times New Roman"/>
          <w:sz w:val="24"/>
          <w:szCs w:val="24"/>
          <w:lang w:val="es-AR"/>
        </w:rPr>
      </w:pPr>
      <w:r w:rsidRPr="00033BE1">
        <w:rPr>
          <w:rFonts w:ascii="Times New Roman" w:hAnsi="Times New Roman" w:cs="Times New Roman"/>
          <w:i/>
          <w:sz w:val="24"/>
          <w:szCs w:val="24"/>
          <w:lang w:val="es-AR"/>
        </w:rPr>
        <w:lastRenderedPageBreak/>
        <w:t>“Caja cerrada” (a la realidad)</w:t>
      </w:r>
      <w:r w:rsidRPr="00033BE1">
        <w:rPr>
          <w:rFonts w:ascii="Times New Roman" w:hAnsi="Times New Roman" w:cs="Times New Roman"/>
          <w:sz w:val="24"/>
          <w:szCs w:val="24"/>
          <w:lang w:val="es-AR"/>
        </w:rPr>
        <w:t xml:space="preserve">: tanto la abscisa como la ordenada van de un rango cero en el origen hasta </w:t>
      </w:r>
      <w:r w:rsidRPr="00033BE1">
        <w:rPr>
          <w:rFonts w:ascii="Times New Roman" w:hAnsi="Times New Roman" w:cs="Times New Roman"/>
          <w:i/>
          <w:sz w:val="24"/>
          <w:szCs w:val="24"/>
          <w:lang w:val="es-AR"/>
        </w:rPr>
        <w:t>q</w:t>
      </w:r>
      <w:r w:rsidRPr="00033BE1">
        <w:rPr>
          <w:rFonts w:ascii="Times New Roman" w:hAnsi="Times New Roman" w:cs="Times New Roman"/>
          <w:i/>
          <w:sz w:val="24"/>
          <w:szCs w:val="24"/>
          <w:vertAlign w:val="subscript"/>
          <w:lang w:val="es-AR"/>
        </w:rPr>
        <w:t>1st</w:t>
      </w:r>
      <w:r w:rsidRPr="00033BE1">
        <w:rPr>
          <w:rFonts w:ascii="Times New Roman" w:hAnsi="Times New Roman" w:cs="Times New Roman"/>
          <w:sz w:val="24"/>
          <w:szCs w:val="24"/>
          <w:lang w:val="es-AR"/>
        </w:rPr>
        <w:t>, punto donde se marca el final de la oferta de bienes (</w:t>
      </w:r>
      <w:r w:rsidRPr="006564D6">
        <w:rPr>
          <w:rFonts w:ascii="Times New Roman" w:hAnsi="Times New Roman" w:cs="Times New Roman"/>
          <w:i/>
          <w:sz w:val="24"/>
          <w:szCs w:val="24"/>
          <w:lang w:val="es-AR"/>
        </w:rPr>
        <w:t>stock</w:t>
      </w:r>
      <w:r w:rsidRPr="00033BE1">
        <w:rPr>
          <w:rFonts w:ascii="Times New Roman" w:hAnsi="Times New Roman" w:cs="Times New Roman"/>
          <w:sz w:val="24"/>
          <w:szCs w:val="24"/>
          <w:lang w:val="es-AR"/>
        </w:rPr>
        <w:t>) destinad</w:t>
      </w:r>
      <w:r>
        <w:rPr>
          <w:rFonts w:ascii="Times New Roman" w:hAnsi="Times New Roman" w:cs="Times New Roman"/>
          <w:sz w:val="24"/>
          <w:szCs w:val="24"/>
          <w:lang w:val="es-AR"/>
        </w:rPr>
        <w:t>a</w:t>
      </w:r>
      <w:r w:rsidRPr="00033BE1">
        <w:rPr>
          <w:rFonts w:ascii="Times New Roman" w:hAnsi="Times New Roman" w:cs="Times New Roman"/>
          <w:sz w:val="24"/>
          <w:szCs w:val="24"/>
          <w:lang w:val="es-AR"/>
        </w:rPr>
        <w:t xml:space="preserve"> a satisfacer necesidades. Así, en este caso siempre obtendremos un cuadrado gráfico, en tanto no se puede</w:t>
      </w:r>
      <w:r>
        <w:rPr>
          <w:rFonts w:ascii="Times New Roman" w:hAnsi="Times New Roman" w:cs="Times New Roman"/>
          <w:sz w:val="24"/>
          <w:szCs w:val="24"/>
          <w:lang w:val="es-AR"/>
        </w:rPr>
        <w:t xml:space="preserve"> ofrecer </w:t>
      </w:r>
      <w:r w:rsidRPr="00033BE1">
        <w:rPr>
          <w:rFonts w:ascii="Times New Roman" w:hAnsi="Times New Roman" w:cs="Times New Roman"/>
          <w:sz w:val="24"/>
          <w:szCs w:val="24"/>
          <w:lang w:val="es-AR"/>
        </w:rPr>
        <w:t xml:space="preserve">más </w:t>
      </w:r>
      <w:r>
        <w:rPr>
          <w:rFonts w:ascii="Times New Roman" w:hAnsi="Times New Roman" w:cs="Times New Roman"/>
          <w:sz w:val="24"/>
          <w:szCs w:val="24"/>
          <w:lang w:val="es-AR"/>
        </w:rPr>
        <w:t xml:space="preserve">bienes económicos </w:t>
      </w:r>
      <w:r w:rsidRPr="00033BE1">
        <w:rPr>
          <w:rFonts w:ascii="Times New Roman" w:hAnsi="Times New Roman" w:cs="Times New Roman"/>
          <w:sz w:val="24"/>
          <w:szCs w:val="24"/>
          <w:lang w:val="es-AR"/>
        </w:rPr>
        <w:t xml:space="preserve">que los existentes en el período, es por este motivo que consideraremos a este tipo de representación como </w:t>
      </w:r>
      <w:r w:rsidRPr="00033BE1">
        <w:rPr>
          <w:rFonts w:ascii="Times New Roman" w:hAnsi="Times New Roman" w:cs="Times New Roman"/>
          <w:i/>
          <w:sz w:val="24"/>
          <w:szCs w:val="24"/>
          <w:lang w:val="es-AR"/>
        </w:rPr>
        <w:t>“caja cerrada”</w:t>
      </w:r>
      <w:r w:rsidRPr="00033BE1">
        <w:rPr>
          <w:rFonts w:ascii="Times New Roman" w:hAnsi="Times New Roman" w:cs="Times New Roman"/>
          <w:sz w:val="24"/>
          <w:szCs w:val="24"/>
          <w:lang w:val="es-AR"/>
        </w:rPr>
        <w:t>, con las consideraciones ya expresadas más arriba.</w:t>
      </w:r>
    </w:p>
    <w:p w:rsidR="00B12CD4" w:rsidRPr="00033BE1" w:rsidRDefault="00B12CD4" w:rsidP="00B12CD4">
      <w:pPr>
        <w:pStyle w:val="NoSpacing"/>
        <w:jc w:val="both"/>
        <w:rPr>
          <w:rFonts w:ascii="Times New Roman" w:hAnsi="Times New Roman" w:cs="Times New Roman"/>
          <w:sz w:val="24"/>
          <w:szCs w:val="24"/>
          <w:lang w:val="es-AR"/>
        </w:rPr>
      </w:pPr>
    </w:p>
    <w:p w:rsidR="003214E2" w:rsidRDefault="00B12CD4" w:rsidP="00F0739D">
      <w:pPr>
        <w:pStyle w:val="NoSpacing"/>
        <w:numPr>
          <w:ilvl w:val="0"/>
          <w:numId w:val="11"/>
        </w:numPr>
        <w:jc w:val="both"/>
        <w:rPr>
          <w:rFonts w:ascii="Times New Roman" w:hAnsi="Times New Roman" w:cs="Times New Roman"/>
          <w:sz w:val="24"/>
          <w:szCs w:val="24"/>
          <w:lang w:val="es-AR"/>
        </w:rPr>
      </w:pPr>
      <w:r w:rsidRPr="00F75608">
        <w:rPr>
          <w:rFonts w:ascii="Times New Roman" w:hAnsi="Times New Roman" w:cs="Times New Roman"/>
          <w:b/>
          <w:i/>
          <w:sz w:val="24"/>
          <w:szCs w:val="24"/>
          <w:lang w:val="es-AR"/>
        </w:rPr>
        <w:t>Ley de</w:t>
      </w:r>
      <w:r w:rsidR="00F75608" w:rsidRPr="00F75608">
        <w:rPr>
          <w:rFonts w:ascii="Times New Roman" w:hAnsi="Times New Roman" w:cs="Times New Roman"/>
          <w:b/>
          <w:i/>
          <w:sz w:val="24"/>
          <w:szCs w:val="24"/>
          <w:lang w:val="es-AR"/>
        </w:rPr>
        <w:t>l esfuerzo marginal creciente</w:t>
      </w:r>
      <w:r>
        <w:rPr>
          <w:rFonts w:ascii="Times New Roman" w:hAnsi="Times New Roman" w:cs="Times New Roman"/>
          <w:sz w:val="24"/>
          <w:szCs w:val="24"/>
          <w:lang w:val="es-AR"/>
        </w:rPr>
        <w:t>: así como la curva de necesidad estaba gobernada por una ley de marginalidad (utilidad marginal decreciente)</w:t>
      </w:r>
      <w:r w:rsidR="00144558">
        <w:rPr>
          <w:rFonts w:ascii="Times New Roman" w:hAnsi="Times New Roman" w:cs="Times New Roman"/>
          <w:sz w:val="24"/>
          <w:szCs w:val="24"/>
          <w:lang w:val="es-AR"/>
        </w:rPr>
        <w:t>,</w:t>
      </w:r>
      <w:r>
        <w:rPr>
          <w:rFonts w:ascii="Times New Roman" w:hAnsi="Times New Roman" w:cs="Times New Roman"/>
          <w:sz w:val="24"/>
          <w:szCs w:val="24"/>
          <w:lang w:val="es-AR"/>
        </w:rPr>
        <w:t xml:space="preserve"> l</w:t>
      </w:r>
      <w:r w:rsidRPr="006072AA">
        <w:rPr>
          <w:rFonts w:ascii="Times New Roman" w:hAnsi="Times New Roman" w:cs="Times New Roman"/>
          <w:sz w:val="24"/>
          <w:szCs w:val="24"/>
          <w:lang w:val="es-AR"/>
        </w:rPr>
        <w:t xml:space="preserve">a </w:t>
      </w:r>
      <w:r w:rsidRPr="006072AA">
        <w:rPr>
          <w:rFonts w:ascii="Times New Roman" w:hAnsi="Times New Roman" w:cs="Times New Roman"/>
          <w:i/>
          <w:sz w:val="24"/>
          <w:szCs w:val="24"/>
          <w:lang w:val="es-AR"/>
        </w:rPr>
        <w:t xml:space="preserve">curva de </w:t>
      </w:r>
      <w:r>
        <w:rPr>
          <w:rFonts w:ascii="Times New Roman" w:hAnsi="Times New Roman" w:cs="Times New Roman"/>
          <w:i/>
          <w:sz w:val="24"/>
          <w:szCs w:val="24"/>
          <w:lang w:val="es-AR"/>
        </w:rPr>
        <w:t>oferta de bienes económicos</w:t>
      </w:r>
      <w:r w:rsidRPr="00843C69">
        <w:rPr>
          <w:rFonts w:ascii="Times New Roman" w:hAnsi="Times New Roman" w:cs="Times New Roman"/>
          <w:sz w:val="24"/>
          <w:szCs w:val="24"/>
          <w:lang w:val="es-AR"/>
        </w:rPr>
        <w:t>, qu</w:t>
      </w:r>
      <w:r w:rsidRPr="006072AA">
        <w:rPr>
          <w:rFonts w:ascii="Times New Roman" w:hAnsi="Times New Roman" w:cs="Times New Roman"/>
          <w:sz w:val="24"/>
          <w:szCs w:val="24"/>
          <w:lang w:val="es-AR"/>
        </w:rPr>
        <w:t xml:space="preserve">e hemos representado con </w:t>
      </w:r>
      <w:r w:rsidRPr="00397BAC">
        <w:rPr>
          <w:rFonts w:ascii="Times New Roman" w:hAnsi="Times New Roman" w:cs="Times New Roman"/>
          <w:i/>
          <w:sz w:val="24"/>
          <w:szCs w:val="24"/>
          <w:lang w:val="es-AR"/>
        </w:rPr>
        <w:t>Oq</w:t>
      </w:r>
      <w:r w:rsidRPr="00397BAC">
        <w:rPr>
          <w:rFonts w:ascii="Times New Roman" w:hAnsi="Times New Roman" w:cs="Times New Roman"/>
          <w:i/>
          <w:sz w:val="24"/>
          <w:szCs w:val="24"/>
          <w:vertAlign w:val="subscript"/>
          <w:lang w:val="es-AR"/>
        </w:rPr>
        <w:t>1</w:t>
      </w:r>
      <w:r w:rsidRPr="00843C69">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está gobernada por la </w:t>
      </w:r>
      <w:r w:rsidRPr="007E5040">
        <w:rPr>
          <w:rFonts w:ascii="Times New Roman" w:hAnsi="Times New Roman" w:cs="Times New Roman"/>
          <w:b/>
          <w:i/>
          <w:sz w:val="24"/>
          <w:szCs w:val="24"/>
          <w:lang w:val="es-AR"/>
        </w:rPr>
        <w:t>ley de</w:t>
      </w:r>
      <w:r w:rsidR="00F75608">
        <w:rPr>
          <w:rFonts w:ascii="Times New Roman" w:hAnsi="Times New Roman" w:cs="Times New Roman"/>
          <w:b/>
          <w:i/>
          <w:sz w:val="24"/>
          <w:szCs w:val="24"/>
          <w:lang w:val="es-AR"/>
        </w:rPr>
        <w:t>l esfuerzo marginal creciente</w:t>
      </w:r>
      <w:r>
        <w:rPr>
          <w:rFonts w:ascii="Times New Roman" w:hAnsi="Times New Roman" w:cs="Times New Roman"/>
          <w:sz w:val="24"/>
          <w:szCs w:val="24"/>
          <w:lang w:val="es-AR"/>
        </w:rPr>
        <w:t xml:space="preserve">. </w:t>
      </w:r>
      <w:r w:rsidR="00F754AA">
        <w:rPr>
          <w:rFonts w:ascii="Times New Roman" w:hAnsi="Times New Roman" w:cs="Times New Roman"/>
          <w:sz w:val="24"/>
          <w:szCs w:val="24"/>
          <w:lang w:val="es-AR"/>
        </w:rPr>
        <w:t>A nuestros objetivos de explicar el esfuerzo incremental que le implica la ser humano obtener una unidad adicional</w:t>
      </w:r>
      <w:r w:rsidR="00F75608">
        <w:rPr>
          <w:rFonts w:ascii="Times New Roman" w:hAnsi="Times New Roman" w:cs="Times New Roman"/>
          <w:sz w:val="24"/>
          <w:szCs w:val="24"/>
          <w:lang w:val="es-AR"/>
        </w:rPr>
        <w:t xml:space="preserve"> de bienes económicos</w:t>
      </w:r>
      <w:r w:rsidR="00F754AA">
        <w:rPr>
          <w:rFonts w:ascii="Times New Roman" w:hAnsi="Times New Roman" w:cs="Times New Roman"/>
          <w:sz w:val="24"/>
          <w:szCs w:val="24"/>
          <w:lang w:val="es-AR"/>
        </w:rPr>
        <w:t xml:space="preserve">, </w:t>
      </w:r>
      <w:r w:rsidR="00F75608">
        <w:rPr>
          <w:rFonts w:ascii="Times New Roman" w:hAnsi="Times New Roman" w:cs="Times New Roman"/>
          <w:sz w:val="24"/>
          <w:szCs w:val="24"/>
          <w:lang w:val="es-AR"/>
        </w:rPr>
        <w:t xml:space="preserve">sugerimos considerarla como </w:t>
      </w:r>
      <w:r w:rsidR="00F754AA">
        <w:rPr>
          <w:rFonts w:ascii="Times New Roman" w:hAnsi="Times New Roman" w:cs="Times New Roman"/>
          <w:sz w:val="24"/>
          <w:szCs w:val="24"/>
          <w:lang w:val="es-AR"/>
        </w:rPr>
        <w:t>la inversa de la ley de rendimientos decrecientes</w:t>
      </w:r>
      <w:r w:rsidR="00F75608">
        <w:rPr>
          <w:rFonts w:ascii="Times New Roman" w:hAnsi="Times New Roman" w:cs="Times New Roman"/>
          <w:sz w:val="24"/>
          <w:szCs w:val="24"/>
          <w:lang w:val="es-AR"/>
        </w:rPr>
        <w:t xml:space="preserve"> </w:t>
      </w:r>
      <w:r w:rsidR="00F75608" w:rsidRPr="00F75608">
        <w:rPr>
          <w:rFonts w:ascii="Times New Roman" w:hAnsi="Times New Roman" w:cs="Times New Roman"/>
          <w:color w:val="FF0000"/>
          <w:sz w:val="24"/>
          <w:szCs w:val="24"/>
          <w:vertAlign w:val="superscript"/>
          <w:lang w:val="es-AR"/>
        </w:rPr>
        <w:t>(15)</w:t>
      </w:r>
      <w:r w:rsidR="00F754AA">
        <w:rPr>
          <w:rFonts w:ascii="Times New Roman" w:hAnsi="Times New Roman" w:cs="Times New Roman"/>
          <w:sz w:val="24"/>
          <w:szCs w:val="24"/>
          <w:lang w:val="es-AR"/>
        </w:rPr>
        <w:t xml:space="preserve">, en tanto expresa en términos de </w:t>
      </w:r>
      <w:r w:rsidR="003214E2">
        <w:rPr>
          <w:rFonts w:ascii="Times New Roman" w:hAnsi="Times New Roman" w:cs="Times New Roman"/>
          <w:sz w:val="24"/>
          <w:szCs w:val="24"/>
          <w:lang w:val="es-AR"/>
        </w:rPr>
        <w:t xml:space="preserve">rendimientos </w:t>
      </w:r>
      <w:r w:rsidR="00F754AA">
        <w:rPr>
          <w:rFonts w:ascii="Times New Roman" w:hAnsi="Times New Roman" w:cs="Times New Roman"/>
          <w:sz w:val="24"/>
          <w:szCs w:val="24"/>
          <w:lang w:val="es-AR"/>
        </w:rPr>
        <w:t xml:space="preserve">lo que </w:t>
      </w:r>
      <w:r w:rsidR="003214E2">
        <w:rPr>
          <w:rFonts w:ascii="Times New Roman" w:hAnsi="Times New Roman" w:cs="Times New Roman"/>
          <w:sz w:val="24"/>
          <w:szCs w:val="24"/>
          <w:lang w:val="es-AR"/>
        </w:rPr>
        <w:t xml:space="preserve">nuestra </w:t>
      </w:r>
      <w:r w:rsidR="00F754AA">
        <w:rPr>
          <w:rFonts w:ascii="Times New Roman" w:hAnsi="Times New Roman" w:cs="Times New Roman"/>
          <w:sz w:val="24"/>
          <w:szCs w:val="24"/>
          <w:lang w:val="es-AR"/>
        </w:rPr>
        <w:t xml:space="preserve">la ley hace en términos de </w:t>
      </w:r>
      <w:r w:rsidR="003214E2">
        <w:rPr>
          <w:rFonts w:ascii="Times New Roman" w:hAnsi="Times New Roman" w:cs="Times New Roman"/>
          <w:sz w:val="24"/>
          <w:szCs w:val="24"/>
          <w:lang w:val="es-AR"/>
        </w:rPr>
        <w:t>esfuerzo</w:t>
      </w:r>
      <w:r w:rsidR="00F754AA">
        <w:rPr>
          <w:rFonts w:ascii="Times New Roman" w:hAnsi="Times New Roman" w:cs="Times New Roman"/>
          <w:sz w:val="24"/>
          <w:szCs w:val="24"/>
          <w:lang w:val="es-AR"/>
        </w:rPr>
        <w:t>.</w:t>
      </w:r>
    </w:p>
    <w:p w:rsidR="003214E2" w:rsidRPr="003214E2" w:rsidRDefault="003214E2" w:rsidP="003214E2">
      <w:pPr>
        <w:pStyle w:val="NoSpacing"/>
        <w:ind w:left="72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Esta ley </w:t>
      </w:r>
      <w:r w:rsidRPr="003214E2">
        <w:rPr>
          <w:rFonts w:ascii="Times New Roman" w:hAnsi="Times New Roman" w:cs="Times New Roman"/>
          <w:sz w:val="24"/>
          <w:szCs w:val="24"/>
          <w:lang w:val="es-AR"/>
        </w:rPr>
        <w:t xml:space="preserve">se refleja en el hombre común, en tanto sabe que satisfacer necesidades desde la obtención de bienes escasos (por eso son bienes </w:t>
      </w:r>
      <w:r w:rsidRPr="003214E2">
        <w:rPr>
          <w:rFonts w:ascii="Times New Roman" w:hAnsi="Times New Roman" w:cs="Times New Roman"/>
          <w:i/>
          <w:sz w:val="24"/>
          <w:szCs w:val="24"/>
          <w:lang w:val="es-AR"/>
        </w:rPr>
        <w:t>económicos</w:t>
      </w:r>
      <w:r w:rsidRPr="003214E2">
        <w:rPr>
          <w:rFonts w:ascii="Times New Roman" w:hAnsi="Times New Roman" w:cs="Times New Roman"/>
          <w:sz w:val="24"/>
          <w:szCs w:val="24"/>
          <w:lang w:val="es-AR"/>
        </w:rPr>
        <w:t xml:space="preserve">) implica un esfuerzo, el cual se siente más conforme se extienden las horas de labor (la hora 8 exige más esfuerzo que la hora 1) para alcanzar una unidad más de bienes económicos. Al adagio bíblico de: </w:t>
      </w:r>
      <w:r w:rsidRPr="003214E2">
        <w:rPr>
          <w:rFonts w:ascii="Times New Roman" w:hAnsi="Times New Roman" w:cs="Times New Roman"/>
          <w:i/>
          <w:sz w:val="24"/>
          <w:szCs w:val="24"/>
          <w:lang w:val="es-AR"/>
        </w:rPr>
        <w:t>ganarás el pan con el sudor de tu frente</w:t>
      </w:r>
      <w:r w:rsidRPr="003214E2">
        <w:rPr>
          <w:rFonts w:ascii="Times New Roman" w:hAnsi="Times New Roman" w:cs="Times New Roman"/>
          <w:sz w:val="24"/>
          <w:szCs w:val="24"/>
          <w:lang w:val="es-AR"/>
        </w:rPr>
        <w:t xml:space="preserve">, la </w:t>
      </w:r>
      <w:r w:rsidRPr="003214E2">
        <w:rPr>
          <w:rFonts w:ascii="Times New Roman" w:hAnsi="Times New Roman" w:cs="Times New Roman"/>
          <w:i/>
          <w:sz w:val="24"/>
          <w:szCs w:val="24"/>
          <w:lang w:val="es-AR"/>
        </w:rPr>
        <w:t>ley del esfuerzo marginal creciente</w:t>
      </w:r>
      <w:r w:rsidRPr="003214E2">
        <w:rPr>
          <w:rFonts w:ascii="Times New Roman" w:hAnsi="Times New Roman" w:cs="Times New Roman"/>
          <w:sz w:val="24"/>
          <w:szCs w:val="24"/>
          <w:lang w:val="es-AR"/>
        </w:rPr>
        <w:t xml:space="preserve"> lo perfecciona expresando que el sudor será creciente.</w:t>
      </w:r>
    </w:p>
    <w:p w:rsidR="00B12CD4" w:rsidRPr="003214E2" w:rsidRDefault="00C5755E" w:rsidP="003214E2">
      <w:pPr>
        <w:pStyle w:val="NoSpacing"/>
        <w:ind w:left="720"/>
        <w:jc w:val="both"/>
        <w:rPr>
          <w:rFonts w:ascii="Times New Roman" w:hAnsi="Times New Roman" w:cs="Times New Roman"/>
          <w:sz w:val="24"/>
          <w:szCs w:val="24"/>
          <w:lang w:val="es-AR"/>
        </w:rPr>
      </w:pPr>
      <w:r w:rsidRPr="003214E2">
        <w:rPr>
          <w:rFonts w:ascii="Times New Roman" w:hAnsi="Times New Roman" w:cs="Times New Roman"/>
          <w:sz w:val="24"/>
          <w:szCs w:val="24"/>
          <w:lang w:val="es-AR"/>
        </w:rPr>
        <w:t xml:space="preserve">A su vez, </w:t>
      </w:r>
      <w:r w:rsidR="003214E2" w:rsidRPr="003214E2">
        <w:rPr>
          <w:rFonts w:ascii="Times New Roman" w:hAnsi="Times New Roman" w:cs="Times New Roman"/>
          <w:sz w:val="24"/>
          <w:szCs w:val="24"/>
          <w:lang w:val="es-AR"/>
        </w:rPr>
        <w:t xml:space="preserve">tanto </w:t>
      </w:r>
      <w:r w:rsidR="00144558" w:rsidRPr="003214E2">
        <w:rPr>
          <w:rFonts w:ascii="Times New Roman" w:hAnsi="Times New Roman" w:cs="Times New Roman"/>
          <w:sz w:val="24"/>
          <w:szCs w:val="24"/>
          <w:lang w:val="es-AR"/>
        </w:rPr>
        <w:t xml:space="preserve">la </w:t>
      </w:r>
      <w:r w:rsidR="00144558" w:rsidRPr="003214E2">
        <w:rPr>
          <w:rFonts w:ascii="Times New Roman" w:hAnsi="Times New Roman" w:cs="Times New Roman"/>
          <w:i/>
          <w:sz w:val="24"/>
          <w:szCs w:val="24"/>
          <w:lang w:val="es-AR"/>
        </w:rPr>
        <w:t xml:space="preserve">ley </w:t>
      </w:r>
      <w:r w:rsidR="003214E2" w:rsidRPr="003214E2">
        <w:rPr>
          <w:rFonts w:ascii="Times New Roman" w:hAnsi="Times New Roman" w:cs="Times New Roman"/>
          <w:i/>
          <w:sz w:val="24"/>
          <w:szCs w:val="24"/>
          <w:lang w:val="es-AR"/>
        </w:rPr>
        <w:t>del esfuerzo marginal creciente</w:t>
      </w:r>
      <w:r w:rsidR="003214E2" w:rsidRPr="003214E2">
        <w:rPr>
          <w:rFonts w:ascii="Times New Roman" w:hAnsi="Times New Roman" w:cs="Times New Roman"/>
          <w:sz w:val="24"/>
          <w:szCs w:val="24"/>
          <w:lang w:val="es-AR"/>
        </w:rPr>
        <w:t xml:space="preserve">, como la ley de los </w:t>
      </w:r>
      <w:r w:rsidR="00144558" w:rsidRPr="003214E2">
        <w:rPr>
          <w:rFonts w:ascii="Times New Roman" w:hAnsi="Times New Roman" w:cs="Times New Roman"/>
          <w:sz w:val="24"/>
          <w:szCs w:val="24"/>
          <w:lang w:val="es-AR"/>
        </w:rPr>
        <w:t>rendimientos decrecientes</w:t>
      </w:r>
      <w:r w:rsidR="003214E2" w:rsidRPr="003214E2">
        <w:rPr>
          <w:rFonts w:ascii="Times New Roman" w:hAnsi="Times New Roman" w:cs="Times New Roman"/>
          <w:sz w:val="24"/>
          <w:szCs w:val="24"/>
          <w:lang w:val="es-AR"/>
        </w:rPr>
        <w:t>,</w:t>
      </w:r>
      <w:r w:rsidR="00144558" w:rsidRPr="003214E2">
        <w:rPr>
          <w:rFonts w:ascii="Times New Roman" w:hAnsi="Times New Roman" w:cs="Times New Roman"/>
          <w:sz w:val="24"/>
          <w:szCs w:val="24"/>
          <w:lang w:val="es-AR"/>
        </w:rPr>
        <w:t xml:space="preserve"> se </w:t>
      </w:r>
      <w:r w:rsidR="00BF2651" w:rsidRPr="003214E2">
        <w:rPr>
          <w:rFonts w:ascii="Times New Roman" w:hAnsi="Times New Roman" w:cs="Times New Roman"/>
          <w:sz w:val="24"/>
          <w:szCs w:val="24"/>
          <w:lang w:val="es-AR"/>
        </w:rPr>
        <w:t>expresa</w:t>
      </w:r>
      <w:r w:rsidR="003214E2" w:rsidRPr="003214E2">
        <w:rPr>
          <w:rFonts w:ascii="Times New Roman" w:hAnsi="Times New Roman" w:cs="Times New Roman"/>
          <w:sz w:val="24"/>
          <w:szCs w:val="24"/>
          <w:lang w:val="es-AR"/>
        </w:rPr>
        <w:t>n</w:t>
      </w:r>
      <w:r w:rsidR="00BF2651" w:rsidRPr="003214E2">
        <w:rPr>
          <w:rFonts w:ascii="Times New Roman" w:hAnsi="Times New Roman" w:cs="Times New Roman"/>
          <w:sz w:val="24"/>
          <w:szCs w:val="24"/>
          <w:lang w:val="es-AR"/>
        </w:rPr>
        <w:t xml:space="preserve"> o </w:t>
      </w:r>
      <w:r w:rsidRPr="003214E2">
        <w:rPr>
          <w:rFonts w:ascii="Times New Roman" w:hAnsi="Times New Roman" w:cs="Times New Roman"/>
          <w:sz w:val="24"/>
          <w:szCs w:val="24"/>
          <w:lang w:val="es-AR"/>
        </w:rPr>
        <w:t>mide</w:t>
      </w:r>
      <w:r w:rsidR="003214E2" w:rsidRPr="003214E2">
        <w:rPr>
          <w:rFonts w:ascii="Times New Roman" w:hAnsi="Times New Roman" w:cs="Times New Roman"/>
          <w:sz w:val="24"/>
          <w:szCs w:val="24"/>
          <w:lang w:val="es-AR"/>
        </w:rPr>
        <w:t>n</w:t>
      </w:r>
      <w:r w:rsidRPr="003214E2">
        <w:rPr>
          <w:rFonts w:ascii="Times New Roman" w:hAnsi="Times New Roman" w:cs="Times New Roman"/>
          <w:sz w:val="24"/>
          <w:szCs w:val="24"/>
          <w:lang w:val="es-AR"/>
        </w:rPr>
        <w:t xml:space="preserve"> mediante la </w:t>
      </w:r>
      <w:r w:rsidR="00B12CD4" w:rsidRPr="003214E2">
        <w:rPr>
          <w:rFonts w:ascii="Times New Roman" w:hAnsi="Times New Roman" w:cs="Times New Roman"/>
          <w:b/>
          <w:i/>
          <w:sz w:val="24"/>
          <w:szCs w:val="24"/>
          <w:lang w:val="es-AR"/>
        </w:rPr>
        <w:t xml:space="preserve">productividad </w:t>
      </w:r>
      <w:r w:rsidR="00144558" w:rsidRPr="003214E2">
        <w:rPr>
          <w:rFonts w:ascii="Times New Roman" w:hAnsi="Times New Roman" w:cs="Times New Roman"/>
          <w:b/>
          <w:i/>
          <w:sz w:val="24"/>
          <w:szCs w:val="24"/>
          <w:lang w:val="es-AR"/>
        </w:rPr>
        <w:t xml:space="preserve">física </w:t>
      </w:r>
      <w:r w:rsidR="00B12CD4" w:rsidRPr="003214E2">
        <w:rPr>
          <w:rFonts w:ascii="Times New Roman" w:hAnsi="Times New Roman" w:cs="Times New Roman"/>
          <w:b/>
          <w:i/>
          <w:sz w:val="24"/>
          <w:szCs w:val="24"/>
          <w:lang w:val="es-AR"/>
        </w:rPr>
        <w:t>marginal</w:t>
      </w:r>
      <w:r w:rsidR="003214E2" w:rsidRPr="003214E2">
        <w:rPr>
          <w:rFonts w:ascii="Times New Roman" w:hAnsi="Times New Roman" w:cs="Times New Roman"/>
          <w:sz w:val="24"/>
          <w:szCs w:val="24"/>
          <w:lang w:val="es-AR"/>
        </w:rPr>
        <w:t>.</w:t>
      </w:r>
    </w:p>
    <w:p w:rsidR="00B12CD4" w:rsidRPr="00D8333B" w:rsidRDefault="00B12CD4" w:rsidP="00B12CD4">
      <w:pPr>
        <w:pStyle w:val="NoSpacing"/>
        <w:rPr>
          <w:lang w:val="es-AR"/>
        </w:rPr>
      </w:pPr>
    </w:p>
    <w:p w:rsidR="00B12CD4" w:rsidRDefault="00B12CD4" w:rsidP="00F0739D">
      <w:pPr>
        <w:pStyle w:val="NoSpacing"/>
        <w:numPr>
          <w:ilvl w:val="0"/>
          <w:numId w:val="11"/>
        </w:numPr>
        <w:jc w:val="both"/>
        <w:rPr>
          <w:rFonts w:ascii="Times New Roman" w:hAnsi="Times New Roman" w:cs="Times New Roman"/>
          <w:sz w:val="24"/>
          <w:szCs w:val="24"/>
          <w:lang w:val="es-AR"/>
        </w:rPr>
      </w:pPr>
      <w:r w:rsidRPr="00327109">
        <w:rPr>
          <w:rFonts w:ascii="Times New Roman" w:hAnsi="Times New Roman" w:cs="Times New Roman"/>
          <w:i/>
          <w:sz w:val="24"/>
          <w:szCs w:val="24"/>
          <w:lang w:val="es-AR"/>
        </w:rPr>
        <w:t>Flujo</w:t>
      </w:r>
      <w:r>
        <w:rPr>
          <w:rFonts w:ascii="Times New Roman" w:hAnsi="Times New Roman" w:cs="Times New Roman"/>
          <w:sz w:val="24"/>
          <w:szCs w:val="24"/>
          <w:lang w:val="es-AR"/>
        </w:rPr>
        <w:t>: l</w:t>
      </w:r>
      <w:r w:rsidRPr="006072AA">
        <w:rPr>
          <w:rFonts w:ascii="Times New Roman" w:hAnsi="Times New Roman" w:cs="Times New Roman"/>
          <w:sz w:val="24"/>
          <w:szCs w:val="24"/>
          <w:lang w:val="es-AR"/>
        </w:rPr>
        <w:t xml:space="preserve">a </w:t>
      </w:r>
      <w:r w:rsidRPr="006072AA">
        <w:rPr>
          <w:rFonts w:ascii="Times New Roman" w:hAnsi="Times New Roman" w:cs="Times New Roman"/>
          <w:i/>
          <w:sz w:val="24"/>
          <w:szCs w:val="24"/>
          <w:lang w:val="es-AR"/>
        </w:rPr>
        <w:t>curva de</w:t>
      </w:r>
      <w:r>
        <w:rPr>
          <w:rFonts w:ascii="Times New Roman" w:hAnsi="Times New Roman" w:cs="Times New Roman"/>
          <w:i/>
          <w:sz w:val="24"/>
          <w:szCs w:val="24"/>
          <w:lang w:val="es-AR"/>
        </w:rPr>
        <w:t>l esfuerzo (o curva de oferta)</w:t>
      </w:r>
      <w:r w:rsidRPr="007E5040">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representada por </w:t>
      </w:r>
      <w:r w:rsidRPr="00397BAC">
        <w:rPr>
          <w:rFonts w:ascii="Times New Roman" w:hAnsi="Times New Roman" w:cs="Times New Roman"/>
          <w:i/>
          <w:sz w:val="24"/>
          <w:szCs w:val="24"/>
          <w:lang w:val="es-AR"/>
        </w:rPr>
        <w:t>Oq</w:t>
      </w:r>
      <w:r w:rsidRPr="00397BAC">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tiene trazado ascendente desde el origen, lo que representa el esfuerzo creciente por brindar una unidad más de bien económico. La curva de oferta </w:t>
      </w:r>
      <w:r w:rsidRPr="00F17C59">
        <w:rPr>
          <w:rFonts w:ascii="Times New Roman" w:hAnsi="Times New Roman" w:cs="Times New Roman"/>
          <w:i/>
          <w:sz w:val="24"/>
          <w:szCs w:val="24"/>
          <w:lang w:val="es-AR"/>
        </w:rPr>
        <w:t>Oq</w:t>
      </w:r>
      <w:r w:rsidRPr="00F17C59">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viene a ser </w:t>
      </w:r>
      <w:r w:rsidRPr="006072AA">
        <w:rPr>
          <w:rFonts w:ascii="Times New Roman" w:hAnsi="Times New Roman" w:cs="Times New Roman"/>
          <w:sz w:val="24"/>
          <w:szCs w:val="24"/>
          <w:lang w:val="es-AR"/>
        </w:rPr>
        <w:t xml:space="preserve">el ritmo </w:t>
      </w:r>
      <w:r>
        <w:rPr>
          <w:rFonts w:ascii="Times New Roman" w:hAnsi="Times New Roman" w:cs="Times New Roman"/>
          <w:sz w:val="24"/>
          <w:szCs w:val="24"/>
          <w:lang w:val="es-AR"/>
        </w:rPr>
        <w:t xml:space="preserve">del flujo </w:t>
      </w:r>
      <w:r w:rsidRPr="006072AA">
        <w:rPr>
          <w:rFonts w:ascii="Times New Roman" w:hAnsi="Times New Roman" w:cs="Times New Roman"/>
          <w:sz w:val="24"/>
          <w:szCs w:val="24"/>
          <w:lang w:val="es-AR"/>
        </w:rPr>
        <w:t xml:space="preserve">temporal </w:t>
      </w:r>
      <w:r>
        <w:rPr>
          <w:rFonts w:ascii="Times New Roman" w:hAnsi="Times New Roman" w:cs="Times New Roman"/>
          <w:sz w:val="24"/>
          <w:szCs w:val="24"/>
          <w:lang w:val="es-AR"/>
        </w:rPr>
        <w:t xml:space="preserve">del esfuerzo de ofrecer bienes económicos incrementales, en función de la variable independiente </w:t>
      </w:r>
      <w:r w:rsidRPr="00327109">
        <w:rPr>
          <w:rFonts w:ascii="Times New Roman" w:hAnsi="Times New Roman" w:cs="Times New Roman"/>
          <w:i/>
          <w:sz w:val="24"/>
          <w:szCs w:val="24"/>
          <w:lang w:val="es-AR"/>
        </w:rPr>
        <w:t>q</w:t>
      </w:r>
      <w:r w:rsidRPr="00327109">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lo que en términos matemáticos implica que </w:t>
      </w:r>
      <w:r w:rsidRPr="00F17C59">
        <w:rPr>
          <w:rFonts w:ascii="Times New Roman" w:hAnsi="Times New Roman" w:cs="Times New Roman"/>
          <w:i/>
          <w:sz w:val="24"/>
          <w:szCs w:val="24"/>
          <w:lang w:val="es-AR"/>
        </w:rPr>
        <w:t>Oq</w:t>
      </w:r>
      <w:r w:rsidRPr="00F17C59">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es la derivada del área </w:t>
      </w:r>
      <w:r w:rsidRPr="000905F4">
        <w:rPr>
          <w:rFonts w:ascii="Times New Roman" w:hAnsi="Times New Roman" w:cs="Times New Roman"/>
          <w:i/>
          <w:sz w:val="24"/>
          <w:szCs w:val="24"/>
          <w:lang w:val="es-AR"/>
        </w:rPr>
        <w:t>α</w:t>
      </w:r>
      <w:r w:rsidRPr="00F17C59">
        <w:rPr>
          <w:rFonts w:ascii="Times New Roman" w:hAnsi="Times New Roman" w:cs="Times New Roman"/>
          <w:i/>
          <w:sz w:val="24"/>
          <w:szCs w:val="24"/>
          <w:vertAlign w:val="subscript"/>
          <w:lang w:val="es-AR"/>
        </w:rPr>
        <w:t>Oq1</w:t>
      </w:r>
      <w:r>
        <w:rPr>
          <w:rFonts w:ascii="Times New Roman" w:hAnsi="Times New Roman" w:cs="Times New Roman"/>
          <w:sz w:val="24"/>
          <w:szCs w:val="24"/>
          <w:lang w:val="es-AR"/>
        </w:rPr>
        <w:t>.</w:t>
      </w:r>
    </w:p>
    <w:p w:rsidR="00B12CD4" w:rsidRDefault="00B12CD4" w:rsidP="00B12CD4">
      <w:pPr>
        <w:pStyle w:val="NoSpacing"/>
        <w:jc w:val="both"/>
        <w:rPr>
          <w:rFonts w:ascii="Times New Roman" w:hAnsi="Times New Roman" w:cs="Times New Roman"/>
          <w:sz w:val="24"/>
          <w:szCs w:val="24"/>
          <w:lang w:val="es-AR"/>
        </w:rPr>
      </w:pPr>
    </w:p>
    <w:p w:rsidR="00B12CD4" w:rsidRPr="00EA7BFF" w:rsidRDefault="00B12CD4" w:rsidP="00F0739D">
      <w:pPr>
        <w:pStyle w:val="NoSpacing"/>
        <w:numPr>
          <w:ilvl w:val="0"/>
          <w:numId w:val="11"/>
        </w:numPr>
        <w:jc w:val="both"/>
        <w:rPr>
          <w:rFonts w:ascii="Times New Roman" w:hAnsi="Times New Roman" w:cs="Times New Roman"/>
          <w:sz w:val="24"/>
          <w:szCs w:val="24"/>
          <w:lang w:val="es-AR"/>
        </w:rPr>
      </w:pPr>
      <w:r w:rsidRPr="00EA7BFF">
        <w:rPr>
          <w:rFonts w:ascii="Times New Roman" w:hAnsi="Times New Roman" w:cs="Times New Roman"/>
          <w:i/>
          <w:sz w:val="24"/>
          <w:szCs w:val="24"/>
          <w:lang w:val="es-AR"/>
        </w:rPr>
        <w:t>Cualidad</w:t>
      </w:r>
      <w:r w:rsidRPr="00EA7BFF">
        <w:rPr>
          <w:rFonts w:ascii="Times New Roman" w:hAnsi="Times New Roman" w:cs="Times New Roman"/>
          <w:sz w:val="24"/>
          <w:szCs w:val="24"/>
          <w:lang w:val="es-AR"/>
        </w:rPr>
        <w:t xml:space="preserve">: </w:t>
      </w:r>
      <w:r>
        <w:rPr>
          <w:rFonts w:ascii="Times New Roman" w:hAnsi="Times New Roman" w:cs="Times New Roman"/>
          <w:sz w:val="24"/>
          <w:szCs w:val="24"/>
          <w:lang w:val="es-AR"/>
        </w:rPr>
        <w:t>t</w:t>
      </w:r>
      <w:r w:rsidRPr="00EA7BFF">
        <w:rPr>
          <w:rFonts w:ascii="Times New Roman" w:hAnsi="Times New Roman" w:cs="Times New Roman"/>
          <w:sz w:val="24"/>
          <w:szCs w:val="24"/>
          <w:lang w:val="es-AR"/>
        </w:rPr>
        <w:t xml:space="preserve">odos </w:t>
      </w:r>
      <w:r>
        <w:rPr>
          <w:rFonts w:ascii="Times New Roman" w:hAnsi="Times New Roman" w:cs="Times New Roman"/>
          <w:sz w:val="24"/>
          <w:szCs w:val="24"/>
          <w:lang w:val="es-AR"/>
        </w:rPr>
        <w:t xml:space="preserve">los </w:t>
      </w:r>
      <w:r w:rsidRPr="00EA7BFF">
        <w:rPr>
          <w:rFonts w:ascii="Times New Roman" w:hAnsi="Times New Roman" w:cs="Times New Roman"/>
          <w:sz w:val="24"/>
          <w:szCs w:val="24"/>
          <w:lang w:val="es-AR"/>
        </w:rPr>
        <w:t xml:space="preserve">elementos temporales y cuantitativos vienen después de haber definido la cualidad —factor común </w:t>
      </w:r>
      <w:r w:rsidRPr="001055D2">
        <w:rPr>
          <w:rFonts w:ascii="Times New Roman" w:hAnsi="Times New Roman" w:cs="Times New Roman"/>
          <w:sz w:val="24"/>
          <w:szCs w:val="24"/>
          <w:lang w:val="es-AR"/>
        </w:rPr>
        <w:t>que el  hombre advierte en la</w:t>
      </w:r>
      <w:r w:rsidRPr="00EA7BFF">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 </w:t>
      </w:r>
      <w:r w:rsidRPr="00EA7BFF">
        <w:rPr>
          <w:rFonts w:ascii="Times New Roman" w:hAnsi="Times New Roman" w:cs="Times New Roman"/>
          <w:sz w:val="24"/>
          <w:szCs w:val="24"/>
          <w:lang w:val="es-AR"/>
        </w:rPr>
        <w:t>necesidad y el bien económico—, del bien económico del que se trate, dado que no tiene sentido hablar de cantidades ni de tiempo sin referir a un bien económico</w:t>
      </w:r>
      <w:r>
        <w:rPr>
          <w:rFonts w:ascii="Times New Roman" w:hAnsi="Times New Roman" w:cs="Times New Roman"/>
          <w:sz w:val="24"/>
          <w:szCs w:val="24"/>
          <w:lang w:val="es-AR"/>
        </w:rPr>
        <w:t xml:space="preserve"> y su específica cualidad referente a la necesidad a satisfacer</w:t>
      </w:r>
      <w:r w:rsidRPr="00EA7BFF">
        <w:rPr>
          <w:rFonts w:ascii="Times New Roman" w:hAnsi="Times New Roman" w:cs="Times New Roman"/>
          <w:sz w:val="24"/>
          <w:szCs w:val="24"/>
          <w:lang w:val="es-AR"/>
        </w:rPr>
        <w:t xml:space="preserve">. Es decir, el común denominador de necesidad y bien, </w:t>
      </w:r>
      <w:r w:rsidRPr="00EA7BFF">
        <w:rPr>
          <w:rFonts w:ascii="Times New Roman" w:hAnsi="Times New Roman" w:cs="Times New Roman"/>
          <w:b/>
          <w:i/>
          <w:sz w:val="24"/>
          <w:szCs w:val="24"/>
          <w:lang w:val="es-AR"/>
        </w:rPr>
        <w:t>la cualidad</w:t>
      </w:r>
      <w:r w:rsidRPr="00EA7BFF">
        <w:rPr>
          <w:rFonts w:ascii="Times New Roman" w:hAnsi="Times New Roman" w:cs="Times New Roman"/>
          <w:sz w:val="24"/>
          <w:szCs w:val="24"/>
          <w:lang w:val="es-AR"/>
        </w:rPr>
        <w:t xml:space="preserve">, ya está representado en el </w:t>
      </w:r>
      <w:r w:rsidRPr="00A46AF5">
        <w:rPr>
          <w:rFonts w:ascii="Times New Roman" w:hAnsi="Times New Roman" w:cs="Times New Roman"/>
          <w:i/>
          <w:sz w:val="24"/>
          <w:szCs w:val="24"/>
          <w:lang w:val="es-AR"/>
        </w:rPr>
        <w:t>stock</w:t>
      </w:r>
      <w:r w:rsidRPr="00EA7BFF">
        <w:rPr>
          <w:rFonts w:ascii="Times New Roman" w:hAnsi="Times New Roman" w:cs="Times New Roman"/>
          <w:sz w:val="24"/>
          <w:szCs w:val="24"/>
          <w:lang w:val="es-AR"/>
        </w:rPr>
        <w:t xml:space="preserve"> </w:t>
      </w:r>
      <w:r w:rsidRPr="00EA7BFF">
        <w:rPr>
          <w:rFonts w:ascii="Times New Roman" w:hAnsi="Times New Roman" w:cs="Times New Roman"/>
          <w:i/>
          <w:sz w:val="24"/>
          <w:szCs w:val="24"/>
          <w:lang w:val="es-AR"/>
        </w:rPr>
        <w:t>q</w:t>
      </w:r>
      <w:r w:rsidRPr="00EA7BFF">
        <w:rPr>
          <w:rFonts w:ascii="Times New Roman" w:hAnsi="Times New Roman" w:cs="Times New Roman"/>
          <w:i/>
          <w:sz w:val="24"/>
          <w:szCs w:val="24"/>
          <w:vertAlign w:val="subscript"/>
          <w:lang w:val="es-AR"/>
        </w:rPr>
        <w:t>1</w:t>
      </w:r>
      <w:r w:rsidRPr="00EA7BFF">
        <w:rPr>
          <w:rFonts w:ascii="Times New Roman" w:hAnsi="Times New Roman" w:cs="Times New Roman"/>
          <w:sz w:val="24"/>
          <w:szCs w:val="24"/>
          <w:lang w:val="es-AR"/>
        </w:rPr>
        <w:t>.</w:t>
      </w:r>
    </w:p>
    <w:p w:rsidR="00B12CD4" w:rsidRDefault="00B12CD4" w:rsidP="00B12CD4">
      <w:pPr>
        <w:pStyle w:val="NoSpacing"/>
        <w:jc w:val="both"/>
        <w:rPr>
          <w:rFonts w:ascii="Times New Roman" w:hAnsi="Times New Roman" w:cs="Times New Roman"/>
          <w:sz w:val="24"/>
          <w:szCs w:val="24"/>
          <w:lang w:val="es-AR"/>
        </w:rPr>
      </w:pPr>
    </w:p>
    <w:p w:rsidR="00B12CD4" w:rsidRDefault="00B12CD4" w:rsidP="00F0739D">
      <w:pPr>
        <w:pStyle w:val="NoSpacing"/>
        <w:numPr>
          <w:ilvl w:val="0"/>
          <w:numId w:val="11"/>
        </w:numPr>
        <w:jc w:val="both"/>
        <w:rPr>
          <w:rFonts w:ascii="Times New Roman" w:hAnsi="Times New Roman" w:cs="Times New Roman"/>
          <w:sz w:val="24"/>
          <w:szCs w:val="24"/>
          <w:lang w:val="es-AR"/>
        </w:rPr>
      </w:pPr>
      <w:r w:rsidRPr="00843C69">
        <w:rPr>
          <w:rFonts w:ascii="Times New Roman" w:hAnsi="Times New Roman" w:cs="Times New Roman"/>
          <w:i/>
          <w:sz w:val="24"/>
          <w:szCs w:val="24"/>
          <w:lang w:val="es-AR"/>
        </w:rPr>
        <w:t>Stock</w:t>
      </w:r>
      <w:r>
        <w:rPr>
          <w:rFonts w:ascii="Times New Roman" w:hAnsi="Times New Roman" w:cs="Times New Roman"/>
          <w:sz w:val="24"/>
          <w:szCs w:val="24"/>
          <w:lang w:val="es-AR"/>
        </w:rPr>
        <w:t>: d</w:t>
      </w:r>
      <w:r w:rsidRPr="006072AA">
        <w:rPr>
          <w:rFonts w:ascii="Times New Roman" w:hAnsi="Times New Roman" w:cs="Times New Roman"/>
          <w:sz w:val="24"/>
          <w:szCs w:val="24"/>
          <w:lang w:val="es-AR"/>
        </w:rPr>
        <w:t>educimos entonces que</w:t>
      </w:r>
      <w:r w:rsidRPr="00397BAC">
        <w:rPr>
          <w:rFonts w:ascii="Times New Roman" w:hAnsi="Times New Roman" w:cs="Times New Roman"/>
          <w:sz w:val="24"/>
          <w:szCs w:val="24"/>
          <w:lang w:val="es-AR"/>
        </w:rPr>
        <w:t xml:space="preserve"> </w:t>
      </w:r>
      <w:r w:rsidRPr="00D34F64">
        <w:rPr>
          <w:rFonts w:ascii="Times New Roman" w:hAnsi="Times New Roman" w:cs="Times New Roman"/>
          <w:i/>
          <w:sz w:val="24"/>
          <w:szCs w:val="24"/>
          <w:lang w:val="es-AR"/>
        </w:rPr>
        <w:t>α</w:t>
      </w:r>
      <w:r w:rsidRPr="00D34F64">
        <w:rPr>
          <w:rFonts w:ascii="Times New Roman" w:hAnsi="Times New Roman" w:cs="Times New Roman"/>
          <w:i/>
          <w:sz w:val="24"/>
          <w:szCs w:val="24"/>
          <w:vertAlign w:val="subscript"/>
          <w:lang w:val="es-AR"/>
        </w:rPr>
        <w:t>Oq1</w:t>
      </w:r>
      <w:r w:rsidRPr="006072AA">
        <w:rPr>
          <w:rFonts w:ascii="Times New Roman" w:hAnsi="Times New Roman" w:cs="Times New Roman"/>
          <w:sz w:val="24"/>
          <w:szCs w:val="24"/>
          <w:lang w:val="es-AR"/>
        </w:rPr>
        <w:t xml:space="preserve"> representa </w:t>
      </w:r>
      <w:r>
        <w:rPr>
          <w:rFonts w:ascii="Times New Roman" w:hAnsi="Times New Roman" w:cs="Times New Roman"/>
          <w:sz w:val="24"/>
          <w:szCs w:val="24"/>
          <w:lang w:val="es-AR"/>
        </w:rPr>
        <w:t xml:space="preserve">el área de necesidades factibles de satisfacer con el </w:t>
      </w:r>
      <w:r w:rsidRPr="00A46AF5">
        <w:rPr>
          <w:rFonts w:ascii="Times New Roman" w:hAnsi="Times New Roman" w:cs="Times New Roman"/>
          <w:i/>
          <w:sz w:val="24"/>
          <w:szCs w:val="24"/>
          <w:lang w:val="es-AR"/>
        </w:rPr>
        <w:t>stock</w:t>
      </w:r>
      <w:r w:rsidRPr="006072AA">
        <w:rPr>
          <w:rFonts w:ascii="Times New Roman" w:hAnsi="Times New Roman" w:cs="Times New Roman"/>
          <w:sz w:val="24"/>
          <w:szCs w:val="24"/>
          <w:lang w:val="es-AR"/>
        </w:rPr>
        <w:t xml:space="preserve"> de bienes </w:t>
      </w:r>
      <w:r w:rsidRPr="006072AA">
        <w:rPr>
          <w:rFonts w:ascii="Times New Roman" w:hAnsi="Times New Roman" w:cs="Times New Roman"/>
          <w:i/>
          <w:sz w:val="24"/>
          <w:szCs w:val="24"/>
          <w:lang w:val="es-AR"/>
        </w:rPr>
        <w:t>q</w:t>
      </w:r>
      <w:r w:rsidRPr="006072AA">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ofrecidos en el período. Área que volverá a tener mucha significación cuando desarrollemos la cadena de causalidad económica de una sociedad con intercambio, en tanto la que aquí ve</w:t>
      </w:r>
      <w:r w:rsidR="00E51680">
        <w:rPr>
          <w:rFonts w:ascii="Times New Roman" w:hAnsi="Times New Roman" w:cs="Times New Roman"/>
          <w:sz w:val="24"/>
          <w:szCs w:val="24"/>
          <w:lang w:val="es-AR"/>
        </w:rPr>
        <w:t>re</w:t>
      </w:r>
      <w:r>
        <w:rPr>
          <w:rFonts w:ascii="Times New Roman" w:hAnsi="Times New Roman" w:cs="Times New Roman"/>
          <w:sz w:val="24"/>
          <w:szCs w:val="24"/>
          <w:lang w:val="es-AR"/>
        </w:rPr>
        <w:t xml:space="preserve">mos pasará a tener el mismo significado que la vista anteriormente, </w:t>
      </w:r>
      <w:r w:rsidRPr="006072AA">
        <w:rPr>
          <w:rFonts w:ascii="Times New Roman" w:hAnsi="Times New Roman" w:cs="Times New Roman"/>
          <w:i/>
          <w:sz w:val="24"/>
          <w:szCs w:val="24"/>
          <w:lang w:val="es-AR"/>
        </w:rPr>
        <w:t>α</w:t>
      </w:r>
      <w:r>
        <w:rPr>
          <w:rFonts w:ascii="Times New Roman" w:hAnsi="Times New Roman" w:cs="Times New Roman"/>
          <w:i/>
          <w:sz w:val="24"/>
          <w:szCs w:val="24"/>
          <w:vertAlign w:val="subscript"/>
          <w:lang w:val="es-AR"/>
        </w:rPr>
        <w:t>N</w:t>
      </w:r>
      <w:r w:rsidRPr="006072AA">
        <w:rPr>
          <w:rFonts w:ascii="Times New Roman" w:hAnsi="Times New Roman" w:cs="Times New Roman"/>
          <w:i/>
          <w:sz w:val="24"/>
          <w:szCs w:val="24"/>
          <w:vertAlign w:val="subscript"/>
          <w:lang w:val="es-AR"/>
        </w:rPr>
        <w:t>q1</w:t>
      </w:r>
      <w:r w:rsidRPr="00CE42C7">
        <w:rPr>
          <w:rFonts w:ascii="Times New Roman" w:hAnsi="Times New Roman" w:cs="Times New Roman"/>
          <w:i/>
          <w:sz w:val="24"/>
          <w:szCs w:val="24"/>
          <w:lang w:val="es-AR"/>
        </w:rPr>
        <w:t>.</w:t>
      </w:r>
    </w:p>
    <w:p w:rsidR="00B12CD4" w:rsidRDefault="00B12CD4" w:rsidP="00B12CD4">
      <w:pPr>
        <w:pStyle w:val="NoSpacing"/>
        <w:jc w:val="both"/>
        <w:rPr>
          <w:rFonts w:ascii="Times New Roman" w:hAnsi="Times New Roman" w:cs="Times New Roman"/>
          <w:sz w:val="24"/>
          <w:szCs w:val="24"/>
          <w:lang w:val="es-AR"/>
        </w:rPr>
      </w:pPr>
    </w:p>
    <w:p w:rsidR="002A0487" w:rsidRPr="007324B1" w:rsidRDefault="00B12CD4" w:rsidP="007324B1">
      <w:pPr>
        <w:pStyle w:val="NoSpacing"/>
        <w:numPr>
          <w:ilvl w:val="0"/>
          <w:numId w:val="11"/>
        </w:numPr>
        <w:jc w:val="both"/>
        <w:rPr>
          <w:rFonts w:ascii="Times New Roman" w:hAnsi="Times New Roman" w:cs="Times New Roman"/>
          <w:b/>
          <w:i/>
          <w:sz w:val="24"/>
          <w:szCs w:val="24"/>
          <w:lang w:val="es-AR"/>
        </w:rPr>
      </w:pPr>
      <w:r w:rsidRPr="007324B1">
        <w:rPr>
          <w:rFonts w:ascii="Times New Roman" w:hAnsi="Times New Roman" w:cs="Times New Roman"/>
          <w:i/>
          <w:sz w:val="24"/>
          <w:szCs w:val="24"/>
          <w:lang w:val="es-AR"/>
        </w:rPr>
        <w:t>Toda la oferta destinada a satisfacer la utilidad final</w:t>
      </w:r>
      <w:r w:rsidRPr="007324B1">
        <w:rPr>
          <w:rFonts w:ascii="Times New Roman" w:hAnsi="Times New Roman" w:cs="Times New Roman"/>
          <w:sz w:val="24"/>
          <w:szCs w:val="24"/>
          <w:lang w:val="es-AR"/>
        </w:rPr>
        <w:t xml:space="preserve">: en relación al punto precedente, es importante destacar que aquí se ha considerado el área </w:t>
      </w:r>
      <w:r w:rsidRPr="007324B1">
        <w:rPr>
          <w:rFonts w:ascii="Times New Roman" w:hAnsi="Times New Roman" w:cs="Times New Roman"/>
          <w:i/>
          <w:sz w:val="24"/>
          <w:szCs w:val="24"/>
          <w:lang w:val="es-AR"/>
        </w:rPr>
        <w:t>α</w:t>
      </w:r>
      <w:r w:rsidRPr="007324B1">
        <w:rPr>
          <w:rFonts w:ascii="Times New Roman" w:hAnsi="Times New Roman" w:cs="Times New Roman"/>
          <w:i/>
          <w:sz w:val="24"/>
          <w:szCs w:val="24"/>
          <w:vertAlign w:val="subscript"/>
          <w:lang w:val="es-AR"/>
        </w:rPr>
        <w:t>Oq1</w:t>
      </w:r>
      <w:r w:rsidRPr="007324B1">
        <w:rPr>
          <w:rFonts w:ascii="Times New Roman" w:hAnsi="Times New Roman" w:cs="Times New Roman"/>
          <w:sz w:val="24"/>
          <w:szCs w:val="24"/>
          <w:lang w:val="es-AR"/>
        </w:rPr>
        <w:t xml:space="preserve"> suponiendo que </w:t>
      </w:r>
      <w:r w:rsidRPr="007324B1">
        <w:rPr>
          <w:rFonts w:ascii="Times New Roman" w:hAnsi="Times New Roman" w:cs="Times New Roman"/>
          <w:i/>
          <w:sz w:val="24"/>
          <w:szCs w:val="24"/>
          <w:lang w:val="es-AR"/>
        </w:rPr>
        <w:t>todo</w:t>
      </w:r>
      <w:r w:rsidRPr="007324B1">
        <w:rPr>
          <w:rFonts w:ascii="Times New Roman" w:hAnsi="Times New Roman" w:cs="Times New Roman"/>
          <w:sz w:val="24"/>
          <w:szCs w:val="24"/>
          <w:lang w:val="es-AR"/>
        </w:rPr>
        <w:t xml:space="preserve"> el </w:t>
      </w:r>
      <w:r w:rsidRPr="007324B1">
        <w:rPr>
          <w:rFonts w:ascii="Times New Roman" w:hAnsi="Times New Roman" w:cs="Times New Roman"/>
          <w:i/>
          <w:sz w:val="24"/>
          <w:szCs w:val="24"/>
          <w:lang w:val="es-AR"/>
        </w:rPr>
        <w:t>stock</w:t>
      </w:r>
      <w:r w:rsidRPr="007324B1">
        <w:rPr>
          <w:rFonts w:ascii="Times New Roman" w:hAnsi="Times New Roman" w:cs="Times New Roman"/>
          <w:sz w:val="24"/>
          <w:szCs w:val="24"/>
          <w:lang w:val="es-AR"/>
        </w:rPr>
        <w:t xml:space="preserve"> del bien económico (</w:t>
      </w:r>
      <w:r w:rsidRPr="007324B1">
        <w:rPr>
          <w:rFonts w:ascii="Times New Roman" w:hAnsi="Times New Roman" w:cs="Times New Roman"/>
          <w:i/>
          <w:sz w:val="24"/>
          <w:szCs w:val="24"/>
          <w:lang w:val="es-AR"/>
        </w:rPr>
        <w:t>q</w:t>
      </w:r>
      <w:r w:rsidRPr="007324B1">
        <w:rPr>
          <w:rFonts w:ascii="Times New Roman" w:hAnsi="Times New Roman" w:cs="Times New Roman"/>
          <w:i/>
          <w:sz w:val="24"/>
          <w:szCs w:val="24"/>
          <w:vertAlign w:val="subscript"/>
          <w:lang w:val="es-AR"/>
        </w:rPr>
        <w:t>1st</w:t>
      </w:r>
      <w:r w:rsidRPr="007324B1">
        <w:rPr>
          <w:rFonts w:ascii="Times New Roman" w:hAnsi="Times New Roman" w:cs="Times New Roman"/>
          <w:sz w:val="24"/>
          <w:szCs w:val="24"/>
          <w:lang w:val="es-AR"/>
        </w:rPr>
        <w:t>), ofrecido en el período, está siendo totalmente destinado a satisfacer la necesidad del período en consideración</w:t>
      </w:r>
      <w:r w:rsidR="00BE0035" w:rsidRPr="007324B1">
        <w:rPr>
          <w:rFonts w:ascii="Times New Roman" w:hAnsi="Times New Roman" w:cs="Times New Roman"/>
          <w:sz w:val="24"/>
          <w:szCs w:val="24"/>
          <w:lang w:val="es-AR"/>
        </w:rPr>
        <w:t xml:space="preserve"> ―situación que se alterará a posteriori.</w:t>
      </w:r>
      <w:r w:rsidR="002A0487" w:rsidRPr="007324B1">
        <w:rPr>
          <w:rFonts w:ascii="Times New Roman" w:hAnsi="Times New Roman" w:cs="Times New Roman"/>
          <w:b/>
          <w:i/>
          <w:sz w:val="24"/>
          <w:szCs w:val="24"/>
          <w:lang w:val="es-AR"/>
        </w:rPr>
        <w:br w:type="page"/>
      </w:r>
    </w:p>
    <w:p w:rsidR="00B12CD4" w:rsidRPr="005E4303" w:rsidRDefault="00B12CD4" w:rsidP="00B12CD4">
      <w:pPr>
        <w:pStyle w:val="NoSpacing"/>
        <w:jc w:val="both"/>
        <w:rPr>
          <w:rFonts w:ascii="Times New Roman" w:hAnsi="Times New Roman" w:cs="Times New Roman"/>
          <w:b/>
          <w:i/>
          <w:sz w:val="24"/>
          <w:szCs w:val="24"/>
          <w:lang w:val="es-AR"/>
        </w:rPr>
      </w:pPr>
      <w:r w:rsidRPr="005E4303">
        <w:rPr>
          <w:rFonts w:ascii="Times New Roman" w:hAnsi="Times New Roman" w:cs="Times New Roman"/>
          <w:b/>
          <w:i/>
          <w:sz w:val="24"/>
          <w:szCs w:val="24"/>
          <w:lang w:val="es-AR"/>
        </w:rPr>
        <w:lastRenderedPageBreak/>
        <w:t>CAUSALIDAD ECONÓMICA FUNDAMENTAL (</w:t>
      </w:r>
      <w:r>
        <w:rPr>
          <w:rFonts w:ascii="Times New Roman" w:hAnsi="Times New Roman" w:cs="Times New Roman"/>
          <w:b/>
          <w:i/>
          <w:sz w:val="24"/>
          <w:szCs w:val="24"/>
          <w:lang w:val="es-AR"/>
        </w:rPr>
        <w:t>C</w:t>
      </w:r>
      <w:r w:rsidRPr="005E4303">
        <w:rPr>
          <w:rFonts w:ascii="Times New Roman" w:hAnsi="Times New Roman" w:cs="Times New Roman"/>
          <w:b/>
          <w:i/>
          <w:sz w:val="24"/>
          <w:szCs w:val="24"/>
          <w:lang w:val="es-AR"/>
        </w:rPr>
        <w:t>EF)</w:t>
      </w:r>
    </w:p>
    <w:p w:rsidR="00B12CD4" w:rsidRPr="003318B4" w:rsidRDefault="00B12CD4" w:rsidP="00B12CD4">
      <w:pPr>
        <w:pStyle w:val="NoSpacing"/>
        <w:ind w:firstLine="360"/>
        <w:jc w:val="both"/>
        <w:rPr>
          <w:rFonts w:ascii="Times New Roman" w:hAnsi="Times New Roman" w:cs="Times New Roman"/>
          <w:color w:val="FF0000"/>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Conforme las dos curvas obtenidas representan el comportamiento de variables </w:t>
      </w:r>
      <w:r w:rsidR="00633544" w:rsidRPr="00633544">
        <w:rPr>
          <w:rFonts w:ascii="Times New Roman" w:hAnsi="Times New Roman" w:cs="Times New Roman"/>
          <w:i/>
          <w:noProof/>
          <w:sz w:val="24"/>
          <w:szCs w:val="24"/>
          <w:lang w:val="es-AR"/>
        </w:rPr>
        <w:t>valorativas</w:t>
      </w:r>
      <w:r w:rsidR="00633544">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dependientes de una misma variable independiente (los bienes económicos), es factible combinarlas o enfrentarlas (atento a su comportamietno opuesto respeco a la variable independiente, el </w:t>
      </w:r>
      <w:r w:rsidRPr="006564D6">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w:t>
      </w:r>
    </w:p>
    <w:p w:rsidR="00B12CD4" w:rsidRPr="00077977"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Así, dado que </w:t>
      </w:r>
      <w:r>
        <w:rPr>
          <w:rFonts w:ascii="Times New Roman" w:hAnsi="Times New Roman" w:cs="Times New Roman"/>
          <w:sz w:val="24"/>
          <w:szCs w:val="24"/>
          <w:lang w:val="es-AR"/>
        </w:rPr>
        <w:t xml:space="preserve">el común denominador de necesidad y bien, </w:t>
      </w:r>
      <w:r w:rsidRPr="00F17C59">
        <w:rPr>
          <w:rFonts w:ascii="Times New Roman" w:hAnsi="Times New Roman" w:cs="Times New Roman"/>
          <w:b/>
          <w:i/>
          <w:sz w:val="24"/>
          <w:szCs w:val="24"/>
          <w:lang w:val="es-AR"/>
        </w:rPr>
        <w:t>la cualidad</w:t>
      </w:r>
      <w:r>
        <w:rPr>
          <w:rFonts w:ascii="Times New Roman" w:hAnsi="Times New Roman" w:cs="Times New Roman"/>
          <w:sz w:val="24"/>
          <w:szCs w:val="24"/>
          <w:lang w:val="es-AR"/>
        </w:rPr>
        <w:t xml:space="preserve">, ya está representada en el </w:t>
      </w:r>
      <w:r w:rsidRPr="007E78BD">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w:t>
      </w:r>
      <w:r w:rsidRPr="00F17C59">
        <w:rPr>
          <w:rFonts w:ascii="Times New Roman" w:hAnsi="Times New Roman" w:cs="Times New Roman"/>
          <w:i/>
          <w:sz w:val="24"/>
          <w:szCs w:val="24"/>
          <w:lang w:val="es-AR"/>
        </w:rPr>
        <w:t>q</w:t>
      </w:r>
      <w:r w:rsidRPr="00F17C59">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y el mismo es variable independiente común para ambas curvas, las cuales son a su vez representativas de los dos elementos de la causalidad económica fundamental, pues </w:t>
      </w:r>
      <w:r>
        <w:rPr>
          <w:rFonts w:ascii="Times New Roman" w:hAnsi="Times New Roman" w:cs="Times New Roman"/>
          <w:noProof/>
          <w:sz w:val="24"/>
          <w:szCs w:val="24"/>
          <w:lang w:val="es-AR"/>
        </w:rPr>
        <w:t xml:space="preserve">procedemos a enfretar </w:t>
      </w:r>
      <w:r w:rsidRPr="00077977">
        <w:rPr>
          <w:rFonts w:ascii="Times New Roman" w:hAnsi="Times New Roman" w:cs="Times New Roman"/>
          <w:noProof/>
          <w:sz w:val="24"/>
          <w:szCs w:val="24"/>
          <w:lang w:val="es-AR"/>
        </w:rPr>
        <w:t>las dos curvas obtenidas</w:t>
      </w:r>
      <w:r>
        <w:rPr>
          <w:rFonts w:ascii="Times New Roman" w:hAnsi="Times New Roman" w:cs="Times New Roman"/>
          <w:noProof/>
          <w:sz w:val="24"/>
          <w:szCs w:val="24"/>
          <w:lang w:val="es-AR"/>
        </w:rPr>
        <w:t xml:space="preserve">. Curvas que son representativas del ritmo en el </w:t>
      </w:r>
      <w:r w:rsidRPr="008A02D5">
        <w:rPr>
          <w:rFonts w:ascii="Times New Roman" w:hAnsi="Times New Roman" w:cs="Times New Roman"/>
          <w:i/>
          <w:noProof/>
          <w:sz w:val="24"/>
          <w:szCs w:val="24"/>
          <w:lang w:val="es-AR"/>
        </w:rPr>
        <w:t>tiempo</w:t>
      </w:r>
      <w:r>
        <w:rPr>
          <w:rFonts w:ascii="Times New Roman" w:hAnsi="Times New Roman" w:cs="Times New Roman"/>
          <w:noProof/>
          <w:sz w:val="24"/>
          <w:szCs w:val="24"/>
          <w:lang w:val="es-AR"/>
        </w:rPr>
        <w:t xml:space="preserve"> de satisfacción </w:t>
      </w:r>
      <w:r w:rsidR="00633544">
        <w:rPr>
          <w:rFonts w:ascii="Times New Roman" w:hAnsi="Times New Roman" w:cs="Times New Roman"/>
          <w:noProof/>
          <w:sz w:val="24"/>
          <w:szCs w:val="24"/>
          <w:lang w:val="es-AR"/>
        </w:rPr>
        <w:t>(</w:t>
      </w:r>
      <w:r w:rsidRPr="00633544">
        <w:rPr>
          <w:rFonts w:ascii="Times New Roman" w:hAnsi="Times New Roman" w:cs="Times New Roman"/>
          <w:b/>
          <w:i/>
          <w:noProof/>
          <w:sz w:val="24"/>
          <w:szCs w:val="24"/>
          <w:lang w:val="es-AR"/>
        </w:rPr>
        <w:t>necesidad</w:t>
      </w:r>
      <w:r>
        <w:rPr>
          <w:rFonts w:ascii="Times New Roman" w:hAnsi="Times New Roman" w:cs="Times New Roman"/>
          <w:noProof/>
          <w:sz w:val="24"/>
          <w:szCs w:val="24"/>
          <w:lang w:val="es-AR"/>
        </w:rPr>
        <w:t xml:space="preserve">) de una cierta cualidad de bienes económicos, y del ritmo en el </w:t>
      </w:r>
      <w:r w:rsidRPr="008A02D5">
        <w:rPr>
          <w:rFonts w:ascii="Times New Roman" w:hAnsi="Times New Roman" w:cs="Times New Roman"/>
          <w:i/>
          <w:noProof/>
          <w:sz w:val="24"/>
          <w:szCs w:val="24"/>
          <w:lang w:val="es-AR"/>
        </w:rPr>
        <w:t>tiempo</w:t>
      </w:r>
      <w:r>
        <w:rPr>
          <w:rFonts w:ascii="Times New Roman" w:hAnsi="Times New Roman" w:cs="Times New Roman"/>
          <w:noProof/>
          <w:sz w:val="24"/>
          <w:szCs w:val="24"/>
          <w:lang w:val="es-AR"/>
        </w:rPr>
        <w:t xml:space="preserve"> del </w:t>
      </w:r>
      <w:r w:rsidRPr="00633544">
        <w:rPr>
          <w:rFonts w:ascii="Times New Roman" w:hAnsi="Times New Roman" w:cs="Times New Roman"/>
          <w:b/>
          <w:i/>
          <w:noProof/>
          <w:sz w:val="24"/>
          <w:szCs w:val="24"/>
          <w:lang w:val="es-AR"/>
        </w:rPr>
        <w:t>esfuerzo</w:t>
      </w:r>
      <w:r>
        <w:rPr>
          <w:rFonts w:ascii="Times New Roman" w:hAnsi="Times New Roman" w:cs="Times New Roman"/>
          <w:noProof/>
          <w:sz w:val="24"/>
          <w:szCs w:val="24"/>
          <w:lang w:val="es-AR"/>
        </w:rPr>
        <w:t xml:space="preserve"> por obtenerlos (oferta), ambos expresados en cantidades del bien económico en cuestión, con lo cual </w:t>
      </w:r>
      <w:r w:rsidRPr="004F18F6">
        <w:rPr>
          <w:rFonts w:ascii="Times New Roman" w:hAnsi="Times New Roman" w:cs="Times New Roman"/>
          <w:b/>
          <w:i/>
          <w:noProof/>
          <w:sz w:val="24"/>
          <w:szCs w:val="24"/>
          <w:lang w:val="es-AR"/>
        </w:rPr>
        <w:t>surge causalmente</w:t>
      </w:r>
      <w:r>
        <w:rPr>
          <w:rFonts w:ascii="Times New Roman" w:hAnsi="Times New Roman" w:cs="Times New Roman"/>
          <w:noProof/>
          <w:sz w:val="24"/>
          <w:szCs w:val="24"/>
          <w:lang w:val="es-AR"/>
        </w:rPr>
        <w:t xml:space="preserve"> </w:t>
      </w:r>
      <w:r w:rsidRPr="00077977">
        <w:rPr>
          <w:rFonts w:ascii="Times New Roman" w:hAnsi="Times New Roman" w:cs="Times New Roman"/>
          <w:noProof/>
          <w:sz w:val="24"/>
          <w:szCs w:val="24"/>
          <w:lang w:val="es-AR"/>
        </w:rPr>
        <w:t>el gráfico 3</w:t>
      </w:r>
      <w:r>
        <w:rPr>
          <w:rFonts w:ascii="Times New Roman" w:hAnsi="Times New Roman" w:cs="Times New Roman"/>
          <w:noProof/>
          <w:sz w:val="24"/>
          <w:szCs w:val="24"/>
          <w:lang w:val="es-AR"/>
        </w:rPr>
        <w:t xml:space="preserve"> que representa la explicación de la</w:t>
      </w:r>
      <w:r w:rsidRPr="005C0A1A">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Causalidad</w:t>
      </w:r>
      <w:r w:rsidRPr="005C0A1A">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E</w:t>
      </w:r>
      <w:r w:rsidRPr="005C0A1A">
        <w:rPr>
          <w:rFonts w:ascii="Times New Roman" w:hAnsi="Times New Roman" w:cs="Times New Roman"/>
          <w:i/>
          <w:noProof/>
          <w:sz w:val="24"/>
          <w:szCs w:val="24"/>
          <w:lang w:val="es-AR"/>
        </w:rPr>
        <w:t xml:space="preserve">conómica </w:t>
      </w:r>
      <w:r>
        <w:rPr>
          <w:rFonts w:ascii="Times New Roman" w:hAnsi="Times New Roman" w:cs="Times New Roman"/>
          <w:i/>
          <w:noProof/>
          <w:sz w:val="24"/>
          <w:szCs w:val="24"/>
          <w:lang w:val="es-AR"/>
        </w:rPr>
        <w:t>F</w:t>
      </w:r>
      <w:r w:rsidRPr="005C0A1A">
        <w:rPr>
          <w:rFonts w:ascii="Times New Roman" w:hAnsi="Times New Roman" w:cs="Times New Roman"/>
          <w:i/>
          <w:noProof/>
          <w:sz w:val="24"/>
          <w:szCs w:val="24"/>
          <w:lang w:val="es-AR"/>
        </w:rPr>
        <w:t>undamental</w:t>
      </w:r>
      <w:r>
        <w:rPr>
          <w:rFonts w:ascii="Times New Roman" w:hAnsi="Times New Roman" w:cs="Times New Roman"/>
          <w:i/>
          <w:noProof/>
          <w:sz w:val="24"/>
          <w:szCs w:val="24"/>
          <w:lang w:val="es-AR"/>
        </w:rPr>
        <w:t xml:space="preserve"> (CEF)</w:t>
      </w:r>
      <w:r>
        <w:rPr>
          <w:rFonts w:ascii="Times New Roman" w:hAnsi="Times New Roman" w:cs="Times New Roman"/>
          <w:noProof/>
          <w:sz w:val="24"/>
          <w:szCs w:val="24"/>
          <w:lang w:val="es-AR"/>
        </w:rPr>
        <w:t>. V</w:t>
      </w:r>
      <w:r w:rsidRPr="00077977">
        <w:rPr>
          <w:rFonts w:ascii="Times New Roman" w:hAnsi="Times New Roman" w:cs="Times New Roman"/>
          <w:noProof/>
          <w:sz w:val="24"/>
          <w:szCs w:val="24"/>
          <w:lang w:val="es-AR"/>
        </w:rPr>
        <w:t>eamos</w:t>
      </w:r>
      <w:r>
        <w:rPr>
          <w:rFonts w:ascii="Times New Roman" w:hAnsi="Times New Roman" w:cs="Times New Roman"/>
          <w:noProof/>
          <w:sz w:val="24"/>
          <w:szCs w:val="24"/>
          <w:lang w:val="es-AR"/>
        </w:rPr>
        <w:t xml:space="preserve"> cómo enfrentamos la necesidad y el esfuerzo por satisfacerla</w:t>
      </w:r>
      <w:r w:rsidRPr="00077977">
        <w:rPr>
          <w:rFonts w:ascii="Times New Roman" w:hAnsi="Times New Roman" w:cs="Times New Roman"/>
          <w:noProof/>
          <w:sz w:val="24"/>
          <w:szCs w:val="24"/>
          <w:lang w:val="es-AR"/>
        </w:rPr>
        <w:t>:</w:t>
      </w:r>
    </w:p>
    <w:p w:rsidR="00B12CD4" w:rsidRDefault="00B12CD4" w:rsidP="00B12CD4">
      <w:pPr>
        <w:pStyle w:val="NoSpacing"/>
        <w:rPr>
          <w:rFonts w:ascii="Times New Roman" w:hAnsi="Times New Roman" w:cs="Times New Roman"/>
          <w:noProof/>
          <w:sz w:val="24"/>
          <w:szCs w:val="24"/>
          <w:lang w:val="es-AR"/>
        </w:rPr>
      </w:pPr>
    </w:p>
    <w:p w:rsidR="00B12CD4" w:rsidRDefault="00B12CD4" w:rsidP="00B12CD4">
      <w:pPr>
        <w:pStyle w:val="NoSpacing"/>
        <w:ind w:firstLine="360"/>
        <w:jc w:val="center"/>
        <w:rPr>
          <w:rFonts w:ascii="Times New Roman" w:hAnsi="Times New Roman" w:cs="Times New Roman"/>
          <w:noProof/>
          <w:sz w:val="24"/>
          <w:szCs w:val="24"/>
          <w:lang w:val="es-AR"/>
        </w:rPr>
      </w:pPr>
      <w:r w:rsidRPr="0012090B">
        <w:rPr>
          <w:rFonts w:ascii="Times New Roman" w:hAnsi="Times New Roman" w:cs="Times New Roman"/>
          <w:noProof/>
          <w:sz w:val="24"/>
          <w:szCs w:val="24"/>
          <w:lang w:val="es-AR"/>
        </w:rPr>
        <w:t>Gráfico 3</w:t>
      </w:r>
    </w:p>
    <w:p w:rsidR="00B12CD4" w:rsidRPr="0012090B" w:rsidRDefault="00B12CD4" w:rsidP="00B12CD4">
      <w:pPr>
        <w:pStyle w:val="NoSpacing"/>
        <w:ind w:firstLine="360"/>
        <w:jc w:val="center"/>
        <w:rPr>
          <w:rFonts w:ascii="Times New Roman" w:hAnsi="Times New Roman" w:cs="Times New Roman"/>
          <w:noProof/>
          <w:sz w:val="24"/>
          <w:szCs w:val="24"/>
          <w:lang w:val="es-AR"/>
        </w:rPr>
      </w:pPr>
    </w:p>
    <w:p w:rsidR="00B12CD4" w:rsidRDefault="00B12CD4" w:rsidP="00B12CD4">
      <w:pPr>
        <w:pStyle w:val="NoSpacing"/>
        <w:jc w:val="center"/>
        <w:rPr>
          <w:rFonts w:ascii="Times New Roman" w:hAnsi="Times New Roman" w:cs="Times New Roman"/>
          <w:b/>
          <w:noProof/>
          <w:sz w:val="24"/>
          <w:szCs w:val="24"/>
          <w:lang w:val="es-AR"/>
        </w:rPr>
      </w:pPr>
      <w:r>
        <w:rPr>
          <w:rFonts w:ascii="Times New Roman" w:hAnsi="Times New Roman" w:cs="Times New Roman"/>
          <w:b/>
          <w:noProof/>
          <w:sz w:val="24"/>
          <w:szCs w:val="24"/>
          <w:lang w:val="es-AR"/>
        </w:rPr>
        <w:t xml:space="preserve">Curva de </w:t>
      </w:r>
      <w:r w:rsidRPr="00077977">
        <w:rPr>
          <w:rFonts w:ascii="Times New Roman" w:hAnsi="Times New Roman" w:cs="Times New Roman"/>
          <w:b/>
          <w:noProof/>
          <w:sz w:val="24"/>
          <w:szCs w:val="24"/>
          <w:lang w:val="es-AR"/>
        </w:rPr>
        <w:t>Causalidad Económica Fundamental</w:t>
      </w:r>
      <w:r>
        <w:rPr>
          <w:rFonts w:ascii="Times New Roman" w:hAnsi="Times New Roman" w:cs="Times New Roman"/>
          <w:b/>
          <w:noProof/>
          <w:sz w:val="24"/>
          <w:szCs w:val="24"/>
          <w:lang w:val="es-AR"/>
        </w:rPr>
        <w:t xml:space="preserve"> (CCEF)</w:t>
      </w:r>
    </w:p>
    <w:p w:rsidR="00B12CD4" w:rsidRDefault="00B12CD4" w:rsidP="00B12CD4">
      <w:pPr>
        <w:pStyle w:val="NoSpacing"/>
        <w:jc w:val="center"/>
        <w:rPr>
          <w:rFonts w:ascii="Times New Roman" w:hAnsi="Times New Roman" w:cs="Times New Roman"/>
          <w:b/>
          <w:noProof/>
          <w:sz w:val="24"/>
          <w:szCs w:val="24"/>
          <w:lang w:val="es-AR"/>
        </w:rPr>
      </w:pPr>
    </w:p>
    <w:p w:rsidR="00B12CD4" w:rsidRDefault="00B12CD4" w:rsidP="00B12CD4">
      <w:pPr>
        <w:pStyle w:val="NoSpacing"/>
        <w:jc w:val="center"/>
        <w:rPr>
          <w:rFonts w:ascii="Times New Roman" w:hAnsi="Times New Roman" w:cs="Times New Roman"/>
          <w:b/>
          <w:noProof/>
          <w:sz w:val="24"/>
          <w:szCs w:val="24"/>
          <w:lang w:val="es-AR"/>
        </w:rPr>
      </w:pPr>
    </w:p>
    <w:p w:rsidR="00B12CD4" w:rsidRPr="00077977" w:rsidRDefault="00DC7649" w:rsidP="00B12CD4">
      <w:pPr>
        <w:pStyle w:val="NoSpacing"/>
        <w:jc w:val="center"/>
        <w:rPr>
          <w:rFonts w:ascii="Times New Roman" w:hAnsi="Times New Roman" w:cs="Times New Roman"/>
          <w:b/>
          <w:noProof/>
          <w:sz w:val="24"/>
          <w:szCs w:val="24"/>
          <w:lang w:val="es-AR"/>
        </w:rPr>
      </w:pPr>
      <w:r w:rsidRPr="00DC7649">
        <w:rPr>
          <w:rFonts w:ascii="Times New Roman" w:hAnsi="Times New Roman" w:cs="Times New Roman"/>
          <w:b/>
          <w:noProof/>
          <w:sz w:val="24"/>
          <w:szCs w:val="24"/>
        </w:rPr>
        <w:drawing>
          <wp:inline distT="0" distB="0" distL="0" distR="0">
            <wp:extent cx="4472940" cy="3489356"/>
            <wp:effectExtent l="19050" t="0" r="381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1592" cy="3488304"/>
                    </a:xfrm>
                    <a:prstGeom prst="rect">
                      <a:avLst/>
                    </a:prstGeom>
                  </pic:spPr>
                </pic:pic>
              </a:graphicData>
            </a:graphic>
          </wp:inline>
        </w:drawing>
      </w:r>
    </w:p>
    <w:p w:rsidR="00B12CD4" w:rsidRPr="008E0307" w:rsidRDefault="00B12CD4" w:rsidP="00B12CD4">
      <w:pPr>
        <w:pStyle w:val="NoSpacing"/>
        <w:jc w:val="both"/>
        <w:rPr>
          <w:noProof/>
          <w:color w:val="FF0000"/>
        </w:rPr>
      </w:pPr>
    </w:p>
    <w:p w:rsidR="00B912D4" w:rsidRDefault="00B912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 la construcción del grafico 3 es importantísimo destacar la:</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sidRPr="001540F8">
        <w:rPr>
          <w:rFonts w:ascii="Times New Roman" w:hAnsi="Times New Roman" w:cs="Times New Roman"/>
          <w:b/>
          <w:i/>
          <w:noProof/>
          <w:sz w:val="24"/>
          <w:szCs w:val="24"/>
          <w:lang w:val="es-AR"/>
        </w:rPr>
        <w:t>Caja cerrada</w:t>
      </w:r>
      <w:r>
        <w:rPr>
          <w:rFonts w:ascii="Times New Roman" w:hAnsi="Times New Roman" w:cs="Times New Roman"/>
          <w:b/>
          <w:i/>
          <w:noProof/>
          <w:sz w:val="24"/>
          <w:szCs w:val="24"/>
          <w:lang w:val="es-AR"/>
        </w:rPr>
        <w:t xml:space="preserve"> (</w:t>
      </w:r>
      <w:r w:rsidRPr="001540F8">
        <w:rPr>
          <w:rFonts w:ascii="Times New Roman" w:hAnsi="Times New Roman" w:cs="Times New Roman"/>
          <w:b/>
          <w:i/>
          <w:noProof/>
          <w:sz w:val="24"/>
          <w:szCs w:val="24"/>
          <w:lang w:val="es-AR"/>
        </w:rPr>
        <w:t>cuadrada</w:t>
      </w:r>
      <w:r>
        <w:rPr>
          <w:rFonts w:ascii="Times New Roman" w:hAnsi="Times New Roman" w:cs="Times New Roman"/>
          <w:b/>
          <w:i/>
          <w:noProof/>
          <w:sz w:val="24"/>
          <w:szCs w:val="24"/>
          <w:lang w:val="es-AR"/>
        </w:rPr>
        <w:t>)</w:t>
      </w:r>
      <w:r>
        <w:rPr>
          <w:rFonts w:ascii="Times New Roman" w:hAnsi="Times New Roman" w:cs="Times New Roman"/>
          <w:noProof/>
          <w:sz w:val="24"/>
          <w:szCs w:val="24"/>
          <w:lang w:val="es-AR"/>
        </w:rPr>
        <w:t xml:space="preserve">: en tanto este gráfico es la superposición de los gráficos 1 y 2. Lo importante a destacar es que estamos en presencia de un gráfico cuyos cuatro lados son iguales, todos tienen la extensión de </w:t>
      </w:r>
      <w:r w:rsidRPr="001540F8">
        <w:rPr>
          <w:rFonts w:ascii="Times New Roman" w:hAnsi="Times New Roman" w:cs="Times New Roman"/>
          <w:i/>
          <w:noProof/>
          <w:sz w:val="24"/>
          <w:szCs w:val="24"/>
          <w:lang w:val="es-AR"/>
        </w:rPr>
        <w:t>q</w:t>
      </w:r>
      <w:r w:rsidRPr="001540F8">
        <w:rPr>
          <w:rFonts w:ascii="Times New Roman" w:hAnsi="Times New Roman" w:cs="Times New Roman"/>
          <w:i/>
          <w:noProof/>
          <w:sz w:val="24"/>
          <w:szCs w:val="24"/>
          <w:vertAlign w:val="subscript"/>
          <w:lang w:val="es-AR"/>
        </w:rPr>
        <w:t>1st</w:t>
      </w:r>
      <w:r>
        <w:rPr>
          <w:rFonts w:ascii="Times New Roman" w:hAnsi="Times New Roman" w:cs="Times New Roman"/>
          <w:noProof/>
          <w:sz w:val="24"/>
          <w:szCs w:val="24"/>
          <w:lang w:val="es-AR"/>
        </w:rPr>
        <w:t>.</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Se ratifica que e</w:t>
      </w:r>
      <w:r w:rsidRPr="00077977">
        <w:rPr>
          <w:rFonts w:ascii="Times New Roman" w:hAnsi="Times New Roman" w:cs="Times New Roman"/>
          <w:noProof/>
          <w:sz w:val="24"/>
          <w:szCs w:val="24"/>
          <w:lang w:val="es-AR"/>
        </w:rPr>
        <w:t xml:space="preserve">l gráfico 3 nos muestra </w:t>
      </w:r>
      <w:r>
        <w:rPr>
          <w:rFonts w:ascii="Times New Roman" w:hAnsi="Times New Roman" w:cs="Times New Roman"/>
          <w:noProof/>
          <w:sz w:val="24"/>
          <w:szCs w:val="24"/>
          <w:lang w:val="es-AR"/>
        </w:rPr>
        <w:t>los elementos de la ecuación económica fundamental:</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F0739D">
      <w:pPr>
        <w:pStyle w:val="NoSpacing"/>
        <w:numPr>
          <w:ilvl w:val="0"/>
          <w:numId w:val="14"/>
        </w:numPr>
        <w:ind w:left="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centro de la escena es el hombre, representado aquí por su </w:t>
      </w:r>
      <w:r w:rsidRPr="000905F4">
        <w:rPr>
          <w:rFonts w:ascii="Times New Roman" w:hAnsi="Times New Roman" w:cs="Times New Roman"/>
          <w:i/>
          <w:noProof/>
          <w:sz w:val="24"/>
          <w:szCs w:val="24"/>
          <w:lang w:val="es-AR"/>
        </w:rPr>
        <w:t>necesidad</w:t>
      </w:r>
      <w:r>
        <w:rPr>
          <w:rFonts w:ascii="Times New Roman" w:hAnsi="Times New Roman" w:cs="Times New Roman"/>
          <w:noProof/>
          <w:sz w:val="24"/>
          <w:szCs w:val="24"/>
          <w:lang w:val="es-AR"/>
        </w:rPr>
        <w:t xml:space="preserve"> y la forma de satisfacerla por medio de los bienes económicos, que ameritan </w:t>
      </w:r>
      <w:r w:rsidRPr="000905F4">
        <w:rPr>
          <w:rFonts w:ascii="Times New Roman" w:hAnsi="Times New Roman" w:cs="Times New Roman"/>
          <w:i/>
          <w:noProof/>
          <w:sz w:val="24"/>
          <w:szCs w:val="24"/>
          <w:lang w:val="es-AR"/>
        </w:rPr>
        <w:t>esfuerzo</w:t>
      </w:r>
      <w:r>
        <w:rPr>
          <w:rFonts w:ascii="Times New Roman" w:hAnsi="Times New Roman" w:cs="Times New Roman"/>
          <w:noProof/>
          <w:sz w:val="24"/>
          <w:szCs w:val="24"/>
          <w:lang w:val="es-AR"/>
        </w:rPr>
        <w:t xml:space="preserve"> para obtenerlos, dado que es falible.</w:t>
      </w:r>
      <w:r w:rsidR="00177C66">
        <w:rPr>
          <w:rFonts w:ascii="Times New Roman" w:hAnsi="Times New Roman" w:cs="Times New Roman"/>
          <w:noProof/>
          <w:sz w:val="24"/>
          <w:szCs w:val="24"/>
          <w:lang w:val="es-AR"/>
        </w:rPr>
        <w:t xml:space="preserve"> Así, </w:t>
      </w:r>
      <w:r w:rsidR="00177C66" w:rsidRPr="00177C66">
        <w:rPr>
          <w:rFonts w:ascii="Times New Roman" w:hAnsi="Times New Roman" w:cs="Times New Roman"/>
          <w:i/>
          <w:noProof/>
          <w:sz w:val="24"/>
          <w:szCs w:val="24"/>
          <w:lang w:val="es-AR"/>
        </w:rPr>
        <w:t>tenemos al hombre que valor</w:t>
      </w:r>
      <w:r w:rsidR="00172CC8">
        <w:rPr>
          <w:rFonts w:ascii="Times New Roman" w:hAnsi="Times New Roman" w:cs="Times New Roman"/>
          <w:i/>
          <w:noProof/>
          <w:sz w:val="24"/>
          <w:szCs w:val="24"/>
          <w:lang w:val="es-AR"/>
        </w:rPr>
        <w:t>a</w:t>
      </w:r>
      <w:r w:rsidR="00177C66" w:rsidRPr="00177C66">
        <w:rPr>
          <w:rFonts w:ascii="Times New Roman" w:hAnsi="Times New Roman" w:cs="Times New Roman"/>
          <w:i/>
          <w:noProof/>
          <w:sz w:val="24"/>
          <w:szCs w:val="24"/>
          <w:lang w:val="es-AR"/>
        </w:rPr>
        <w:t xml:space="preserve"> su</w:t>
      </w:r>
      <w:r w:rsidR="00172CC8">
        <w:rPr>
          <w:rFonts w:ascii="Times New Roman" w:hAnsi="Times New Roman" w:cs="Times New Roman"/>
          <w:i/>
          <w:noProof/>
          <w:sz w:val="24"/>
          <w:szCs w:val="24"/>
          <w:lang w:val="es-AR"/>
        </w:rPr>
        <w:t>b</w:t>
      </w:r>
      <w:r w:rsidR="00177C66" w:rsidRPr="00177C66">
        <w:rPr>
          <w:rFonts w:ascii="Times New Roman" w:hAnsi="Times New Roman" w:cs="Times New Roman"/>
          <w:i/>
          <w:noProof/>
          <w:sz w:val="24"/>
          <w:szCs w:val="24"/>
          <w:lang w:val="es-AR"/>
        </w:rPr>
        <w:t>jetivamente, tanto la necesidad como el esfuerzo</w:t>
      </w:r>
      <w:r w:rsidR="00177C66">
        <w:rPr>
          <w:rFonts w:ascii="Times New Roman" w:hAnsi="Times New Roman" w:cs="Times New Roman"/>
          <w:noProof/>
          <w:sz w:val="24"/>
          <w:szCs w:val="24"/>
          <w:lang w:val="es-AR"/>
        </w:rPr>
        <w:t>.</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4"/>
        </w:numPr>
        <w:ind w:left="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la variable bienes económicos está implícita la </w:t>
      </w:r>
      <w:r w:rsidRPr="007E5040">
        <w:rPr>
          <w:rFonts w:ascii="Times New Roman" w:hAnsi="Times New Roman" w:cs="Times New Roman"/>
          <w:i/>
          <w:noProof/>
          <w:sz w:val="24"/>
          <w:szCs w:val="24"/>
          <w:lang w:val="es-AR"/>
        </w:rPr>
        <w:t>cualidad</w:t>
      </w:r>
      <w:r>
        <w:rPr>
          <w:rFonts w:ascii="Times New Roman" w:hAnsi="Times New Roman" w:cs="Times New Roman"/>
          <w:noProof/>
          <w:sz w:val="24"/>
          <w:szCs w:val="24"/>
          <w:lang w:val="es-AR"/>
        </w:rPr>
        <w:t xml:space="preserve"> que opera como factor común de la necesidad y del bien económico que la satisface</w:t>
      </w:r>
      <w:r w:rsidR="002418B9">
        <w:rPr>
          <w:rFonts w:ascii="Times New Roman" w:hAnsi="Times New Roman" w:cs="Times New Roman"/>
          <w:noProof/>
          <w:sz w:val="24"/>
          <w:szCs w:val="24"/>
          <w:lang w:val="es-AR"/>
        </w:rPr>
        <w:t xml:space="preserve"> ―a su vez, la cualidad implica sí o sí la presencia del hombre, en tanto es el que cualifica</w:t>
      </w:r>
      <w:r>
        <w:rPr>
          <w:rFonts w:ascii="Times New Roman" w:hAnsi="Times New Roman" w:cs="Times New Roman"/>
          <w:noProof/>
          <w:sz w:val="24"/>
          <w:szCs w:val="24"/>
          <w:lang w:val="es-AR"/>
        </w:rPr>
        <w:t xml:space="preserve">. Cualidad que se manifiesta por considerar las dos curvas como variables dependientes de la misma variable independiente, los bienes económicos, que implican sí o sí una cualidad específica respecto a la necesidad a satisfacer. </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4"/>
        </w:numPr>
        <w:ind w:left="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Establecida la cualidad, incorpora el tiempo </w:t>
      </w:r>
      <w:r w:rsidR="00337F60">
        <w:rPr>
          <w:rFonts w:ascii="Times New Roman" w:hAnsi="Times New Roman" w:cs="Times New Roman"/>
          <w:noProof/>
          <w:sz w:val="24"/>
          <w:szCs w:val="24"/>
          <w:lang w:val="es-AR"/>
        </w:rPr>
        <w:t xml:space="preserve">(marginalidad) </w:t>
      </w:r>
      <w:r>
        <w:rPr>
          <w:rFonts w:ascii="Times New Roman" w:hAnsi="Times New Roman" w:cs="Times New Roman"/>
          <w:noProof/>
          <w:sz w:val="24"/>
          <w:szCs w:val="24"/>
          <w:lang w:val="es-AR"/>
        </w:rPr>
        <w:t>y la cantidad</w:t>
      </w:r>
      <w:r w:rsidR="00337F60">
        <w:rPr>
          <w:rFonts w:ascii="Times New Roman" w:hAnsi="Times New Roman" w:cs="Times New Roman"/>
          <w:noProof/>
          <w:sz w:val="24"/>
          <w:szCs w:val="24"/>
          <w:lang w:val="es-AR"/>
        </w:rPr>
        <w:t xml:space="preserve"> (</w:t>
      </w:r>
      <w:r w:rsidR="00337F60" w:rsidRPr="00337F60">
        <w:rPr>
          <w:rFonts w:ascii="Times New Roman" w:hAnsi="Times New Roman" w:cs="Times New Roman"/>
          <w:i/>
          <w:noProof/>
          <w:sz w:val="24"/>
          <w:szCs w:val="24"/>
          <w:lang w:val="es-AR"/>
        </w:rPr>
        <w:t>stock</w:t>
      </w:r>
      <w:r w:rsidR="00337F60">
        <w:rPr>
          <w:rFonts w:ascii="Times New Roman" w:hAnsi="Times New Roman" w:cs="Times New Roman"/>
          <w:noProof/>
          <w:sz w:val="24"/>
          <w:szCs w:val="24"/>
          <w:lang w:val="es-AR"/>
        </w:rPr>
        <w:t>)</w:t>
      </w:r>
      <w:r>
        <w:rPr>
          <w:rFonts w:ascii="Times New Roman" w:hAnsi="Times New Roman" w:cs="Times New Roman"/>
          <w:noProof/>
          <w:sz w:val="24"/>
          <w:szCs w:val="24"/>
          <w:lang w:val="es-AR"/>
        </w:rPr>
        <w:t>.</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4"/>
        </w:numPr>
        <w:ind w:left="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pendiente decreciente de satisfacción marginal de la necesidad, surge de la </w:t>
      </w:r>
      <w:r w:rsidRPr="00B64477">
        <w:rPr>
          <w:rFonts w:ascii="Times New Roman" w:hAnsi="Times New Roman" w:cs="Times New Roman"/>
          <w:i/>
          <w:noProof/>
          <w:sz w:val="24"/>
          <w:szCs w:val="24"/>
          <w:lang w:val="es-AR"/>
        </w:rPr>
        <w:t>ley de utilidad marginal</w:t>
      </w:r>
      <w:r>
        <w:rPr>
          <w:rFonts w:ascii="Times New Roman" w:hAnsi="Times New Roman" w:cs="Times New Roman"/>
          <w:i/>
          <w:noProof/>
          <w:sz w:val="24"/>
          <w:szCs w:val="24"/>
          <w:lang w:val="es-AR"/>
        </w:rPr>
        <w:t xml:space="preserve"> decreciente</w:t>
      </w:r>
      <w:r>
        <w:rPr>
          <w:rFonts w:ascii="Times New Roman" w:hAnsi="Times New Roman" w:cs="Times New Roman"/>
          <w:noProof/>
          <w:sz w:val="24"/>
          <w:szCs w:val="24"/>
          <w:lang w:val="es-AR"/>
        </w:rPr>
        <w:t>.</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4"/>
        </w:numPr>
        <w:ind w:left="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pendiente ascendente de la curva de esfuerzo, o curva de oferta, por generar bienes económicos, surge de la </w:t>
      </w:r>
      <w:r w:rsidRPr="00D14744">
        <w:rPr>
          <w:rFonts w:ascii="Times New Roman" w:hAnsi="Times New Roman" w:cs="Times New Roman"/>
          <w:i/>
          <w:noProof/>
          <w:sz w:val="24"/>
          <w:szCs w:val="24"/>
          <w:lang w:val="es-AR"/>
        </w:rPr>
        <w:t>ley de</w:t>
      </w:r>
      <w:r w:rsidR="00337F60">
        <w:rPr>
          <w:rFonts w:ascii="Times New Roman" w:hAnsi="Times New Roman" w:cs="Times New Roman"/>
          <w:i/>
          <w:noProof/>
          <w:sz w:val="24"/>
          <w:szCs w:val="24"/>
          <w:lang w:val="es-AR"/>
        </w:rPr>
        <w:t>l</w:t>
      </w:r>
      <w:r w:rsidRPr="00337F60">
        <w:rPr>
          <w:rFonts w:ascii="Times New Roman" w:hAnsi="Times New Roman" w:cs="Times New Roman"/>
          <w:i/>
          <w:noProof/>
          <w:sz w:val="24"/>
          <w:szCs w:val="24"/>
          <w:lang w:val="es-AR"/>
        </w:rPr>
        <w:t xml:space="preserve"> esfuerzo creciente</w:t>
      </w:r>
      <w:r>
        <w:rPr>
          <w:rFonts w:ascii="Times New Roman" w:hAnsi="Times New Roman" w:cs="Times New Roman"/>
          <w:noProof/>
          <w:sz w:val="24"/>
          <w:szCs w:val="24"/>
          <w:lang w:val="es-AR"/>
        </w:rPr>
        <w:t xml:space="preserve"> conforme se labora más en pos de la unidad marginal.</w:t>
      </w:r>
    </w:p>
    <w:p w:rsidR="00B12CD4" w:rsidRDefault="00B12CD4" w:rsidP="00B12CD4">
      <w:pPr>
        <w:pStyle w:val="NoSpacing"/>
        <w:jc w:val="both"/>
        <w:rPr>
          <w:rFonts w:ascii="Times New Roman" w:hAnsi="Times New Roman" w:cs="Times New Roman"/>
          <w:noProof/>
          <w:sz w:val="24"/>
          <w:szCs w:val="24"/>
          <w:lang w:val="es-AR"/>
        </w:rPr>
      </w:pPr>
    </w:p>
    <w:p w:rsidR="00B12CD4" w:rsidRPr="00AD2467" w:rsidRDefault="00B12CD4" w:rsidP="00F0739D">
      <w:pPr>
        <w:pStyle w:val="NoSpacing"/>
        <w:numPr>
          <w:ilvl w:val="0"/>
          <w:numId w:val="14"/>
        </w:numPr>
        <w:ind w:left="360"/>
        <w:jc w:val="both"/>
        <w:rPr>
          <w:rFonts w:ascii="Times New Roman" w:hAnsi="Times New Roman" w:cs="Times New Roman"/>
          <w:noProof/>
          <w:sz w:val="24"/>
          <w:szCs w:val="24"/>
          <w:lang w:val="es-AR"/>
        </w:rPr>
      </w:pPr>
      <w:r w:rsidRPr="00AD2467">
        <w:rPr>
          <w:rFonts w:ascii="Times New Roman" w:hAnsi="Times New Roman" w:cs="Times New Roman"/>
          <w:noProof/>
          <w:sz w:val="24"/>
          <w:szCs w:val="24"/>
          <w:lang w:val="es-AR"/>
        </w:rPr>
        <w:t xml:space="preserve">Así, en la ordenada de la izquierda representamos la </w:t>
      </w:r>
      <w:r w:rsidRPr="00AD2467">
        <w:rPr>
          <w:rFonts w:ascii="Times New Roman" w:hAnsi="Times New Roman" w:cs="Times New Roman"/>
          <w:i/>
          <w:noProof/>
          <w:sz w:val="24"/>
          <w:szCs w:val="24"/>
          <w:lang w:val="es-AR"/>
        </w:rPr>
        <w:t>curva de necesidad</w:t>
      </w:r>
      <w:r>
        <w:rPr>
          <w:rFonts w:ascii="Times New Roman" w:hAnsi="Times New Roman" w:cs="Times New Roman"/>
          <w:i/>
          <w:noProof/>
          <w:sz w:val="24"/>
          <w:szCs w:val="24"/>
          <w:lang w:val="es-AR"/>
        </w:rPr>
        <w:t>,</w:t>
      </w:r>
      <w:r w:rsidRPr="00AD246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o </w:t>
      </w:r>
      <w:r w:rsidRPr="00D14744">
        <w:rPr>
          <w:rFonts w:ascii="Times New Roman" w:hAnsi="Times New Roman" w:cs="Times New Roman"/>
          <w:b/>
          <w:i/>
          <w:noProof/>
          <w:sz w:val="24"/>
          <w:szCs w:val="24"/>
          <w:lang w:val="es-AR"/>
        </w:rPr>
        <w:t>curva de demanda</w:t>
      </w:r>
      <w:r>
        <w:rPr>
          <w:rFonts w:ascii="Times New Roman" w:hAnsi="Times New Roman" w:cs="Times New Roman"/>
          <w:noProof/>
          <w:sz w:val="24"/>
          <w:szCs w:val="24"/>
          <w:lang w:val="es-AR"/>
        </w:rPr>
        <w:t xml:space="preserve">, </w:t>
      </w:r>
      <w:r w:rsidRPr="00AD2467">
        <w:rPr>
          <w:rFonts w:ascii="Times New Roman" w:hAnsi="Times New Roman" w:cs="Times New Roman"/>
          <w:noProof/>
          <w:sz w:val="24"/>
          <w:szCs w:val="24"/>
          <w:lang w:val="es-AR"/>
        </w:rPr>
        <w:t xml:space="preserve">que Robinson posee del bien económico </w:t>
      </w:r>
      <w:r w:rsidRPr="00AD2467">
        <w:rPr>
          <w:rFonts w:ascii="Times New Roman" w:hAnsi="Times New Roman" w:cs="Times New Roman"/>
          <w:i/>
          <w:noProof/>
          <w:sz w:val="24"/>
          <w:szCs w:val="24"/>
          <w:lang w:val="es-AR"/>
        </w:rPr>
        <w:t>q</w:t>
      </w:r>
      <w:r w:rsidRPr="00AD2467">
        <w:rPr>
          <w:rFonts w:ascii="Times New Roman" w:hAnsi="Times New Roman" w:cs="Times New Roman"/>
          <w:i/>
          <w:noProof/>
          <w:sz w:val="24"/>
          <w:szCs w:val="24"/>
          <w:vertAlign w:val="subscript"/>
          <w:lang w:val="es-AR"/>
        </w:rPr>
        <w:t>1</w:t>
      </w:r>
      <w:r w:rsidRPr="00AD2467">
        <w:rPr>
          <w:rFonts w:ascii="Times New Roman" w:hAnsi="Times New Roman" w:cs="Times New Roman"/>
          <w:noProof/>
          <w:sz w:val="24"/>
          <w:szCs w:val="24"/>
          <w:lang w:val="es-AR"/>
        </w:rPr>
        <w:t xml:space="preserve"> en un período de tiempo, en función de la ley de utilidad marginal decreciente que incorpora cada unidad del bien económico a la satisfacción</w:t>
      </w:r>
      <w:r>
        <w:rPr>
          <w:rFonts w:ascii="Times New Roman" w:hAnsi="Times New Roman" w:cs="Times New Roman"/>
          <w:noProof/>
          <w:sz w:val="24"/>
          <w:szCs w:val="24"/>
          <w:lang w:val="es-AR"/>
        </w:rPr>
        <w:t>, y</w:t>
      </w:r>
      <w:r w:rsidRPr="00AD2467">
        <w:rPr>
          <w:rFonts w:ascii="Times New Roman" w:hAnsi="Times New Roman" w:cs="Times New Roman"/>
          <w:noProof/>
          <w:sz w:val="24"/>
          <w:szCs w:val="24"/>
          <w:lang w:val="es-AR"/>
        </w:rPr>
        <w:t xml:space="preserve"> en la ordenada de la derecha representamos la </w:t>
      </w:r>
      <w:r w:rsidRPr="00D14744">
        <w:rPr>
          <w:rFonts w:ascii="Times New Roman" w:hAnsi="Times New Roman" w:cs="Times New Roman"/>
          <w:b/>
          <w:i/>
          <w:noProof/>
          <w:sz w:val="24"/>
          <w:szCs w:val="24"/>
          <w:lang w:val="es-AR"/>
        </w:rPr>
        <w:t>curva de oferta</w:t>
      </w:r>
      <w:r w:rsidRPr="00AD2467">
        <w:rPr>
          <w:rFonts w:ascii="Times New Roman" w:hAnsi="Times New Roman" w:cs="Times New Roman"/>
          <w:noProof/>
          <w:sz w:val="24"/>
          <w:szCs w:val="24"/>
          <w:lang w:val="es-AR"/>
        </w:rPr>
        <w:t xml:space="preserve"> del </w:t>
      </w:r>
      <w:r w:rsidRPr="00AD2467">
        <w:rPr>
          <w:rFonts w:ascii="Times New Roman" w:hAnsi="Times New Roman" w:cs="Times New Roman"/>
          <w:i/>
          <w:noProof/>
          <w:sz w:val="24"/>
          <w:szCs w:val="24"/>
          <w:lang w:val="es-AR"/>
        </w:rPr>
        <w:t>bien económico q</w:t>
      </w:r>
      <w:r w:rsidRPr="00AD2467">
        <w:rPr>
          <w:rFonts w:ascii="Times New Roman" w:hAnsi="Times New Roman" w:cs="Times New Roman"/>
          <w:i/>
          <w:noProof/>
          <w:sz w:val="24"/>
          <w:szCs w:val="24"/>
          <w:vertAlign w:val="subscript"/>
          <w:lang w:val="es-AR"/>
        </w:rPr>
        <w:t>1</w:t>
      </w:r>
      <w:r w:rsidRPr="00AD2467">
        <w:rPr>
          <w:rFonts w:ascii="Times New Roman" w:hAnsi="Times New Roman" w:cs="Times New Roman"/>
          <w:noProof/>
          <w:sz w:val="24"/>
          <w:szCs w:val="24"/>
          <w:lang w:val="es-AR"/>
        </w:rPr>
        <w:t xml:space="preserve">, en función al esfuerzo incremental de ofrecer más unidades. Todo ello en un período de tiempo limitado, con cantidades de bienes </w:t>
      </w:r>
      <w:r>
        <w:rPr>
          <w:rFonts w:ascii="Times New Roman" w:hAnsi="Times New Roman" w:cs="Times New Roman"/>
          <w:noProof/>
          <w:sz w:val="24"/>
          <w:szCs w:val="24"/>
          <w:lang w:val="es-AR"/>
        </w:rPr>
        <w:t>e</w:t>
      </w:r>
      <w:r w:rsidRPr="00AD2467">
        <w:rPr>
          <w:rFonts w:ascii="Times New Roman" w:hAnsi="Times New Roman" w:cs="Times New Roman"/>
          <w:noProof/>
          <w:sz w:val="24"/>
          <w:szCs w:val="24"/>
          <w:lang w:val="es-AR"/>
        </w:rPr>
        <w:t>con</w:t>
      </w:r>
      <w:r>
        <w:rPr>
          <w:rFonts w:ascii="Times New Roman" w:hAnsi="Times New Roman" w:cs="Times New Roman"/>
          <w:noProof/>
          <w:sz w:val="24"/>
          <w:szCs w:val="24"/>
          <w:lang w:val="es-AR"/>
        </w:rPr>
        <w:t>ó</w:t>
      </w:r>
      <w:r w:rsidRPr="00AD2467">
        <w:rPr>
          <w:rFonts w:ascii="Times New Roman" w:hAnsi="Times New Roman" w:cs="Times New Roman"/>
          <w:noProof/>
          <w:sz w:val="24"/>
          <w:szCs w:val="24"/>
          <w:lang w:val="es-AR"/>
        </w:rPr>
        <w:t>micos también limitadas, tanto en su aspecto de satisfacer nece</w:t>
      </w:r>
      <w:r>
        <w:rPr>
          <w:rFonts w:ascii="Times New Roman" w:hAnsi="Times New Roman" w:cs="Times New Roman"/>
          <w:noProof/>
          <w:sz w:val="24"/>
          <w:szCs w:val="24"/>
          <w:lang w:val="es-AR"/>
        </w:rPr>
        <w:t>s</w:t>
      </w:r>
      <w:r w:rsidRPr="00AD2467">
        <w:rPr>
          <w:rFonts w:ascii="Times New Roman" w:hAnsi="Times New Roman" w:cs="Times New Roman"/>
          <w:noProof/>
          <w:sz w:val="24"/>
          <w:szCs w:val="24"/>
          <w:lang w:val="es-AR"/>
        </w:rPr>
        <w:t>idades como de generar bienes económicos</w:t>
      </w:r>
      <w:r>
        <w:rPr>
          <w:rFonts w:ascii="Times New Roman" w:hAnsi="Times New Roman" w:cs="Times New Roman"/>
          <w:noProof/>
          <w:sz w:val="24"/>
          <w:szCs w:val="24"/>
          <w:lang w:val="es-AR"/>
        </w:rPr>
        <w:t xml:space="preserve"> </w:t>
      </w:r>
      <w:r w:rsidRPr="00AD2467">
        <w:rPr>
          <w:rFonts w:ascii="Times New Roman" w:hAnsi="Times New Roman" w:cs="Times New Roman"/>
          <w:noProof/>
          <w:sz w:val="24"/>
          <w:szCs w:val="24"/>
          <w:lang w:val="es-AR"/>
        </w:rPr>
        <w:t xml:space="preserve">—es decir, se consideran los limitantes de cantidad y tiempo </w:t>
      </w:r>
      <w:r>
        <w:rPr>
          <w:rFonts w:ascii="Times New Roman" w:hAnsi="Times New Roman" w:cs="Times New Roman"/>
          <w:noProof/>
          <w:sz w:val="24"/>
          <w:szCs w:val="24"/>
          <w:lang w:val="es-AR"/>
        </w:rPr>
        <w:t xml:space="preserve">surgidas de las leyes de </w:t>
      </w:r>
      <w:r w:rsidRPr="00AD2467">
        <w:rPr>
          <w:rFonts w:ascii="Times New Roman" w:hAnsi="Times New Roman" w:cs="Times New Roman"/>
          <w:noProof/>
          <w:sz w:val="24"/>
          <w:szCs w:val="24"/>
          <w:lang w:val="es-AR"/>
        </w:rPr>
        <w:t xml:space="preserve">Gossen. Todo dentro del gráfico de </w:t>
      </w:r>
      <w:r w:rsidRPr="00AD2467">
        <w:rPr>
          <w:rFonts w:ascii="Times New Roman" w:hAnsi="Times New Roman" w:cs="Times New Roman"/>
          <w:i/>
          <w:noProof/>
          <w:sz w:val="24"/>
          <w:szCs w:val="24"/>
          <w:lang w:val="es-AR"/>
        </w:rPr>
        <w:t>“Caja cerrada”</w:t>
      </w:r>
      <w:r w:rsidRPr="00AD2467">
        <w:rPr>
          <w:rFonts w:ascii="Times New Roman" w:hAnsi="Times New Roman" w:cs="Times New Roman"/>
          <w:noProof/>
          <w:sz w:val="24"/>
          <w:szCs w:val="24"/>
          <w:lang w:val="es-AR"/>
        </w:rPr>
        <w:t xml:space="preserve"> cercada por la realidad de los bienes existentes, que se mensuran en unidades observables</w:t>
      </w:r>
      <w:r>
        <w:rPr>
          <w:rFonts w:ascii="Times New Roman" w:hAnsi="Times New Roman" w:cs="Times New Roman"/>
          <w:noProof/>
          <w:sz w:val="24"/>
          <w:szCs w:val="24"/>
          <w:lang w:val="es-AR"/>
        </w:rPr>
        <w:t>, las cuales poseen cualidades que son valoradas por el ser humano, tanto desde la necesidad como del esfuerzo para satisfacerla</w:t>
      </w:r>
      <w:r w:rsidRPr="00AD2467">
        <w:rPr>
          <w:rFonts w:ascii="Times New Roman" w:hAnsi="Times New Roman" w:cs="Times New Roman"/>
          <w:noProof/>
          <w:sz w:val="24"/>
          <w:szCs w:val="24"/>
          <w:lang w:val="es-AR"/>
        </w:rPr>
        <w:t>.</w:t>
      </w:r>
    </w:p>
    <w:p w:rsidR="00B12CD4" w:rsidRPr="00C53DD3" w:rsidRDefault="00B12CD4" w:rsidP="00B12CD4">
      <w:pPr>
        <w:pStyle w:val="NoSpacing"/>
        <w:ind w:firstLine="360"/>
        <w:jc w:val="both"/>
        <w:rPr>
          <w:rFonts w:ascii="Times New Roman" w:hAnsi="Times New Roman" w:cs="Times New Roman"/>
          <w:noProof/>
          <w:color w:val="FF0000"/>
          <w:sz w:val="24"/>
          <w:szCs w:val="24"/>
          <w:lang w:val="es-AR"/>
        </w:rPr>
      </w:pPr>
    </w:p>
    <w:p w:rsidR="00B12CD4" w:rsidRPr="00D14744" w:rsidRDefault="00B12CD4" w:rsidP="00B12CD4">
      <w:pPr>
        <w:pStyle w:val="NoSpacing"/>
        <w:ind w:firstLine="360"/>
        <w:jc w:val="both"/>
        <w:rPr>
          <w:rFonts w:ascii="Times New Roman" w:hAnsi="Times New Roman" w:cs="Times New Roman"/>
          <w:b/>
          <w:i/>
          <w:noProof/>
          <w:sz w:val="24"/>
          <w:szCs w:val="24"/>
          <w:lang w:val="es-AR"/>
        </w:rPr>
      </w:pPr>
      <w:r w:rsidRPr="00D14744">
        <w:rPr>
          <w:rFonts w:ascii="Times New Roman" w:hAnsi="Times New Roman" w:cs="Times New Roman"/>
          <w:b/>
          <w:i/>
          <w:noProof/>
          <w:sz w:val="24"/>
          <w:szCs w:val="24"/>
          <w:lang w:val="es-AR"/>
        </w:rPr>
        <w:t>Conclusiones de la causalidad económica fundamental</w:t>
      </w:r>
    </w:p>
    <w:p w:rsidR="00B12CD4" w:rsidRPr="00D14744" w:rsidRDefault="00B12CD4" w:rsidP="00B12CD4">
      <w:pPr>
        <w:pStyle w:val="NoSpacing"/>
        <w:ind w:firstLine="360"/>
        <w:jc w:val="both"/>
        <w:rPr>
          <w:rFonts w:ascii="Times New Roman" w:hAnsi="Times New Roman" w:cs="Times New Roman"/>
          <w:noProof/>
          <w:sz w:val="24"/>
          <w:szCs w:val="24"/>
          <w:lang w:val="es-AR"/>
        </w:rPr>
      </w:pPr>
    </w:p>
    <w:p w:rsidR="00B12CD4" w:rsidRPr="006F2607" w:rsidRDefault="00B12CD4" w:rsidP="00B12CD4">
      <w:pPr>
        <w:pStyle w:val="NoSpacing"/>
        <w:ind w:firstLine="360"/>
        <w:jc w:val="both"/>
        <w:rPr>
          <w:rFonts w:ascii="Times New Roman" w:hAnsi="Times New Roman" w:cs="Times New Roman"/>
          <w:noProof/>
          <w:sz w:val="24"/>
          <w:szCs w:val="24"/>
          <w:lang w:val="es-AR"/>
        </w:rPr>
      </w:pPr>
      <w:r w:rsidRPr="006F2607">
        <w:rPr>
          <w:rFonts w:ascii="Times New Roman" w:hAnsi="Times New Roman" w:cs="Times New Roman"/>
          <w:noProof/>
          <w:sz w:val="24"/>
          <w:szCs w:val="24"/>
          <w:lang w:val="es-AR"/>
        </w:rPr>
        <w:t>Ahora es muy adecuado referir a las conclusiones que la teoría económica debe sacar del gr</w:t>
      </w:r>
      <w:r w:rsidR="004B6683">
        <w:rPr>
          <w:rFonts w:ascii="Times New Roman" w:hAnsi="Times New Roman" w:cs="Times New Roman"/>
          <w:noProof/>
          <w:sz w:val="24"/>
          <w:szCs w:val="24"/>
          <w:lang w:val="es-AR"/>
        </w:rPr>
        <w:t>á</w:t>
      </w:r>
      <w:r w:rsidRPr="006F2607">
        <w:rPr>
          <w:rFonts w:ascii="Times New Roman" w:hAnsi="Times New Roman" w:cs="Times New Roman"/>
          <w:noProof/>
          <w:sz w:val="24"/>
          <w:szCs w:val="24"/>
          <w:lang w:val="es-AR"/>
        </w:rPr>
        <w:t xml:space="preserve">fico 3. Dicho gráfico nos permite estudiar el </w:t>
      </w:r>
      <w:r w:rsidRPr="006F2607">
        <w:rPr>
          <w:rFonts w:ascii="Times New Roman" w:hAnsi="Times New Roman" w:cs="Times New Roman"/>
          <w:b/>
          <w:i/>
          <w:noProof/>
          <w:sz w:val="24"/>
          <w:szCs w:val="24"/>
          <w:lang w:val="es-AR"/>
        </w:rPr>
        <w:t>comportamiento económico</w:t>
      </w:r>
      <w:r w:rsidRPr="006F2607">
        <w:rPr>
          <w:rFonts w:ascii="Times New Roman" w:hAnsi="Times New Roman" w:cs="Times New Roman"/>
          <w:noProof/>
          <w:sz w:val="24"/>
          <w:szCs w:val="24"/>
          <w:lang w:val="es-AR"/>
        </w:rPr>
        <w:t xml:space="preserve"> de Robinson</w:t>
      </w:r>
      <w:r w:rsidR="00177C66">
        <w:rPr>
          <w:rFonts w:ascii="Times New Roman" w:hAnsi="Times New Roman" w:cs="Times New Roman"/>
          <w:noProof/>
          <w:sz w:val="24"/>
          <w:szCs w:val="24"/>
          <w:lang w:val="es-AR"/>
        </w:rPr>
        <w:t xml:space="preserve"> ―</w:t>
      </w:r>
      <w:r w:rsidR="00177C66" w:rsidRPr="00177C66">
        <w:rPr>
          <w:rFonts w:ascii="Times New Roman" w:hAnsi="Times New Roman" w:cs="Times New Roman"/>
          <w:b/>
          <w:i/>
          <w:noProof/>
          <w:sz w:val="24"/>
          <w:szCs w:val="24"/>
          <w:lang w:val="es-AR"/>
        </w:rPr>
        <w:t>a partir de cantidades de</w:t>
      </w:r>
      <w:r w:rsidR="00337F60">
        <w:rPr>
          <w:rFonts w:ascii="Times New Roman" w:hAnsi="Times New Roman" w:cs="Times New Roman"/>
          <w:b/>
          <w:i/>
          <w:noProof/>
          <w:sz w:val="24"/>
          <w:szCs w:val="24"/>
          <w:lang w:val="es-AR"/>
        </w:rPr>
        <w:t xml:space="preserve"> </w:t>
      </w:r>
      <w:r w:rsidR="00177C66" w:rsidRPr="00177C66">
        <w:rPr>
          <w:rFonts w:ascii="Times New Roman" w:hAnsi="Times New Roman" w:cs="Times New Roman"/>
          <w:b/>
          <w:i/>
          <w:noProof/>
          <w:sz w:val="24"/>
          <w:szCs w:val="24"/>
          <w:lang w:val="es-AR"/>
        </w:rPr>
        <w:t>bienes económicos</w:t>
      </w:r>
      <w:r w:rsidR="00177C66">
        <w:rPr>
          <w:rFonts w:ascii="Times New Roman" w:hAnsi="Times New Roman" w:cs="Times New Roman"/>
          <w:noProof/>
          <w:sz w:val="24"/>
          <w:szCs w:val="24"/>
          <w:lang w:val="es-AR"/>
        </w:rPr>
        <w:t>―</w:t>
      </w:r>
      <w:r w:rsidRPr="006F2607">
        <w:rPr>
          <w:rFonts w:ascii="Times New Roman" w:hAnsi="Times New Roman" w:cs="Times New Roman"/>
          <w:noProof/>
          <w:sz w:val="24"/>
          <w:szCs w:val="24"/>
          <w:lang w:val="es-AR"/>
        </w:rPr>
        <w:t>, respecto a esforzarse por satisfacer necesidades, veamos:</w:t>
      </w:r>
    </w:p>
    <w:p w:rsidR="00B12CD4" w:rsidRPr="006F2607"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F0739D">
      <w:pPr>
        <w:pStyle w:val="NoSpacing"/>
        <w:numPr>
          <w:ilvl w:val="0"/>
          <w:numId w:val="13"/>
        </w:numPr>
        <w:ind w:left="360"/>
        <w:jc w:val="both"/>
        <w:rPr>
          <w:rFonts w:ascii="Times New Roman" w:hAnsi="Times New Roman" w:cs="Times New Roman"/>
          <w:noProof/>
          <w:sz w:val="24"/>
          <w:szCs w:val="24"/>
          <w:lang w:val="es-AR"/>
        </w:rPr>
      </w:pPr>
      <w:r w:rsidRPr="00522BCC">
        <w:rPr>
          <w:rFonts w:ascii="Times New Roman" w:hAnsi="Times New Roman" w:cs="Times New Roman"/>
          <w:i/>
          <w:noProof/>
          <w:sz w:val="24"/>
          <w:szCs w:val="24"/>
          <w:lang w:val="es-AR"/>
        </w:rPr>
        <w:t>Caja cerrada a lo finito</w:t>
      </w:r>
      <w:r w:rsidRPr="00522BCC">
        <w:rPr>
          <w:rFonts w:ascii="Times New Roman" w:hAnsi="Times New Roman" w:cs="Times New Roman"/>
          <w:noProof/>
          <w:sz w:val="24"/>
          <w:szCs w:val="24"/>
          <w:lang w:val="es-AR"/>
        </w:rPr>
        <w:t>: reconoce que es falible, en tanto sabe que satisfacer necesid</w:t>
      </w:r>
      <w:r>
        <w:rPr>
          <w:rFonts w:ascii="Times New Roman" w:hAnsi="Times New Roman" w:cs="Times New Roman"/>
          <w:noProof/>
          <w:sz w:val="24"/>
          <w:szCs w:val="24"/>
          <w:lang w:val="es-AR"/>
        </w:rPr>
        <w:t>a</w:t>
      </w:r>
      <w:r w:rsidRPr="00522BCC">
        <w:rPr>
          <w:rFonts w:ascii="Times New Roman" w:hAnsi="Times New Roman" w:cs="Times New Roman"/>
          <w:noProof/>
          <w:sz w:val="24"/>
          <w:szCs w:val="24"/>
          <w:lang w:val="es-AR"/>
        </w:rPr>
        <w:t>des económicas implica esfuerzo. Es decir, la falibilidad limita, condiciona y estimula su vida, situación que es estudiada por la economía. Estado de cosas que ubica al ser humano entre</w:t>
      </w:r>
      <w:r>
        <w:rPr>
          <w:rFonts w:ascii="Times New Roman" w:hAnsi="Times New Roman" w:cs="Times New Roman"/>
          <w:noProof/>
          <w:sz w:val="24"/>
          <w:szCs w:val="24"/>
          <w:lang w:val="es-AR"/>
        </w:rPr>
        <w:t>:</w:t>
      </w:r>
      <w:r w:rsidRPr="00522BCC">
        <w:rPr>
          <w:rFonts w:ascii="Times New Roman" w:hAnsi="Times New Roman" w:cs="Times New Roman"/>
          <w:noProof/>
          <w:sz w:val="24"/>
          <w:szCs w:val="24"/>
          <w:lang w:val="es-AR"/>
        </w:rPr>
        <w:t xml:space="preserve"> falible ante lo infinito (las necesidades que no puede satisfacer), pero con la posibilidad de </w:t>
      </w:r>
      <w:r w:rsidRPr="00522BCC">
        <w:rPr>
          <w:rFonts w:ascii="Times New Roman" w:hAnsi="Times New Roman" w:cs="Times New Roman"/>
          <w:noProof/>
          <w:sz w:val="24"/>
          <w:szCs w:val="24"/>
          <w:lang w:val="es-AR"/>
        </w:rPr>
        <w:lastRenderedPageBreak/>
        <w:t xml:space="preserve">domeñar lo finito </w:t>
      </w:r>
      <w:r>
        <w:rPr>
          <w:rFonts w:ascii="Times New Roman" w:hAnsi="Times New Roman" w:cs="Times New Roman"/>
          <w:noProof/>
          <w:sz w:val="24"/>
          <w:szCs w:val="24"/>
          <w:lang w:val="es-AR"/>
        </w:rPr>
        <w:t xml:space="preserve">en un momento espacio-temporal-cicunstancial </w:t>
      </w:r>
      <w:r w:rsidRPr="00522BCC">
        <w:rPr>
          <w:rFonts w:ascii="Times New Roman" w:hAnsi="Times New Roman" w:cs="Times New Roman"/>
          <w:noProof/>
          <w:sz w:val="24"/>
          <w:szCs w:val="24"/>
          <w:lang w:val="es-AR"/>
        </w:rPr>
        <w:t xml:space="preserve">(comprendido por el </w:t>
      </w:r>
      <w:r w:rsidRPr="00084D01">
        <w:rPr>
          <w:rFonts w:ascii="Times New Roman" w:hAnsi="Times New Roman" w:cs="Times New Roman"/>
          <w:i/>
          <w:noProof/>
          <w:sz w:val="24"/>
          <w:szCs w:val="24"/>
          <w:lang w:val="es-AR"/>
        </w:rPr>
        <w:t>stock</w:t>
      </w:r>
      <w:r w:rsidRPr="00522BCC">
        <w:rPr>
          <w:rFonts w:ascii="Times New Roman" w:hAnsi="Times New Roman" w:cs="Times New Roman"/>
          <w:noProof/>
          <w:sz w:val="24"/>
          <w:szCs w:val="24"/>
          <w:lang w:val="es-AR"/>
        </w:rPr>
        <w:t xml:space="preserve"> de</w:t>
      </w:r>
      <w:r>
        <w:rPr>
          <w:rFonts w:ascii="Times New Roman" w:hAnsi="Times New Roman" w:cs="Times New Roman"/>
          <w:noProof/>
          <w:sz w:val="24"/>
          <w:szCs w:val="24"/>
          <w:lang w:val="es-AR"/>
        </w:rPr>
        <w:t xml:space="preserve"> </w:t>
      </w:r>
      <w:r w:rsidRPr="00522BCC">
        <w:rPr>
          <w:rFonts w:ascii="Times New Roman" w:hAnsi="Times New Roman" w:cs="Times New Roman"/>
          <w:noProof/>
          <w:sz w:val="24"/>
          <w:szCs w:val="24"/>
          <w:lang w:val="es-AR"/>
        </w:rPr>
        <w:t>bie</w:t>
      </w:r>
      <w:r>
        <w:rPr>
          <w:rFonts w:ascii="Times New Roman" w:hAnsi="Times New Roman" w:cs="Times New Roman"/>
          <w:noProof/>
          <w:sz w:val="24"/>
          <w:szCs w:val="24"/>
          <w:lang w:val="es-AR"/>
        </w:rPr>
        <w:t>n</w:t>
      </w:r>
      <w:r w:rsidRPr="00522BCC">
        <w:rPr>
          <w:rFonts w:ascii="Times New Roman" w:hAnsi="Times New Roman" w:cs="Times New Roman"/>
          <w:noProof/>
          <w:sz w:val="24"/>
          <w:szCs w:val="24"/>
          <w:lang w:val="es-AR"/>
        </w:rPr>
        <w:t>es econ</w:t>
      </w:r>
      <w:r>
        <w:rPr>
          <w:rFonts w:ascii="Times New Roman" w:hAnsi="Times New Roman" w:cs="Times New Roman"/>
          <w:noProof/>
          <w:sz w:val="24"/>
          <w:szCs w:val="24"/>
          <w:lang w:val="es-AR"/>
        </w:rPr>
        <w:t>ó</w:t>
      </w:r>
      <w:r w:rsidRPr="00522BCC">
        <w:rPr>
          <w:rFonts w:ascii="Times New Roman" w:hAnsi="Times New Roman" w:cs="Times New Roman"/>
          <w:noProof/>
          <w:sz w:val="24"/>
          <w:szCs w:val="24"/>
          <w:lang w:val="es-AR"/>
        </w:rPr>
        <w:t>micos</w:t>
      </w:r>
      <w:r>
        <w:rPr>
          <w:rFonts w:ascii="Times New Roman" w:hAnsi="Times New Roman" w:cs="Times New Roman"/>
          <w:noProof/>
          <w:sz w:val="24"/>
          <w:szCs w:val="24"/>
          <w:lang w:val="es-AR"/>
        </w:rPr>
        <w:t xml:space="preserve">, lo que </w:t>
      </w:r>
      <w:r w:rsidRPr="00C42A36">
        <w:rPr>
          <w:rFonts w:ascii="Times New Roman" w:hAnsi="Times New Roman" w:cs="Times New Roman"/>
          <w:i/>
          <w:noProof/>
          <w:sz w:val="24"/>
          <w:szCs w:val="24"/>
          <w:lang w:val="es-AR"/>
        </w:rPr>
        <w:t>existe</w:t>
      </w:r>
      <w:r>
        <w:rPr>
          <w:rFonts w:ascii="Times New Roman" w:hAnsi="Times New Roman" w:cs="Times New Roman"/>
          <w:noProof/>
          <w:sz w:val="24"/>
          <w:szCs w:val="24"/>
          <w:lang w:val="es-AR"/>
        </w:rPr>
        <w:t>, en un período de tiempo</w:t>
      </w:r>
      <w:r w:rsidRPr="00522BCC">
        <w:rPr>
          <w:rFonts w:ascii="Times New Roman" w:hAnsi="Times New Roman" w:cs="Times New Roman"/>
          <w:noProof/>
          <w:sz w:val="24"/>
          <w:szCs w:val="24"/>
          <w:lang w:val="es-AR"/>
        </w:rPr>
        <w:t>).</w:t>
      </w:r>
    </w:p>
    <w:p w:rsidR="00B12CD4" w:rsidRDefault="00B12CD4" w:rsidP="00B12CD4">
      <w:pPr>
        <w:pStyle w:val="NoSpacing"/>
        <w:jc w:val="both"/>
        <w:rPr>
          <w:rFonts w:ascii="Times New Roman" w:hAnsi="Times New Roman" w:cs="Times New Roman"/>
          <w:noProof/>
          <w:sz w:val="24"/>
          <w:szCs w:val="24"/>
          <w:lang w:val="es-AR"/>
        </w:rPr>
      </w:pPr>
    </w:p>
    <w:p w:rsidR="00B12CD4" w:rsidRPr="00522BCC" w:rsidRDefault="00B12CD4" w:rsidP="00F0739D">
      <w:pPr>
        <w:pStyle w:val="NoSpacing"/>
        <w:numPr>
          <w:ilvl w:val="0"/>
          <w:numId w:val="13"/>
        </w:numPr>
        <w:ind w:left="360"/>
        <w:jc w:val="both"/>
        <w:rPr>
          <w:rFonts w:ascii="Times New Roman" w:hAnsi="Times New Roman" w:cs="Times New Roman"/>
          <w:noProof/>
          <w:sz w:val="24"/>
          <w:szCs w:val="24"/>
          <w:lang w:val="es-AR"/>
        </w:rPr>
      </w:pPr>
      <w:r w:rsidRPr="00522BCC">
        <w:rPr>
          <w:rFonts w:ascii="Times New Roman" w:hAnsi="Times New Roman" w:cs="Times New Roman"/>
          <w:noProof/>
          <w:sz w:val="24"/>
          <w:szCs w:val="24"/>
          <w:lang w:val="es-AR"/>
        </w:rPr>
        <w:t xml:space="preserve">Las limitaciones y estímulos de la falibilidad humana están gobernadas por la </w:t>
      </w:r>
      <w:r w:rsidRPr="00522BCC">
        <w:rPr>
          <w:rFonts w:ascii="Times New Roman" w:hAnsi="Times New Roman" w:cs="Times New Roman"/>
          <w:i/>
          <w:noProof/>
          <w:sz w:val="24"/>
          <w:szCs w:val="24"/>
          <w:lang w:val="es-AR"/>
        </w:rPr>
        <w:t>ley de la utilidad marginal decreciente</w:t>
      </w:r>
      <w:r w:rsidRPr="00522BCC">
        <w:rPr>
          <w:rFonts w:ascii="Times New Roman" w:hAnsi="Times New Roman" w:cs="Times New Roman"/>
          <w:noProof/>
          <w:sz w:val="24"/>
          <w:szCs w:val="24"/>
          <w:lang w:val="es-AR"/>
        </w:rPr>
        <w:t xml:space="preserve"> por satisfacer necesidades, que se enfrenta a la </w:t>
      </w:r>
      <w:r w:rsidRPr="00522BCC">
        <w:rPr>
          <w:rFonts w:ascii="Times New Roman" w:hAnsi="Times New Roman" w:cs="Times New Roman"/>
          <w:i/>
          <w:noProof/>
          <w:sz w:val="24"/>
          <w:szCs w:val="24"/>
          <w:lang w:val="es-AR"/>
        </w:rPr>
        <w:t>ley de</w:t>
      </w:r>
      <w:r w:rsidR="00337F60">
        <w:rPr>
          <w:rFonts w:ascii="Times New Roman" w:hAnsi="Times New Roman" w:cs="Times New Roman"/>
          <w:i/>
          <w:noProof/>
          <w:sz w:val="24"/>
          <w:szCs w:val="24"/>
          <w:lang w:val="es-AR"/>
        </w:rPr>
        <w:t>l</w:t>
      </w:r>
      <w:r w:rsidRPr="00522BCC">
        <w:rPr>
          <w:rFonts w:ascii="Times New Roman" w:hAnsi="Times New Roman" w:cs="Times New Roman"/>
          <w:i/>
          <w:noProof/>
          <w:sz w:val="24"/>
          <w:szCs w:val="24"/>
          <w:lang w:val="es-AR"/>
        </w:rPr>
        <w:t xml:space="preserve"> </w:t>
      </w:r>
      <w:r w:rsidRPr="004B6683">
        <w:rPr>
          <w:rFonts w:ascii="Times New Roman" w:hAnsi="Times New Roman" w:cs="Times New Roman"/>
          <w:i/>
          <w:noProof/>
          <w:sz w:val="24"/>
          <w:szCs w:val="24"/>
          <w:lang w:val="es-AR"/>
        </w:rPr>
        <w:t xml:space="preserve">esfuerzo </w:t>
      </w:r>
      <w:r w:rsidR="004B6683" w:rsidRPr="004B6683">
        <w:rPr>
          <w:rFonts w:ascii="Times New Roman" w:hAnsi="Times New Roman" w:cs="Times New Roman"/>
          <w:i/>
          <w:noProof/>
          <w:sz w:val="24"/>
          <w:szCs w:val="24"/>
          <w:lang w:val="es-AR"/>
        </w:rPr>
        <w:t>marginal creciente</w:t>
      </w:r>
      <w:r w:rsidR="004B6683">
        <w:rPr>
          <w:rFonts w:ascii="Times New Roman" w:hAnsi="Times New Roman" w:cs="Times New Roman"/>
          <w:noProof/>
          <w:sz w:val="24"/>
          <w:szCs w:val="24"/>
          <w:lang w:val="es-AR"/>
        </w:rPr>
        <w:t xml:space="preserve"> </w:t>
      </w:r>
      <w:r w:rsidRPr="00522BCC">
        <w:rPr>
          <w:rFonts w:ascii="Times New Roman" w:hAnsi="Times New Roman" w:cs="Times New Roman"/>
          <w:noProof/>
          <w:sz w:val="24"/>
          <w:szCs w:val="24"/>
          <w:lang w:val="es-AR"/>
        </w:rPr>
        <w:t>por obtener los bienes que satisfacen esas necesidades. Del estudio del comportamiento de esas leyes marginales observamos:</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8"/>
        </w:numPr>
        <w:jc w:val="both"/>
        <w:rPr>
          <w:rFonts w:ascii="Times New Roman" w:hAnsi="Times New Roman" w:cs="Times New Roman"/>
          <w:noProof/>
          <w:sz w:val="24"/>
          <w:szCs w:val="24"/>
          <w:lang w:val="es-AR"/>
        </w:rPr>
      </w:pPr>
      <w:r w:rsidRPr="00033BE1">
        <w:rPr>
          <w:rFonts w:ascii="Times New Roman" w:hAnsi="Times New Roman" w:cs="Times New Roman"/>
          <w:i/>
          <w:noProof/>
          <w:sz w:val="24"/>
          <w:szCs w:val="24"/>
          <w:lang w:val="es-AR"/>
        </w:rPr>
        <w:t>Esperanza</w:t>
      </w:r>
      <w:r>
        <w:rPr>
          <w:rFonts w:ascii="Times New Roman" w:hAnsi="Times New Roman" w:cs="Times New Roman"/>
          <w:noProof/>
          <w:sz w:val="24"/>
          <w:szCs w:val="24"/>
          <w:lang w:val="es-AR"/>
        </w:rPr>
        <w:t>: el hecho de enfrentar necesidades marginales decrecientes indica lo válido de la acción humana por intentar superarlas, caso contrario no habría esperanza.</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8"/>
        </w:numPr>
        <w:jc w:val="both"/>
        <w:rPr>
          <w:rFonts w:ascii="Times New Roman" w:hAnsi="Times New Roman" w:cs="Times New Roman"/>
          <w:noProof/>
          <w:sz w:val="24"/>
          <w:szCs w:val="24"/>
          <w:lang w:val="es-AR"/>
        </w:rPr>
      </w:pPr>
      <w:r w:rsidRPr="00033BE1">
        <w:rPr>
          <w:rFonts w:ascii="Times New Roman" w:hAnsi="Times New Roman" w:cs="Times New Roman"/>
          <w:i/>
          <w:noProof/>
          <w:sz w:val="24"/>
          <w:szCs w:val="24"/>
          <w:lang w:val="es-AR"/>
        </w:rPr>
        <w:t>Eficiencia</w:t>
      </w:r>
      <w:r w:rsidRPr="00C7181C">
        <w:rPr>
          <w:rFonts w:ascii="Times New Roman" w:hAnsi="Times New Roman" w:cs="Times New Roman"/>
          <w:i/>
          <w:noProof/>
          <w:color w:val="FF0000"/>
          <w:sz w:val="24"/>
          <w:szCs w:val="24"/>
          <w:lang w:val="es-AR"/>
        </w:rPr>
        <w:t xml:space="preserve"> </w:t>
      </w:r>
      <w:r w:rsidRPr="00C7181C">
        <w:rPr>
          <w:rFonts w:ascii="Times New Roman" w:hAnsi="Times New Roman" w:cs="Times New Roman"/>
          <w:noProof/>
          <w:color w:val="FF0000"/>
          <w:sz w:val="24"/>
          <w:szCs w:val="24"/>
          <w:vertAlign w:val="superscript"/>
          <w:lang w:val="es-AR"/>
        </w:rPr>
        <w:t>(1</w:t>
      </w:r>
      <w:r w:rsidR="00C7181C" w:rsidRPr="00C7181C">
        <w:rPr>
          <w:rFonts w:ascii="Times New Roman" w:hAnsi="Times New Roman" w:cs="Times New Roman"/>
          <w:noProof/>
          <w:color w:val="FF0000"/>
          <w:sz w:val="24"/>
          <w:szCs w:val="24"/>
          <w:vertAlign w:val="superscript"/>
          <w:lang w:val="es-AR"/>
        </w:rPr>
        <w:t>6</w:t>
      </w:r>
      <w:r w:rsidRPr="00C7181C">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lang w:val="es-AR"/>
        </w:rPr>
        <w:t>: el hecho de enfrentar la realidad del esfuerzo marginal creciente indica la necesidad del hombre de ser eficiente.</w:t>
      </w:r>
    </w:p>
    <w:p w:rsidR="00B12CD4" w:rsidRPr="008E4C6C" w:rsidRDefault="00B12CD4" w:rsidP="00B12CD4">
      <w:pPr>
        <w:pStyle w:val="NoSpacing"/>
        <w:jc w:val="both"/>
        <w:rPr>
          <w:rFonts w:ascii="Times New Roman" w:hAnsi="Times New Roman" w:cs="Times New Roman"/>
          <w:noProof/>
          <w:color w:val="FF0000"/>
          <w:sz w:val="24"/>
          <w:szCs w:val="24"/>
          <w:lang w:val="es-AR"/>
        </w:rPr>
      </w:pPr>
    </w:p>
    <w:p w:rsidR="00B12CD4" w:rsidRDefault="00B12CD4" w:rsidP="00F0739D">
      <w:pPr>
        <w:pStyle w:val="NoSpacing"/>
        <w:numPr>
          <w:ilvl w:val="0"/>
          <w:numId w:val="13"/>
        </w:numPr>
        <w:ind w:left="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 su vez, las leyes marginales en las que se enmarca la conducta humana para palear su falibilidad, nos permiten determinar con precisión el mejor camino para hacerlo de manera más eficiente, veamos:</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9"/>
        </w:numPr>
        <w:ind w:left="72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Mientras el nivel de </w:t>
      </w:r>
      <w:r w:rsidRPr="00097651">
        <w:rPr>
          <w:rFonts w:ascii="Times New Roman" w:hAnsi="Times New Roman" w:cs="Times New Roman"/>
          <w:i/>
          <w:sz w:val="24"/>
          <w:szCs w:val="24"/>
          <w:lang w:val="es-AR"/>
        </w:rPr>
        <w:t>utilidad marginal</w:t>
      </w:r>
      <w:r>
        <w:rPr>
          <w:rFonts w:ascii="Times New Roman" w:hAnsi="Times New Roman" w:cs="Times New Roman"/>
          <w:sz w:val="24"/>
          <w:szCs w:val="24"/>
          <w:lang w:val="es-AR"/>
        </w:rPr>
        <w:t xml:space="preserve"> por satisfacer necesidades </w:t>
      </w:r>
      <w:r>
        <w:rPr>
          <w:rFonts w:ascii="Times New Roman" w:hAnsi="Times New Roman" w:cs="Times New Roman"/>
          <w:noProof/>
          <w:sz w:val="24"/>
          <w:szCs w:val="24"/>
          <w:lang w:val="es-AR"/>
        </w:rPr>
        <w:t xml:space="preserve">presentes </w:t>
      </w:r>
      <w:r w:rsidRPr="006F2607">
        <w:rPr>
          <w:rFonts w:ascii="Times New Roman" w:hAnsi="Times New Roman" w:cs="Times New Roman"/>
          <w:noProof/>
          <w:sz w:val="24"/>
          <w:szCs w:val="24"/>
          <w:lang w:val="es-AR"/>
        </w:rPr>
        <w:t>(</w:t>
      </w:r>
      <w:r w:rsidRPr="006F2607">
        <w:rPr>
          <w:rFonts w:ascii="Times New Roman" w:hAnsi="Times New Roman" w:cs="Times New Roman"/>
          <w:i/>
          <w:noProof/>
          <w:sz w:val="24"/>
          <w:szCs w:val="24"/>
          <w:lang w:val="es-AR"/>
        </w:rPr>
        <w:t>Nq1</w:t>
      </w:r>
      <w:r w:rsidRPr="006F2607">
        <w:rPr>
          <w:rFonts w:ascii="Times New Roman" w:hAnsi="Times New Roman" w:cs="Times New Roman"/>
          <w:noProof/>
          <w:sz w:val="24"/>
          <w:szCs w:val="24"/>
          <w:lang w:val="es-AR"/>
        </w:rPr>
        <w:t>) sea superior al</w:t>
      </w:r>
      <w:r>
        <w:rPr>
          <w:rFonts w:ascii="Times New Roman" w:hAnsi="Times New Roman" w:cs="Times New Roman"/>
          <w:noProof/>
          <w:sz w:val="24"/>
          <w:szCs w:val="24"/>
          <w:lang w:val="es-AR"/>
        </w:rPr>
        <w:t xml:space="preserve"> nivel del </w:t>
      </w:r>
      <w:r w:rsidR="00384149">
        <w:rPr>
          <w:rFonts w:ascii="Times New Roman" w:hAnsi="Times New Roman" w:cs="Times New Roman"/>
          <w:i/>
          <w:noProof/>
          <w:sz w:val="24"/>
          <w:szCs w:val="24"/>
          <w:lang w:val="es-AR"/>
        </w:rPr>
        <w:t xml:space="preserve">esfuerzo </w:t>
      </w:r>
      <w:r>
        <w:rPr>
          <w:rFonts w:ascii="Times New Roman" w:hAnsi="Times New Roman" w:cs="Times New Roman"/>
          <w:i/>
          <w:noProof/>
          <w:sz w:val="24"/>
          <w:szCs w:val="24"/>
          <w:lang w:val="es-AR"/>
        </w:rPr>
        <w:t>marginal</w:t>
      </w:r>
      <w:r>
        <w:rPr>
          <w:rFonts w:ascii="Times New Roman" w:hAnsi="Times New Roman" w:cs="Times New Roman"/>
          <w:noProof/>
          <w:sz w:val="24"/>
          <w:szCs w:val="24"/>
          <w:lang w:val="es-AR"/>
        </w:rPr>
        <w:t xml:space="preserve"> </w:t>
      </w:r>
      <w:r w:rsidR="00384149">
        <w:rPr>
          <w:rFonts w:ascii="Times New Roman" w:hAnsi="Times New Roman" w:cs="Times New Roman"/>
          <w:noProof/>
          <w:sz w:val="24"/>
          <w:szCs w:val="24"/>
          <w:lang w:val="es-AR"/>
        </w:rPr>
        <w:t>p</w:t>
      </w:r>
      <w:r>
        <w:rPr>
          <w:rFonts w:ascii="Times New Roman" w:hAnsi="Times New Roman" w:cs="Times New Roman"/>
          <w:noProof/>
          <w:sz w:val="24"/>
          <w:szCs w:val="24"/>
          <w:lang w:val="es-AR"/>
        </w:rPr>
        <w:t>or</w:t>
      </w:r>
      <w:r w:rsidRPr="006F2607">
        <w:rPr>
          <w:rFonts w:ascii="Times New Roman" w:hAnsi="Times New Roman" w:cs="Times New Roman"/>
          <w:noProof/>
          <w:sz w:val="24"/>
          <w:szCs w:val="24"/>
          <w:lang w:val="es-AR"/>
        </w:rPr>
        <w:t xml:space="preserve"> generar bienes </w:t>
      </w:r>
      <w:r>
        <w:rPr>
          <w:rFonts w:ascii="Times New Roman" w:hAnsi="Times New Roman" w:cs="Times New Roman"/>
          <w:noProof/>
          <w:sz w:val="24"/>
          <w:szCs w:val="24"/>
          <w:lang w:val="es-AR"/>
        </w:rPr>
        <w:t xml:space="preserve">económicos presentes </w:t>
      </w:r>
      <w:r w:rsidRPr="006F2607">
        <w:rPr>
          <w:rFonts w:ascii="Times New Roman" w:hAnsi="Times New Roman" w:cs="Times New Roman"/>
          <w:noProof/>
          <w:sz w:val="24"/>
          <w:szCs w:val="24"/>
          <w:lang w:val="es-AR"/>
        </w:rPr>
        <w:t>(</w:t>
      </w:r>
      <w:r w:rsidRPr="00397BAC">
        <w:rPr>
          <w:rFonts w:ascii="Times New Roman" w:hAnsi="Times New Roman" w:cs="Times New Roman"/>
          <w:i/>
          <w:noProof/>
          <w:sz w:val="24"/>
          <w:szCs w:val="24"/>
          <w:lang w:val="es-AR"/>
        </w:rPr>
        <w:t>Oq</w:t>
      </w:r>
      <w:r w:rsidRPr="00397BAC">
        <w:rPr>
          <w:rFonts w:ascii="Times New Roman" w:hAnsi="Times New Roman" w:cs="Times New Roman"/>
          <w:i/>
          <w:noProof/>
          <w:sz w:val="24"/>
          <w:szCs w:val="24"/>
          <w:vertAlign w:val="subscript"/>
          <w:lang w:val="es-AR"/>
        </w:rPr>
        <w:t>1</w:t>
      </w:r>
      <w:r w:rsidRPr="006F2607">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para satisfacerlas</w:t>
      </w:r>
      <w:r w:rsidRPr="006F2607">
        <w:rPr>
          <w:rFonts w:ascii="Times New Roman" w:hAnsi="Times New Roman" w:cs="Times New Roman"/>
          <w:noProof/>
          <w:sz w:val="24"/>
          <w:szCs w:val="24"/>
          <w:lang w:val="es-AR"/>
        </w:rPr>
        <w:t xml:space="preserve">, Robinson utilizará los bienes presentes para satisfacer necesidades presentes. Situación representada por </w:t>
      </w:r>
      <w:r w:rsidRPr="006F2607">
        <w:rPr>
          <w:rFonts w:ascii="Times New Roman" w:hAnsi="Times New Roman" w:cs="Times New Roman"/>
          <w:i/>
          <w:noProof/>
          <w:sz w:val="24"/>
          <w:szCs w:val="24"/>
          <w:lang w:val="es-AR"/>
        </w:rPr>
        <w:t>Nq</w:t>
      </w:r>
      <w:r w:rsidRPr="001A5C11">
        <w:rPr>
          <w:rFonts w:ascii="Times New Roman" w:hAnsi="Times New Roman" w:cs="Times New Roman"/>
          <w:i/>
          <w:noProof/>
          <w:sz w:val="24"/>
          <w:szCs w:val="24"/>
          <w:vertAlign w:val="subscript"/>
          <w:lang w:val="es-AR"/>
        </w:rPr>
        <w:t>1</w:t>
      </w:r>
      <w:r w:rsidRPr="006F2607">
        <w:rPr>
          <w:rFonts w:ascii="Times New Roman" w:hAnsi="Times New Roman" w:cs="Times New Roman"/>
          <w:i/>
          <w:noProof/>
          <w:sz w:val="24"/>
          <w:szCs w:val="24"/>
          <w:lang w:val="es-AR"/>
        </w:rPr>
        <w:t xml:space="preserve"> &gt;</w:t>
      </w:r>
      <w:r w:rsidRPr="00397BAC">
        <w:rPr>
          <w:rFonts w:ascii="Times New Roman" w:hAnsi="Times New Roman" w:cs="Times New Roman"/>
          <w:i/>
          <w:noProof/>
          <w:sz w:val="24"/>
          <w:szCs w:val="24"/>
          <w:lang w:val="es-AR"/>
        </w:rPr>
        <w:t xml:space="preserve"> Oq</w:t>
      </w:r>
      <w:r w:rsidRPr="00397BAC">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que se da a la izquierda de </w:t>
      </w:r>
      <w:r w:rsidRPr="00097651">
        <w:rPr>
          <w:rFonts w:ascii="Times New Roman" w:hAnsi="Times New Roman" w:cs="Times New Roman"/>
          <w:i/>
          <w:noProof/>
          <w:sz w:val="24"/>
          <w:szCs w:val="24"/>
          <w:lang w:val="es-AR"/>
        </w:rPr>
        <w:t>q</w:t>
      </w:r>
      <w:r w:rsidRPr="00097651">
        <w:rPr>
          <w:rFonts w:ascii="Times New Roman" w:hAnsi="Times New Roman" w:cs="Times New Roman"/>
          <w:i/>
          <w:noProof/>
          <w:sz w:val="24"/>
          <w:szCs w:val="24"/>
          <w:vertAlign w:val="subscript"/>
          <w:lang w:val="es-AR"/>
        </w:rPr>
        <w:t>1</w:t>
      </w:r>
      <w:r w:rsidRPr="00A14680">
        <w:rPr>
          <w:rFonts w:ascii="Times New Roman" w:hAnsi="Times New Roman" w:cs="Times New Roman"/>
          <w:i/>
          <w:noProof/>
          <w:sz w:val="24"/>
          <w:szCs w:val="24"/>
          <w:vertAlign w:val="superscript"/>
          <w:lang w:val="es-AR"/>
        </w:rPr>
        <w:t>E</w:t>
      </w:r>
      <w:r>
        <w:rPr>
          <w:rFonts w:ascii="Times New Roman" w:hAnsi="Times New Roman" w:cs="Times New Roman"/>
          <w:noProof/>
          <w:sz w:val="24"/>
          <w:szCs w:val="24"/>
          <w:lang w:val="es-AR"/>
        </w:rPr>
        <w:t>.</w:t>
      </w:r>
    </w:p>
    <w:p w:rsidR="00B12CD4" w:rsidRDefault="00B12CD4" w:rsidP="00B12CD4">
      <w:pPr>
        <w:pStyle w:val="NoSpacing"/>
        <w:jc w:val="both"/>
        <w:rPr>
          <w:rFonts w:ascii="Times New Roman" w:hAnsi="Times New Roman" w:cs="Times New Roman"/>
          <w:sz w:val="24"/>
          <w:szCs w:val="24"/>
          <w:lang w:val="es-AR"/>
        </w:rPr>
      </w:pPr>
    </w:p>
    <w:p w:rsidR="00B12CD4" w:rsidRDefault="00B12CD4" w:rsidP="00F0739D">
      <w:pPr>
        <w:pStyle w:val="NoSpacing"/>
        <w:numPr>
          <w:ilvl w:val="0"/>
          <w:numId w:val="19"/>
        </w:numPr>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Desde el momento en que e</w:t>
      </w:r>
      <w:r w:rsidRPr="006F2607">
        <w:rPr>
          <w:rFonts w:ascii="Times New Roman" w:hAnsi="Times New Roman" w:cs="Times New Roman"/>
          <w:noProof/>
          <w:sz w:val="24"/>
          <w:szCs w:val="24"/>
          <w:lang w:val="es-AR"/>
        </w:rPr>
        <w:t xml:space="preserve">l nivel de la </w:t>
      </w:r>
      <w:r w:rsidRPr="00BD5F6D">
        <w:rPr>
          <w:rFonts w:ascii="Times New Roman" w:hAnsi="Times New Roman" w:cs="Times New Roman"/>
          <w:i/>
          <w:noProof/>
          <w:sz w:val="24"/>
          <w:szCs w:val="24"/>
          <w:lang w:val="es-AR"/>
        </w:rPr>
        <w:t>utilidad marginal</w:t>
      </w:r>
      <w:r w:rsidRPr="006F2607">
        <w:rPr>
          <w:rFonts w:ascii="Times New Roman" w:hAnsi="Times New Roman" w:cs="Times New Roman"/>
          <w:noProof/>
          <w:sz w:val="24"/>
          <w:szCs w:val="24"/>
          <w:lang w:val="es-AR"/>
        </w:rPr>
        <w:t xml:space="preserve"> por satisfacer necesidades presentes (</w:t>
      </w:r>
      <w:r w:rsidRPr="006F2607">
        <w:rPr>
          <w:rFonts w:ascii="Times New Roman" w:hAnsi="Times New Roman" w:cs="Times New Roman"/>
          <w:i/>
          <w:noProof/>
          <w:sz w:val="24"/>
          <w:szCs w:val="24"/>
          <w:lang w:val="es-AR"/>
        </w:rPr>
        <w:t>Nq</w:t>
      </w:r>
      <w:r w:rsidRPr="001A5C11">
        <w:rPr>
          <w:rFonts w:ascii="Times New Roman" w:hAnsi="Times New Roman" w:cs="Times New Roman"/>
          <w:i/>
          <w:noProof/>
          <w:sz w:val="24"/>
          <w:szCs w:val="24"/>
          <w:vertAlign w:val="subscript"/>
          <w:lang w:val="es-AR"/>
        </w:rPr>
        <w:t>1</w:t>
      </w:r>
      <w:r w:rsidRPr="006F2607">
        <w:rPr>
          <w:rFonts w:ascii="Times New Roman" w:hAnsi="Times New Roman" w:cs="Times New Roman"/>
          <w:noProof/>
          <w:sz w:val="24"/>
          <w:szCs w:val="24"/>
          <w:lang w:val="es-AR"/>
        </w:rPr>
        <w:t>) sea inferior a</w:t>
      </w:r>
      <w:r>
        <w:rPr>
          <w:rFonts w:ascii="Times New Roman" w:hAnsi="Times New Roman" w:cs="Times New Roman"/>
          <w:noProof/>
          <w:sz w:val="24"/>
          <w:szCs w:val="24"/>
          <w:lang w:val="es-AR"/>
        </w:rPr>
        <w:t xml:space="preserve">l nivel del </w:t>
      </w:r>
      <w:r w:rsidR="00384149">
        <w:rPr>
          <w:rFonts w:ascii="Times New Roman" w:hAnsi="Times New Roman" w:cs="Times New Roman"/>
          <w:i/>
          <w:noProof/>
          <w:sz w:val="24"/>
          <w:szCs w:val="24"/>
          <w:lang w:val="es-AR"/>
        </w:rPr>
        <w:t xml:space="preserve">esfuerzo </w:t>
      </w:r>
      <w:r>
        <w:rPr>
          <w:rFonts w:ascii="Times New Roman" w:hAnsi="Times New Roman" w:cs="Times New Roman"/>
          <w:i/>
          <w:noProof/>
          <w:sz w:val="24"/>
          <w:szCs w:val="24"/>
          <w:lang w:val="es-AR"/>
        </w:rPr>
        <w:t>marginal</w:t>
      </w:r>
      <w:r>
        <w:rPr>
          <w:rFonts w:ascii="Times New Roman" w:hAnsi="Times New Roman" w:cs="Times New Roman"/>
          <w:noProof/>
          <w:sz w:val="24"/>
          <w:szCs w:val="24"/>
          <w:lang w:val="es-AR"/>
        </w:rPr>
        <w:t xml:space="preserve"> por</w:t>
      </w:r>
      <w:r w:rsidRPr="006F2607">
        <w:rPr>
          <w:rFonts w:ascii="Times New Roman" w:hAnsi="Times New Roman" w:cs="Times New Roman"/>
          <w:noProof/>
          <w:sz w:val="24"/>
          <w:szCs w:val="24"/>
          <w:lang w:val="es-AR"/>
        </w:rPr>
        <w:t xml:space="preserve"> generar bienes (</w:t>
      </w:r>
      <w:r w:rsidRPr="00397BAC">
        <w:rPr>
          <w:rFonts w:ascii="Times New Roman" w:hAnsi="Times New Roman" w:cs="Times New Roman"/>
          <w:i/>
          <w:noProof/>
          <w:sz w:val="24"/>
          <w:szCs w:val="24"/>
          <w:lang w:val="es-AR"/>
        </w:rPr>
        <w:t>Oq</w:t>
      </w:r>
      <w:r w:rsidRPr="00397BAC">
        <w:rPr>
          <w:rFonts w:ascii="Times New Roman" w:hAnsi="Times New Roman" w:cs="Times New Roman"/>
          <w:i/>
          <w:noProof/>
          <w:sz w:val="24"/>
          <w:szCs w:val="24"/>
          <w:vertAlign w:val="subscript"/>
          <w:lang w:val="es-AR"/>
        </w:rPr>
        <w:t>1</w:t>
      </w:r>
      <w:r w:rsidRPr="006F2607">
        <w:rPr>
          <w:rFonts w:ascii="Times New Roman" w:hAnsi="Times New Roman" w:cs="Times New Roman"/>
          <w:noProof/>
          <w:sz w:val="24"/>
          <w:szCs w:val="24"/>
          <w:lang w:val="es-AR"/>
        </w:rPr>
        <w:t xml:space="preserve">), Robinson no utilizará los bienes económicos presentes para necesidades presentes, representado por </w:t>
      </w:r>
      <w:r w:rsidRPr="006F2607">
        <w:rPr>
          <w:rFonts w:ascii="Times New Roman" w:hAnsi="Times New Roman" w:cs="Times New Roman"/>
          <w:i/>
          <w:noProof/>
          <w:sz w:val="24"/>
          <w:szCs w:val="24"/>
          <w:lang w:val="es-AR"/>
        </w:rPr>
        <w:t>Nq</w:t>
      </w:r>
      <w:r w:rsidRPr="001A5C11">
        <w:rPr>
          <w:rFonts w:ascii="Times New Roman" w:hAnsi="Times New Roman" w:cs="Times New Roman"/>
          <w:i/>
          <w:noProof/>
          <w:sz w:val="24"/>
          <w:szCs w:val="24"/>
          <w:vertAlign w:val="subscript"/>
          <w:lang w:val="es-AR"/>
        </w:rPr>
        <w:t>1</w:t>
      </w:r>
      <w:r w:rsidRPr="006F2607">
        <w:rPr>
          <w:rFonts w:ascii="Times New Roman" w:hAnsi="Times New Roman" w:cs="Times New Roman"/>
          <w:i/>
          <w:noProof/>
          <w:sz w:val="24"/>
          <w:szCs w:val="24"/>
          <w:lang w:val="es-AR"/>
        </w:rPr>
        <w:t xml:space="preserve"> &lt; </w:t>
      </w:r>
      <w:r w:rsidRPr="00397BAC">
        <w:rPr>
          <w:rFonts w:ascii="Times New Roman" w:hAnsi="Times New Roman" w:cs="Times New Roman"/>
          <w:i/>
          <w:noProof/>
          <w:sz w:val="24"/>
          <w:szCs w:val="24"/>
          <w:lang w:val="es-AR"/>
        </w:rPr>
        <w:t>Oq</w:t>
      </w:r>
      <w:r w:rsidRPr="00397BAC">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w:t>
      </w:r>
      <w:r w:rsidRPr="004E7E1D">
        <w:rPr>
          <w:rFonts w:ascii="Times New Roman" w:hAnsi="Times New Roman" w:cs="Times New Roman"/>
          <w:noProof/>
          <w:sz w:val="24"/>
          <w:szCs w:val="24"/>
          <w:lang w:val="es-AR"/>
        </w:rPr>
        <w:t xml:space="preserve">situación que se da a la derecha </w:t>
      </w:r>
      <w:r w:rsidRPr="001A5C11">
        <w:rPr>
          <w:rFonts w:ascii="Times New Roman" w:hAnsi="Times New Roman" w:cs="Times New Roman"/>
          <w:i/>
          <w:noProof/>
          <w:sz w:val="24"/>
          <w:szCs w:val="24"/>
          <w:lang w:val="es-AR"/>
        </w:rPr>
        <w:t>q</w:t>
      </w:r>
      <w:r w:rsidRPr="001A5C11">
        <w:rPr>
          <w:rFonts w:ascii="Times New Roman" w:hAnsi="Times New Roman" w:cs="Times New Roman"/>
          <w:i/>
          <w:noProof/>
          <w:sz w:val="24"/>
          <w:szCs w:val="24"/>
          <w:vertAlign w:val="subscript"/>
          <w:lang w:val="es-AR"/>
        </w:rPr>
        <w:t>1</w:t>
      </w:r>
      <w:r w:rsidRPr="001A5C11">
        <w:rPr>
          <w:rFonts w:ascii="Times New Roman" w:hAnsi="Times New Roman" w:cs="Times New Roman"/>
          <w:i/>
          <w:noProof/>
          <w:sz w:val="24"/>
          <w:szCs w:val="24"/>
          <w:vertAlign w:val="superscript"/>
          <w:lang w:val="es-AR"/>
        </w:rPr>
        <w:t>E</w:t>
      </w:r>
      <w:r w:rsidRPr="004E7E1D">
        <w:rPr>
          <w:rFonts w:ascii="Times New Roman" w:hAnsi="Times New Roman" w:cs="Times New Roman"/>
          <w:noProof/>
          <w:sz w:val="24"/>
          <w:szCs w:val="24"/>
          <w:lang w:val="es-AR"/>
        </w:rPr>
        <w:t>.</w:t>
      </w:r>
      <w:r w:rsidRPr="006F2607">
        <w:rPr>
          <w:rFonts w:ascii="Times New Roman" w:hAnsi="Times New Roman" w:cs="Times New Roman"/>
          <w:noProof/>
          <w:sz w:val="24"/>
          <w:szCs w:val="24"/>
          <w:lang w:val="es-AR"/>
        </w:rPr>
        <w:t xml:space="preserve"> Es decir, aunque tenga necesidad de ellos, porque su utilidad marginal sigue siendo positiva, no lo es tanto como lo que le implica el esfuerzo por </w:t>
      </w:r>
      <w:r w:rsidRPr="004E7E1D">
        <w:rPr>
          <w:rFonts w:ascii="Times New Roman" w:hAnsi="Times New Roman" w:cs="Times New Roman"/>
          <w:noProof/>
          <w:sz w:val="24"/>
          <w:szCs w:val="24"/>
          <w:lang w:val="es-AR"/>
        </w:rPr>
        <w:t>generar esa satisfacción</w:t>
      </w:r>
      <w:r>
        <w:rPr>
          <w:rFonts w:ascii="Times New Roman" w:hAnsi="Times New Roman" w:cs="Times New Roman"/>
          <w:noProof/>
          <w:sz w:val="24"/>
          <w:szCs w:val="24"/>
          <w:lang w:val="es-AR"/>
        </w:rPr>
        <w:t>.</w:t>
      </w:r>
    </w:p>
    <w:p w:rsidR="00B12CD4" w:rsidRPr="004E7E1D"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9"/>
        </w:numPr>
        <w:ind w:left="720"/>
        <w:jc w:val="both"/>
        <w:rPr>
          <w:rFonts w:ascii="Times New Roman" w:hAnsi="Times New Roman" w:cs="Times New Roman"/>
          <w:noProof/>
          <w:sz w:val="24"/>
          <w:szCs w:val="24"/>
          <w:lang w:val="es-AR"/>
        </w:rPr>
      </w:pPr>
      <w:r w:rsidRPr="004E7E1D">
        <w:rPr>
          <w:rFonts w:ascii="Times New Roman" w:hAnsi="Times New Roman" w:cs="Times New Roman"/>
          <w:noProof/>
          <w:sz w:val="24"/>
          <w:szCs w:val="24"/>
          <w:lang w:val="es-AR"/>
        </w:rPr>
        <w:t xml:space="preserve">Precisamente, el </w:t>
      </w:r>
      <w:r w:rsidRPr="001A5C11">
        <w:rPr>
          <w:rFonts w:ascii="Times New Roman" w:hAnsi="Times New Roman" w:cs="Times New Roman"/>
          <w:i/>
          <w:noProof/>
          <w:sz w:val="24"/>
          <w:szCs w:val="24"/>
          <w:lang w:val="es-AR"/>
        </w:rPr>
        <w:t>punto E</w:t>
      </w:r>
      <w:r w:rsidRPr="004E7E1D">
        <w:rPr>
          <w:rFonts w:ascii="Times New Roman" w:hAnsi="Times New Roman" w:cs="Times New Roman"/>
          <w:noProof/>
          <w:sz w:val="24"/>
          <w:szCs w:val="24"/>
          <w:lang w:val="es-AR"/>
        </w:rPr>
        <w:t xml:space="preserve"> le indica a Robinson cuál es la cantidad</w:t>
      </w:r>
      <w:r w:rsidR="00516D06">
        <w:rPr>
          <w:rFonts w:ascii="Times New Roman" w:hAnsi="Times New Roman" w:cs="Times New Roman"/>
          <w:noProof/>
          <w:sz w:val="24"/>
          <w:szCs w:val="24"/>
          <w:lang w:val="es-AR"/>
        </w:rPr>
        <w:t>,</w:t>
      </w:r>
      <w:r w:rsidRPr="004E7E1D">
        <w:rPr>
          <w:rFonts w:ascii="Times New Roman" w:hAnsi="Times New Roman" w:cs="Times New Roman"/>
          <w:noProof/>
          <w:sz w:val="24"/>
          <w:szCs w:val="24"/>
          <w:lang w:val="es-AR"/>
        </w:rPr>
        <w:t xml:space="preserve"> y </w:t>
      </w:r>
      <w:r w:rsidR="00516D06">
        <w:rPr>
          <w:rFonts w:ascii="Times New Roman" w:hAnsi="Times New Roman" w:cs="Times New Roman"/>
          <w:noProof/>
          <w:sz w:val="24"/>
          <w:szCs w:val="24"/>
          <w:lang w:val="es-AR"/>
        </w:rPr>
        <w:t xml:space="preserve">por medio de ella </w:t>
      </w:r>
      <w:r w:rsidRPr="004E7E1D">
        <w:rPr>
          <w:rFonts w:ascii="Times New Roman" w:hAnsi="Times New Roman" w:cs="Times New Roman"/>
          <w:noProof/>
          <w:sz w:val="24"/>
          <w:szCs w:val="24"/>
          <w:lang w:val="es-AR"/>
        </w:rPr>
        <w:t>cuál es el tiempo en que debe ab</w:t>
      </w:r>
      <w:r>
        <w:rPr>
          <w:rFonts w:ascii="Times New Roman" w:hAnsi="Times New Roman" w:cs="Times New Roman"/>
          <w:noProof/>
          <w:sz w:val="24"/>
          <w:szCs w:val="24"/>
          <w:lang w:val="es-AR"/>
        </w:rPr>
        <w:t>s</w:t>
      </w:r>
      <w:r w:rsidRPr="004E7E1D">
        <w:rPr>
          <w:rFonts w:ascii="Times New Roman" w:hAnsi="Times New Roman" w:cs="Times New Roman"/>
          <w:noProof/>
          <w:sz w:val="24"/>
          <w:szCs w:val="24"/>
          <w:lang w:val="es-AR"/>
        </w:rPr>
        <w:t xml:space="preserve">tenerse de consumir bienes presentes para destinarlos a necesidades futuras. Es decir el </w:t>
      </w:r>
      <w:r w:rsidRPr="001A5C11">
        <w:rPr>
          <w:rFonts w:ascii="Times New Roman" w:hAnsi="Times New Roman" w:cs="Times New Roman"/>
          <w:i/>
          <w:noProof/>
          <w:sz w:val="24"/>
          <w:szCs w:val="24"/>
          <w:lang w:val="es-AR"/>
        </w:rPr>
        <w:t>punto E</w:t>
      </w:r>
      <w:r w:rsidRPr="004E7E1D">
        <w:rPr>
          <w:rFonts w:ascii="Times New Roman" w:hAnsi="Times New Roman" w:cs="Times New Roman"/>
          <w:noProof/>
          <w:sz w:val="24"/>
          <w:szCs w:val="24"/>
          <w:lang w:val="es-AR"/>
        </w:rPr>
        <w:t xml:space="preserve"> es la guía para que Robinson decida conservar bienes presentes (</w:t>
      </w:r>
      <w:r>
        <w:rPr>
          <w:rFonts w:ascii="Times New Roman" w:hAnsi="Times New Roman" w:cs="Times New Roman"/>
          <w:noProof/>
          <w:sz w:val="24"/>
          <w:szCs w:val="24"/>
          <w:lang w:val="es-AR"/>
        </w:rPr>
        <w:t xml:space="preserve">el “problema de la </w:t>
      </w:r>
      <w:r w:rsidRPr="004E7E1D">
        <w:rPr>
          <w:rFonts w:ascii="Times New Roman" w:hAnsi="Times New Roman" w:cs="Times New Roman"/>
          <w:noProof/>
          <w:sz w:val="24"/>
          <w:szCs w:val="24"/>
          <w:lang w:val="es-AR"/>
        </w:rPr>
        <w:t>abstención</w:t>
      </w:r>
      <w:r>
        <w:rPr>
          <w:rFonts w:ascii="Times New Roman" w:hAnsi="Times New Roman" w:cs="Times New Roman"/>
          <w:noProof/>
          <w:sz w:val="24"/>
          <w:szCs w:val="24"/>
          <w:lang w:val="es-AR"/>
        </w:rPr>
        <w:t>”</w:t>
      </w:r>
      <w:r w:rsidRPr="004E7E1D">
        <w:rPr>
          <w:rFonts w:ascii="Times New Roman" w:hAnsi="Times New Roman" w:cs="Times New Roman"/>
          <w:noProof/>
          <w:sz w:val="24"/>
          <w:szCs w:val="24"/>
          <w:lang w:val="es-AR"/>
        </w:rPr>
        <w:t xml:space="preserve">) y destinarlos a satisfacer necesidades futuras, que a su vez, sabe que se iniciarán con utilidad marginal superior a la del </w:t>
      </w:r>
      <w:r w:rsidRPr="001A5C11">
        <w:rPr>
          <w:rFonts w:ascii="Times New Roman" w:hAnsi="Times New Roman" w:cs="Times New Roman"/>
          <w:i/>
          <w:noProof/>
          <w:sz w:val="24"/>
          <w:szCs w:val="24"/>
          <w:lang w:val="es-AR"/>
        </w:rPr>
        <w:t>punto E</w:t>
      </w:r>
      <w:r w:rsidRPr="004E7E1D">
        <w:rPr>
          <w:rFonts w:ascii="Times New Roman" w:hAnsi="Times New Roman" w:cs="Times New Roman"/>
          <w:noProof/>
          <w:sz w:val="24"/>
          <w:szCs w:val="24"/>
          <w:lang w:val="es-AR"/>
        </w:rPr>
        <w:t xml:space="preserve"> (la del comienzo de la curva de necesidad), situación en la cual </w:t>
      </w:r>
      <w:r>
        <w:rPr>
          <w:rFonts w:ascii="Times New Roman" w:hAnsi="Times New Roman" w:cs="Times New Roman"/>
          <w:noProof/>
          <w:sz w:val="24"/>
          <w:szCs w:val="24"/>
          <w:lang w:val="es-AR"/>
        </w:rPr>
        <w:t>é</w:t>
      </w:r>
      <w:r w:rsidRPr="004E7E1D">
        <w:rPr>
          <w:rFonts w:ascii="Times New Roman" w:hAnsi="Times New Roman" w:cs="Times New Roman"/>
          <w:noProof/>
          <w:sz w:val="24"/>
          <w:szCs w:val="24"/>
          <w:lang w:val="es-AR"/>
        </w:rPr>
        <w:t>st</w:t>
      </w:r>
      <w:r>
        <w:rPr>
          <w:rFonts w:ascii="Times New Roman" w:hAnsi="Times New Roman" w:cs="Times New Roman"/>
          <w:noProof/>
          <w:sz w:val="24"/>
          <w:szCs w:val="24"/>
          <w:lang w:val="es-AR"/>
        </w:rPr>
        <w:t>a</w:t>
      </w:r>
      <w:r w:rsidRPr="004E7E1D">
        <w:rPr>
          <w:rFonts w:ascii="Times New Roman" w:hAnsi="Times New Roman" w:cs="Times New Roman"/>
          <w:noProof/>
          <w:sz w:val="24"/>
          <w:szCs w:val="24"/>
          <w:lang w:val="es-AR"/>
        </w:rPr>
        <w:t xml:space="preserve"> será nuevamente superior a la curva de esfuerzo. Es muy importante destacar que en el </w:t>
      </w:r>
      <w:r w:rsidRPr="001A5C11">
        <w:rPr>
          <w:rFonts w:ascii="Times New Roman" w:hAnsi="Times New Roman" w:cs="Times New Roman"/>
          <w:i/>
          <w:noProof/>
          <w:sz w:val="24"/>
          <w:szCs w:val="24"/>
          <w:lang w:val="es-AR"/>
        </w:rPr>
        <w:t>punto E</w:t>
      </w:r>
      <w:r w:rsidRPr="004E7E1D">
        <w:rPr>
          <w:rFonts w:ascii="Times New Roman" w:hAnsi="Times New Roman" w:cs="Times New Roman"/>
          <w:noProof/>
          <w:sz w:val="24"/>
          <w:szCs w:val="24"/>
          <w:lang w:val="es-AR"/>
        </w:rPr>
        <w:t xml:space="preserve"> Robinson no necesariamente puede haber satisfecho toda su necesidad de </w:t>
      </w:r>
      <w:r w:rsidRPr="001A5C11">
        <w:rPr>
          <w:rFonts w:ascii="Times New Roman" w:hAnsi="Times New Roman" w:cs="Times New Roman"/>
          <w:i/>
          <w:noProof/>
          <w:sz w:val="24"/>
          <w:szCs w:val="24"/>
          <w:lang w:val="es-AR"/>
        </w:rPr>
        <w:t>q</w:t>
      </w:r>
      <w:r w:rsidRPr="001A5C11">
        <w:rPr>
          <w:rFonts w:ascii="Times New Roman" w:hAnsi="Times New Roman" w:cs="Times New Roman"/>
          <w:i/>
          <w:noProof/>
          <w:sz w:val="24"/>
          <w:szCs w:val="24"/>
          <w:vertAlign w:val="subscript"/>
          <w:lang w:val="es-AR"/>
        </w:rPr>
        <w:t>1</w:t>
      </w:r>
      <w:r w:rsidRPr="004E7E1D">
        <w:rPr>
          <w:rFonts w:ascii="Times New Roman" w:hAnsi="Times New Roman" w:cs="Times New Roman"/>
          <w:noProof/>
          <w:sz w:val="24"/>
          <w:szCs w:val="24"/>
          <w:lang w:val="es-AR"/>
        </w:rPr>
        <w:t xml:space="preserve">, sólo necesita reconocer que es preferible guardar para una necesidad que repetirá la experiencia de </w:t>
      </w:r>
      <w:r w:rsidRPr="001A5C11">
        <w:rPr>
          <w:rFonts w:ascii="Times New Roman" w:hAnsi="Times New Roman" w:cs="Times New Roman"/>
          <w:i/>
          <w:noProof/>
          <w:sz w:val="24"/>
          <w:szCs w:val="24"/>
          <w:lang w:val="es-AR"/>
        </w:rPr>
        <w:t>Nq</w:t>
      </w:r>
      <w:r w:rsidRPr="001A5C11">
        <w:rPr>
          <w:rFonts w:ascii="Times New Roman" w:hAnsi="Times New Roman" w:cs="Times New Roman"/>
          <w:i/>
          <w:noProof/>
          <w:sz w:val="24"/>
          <w:szCs w:val="24"/>
          <w:vertAlign w:val="subscript"/>
          <w:lang w:val="es-AR"/>
        </w:rPr>
        <w:t>1</w:t>
      </w:r>
      <w:r w:rsidRPr="001A5C11">
        <w:rPr>
          <w:rFonts w:ascii="Times New Roman" w:hAnsi="Times New Roman" w:cs="Times New Roman"/>
          <w:i/>
          <w:noProof/>
          <w:sz w:val="24"/>
          <w:szCs w:val="24"/>
          <w:lang w:val="es-AR"/>
        </w:rPr>
        <w:t xml:space="preserve"> &gt; </w:t>
      </w:r>
      <w:r w:rsidRPr="00397BAC">
        <w:rPr>
          <w:rFonts w:ascii="Times New Roman" w:hAnsi="Times New Roman" w:cs="Times New Roman"/>
          <w:i/>
          <w:noProof/>
          <w:sz w:val="24"/>
          <w:szCs w:val="24"/>
          <w:lang w:val="es-AR"/>
        </w:rPr>
        <w:t>Oq</w:t>
      </w:r>
      <w:r w:rsidRPr="00397BAC">
        <w:rPr>
          <w:rFonts w:ascii="Times New Roman" w:hAnsi="Times New Roman" w:cs="Times New Roman"/>
          <w:i/>
          <w:noProof/>
          <w:sz w:val="24"/>
          <w:szCs w:val="24"/>
          <w:vertAlign w:val="subscript"/>
          <w:lang w:val="es-AR"/>
        </w:rPr>
        <w:t>1</w:t>
      </w:r>
      <w:r w:rsidRPr="00397BAC">
        <w:rPr>
          <w:rFonts w:ascii="Times New Roman" w:hAnsi="Times New Roman" w:cs="Times New Roman"/>
          <w:noProof/>
          <w:sz w:val="24"/>
          <w:szCs w:val="24"/>
          <w:lang w:val="es-AR"/>
        </w:rPr>
        <w:t>.</w:t>
      </w:r>
    </w:p>
    <w:p w:rsidR="00B12CD4" w:rsidRPr="004E7E1D"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9"/>
        </w:numPr>
        <w:ind w:left="720"/>
        <w:jc w:val="both"/>
        <w:rPr>
          <w:rFonts w:ascii="Times New Roman" w:hAnsi="Times New Roman" w:cs="Times New Roman"/>
          <w:noProof/>
          <w:sz w:val="24"/>
          <w:szCs w:val="24"/>
          <w:lang w:val="es-AR"/>
        </w:rPr>
      </w:pPr>
      <w:r w:rsidRPr="00104CDE">
        <w:rPr>
          <w:rFonts w:ascii="Times New Roman" w:hAnsi="Times New Roman" w:cs="Times New Roman"/>
          <w:i/>
          <w:noProof/>
          <w:sz w:val="24"/>
          <w:szCs w:val="24"/>
          <w:lang w:val="es-AR"/>
        </w:rPr>
        <w:t>Stock</w:t>
      </w:r>
      <w:r w:rsidRPr="006F2607">
        <w:rPr>
          <w:rFonts w:ascii="Times New Roman" w:hAnsi="Times New Roman" w:cs="Times New Roman"/>
          <w:noProof/>
          <w:sz w:val="24"/>
          <w:szCs w:val="24"/>
          <w:lang w:val="es-AR"/>
        </w:rPr>
        <w:t xml:space="preserve">: en síntesis, deducimos que el cruzar la </w:t>
      </w:r>
      <w:r w:rsidRPr="004E7E1D">
        <w:rPr>
          <w:rFonts w:ascii="Times New Roman" w:hAnsi="Times New Roman" w:cs="Times New Roman"/>
          <w:b/>
          <w:i/>
          <w:noProof/>
          <w:sz w:val="24"/>
          <w:szCs w:val="24"/>
          <w:lang w:val="es-AR"/>
        </w:rPr>
        <w:t xml:space="preserve">curva </w:t>
      </w:r>
      <w:r>
        <w:rPr>
          <w:rFonts w:ascii="Times New Roman" w:hAnsi="Times New Roman" w:cs="Times New Roman"/>
          <w:b/>
          <w:i/>
          <w:noProof/>
          <w:sz w:val="24"/>
          <w:szCs w:val="24"/>
          <w:lang w:val="es-AR"/>
        </w:rPr>
        <w:t xml:space="preserve">de </w:t>
      </w:r>
      <w:r w:rsidRPr="004E7E1D">
        <w:rPr>
          <w:rFonts w:ascii="Times New Roman" w:hAnsi="Times New Roman" w:cs="Times New Roman"/>
          <w:b/>
          <w:i/>
          <w:noProof/>
          <w:sz w:val="24"/>
          <w:szCs w:val="24"/>
          <w:lang w:val="es-AR"/>
        </w:rPr>
        <w:t>demanda</w:t>
      </w:r>
      <w:r>
        <w:rPr>
          <w:rFonts w:ascii="Times New Roman" w:hAnsi="Times New Roman" w:cs="Times New Roman"/>
          <w:noProof/>
          <w:sz w:val="24"/>
          <w:szCs w:val="24"/>
          <w:lang w:val="es-AR"/>
        </w:rPr>
        <w:t xml:space="preserve"> o necesidad </w:t>
      </w:r>
      <w:r w:rsidRPr="006F2607">
        <w:rPr>
          <w:rFonts w:ascii="Times New Roman" w:hAnsi="Times New Roman" w:cs="Times New Roman"/>
          <w:noProof/>
          <w:sz w:val="24"/>
          <w:szCs w:val="24"/>
          <w:lang w:val="es-AR"/>
        </w:rPr>
        <w:t>de Gossen (ley de utilidad margi</w:t>
      </w:r>
      <w:r>
        <w:rPr>
          <w:rFonts w:ascii="Times New Roman" w:hAnsi="Times New Roman" w:cs="Times New Roman"/>
          <w:noProof/>
          <w:sz w:val="24"/>
          <w:szCs w:val="24"/>
          <w:lang w:val="es-AR"/>
        </w:rPr>
        <w:t>n</w:t>
      </w:r>
      <w:r w:rsidRPr="006F2607">
        <w:rPr>
          <w:rFonts w:ascii="Times New Roman" w:hAnsi="Times New Roman" w:cs="Times New Roman"/>
          <w:noProof/>
          <w:sz w:val="24"/>
          <w:szCs w:val="24"/>
          <w:lang w:val="es-AR"/>
        </w:rPr>
        <w:t xml:space="preserve">al decreciente) con la </w:t>
      </w:r>
      <w:r w:rsidRPr="004E7E1D">
        <w:rPr>
          <w:rFonts w:ascii="Times New Roman" w:hAnsi="Times New Roman" w:cs="Times New Roman"/>
          <w:b/>
          <w:i/>
          <w:noProof/>
          <w:sz w:val="24"/>
          <w:szCs w:val="24"/>
          <w:lang w:val="es-AR"/>
        </w:rPr>
        <w:t>curva de oferta</w:t>
      </w:r>
      <w:r>
        <w:rPr>
          <w:rFonts w:ascii="Times New Roman" w:hAnsi="Times New Roman" w:cs="Times New Roman"/>
          <w:noProof/>
          <w:sz w:val="24"/>
          <w:szCs w:val="24"/>
          <w:lang w:val="es-AR"/>
        </w:rPr>
        <w:t xml:space="preserve"> o </w:t>
      </w:r>
      <w:r w:rsidRPr="006F2607">
        <w:rPr>
          <w:rFonts w:ascii="Times New Roman" w:hAnsi="Times New Roman" w:cs="Times New Roman"/>
          <w:noProof/>
          <w:sz w:val="24"/>
          <w:szCs w:val="24"/>
          <w:lang w:val="es-AR"/>
        </w:rPr>
        <w:t xml:space="preserve">esfuerzo (ley de los </w:t>
      </w:r>
      <w:r w:rsidR="00384149">
        <w:rPr>
          <w:rFonts w:ascii="Times New Roman" w:hAnsi="Times New Roman" w:cs="Times New Roman"/>
          <w:noProof/>
          <w:sz w:val="24"/>
          <w:szCs w:val="24"/>
          <w:lang w:val="es-AR"/>
        </w:rPr>
        <w:t xml:space="preserve">esfuerzos  </w:t>
      </w:r>
      <w:r w:rsidRPr="006F2607">
        <w:rPr>
          <w:rFonts w:ascii="Times New Roman" w:hAnsi="Times New Roman" w:cs="Times New Roman"/>
          <w:noProof/>
          <w:sz w:val="24"/>
          <w:szCs w:val="24"/>
          <w:lang w:val="es-AR"/>
        </w:rPr>
        <w:t xml:space="preserve">crecientes), nos permite no sólo descubrir el </w:t>
      </w:r>
      <w:r w:rsidRPr="00516D06">
        <w:rPr>
          <w:rFonts w:ascii="Times New Roman" w:hAnsi="Times New Roman" w:cs="Times New Roman"/>
          <w:i/>
          <w:noProof/>
          <w:sz w:val="24"/>
          <w:szCs w:val="24"/>
          <w:u w:val="single"/>
          <w:lang w:val="es-AR"/>
        </w:rPr>
        <w:t>flujo de utilización</w:t>
      </w:r>
      <w:r w:rsidRPr="006F2607">
        <w:rPr>
          <w:rFonts w:ascii="Times New Roman" w:hAnsi="Times New Roman" w:cs="Times New Roman"/>
          <w:noProof/>
          <w:sz w:val="24"/>
          <w:szCs w:val="24"/>
          <w:lang w:val="es-AR"/>
        </w:rPr>
        <w:t xml:space="preserve"> de los bienes económicos, sino el </w:t>
      </w:r>
      <w:r w:rsidRPr="00516D06">
        <w:rPr>
          <w:rFonts w:ascii="Times New Roman" w:hAnsi="Times New Roman" w:cs="Times New Roman"/>
          <w:i/>
          <w:noProof/>
          <w:sz w:val="24"/>
          <w:szCs w:val="24"/>
          <w:u w:val="single"/>
          <w:lang w:val="es-AR"/>
        </w:rPr>
        <w:t>flujo de generación de los stocks</w:t>
      </w:r>
      <w:r w:rsidRPr="006F2607">
        <w:rPr>
          <w:rFonts w:ascii="Times New Roman" w:hAnsi="Times New Roman" w:cs="Times New Roman"/>
          <w:noProof/>
          <w:sz w:val="24"/>
          <w:szCs w:val="24"/>
          <w:lang w:val="es-AR"/>
        </w:rPr>
        <w:t xml:space="preserve"> de bienes económicos.</w:t>
      </w:r>
    </w:p>
    <w:p w:rsidR="00B12CD4" w:rsidRDefault="00B12CD4" w:rsidP="00B12CD4">
      <w:pPr>
        <w:pStyle w:val="NoSpacing"/>
        <w:jc w:val="both"/>
        <w:rPr>
          <w:rFonts w:ascii="Times New Roman" w:hAnsi="Times New Roman" w:cs="Times New Roman"/>
          <w:noProof/>
          <w:sz w:val="24"/>
          <w:szCs w:val="24"/>
          <w:lang w:val="es-AR"/>
        </w:rPr>
      </w:pPr>
    </w:p>
    <w:p w:rsidR="00B12CD4" w:rsidRPr="004E7E1D" w:rsidRDefault="00B12CD4" w:rsidP="00F0739D">
      <w:pPr>
        <w:pStyle w:val="NoSpacing"/>
        <w:numPr>
          <w:ilvl w:val="0"/>
          <w:numId w:val="19"/>
        </w:numPr>
        <w:ind w:left="720"/>
        <w:jc w:val="both"/>
        <w:rPr>
          <w:rFonts w:ascii="Times New Roman" w:hAnsi="Times New Roman" w:cs="Times New Roman"/>
          <w:noProof/>
          <w:sz w:val="24"/>
          <w:szCs w:val="24"/>
          <w:lang w:val="es-AR"/>
        </w:rPr>
      </w:pPr>
      <w:r>
        <w:rPr>
          <w:rFonts w:ascii="Times New Roman" w:hAnsi="Times New Roman" w:cs="Times New Roman"/>
          <w:i/>
          <w:noProof/>
          <w:sz w:val="24"/>
          <w:szCs w:val="24"/>
          <w:lang w:val="es-AR"/>
        </w:rPr>
        <w:lastRenderedPageBreak/>
        <w:t>Una sola curva</w:t>
      </w:r>
      <w:r>
        <w:rPr>
          <w:rFonts w:ascii="Times New Roman" w:hAnsi="Times New Roman" w:cs="Times New Roman"/>
          <w:noProof/>
          <w:sz w:val="24"/>
          <w:szCs w:val="24"/>
          <w:lang w:val="es-AR"/>
        </w:rPr>
        <w:t xml:space="preserve">: es muy relevante advertir que el </w:t>
      </w:r>
      <w:r w:rsidRPr="001A5C11">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se genera cuando se produce </w:t>
      </w:r>
      <w:r w:rsidRPr="00104CDE">
        <w:rPr>
          <w:rFonts w:ascii="Times New Roman" w:hAnsi="Times New Roman" w:cs="Times New Roman"/>
          <w:i/>
          <w:noProof/>
          <w:sz w:val="24"/>
          <w:szCs w:val="24"/>
          <w:lang w:val="es-AR"/>
        </w:rPr>
        <w:t>Nq</w:t>
      </w:r>
      <w:r w:rsidRPr="00104CDE">
        <w:rPr>
          <w:rFonts w:ascii="Times New Roman" w:hAnsi="Times New Roman" w:cs="Times New Roman"/>
          <w:i/>
          <w:noProof/>
          <w:sz w:val="24"/>
          <w:szCs w:val="24"/>
          <w:vertAlign w:val="subscript"/>
          <w:lang w:val="es-AR"/>
        </w:rPr>
        <w:t>1</w:t>
      </w:r>
      <w:r w:rsidRPr="00104CDE">
        <w:rPr>
          <w:rFonts w:ascii="Times New Roman" w:hAnsi="Times New Roman" w:cs="Times New Roman"/>
          <w:i/>
          <w:noProof/>
          <w:sz w:val="24"/>
          <w:szCs w:val="24"/>
          <w:vertAlign w:val="superscript"/>
          <w:lang w:val="es-AR"/>
        </w:rPr>
        <w:t>E</w:t>
      </w:r>
      <w:r w:rsidRPr="00104CDE">
        <w:rPr>
          <w:rFonts w:ascii="Times New Roman" w:hAnsi="Times New Roman" w:cs="Times New Roman"/>
          <w:i/>
          <w:noProof/>
          <w:sz w:val="24"/>
          <w:szCs w:val="24"/>
          <w:lang w:val="es-AR"/>
        </w:rPr>
        <w:t xml:space="preserve"> =</w:t>
      </w:r>
      <w:r w:rsidRPr="00397BAC">
        <w:rPr>
          <w:rFonts w:ascii="Times New Roman" w:hAnsi="Times New Roman" w:cs="Times New Roman"/>
          <w:i/>
          <w:noProof/>
          <w:sz w:val="24"/>
          <w:szCs w:val="24"/>
          <w:lang w:val="es-AR"/>
        </w:rPr>
        <w:t xml:space="preserve"> Oq</w:t>
      </w:r>
      <w:r w:rsidRPr="00397BAC">
        <w:rPr>
          <w:rFonts w:ascii="Times New Roman" w:hAnsi="Times New Roman" w:cs="Times New Roman"/>
          <w:i/>
          <w:noProof/>
          <w:sz w:val="24"/>
          <w:szCs w:val="24"/>
          <w:vertAlign w:val="subscript"/>
          <w:lang w:val="es-AR"/>
        </w:rPr>
        <w:t>1</w:t>
      </w:r>
      <w:r w:rsidRPr="00397BAC">
        <w:rPr>
          <w:rFonts w:ascii="Times New Roman" w:hAnsi="Times New Roman" w:cs="Times New Roman"/>
          <w:i/>
          <w:noProof/>
          <w:sz w:val="24"/>
          <w:szCs w:val="24"/>
          <w:vertAlign w:val="superscript"/>
          <w:lang w:val="es-AR"/>
        </w:rPr>
        <w:t>E</w:t>
      </w:r>
      <w:r>
        <w:rPr>
          <w:rFonts w:ascii="Times New Roman" w:hAnsi="Times New Roman" w:cs="Times New Roman"/>
          <w:noProof/>
          <w:sz w:val="24"/>
          <w:szCs w:val="24"/>
          <w:lang w:val="es-AR"/>
        </w:rPr>
        <w:t xml:space="preserve">. Situación muy afortunada para la teoría, en cuanto nos permite trabajar con una sola curva atento a que el </w:t>
      </w:r>
      <w:r w:rsidRPr="001A5C11">
        <w:rPr>
          <w:rFonts w:ascii="Times New Roman" w:hAnsi="Times New Roman" w:cs="Times New Roman"/>
          <w:i/>
          <w:noProof/>
          <w:sz w:val="24"/>
          <w:szCs w:val="24"/>
          <w:lang w:val="es-AR"/>
        </w:rPr>
        <w:t>punto</w:t>
      </w:r>
      <w:r>
        <w:rPr>
          <w:rFonts w:ascii="Times New Roman" w:hAnsi="Times New Roman" w:cs="Times New Roman"/>
          <w:noProof/>
          <w:sz w:val="24"/>
          <w:szCs w:val="24"/>
          <w:lang w:val="es-AR"/>
        </w:rPr>
        <w:t xml:space="preserve"> </w:t>
      </w:r>
      <w:r w:rsidRPr="00104CDE">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que indica el origen de la formación de los </w:t>
      </w:r>
      <w:r w:rsidRPr="00084D01">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siempre se observa en la realidad, y que ambas curvas son variables dependientes de una misma variable independiente, los bienes económicos (</w:t>
      </w:r>
      <w:r w:rsidRPr="00104CDE">
        <w:rPr>
          <w:rFonts w:ascii="Times New Roman" w:hAnsi="Times New Roman" w:cs="Times New Roman"/>
          <w:i/>
          <w:noProof/>
          <w:sz w:val="24"/>
          <w:szCs w:val="24"/>
          <w:lang w:val="es-AR"/>
        </w:rPr>
        <w:t>q</w:t>
      </w:r>
      <w:r w:rsidRPr="00104CDE">
        <w:rPr>
          <w:rFonts w:ascii="Times New Roman" w:hAnsi="Times New Roman" w:cs="Times New Roman"/>
          <w:i/>
          <w:noProof/>
          <w:sz w:val="24"/>
          <w:szCs w:val="24"/>
          <w:vertAlign w:val="subscript"/>
          <w:lang w:val="es-AR"/>
        </w:rPr>
        <w:t>1</w:t>
      </w:r>
      <w:r>
        <w:rPr>
          <w:rFonts w:ascii="Times New Roman" w:hAnsi="Times New Roman" w:cs="Times New Roman"/>
          <w:i/>
          <w:noProof/>
          <w:sz w:val="24"/>
          <w:szCs w:val="24"/>
          <w:vertAlign w:val="subscript"/>
          <w:lang w:val="es-AR"/>
        </w:rPr>
        <w:t>st</w:t>
      </w:r>
      <w:r>
        <w:rPr>
          <w:rFonts w:ascii="Times New Roman" w:hAnsi="Times New Roman" w:cs="Times New Roman"/>
          <w:noProof/>
          <w:sz w:val="24"/>
          <w:szCs w:val="24"/>
          <w:lang w:val="es-AR"/>
        </w:rPr>
        <w:t>). Utilidad explicativa teórica de un enorme potencial, que se verá en su amplitud cuando dejemos el mundo robinsoniano y nos internemos en el mundo macroeconómico de los intercambios en sociedad.</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Esta cadena de causalidad </w:t>
      </w:r>
      <w:r w:rsidRPr="00073627">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lógica deductiva, nos permite decir que </w:t>
      </w:r>
      <w:r w:rsidRPr="006F2607">
        <w:rPr>
          <w:rFonts w:ascii="Times New Roman" w:hAnsi="Times New Roman" w:cs="Times New Roman"/>
          <w:noProof/>
          <w:sz w:val="24"/>
          <w:szCs w:val="24"/>
          <w:lang w:val="es-AR"/>
        </w:rPr>
        <w:t xml:space="preserve">estamos en presencia de una herramienta muy superior a lo que se </w:t>
      </w:r>
      <w:r>
        <w:rPr>
          <w:rFonts w:ascii="Times New Roman" w:hAnsi="Times New Roman" w:cs="Times New Roman"/>
          <w:noProof/>
          <w:sz w:val="24"/>
          <w:szCs w:val="24"/>
          <w:lang w:val="es-AR"/>
        </w:rPr>
        <w:t>c</w:t>
      </w:r>
      <w:r w:rsidRPr="006F2607">
        <w:rPr>
          <w:rFonts w:ascii="Times New Roman" w:hAnsi="Times New Roman" w:cs="Times New Roman"/>
          <w:noProof/>
          <w:sz w:val="24"/>
          <w:szCs w:val="24"/>
          <w:lang w:val="es-AR"/>
        </w:rPr>
        <w:t>onoce com</w:t>
      </w:r>
      <w:r>
        <w:rPr>
          <w:rFonts w:ascii="Times New Roman" w:hAnsi="Times New Roman" w:cs="Times New Roman"/>
          <w:noProof/>
          <w:sz w:val="24"/>
          <w:szCs w:val="24"/>
          <w:lang w:val="es-AR"/>
        </w:rPr>
        <w:t>ú</w:t>
      </w:r>
      <w:r w:rsidRPr="006F2607">
        <w:rPr>
          <w:rFonts w:ascii="Times New Roman" w:hAnsi="Times New Roman" w:cs="Times New Roman"/>
          <w:noProof/>
          <w:sz w:val="24"/>
          <w:szCs w:val="24"/>
          <w:lang w:val="es-AR"/>
        </w:rPr>
        <w:t xml:space="preserve">nmente, en tanto la teoría se ha concentrado en </w:t>
      </w:r>
      <w:r>
        <w:rPr>
          <w:rFonts w:ascii="Times New Roman" w:hAnsi="Times New Roman" w:cs="Times New Roman"/>
          <w:noProof/>
          <w:sz w:val="24"/>
          <w:szCs w:val="24"/>
          <w:lang w:val="es-AR"/>
        </w:rPr>
        <w:t>explicar los acontecimientos económicos en función del</w:t>
      </w:r>
      <w:r w:rsidRPr="006F2607">
        <w:rPr>
          <w:rFonts w:ascii="Times New Roman" w:hAnsi="Times New Roman" w:cs="Times New Roman"/>
          <w:noProof/>
          <w:sz w:val="24"/>
          <w:szCs w:val="24"/>
          <w:lang w:val="es-AR"/>
        </w:rPr>
        <w:t xml:space="preserve"> flujo de los bienes</w:t>
      </w:r>
      <w:r w:rsidR="005624AB">
        <w:rPr>
          <w:rFonts w:ascii="Times New Roman" w:hAnsi="Times New Roman" w:cs="Times New Roman"/>
          <w:noProof/>
          <w:sz w:val="24"/>
          <w:szCs w:val="24"/>
          <w:lang w:val="es-AR"/>
        </w:rPr>
        <w:t xml:space="preserve"> ―las cantidades que se intercambian―</w:t>
      </w:r>
      <w:r w:rsidRPr="006F2607">
        <w:rPr>
          <w:rFonts w:ascii="Times New Roman" w:hAnsi="Times New Roman" w:cs="Times New Roman"/>
          <w:noProof/>
          <w:sz w:val="24"/>
          <w:szCs w:val="24"/>
          <w:lang w:val="es-AR"/>
        </w:rPr>
        <w:t xml:space="preserve">, y no en </w:t>
      </w:r>
      <w:r>
        <w:rPr>
          <w:rFonts w:ascii="Times New Roman" w:hAnsi="Times New Roman" w:cs="Times New Roman"/>
          <w:noProof/>
          <w:sz w:val="24"/>
          <w:szCs w:val="24"/>
          <w:lang w:val="es-AR"/>
        </w:rPr>
        <w:t xml:space="preserve">su </w:t>
      </w:r>
      <w:r w:rsidRPr="00BD5A70">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el que a su vez implica flujo de su</w:t>
      </w:r>
      <w:r w:rsidRPr="006F2607">
        <w:rPr>
          <w:rFonts w:ascii="Times New Roman" w:hAnsi="Times New Roman" w:cs="Times New Roman"/>
          <w:noProof/>
          <w:sz w:val="24"/>
          <w:szCs w:val="24"/>
          <w:lang w:val="es-AR"/>
        </w:rPr>
        <w:t xml:space="preserve"> generación</w:t>
      </w:r>
      <w:r>
        <w:rPr>
          <w:rFonts w:ascii="Times New Roman" w:hAnsi="Times New Roman" w:cs="Times New Roman"/>
          <w:noProof/>
          <w:sz w:val="24"/>
          <w:szCs w:val="24"/>
          <w:lang w:val="es-AR"/>
        </w:rPr>
        <w:t xml:space="preserve"> y destrucción</w:t>
      </w:r>
      <w:r w:rsidRPr="006F2607">
        <w:rPr>
          <w:rFonts w:ascii="Times New Roman" w:hAnsi="Times New Roman" w:cs="Times New Roman"/>
          <w:noProof/>
          <w:sz w:val="24"/>
          <w:szCs w:val="24"/>
          <w:lang w:val="es-AR"/>
        </w:rPr>
        <w:t>. Herramienta superior en tanto</w:t>
      </w:r>
      <w:r w:rsidR="005624AB">
        <w:rPr>
          <w:rFonts w:ascii="Times New Roman" w:hAnsi="Times New Roman" w:cs="Times New Roman"/>
          <w:noProof/>
          <w:sz w:val="24"/>
          <w:szCs w:val="24"/>
          <w:lang w:val="es-AR"/>
        </w:rPr>
        <w:t>,</w:t>
      </w:r>
      <w:r w:rsidRPr="006F2607">
        <w:rPr>
          <w:rFonts w:ascii="Times New Roman" w:hAnsi="Times New Roman" w:cs="Times New Roman"/>
          <w:noProof/>
          <w:sz w:val="24"/>
          <w:szCs w:val="24"/>
          <w:lang w:val="es-AR"/>
        </w:rPr>
        <w:t xml:space="preserve"> desde el comportamiento de los </w:t>
      </w:r>
      <w:r w:rsidRPr="00084D01">
        <w:rPr>
          <w:rFonts w:ascii="Times New Roman" w:hAnsi="Times New Roman" w:cs="Times New Roman"/>
          <w:i/>
          <w:noProof/>
          <w:sz w:val="24"/>
          <w:szCs w:val="24"/>
          <w:lang w:val="es-AR"/>
        </w:rPr>
        <w:t>stocks</w:t>
      </w:r>
      <w:r w:rsidRPr="006F260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en el tiempo</w:t>
      </w:r>
      <w:r w:rsidR="005624AB">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estudiamos </w:t>
      </w:r>
      <w:r w:rsidRPr="006F2607">
        <w:rPr>
          <w:rFonts w:ascii="Times New Roman" w:hAnsi="Times New Roman" w:cs="Times New Roman"/>
          <w:noProof/>
          <w:sz w:val="24"/>
          <w:szCs w:val="24"/>
          <w:lang w:val="es-AR"/>
        </w:rPr>
        <w:t xml:space="preserve">su flujo, siendo los </w:t>
      </w:r>
      <w:r w:rsidRPr="00084D01">
        <w:rPr>
          <w:rFonts w:ascii="Times New Roman" w:hAnsi="Times New Roman" w:cs="Times New Roman"/>
          <w:i/>
          <w:noProof/>
          <w:sz w:val="24"/>
          <w:szCs w:val="24"/>
          <w:lang w:val="es-AR"/>
        </w:rPr>
        <w:t>stocks</w:t>
      </w:r>
      <w:r w:rsidRPr="006F260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lo observable, tema no menor para la ciencia —por necesitar de técnicas eficientes.</w:t>
      </w:r>
    </w:p>
    <w:p w:rsidR="00B12CD4" w:rsidRPr="008A2A7B"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Entonces,</w:t>
      </w:r>
      <w:r w:rsidRPr="008A2A7B">
        <w:rPr>
          <w:rFonts w:ascii="Times New Roman" w:hAnsi="Times New Roman" w:cs="Times New Roman"/>
          <w:noProof/>
          <w:sz w:val="24"/>
          <w:szCs w:val="24"/>
          <w:lang w:val="es-AR"/>
        </w:rPr>
        <w:t xml:space="preserve"> podemos deducir que el </w:t>
      </w:r>
      <w:r w:rsidRPr="008A2A7B">
        <w:rPr>
          <w:rFonts w:ascii="Times New Roman" w:hAnsi="Times New Roman" w:cs="Times New Roman"/>
          <w:b/>
          <w:i/>
          <w:noProof/>
          <w:sz w:val="24"/>
          <w:szCs w:val="24"/>
          <w:lang w:val="es-AR"/>
        </w:rPr>
        <w:t>punto de generación de stock</w:t>
      </w:r>
      <w:r w:rsidRPr="008A2A7B">
        <w:rPr>
          <w:rFonts w:ascii="Times New Roman" w:hAnsi="Times New Roman" w:cs="Times New Roman"/>
          <w:noProof/>
          <w:sz w:val="24"/>
          <w:szCs w:val="24"/>
          <w:lang w:val="es-AR"/>
        </w:rPr>
        <w:t xml:space="preserve"> (</w:t>
      </w:r>
      <w:r w:rsidRPr="00073627">
        <w:rPr>
          <w:rFonts w:ascii="Times New Roman" w:hAnsi="Times New Roman" w:cs="Times New Roman"/>
          <w:b/>
          <w:i/>
          <w:noProof/>
          <w:sz w:val="24"/>
          <w:szCs w:val="24"/>
          <w:lang w:val="es-AR"/>
        </w:rPr>
        <w:t>E</w:t>
      </w:r>
      <w:r w:rsidRPr="008A2A7B">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es de trascendental importancia en economía, y </w:t>
      </w:r>
      <w:r w:rsidRPr="008A2A7B">
        <w:rPr>
          <w:rFonts w:ascii="Times New Roman" w:hAnsi="Times New Roman" w:cs="Times New Roman"/>
          <w:noProof/>
          <w:sz w:val="24"/>
          <w:szCs w:val="24"/>
          <w:lang w:val="es-AR"/>
        </w:rPr>
        <w:t>viene d</w:t>
      </w:r>
      <w:r>
        <w:rPr>
          <w:rFonts w:ascii="Times New Roman" w:hAnsi="Times New Roman" w:cs="Times New Roman"/>
          <w:noProof/>
          <w:sz w:val="24"/>
          <w:szCs w:val="24"/>
          <w:lang w:val="es-AR"/>
        </w:rPr>
        <w:t>e</w:t>
      </w:r>
      <w:r w:rsidRPr="008A2A7B">
        <w:rPr>
          <w:rFonts w:ascii="Times New Roman" w:hAnsi="Times New Roman" w:cs="Times New Roman"/>
          <w:noProof/>
          <w:sz w:val="24"/>
          <w:szCs w:val="24"/>
          <w:lang w:val="es-AR"/>
        </w:rPr>
        <w:t>terminado por la siguiente relación:</w:t>
      </w:r>
    </w:p>
    <w:p w:rsidR="00B12CD4" w:rsidRPr="008A2A7B" w:rsidRDefault="00B12CD4" w:rsidP="00B12CD4">
      <w:pPr>
        <w:pStyle w:val="NoSpacing"/>
        <w:jc w:val="both"/>
        <w:rPr>
          <w:rFonts w:ascii="Times New Roman" w:hAnsi="Times New Roman" w:cs="Times New Roman"/>
          <w:noProof/>
          <w:sz w:val="24"/>
          <w:szCs w:val="24"/>
          <w:lang w:val="es-AR"/>
        </w:rPr>
      </w:pPr>
    </w:p>
    <w:p w:rsidR="00B12CD4" w:rsidRPr="00397BAC" w:rsidRDefault="00B12CD4" w:rsidP="00B12CD4">
      <w:pPr>
        <w:pStyle w:val="NoSpacing"/>
        <w:jc w:val="center"/>
        <w:rPr>
          <w:rFonts w:ascii="Times New Roman" w:hAnsi="Times New Roman" w:cs="Times New Roman"/>
          <w:noProof/>
          <w:sz w:val="24"/>
          <w:szCs w:val="24"/>
        </w:rPr>
      </w:pPr>
      <w:r w:rsidRPr="00397BAC">
        <w:rPr>
          <w:rFonts w:ascii="Times New Roman" w:hAnsi="Times New Roman" w:cs="Times New Roman"/>
          <w:i/>
          <w:noProof/>
          <w:sz w:val="24"/>
          <w:szCs w:val="24"/>
        </w:rPr>
        <w:t>N</w:t>
      </w:r>
      <w:r w:rsidRPr="00397BAC">
        <w:rPr>
          <w:rFonts w:ascii="Times New Roman" w:hAnsi="Times New Roman" w:cs="Times New Roman"/>
          <w:i/>
          <w:noProof/>
          <w:sz w:val="24"/>
          <w:szCs w:val="24"/>
          <w:vertAlign w:val="subscript"/>
        </w:rPr>
        <w:t>q1(to)</w:t>
      </w:r>
      <w:r w:rsidRPr="00397BAC">
        <w:rPr>
          <w:rFonts w:ascii="Times New Roman" w:hAnsi="Times New Roman" w:cs="Times New Roman"/>
          <w:i/>
          <w:noProof/>
          <w:sz w:val="24"/>
          <w:szCs w:val="24"/>
        </w:rPr>
        <w:t xml:space="preserve"> = O</w:t>
      </w:r>
      <w:r w:rsidRPr="00397BAC">
        <w:rPr>
          <w:rFonts w:ascii="Times New Roman" w:hAnsi="Times New Roman" w:cs="Times New Roman"/>
          <w:i/>
          <w:noProof/>
          <w:sz w:val="24"/>
          <w:szCs w:val="24"/>
          <w:vertAlign w:val="subscript"/>
        </w:rPr>
        <w:t>q1(to)</w:t>
      </w:r>
      <w:r w:rsidRPr="00397BAC">
        <w:rPr>
          <w:rFonts w:ascii="Times New Roman" w:hAnsi="Times New Roman" w:cs="Times New Roman"/>
          <w:i/>
          <w:noProof/>
          <w:sz w:val="24"/>
          <w:szCs w:val="24"/>
        </w:rPr>
        <w:t xml:space="preserve"> &lt; N</w:t>
      </w:r>
      <w:r w:rsidRPr="00397BAC">
        <w:rPr>
          <w:rFonts w:ascii="Times New Roman" w:hAnsi="Times New Roman" w:cs="Times New Roman"/>
          <w:i/>
          <w:noProof/>
          <w:sz w:val="24"/>
          <w:szCs w:val="24"/>
          <w:vertAlign w:val="subscript"/>
        </w:rPr>
        <w:t>q1(t1)</w:t>
      </w:r>
      <w:r w:rsidRPr="00397BAC">
        <w:rPr>
          <w:rFonts w:ascii="Times New Roman" w:hAnsi="Times New Roman" w:cs="Times New Roman"/>
          <w:i/>
          <w:noProof/>
          <w:sz w:val="24"/>
          <w:szCs w:val="24"/>
        </w:rPr>
        <w:t xml:space="preserve"> &gt; O</w:t>
      </w:r>
      <w:r w:rsidRPr="00397BAC">
        <w:rPr>
          <w:rFonts w:ascii="Times New Roman" w:hAnsi="Times New Roman" w:cs="Times New Roman"/>
          <w:i/>
          <w:noProof/>
          <w:sz w:val="24"/>
          <w:szCs w:val="24"/>
          <w:vertAlign w:val="subscript"/>
        </w:rPr>
        <w:t>q1(t1)</w:t>
      </w:r>
      <w:r w:rsidRPr="00397BAC">
        <w:rPr>
          <w:rFonts w:ascii="Times New Roman" w:hAnsi="Times New Roman" w:cs="Times New Roman"/>
          <w:i/>
          <w:noProof/>
          <w:sz w:val="24"/>
          <w:szCs w:val="24"/>
        </w:rPr>
        <w:t xml:space="preserve"> </w:t>
      </w:r>
    </w:p>
    <w:p w:rsidR="00B12CD4" w:rsidRPr="00397BAC" w:rsidRDefault="00B12CD4" w:rsidP="00B12CD4">
      <w:pPr>
        <w:pStyle w:val="NoSpacing"/>
        <w:jc w:val="both"/>
        <w:rPr>
          <w:rFonts w:ascii="Times New Roman" w:hAnsi="Times New Roman" w:cs="Times New Roman"/>
          <w:noProof/>
          <w:sz w:val="24"/>
          <w:szCs w:val="24"/>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Condición que permite al hombre resolver con precisión el permanente conflicto indeterminado (por desconocido) del futuro incierto (</w:t>
      </w:r>
      <w:r w:rsidRPr="00073627">
        <w:rPr>
          <w:rFonts w:ascii="Times New Roman" w:hAnsi="Times New Roman" w:cs="Times New Roman"/>
          <w:i/>
          <w:noProof/>
          <w:sz w:val="24"/>
          <w:szCs w:val="24"/>
          <w:lang w:val="es-AR"/>
        </w:rPr>
        <w:t>t1</w:t>
      </w:r>
      <w:r>
        <w:rPr>
          <w:rFonts w:ascii="Times New Roman" w:hAnsi="Times New Roman" w:cs="Times New Roman"/>
          <w:noProof/>
          <w:sz w:val="24"/>
          <w:szCs w:val="24"/>
          <w:lang w:val="es-AR"/>
        </w:rPr>
        <w:t>), en función de su conocimiento del presente (</w:t>
      </w:r>
      <w:r w:rsidRPr="00073627">
        <w:rPr>
          <w:rFonts w:ascii="Times New Roman" w:hAnsi="Times New Roman" w:cs="Times New Roman"/>
          <w:i/>
          <w:noProof/>
          <w:sz w:val="24"/>
          <w:szCs w:val="24"/>
          <w:lang w:val="es-AR"/>
        </w:rPr>
        <w:t>t0</w:t>
      </w:r>
      <w:r>
        <w:rPr>
          <w:rFonts w:ascii="Times New Roman" w:hAnsi="Times New Roman" w:cs="Times New Roman"/>
          <w:noProof/>
          <w:sz w:val="24"/>
          <w:szCs w:val="24"/>
          <w:lang w:val="es-AR"/>
        </w:rPr>
        <w:t xml:space="preserve">), mediante el momento en que la curva descendente de las necesidades presentes se corta con la curva ascendente de los esfuerzos presentes. En otras palabras, el hombre resuelve en función de lo finito que conoce </w:t>
      </w:r>
      <w:r w:rsidRPr="00173A9F">
        <w:rPr>
          <w:rFonts w:ascii="Times New Roman" w:hAnsi="Times New Roman" w:cs="Times New Roman"/>
          <w:noProof/>
          <w:sz w:val="24"/>
          <w:szCs w:val="24"/>
          <w:lang w:val="es-AR"/>
        </w:rPr>
        <w:t>―incluidas sus expectativas― hoy</w:t>
      </w:r>
      <w:r w:rsidR="004415BE">
        <w:rPr>
          <w:rFonts w:ascii="Times New Roman" w:hAnsi="Times New Roman" w:cs="Times New Roman"/>
          <w:noProof/>
          <w:sz w:val="24"/>
          <w:szCs w:val="24"/>
          <w:lang w:val="es-AR"/>
        </w:rPr>
        <w:t>,</w:t>
      </w:r>
      <w:r w:rsidRPr="00173A9F">
        <w:rPr>
          <w:rFonts w:ascii="Times New Roman" w:hAnsi="Times New Roman" w:cs="Times New Roman"/>
          <w:noProof/>
          <w:sz w:val="24"/>
          <w:szCs w:val="24"/>
          <w:lang w:val="es-AR"/>
        </w:rPr>
        <w:t xml:space="preserve"> y no de lo infinito que desconoce</w:t>
      </w:r>
      <w:r w:rsidR="004415BE">
        <w:rPr>
          <w:rFonts w:ascii="Times New Roman" w:hAnsi="Times New Roman" w:cs="Times New Roman"/>
          <w:noProof/>
          <w:sz w:val="24"/>
          <w:szCs w:val="24"/>
          <w:lang w:val="es-AR"/>
        </w:rPr>
        <w:t>,</w:t>
      </w:r>
      <w:r w:rsidRPr="00173A9F">
        <w:rPr>
          <w:rFonts w:ascii="Times New Roman" w:hAnsi="Times New Roman" w:cs="Times New Roman"/>
          <w:noProof/>
          <w:sz w:val="24"/>
          <w:szCs w:val="24"/>
          <w:lang w:val="es-AR"/>
        </w:rPr>
        <w:t xml:space="preserve"> sobre el hoy y el mañ</w:t>
      </w:r>
      <w:r>
        <w:rPr>
          <w:rFonts w:ascii="Times New Roman" w:hAnsi="Times New Roman" w:cs="Times New Roman"/>
          <w:noProof/>
          <w:sz w:val="24"/>
          <w:szCs w:val="24"/>
          <w:lang w:val="es-AR"/>
        </w:rPr>
        <w:t>ana.</w:t>
      </w:r>
    </w:p>
    <w:p w:rsidR="00B12CD4" w:rsidRPr="009D1B65"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left="720" w:right="360"/>
        <w:jc w:val="both"/>
        <w:rPr>
          <w:rFonts w:ascii="Times New Roman" w:hAnsi="Times New Roman" w:cs="Times New Roman"/>
          <w:noProof/>
          <w:sz w:val="24"/>
          <w:szCs w:val="24"/>
          <w:lang w:val="es-AR"/>
        </w:rPr>
      </w:pPr>
      <w:r w:rsidRPr="00651FE5">
        <w:rPr>
          <w:rFonts w:ascii="Times New Roman" w:hAnsi="Times New Roman" w:cs="Times New Roman"/>
          <w:i/>
          <w:noProof/>
          <w:sz w:val="24"/>
          <w:szCs w:val="24"/>
          <w:lang w:val="es-AR"/>
        </w:rPr>
        <w:t xml:space="preserve">“El punto E indica el momento en que la oferta </w:t>
      </w:r>
      <w:r>
        <w:rPr>
          <w:rFonts w:ascii="Times New Roman" w:hAnsi="Times New Roman" w:cs="Times New Roman"/>
          <w:i/>
          <w:noProof/>
          <w:sz w:val="24"/>
          <w:szCs w:val="24"/>
          <w:lang w:val="es-AR"/>
        </w:rPr>
        <w:t xml:space="preserve">de bienes económicos presentes </w:t>
      </w:r>
      <w:r w:rsidRPr="00651FE5">
        <w:rPr>
          <w:rFonts w:ascii="Times New Roman" w:hAnsi="Times New Roman" w:cs="Times New Roman"/>
          <w:i/>
          <w:noProof/>
          <w:sz w:val="24"/>
          <w:szCs w:val="24"/>
          <w:lang w:val="es-AR"/>
        </w:rPr>
        <w:t>(stock inicial y generación del período) termina la función de satisfacer necesidades presentes</w:t>
      </w:r>
      <w:r>
        <w:rPr>
          <w:rFonts w:ascii="Times New Roman" w:hAnsi="Times New Roman" w:cs="Times New Roman"/>
          <w:i/>
          <w:noProof/>
          <w:sz w:val="24"/>
          <w:szCs w:val="24"/>
          <w:lang w:val="es-AR"/>
        </w:rPr>
        <w:t xml:space="preserve"> y da comienzo a la función de formar stocks de bienes económicos presentes para satisfacer necesidades futuras</w:t>
      </w:r>
      <w:r w:rsidRPr="00651FE5">
        <w:rPr>
          <w:rFonts w:ascii="Times New Roman" w:hAnsi="Times New Roman" w:cs="Times New Roman"/>
          <w:i/>
          <w:noProof/>
          <w:sz w:val="24"/>
          <w:szCs w:val="24"/>
          <w:lang w:val="es-AR"/>
        </w:rPr>
        <w:t>”</w:t>
      </w:r>
      <w:r>
        <w:rPr>
          <w:rFonts w:ascii="Times New Roman" w:hAnsi="Times New Roman" w:cs="Times New Roman"/>
          <w:noProof/>
          <w:sz w:val="24"/>
          <w:szCs w:val="24"/>
          <w:lang w:val="es-AR"/>
        </w:rPr>
        <w:t>.</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hallazgo teórico del </w:t>
      </w:r>
      <w:r w:rsidRPr="002C3D6A">
        <w:rPr>
          <w:rFonts w:ascii="Times New Roman" w:hAnsi="Times New Roman" w:cs="Times New Roman"/>
          <w:i/>
          <w:noProof/>
          <w:sz w:val="24"/>
          <w:szCs w:val="24"/>
          <w:lang w:val="es-AR"/>
        </w:rPr>
        <w:t>punto de generación de stock</w:t>
      </w:r>
      <w:r>
        <w:rPr>
          <w:rFonts w:ascii="Times New Roman" w:hAnsi="Times New Roman" w:cs="Times New Roman"/>
          <w:noProof/>
          <w:sz w:val="24"/>
          <w:szCs w:val="24"/>
          <w:lang w:val="es-AR"/>
        </w:rPr>
        <w:t xml:space="preserve"> </w:t>
      </w:r>
      <w:r w:rsidRPr="002C3D6A">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es un gran logro, no sólo por su trascendencia teórica sino por su determinación práctica muy sencilla, ya que no necesitamos trazar las curvas aquí descriptas, porque la economía del hombre siempre se encuentra en el </w:t>
      </w:r>
      <w:r w:rsidRPr="00073627">
        <w:rPr>
          <w:rFonts w:ascii="Times New Roman" w:hAnsi="Times New Roman" w:cs="Times New Roman"/>
          <w:i/>
          <w:noProof/>
          <w:sz w:val="24"/>
          <w:szCs w:val="24"/>
          <w:lang w:val="es-AR"/>
        </w:rPr>
        <w:t>punto</w:t>
      </w:r>
      <w:r>
        <w:rPr>
          <w:rFonts w:ascii="Times New Roman" w:hAnsi="Times New Roman" w:cs="Times New Roman"/>
          <w:noProof/>
          <w:sz w:val="24"/>
          <w:szCs w:val="24"/>
          <w:lang w:val="es-AR"/>
        </w:rPr>
        <w:t xml:space="preserve"> </w:t>
      </w:r>
      <w:r w:rsidRPr="002C3D6A">
        <w:rPr>
          <w:rFonts w:ascii="Times New Roman" w:hAnsi="Times New Roman" w:cs="Times New Roman"/>
          <w:i/>
          <w:noProof/>
          <w:sz w:val="24"/>
          <w:szCs w:val="24"/>
          <w:lang w:val="es-AR"/>
        </w:rPr>
        <w:t>E</w:t>
      </w:r>
      <w:r>
        <w:rPr>
          <w:rFonts w:ascii="Times New Roman" w:hAnsi="Times New Roman" w:cs="Times New Roman"/>
          <w:i/>
          <w:noProof/>
          <w:sz w:val="24"/>
          <w:szCs w:val="24"/>
          <w:lang w:val="es-AR"/>
        </w:rPr>
        <w:t xml:space="preserve"> </w:t>
      </w:r>
      <w:r>
        <w:rPr>
          <w:rFonts w:ascii="Times New Roman" w:hAnsi="Times New Roman" w:cs="Times New Roman"/>
          <w:noProof/>
          <w:sz w:val="24"/>
          <w:szCs w:val="24"/>
          <w:lang w:val="es-AR"/>
        </w:rPr>
        <w:t>—hecho perfectamente captado y registrado por la contabilidad de partida doble</w:t>
      </w:r>
      <w:r w:rsidR="0029286D">
        <w:rPr>
          <w:rFonts w:ascii="Times New Roman" w:hAnsi="Times New Roman" w:cs="Times New Roman"/>
          <w:noProof/>
          <w:sz w:val="24"/>
          <w:szCs w:val="24"/>
          <w:lang w:val="es-AR"/>
        </w:rPr>
        <w:t xml:space="preserve"> con su estado patrimonial</w:t>
      </w:r>
      <w:r>
        <w:rPr>
          <w:rFonts w:ascii="Times New Roman" w:hAnsi="Times New Roman" w:cs="Times New Roman"/>
          <w:noProof/>
          <w:sz w:val="24"/>
          <w:szCs w:val="24"/>
          <w:lang w:val="es-AR"/>
        </w:rPr>
        <w:t xml:space="preserve">. Y ello es así en tanto la existencia de cualquier </w:t>
      </w:r>
      <w:r w:rsidRPr="00084D01">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implica existencia del </w:t>
      </w:r>
      <w:r w:rsidRPr="002C3D6A">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así como la no existencia de </w:t>
      </w:r>
      <w:r w:rsidRPr="00084D01">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implica que no se generó la cantidad de ellos para que sean destinados a necesidades futuras.</w:t>
      </w: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Dada la trascendencia del </w:t>
      </w:r>
      <w:r w:rsidRPr="00BD1B5A">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seguidamente pasamos a profundizar las implicancias del mismo y su poder explicativo de los menesteres económicos.</w:t>
      </w:r>
    </w:p>
    <w:p w:rsidR="0002780F" w:rsidRPr="002412A8" w:rsidRDefault="002412A8" w:rsidP="00B12CD4">
      <w:pPr>
        <w:pStyle w:val="NoSpacing"/>
        <w:ind w:firstLine="360"/>
        <w:jc w:val="both"/>
        <w:rPr>
          <w:rFonts w:ascii="Times New Roman" w:hAnsi="Times New Roman" w:cs="Times New Roman"/>
          <w:noProof/>
          <w:sz w:val="24"/>
          <w:szCs w:val="24"/>
          <w:lang w:val="es-AR"/>
        </w:rPr>
      </w:pPr>
      <w:r w:rsidRPr="002412A8">
        <w:rPr>
          <w:rFonts w:ascii="Times New Roman" w:hAnsi="Times New Roman" w:cs="Times New Roman"/>
          <w:noProof/>
          <w:sz w:val="24"/>
          <w:szCs w:val="24"/>
          <w:lang w:val="es-AR"/>
        </w:rPr>
        <w:t xml:space="preserve">De todo este análisis surge que un avance técnio,innovación, descubrimiento, etc., que expanda la oferta por período de tiempo, mostrará aumentos de cantidades de bienes utilizados a satisfacer necesidades presentes y destinadas a </w:t>
      </w:r>
      <w:r w:rsidRPr="002412A8">
        <w:rPr>
          <w:rFonts w:ascii="Times New Roman" w:hAnsi="Times New Roman" w:cs="Times New Roman"/>
          <w:i/>
          <w:noProof/>
          <w:sz w:val="24"/>
          <w:szCs w:val="24"/>
          <w:lang w:val="es-AR"/>
        </w:rPr>
        <w:t>stock</w:t>
      </w:r>
      <w:r w:rsidRPr="002412A8">
        <w:rPr>
          <w:rFonts w:ascii="Times New Roman" w:hAnsi="Times New Roman" w:cs="Times New Roman"/>
          <w:noProof/>
          <w:sz w:val="24"/>
          <w:szCs w:val="24"/>
          <w:lang w:val="es-AR"/>
        </w:rPr>
        <w:t xml:space="preserve"> a la vez, cuyas proporciones se determinarán en función de las pendientes de las curvas en los </w:t>
      </w:r>
      <w:r w:rsidRPr="002412A8">
        <w:rPr>
          <w:rFonts w:ascii="Times New Roman" w:hAnsi="Times New Roman" w:cs="Times New Roman"/>
          <w:i/>
          <w:noProof/>
          <w:sz w:val="24"/>
          <w:szCs w:val="24"/>
          <w:lang w:val="es-AR"/>
        </w:rPr>
        <w:t>puntos E</w:t>
      </w:r>
      <w:r w:rsidRPr="002412A8">
        <w:rPr>
          <w:rFonts w:ascii="Times New Roman" w:hAnsi="Times New Roman" w:cs="Times New Roman"/>
          <w:noProof/>
          <w:sz w:val="24"/>
          <w:szCs w:val="24"/>
          <w:lang w:val="es-AR"/>
        </w:rPr>
        <w:t xml:space="preserve"> nuevamente determinados.</w:t>
      </w:r>
    </w:p>
    <w:p w:rsidR="002412A8" w:rsidRDefault="002412A8" w:rsidP="00B12CD4">
      <w:pPr>
        <w:pStyle w:val="NoSpacing"/>
        <w:ind w:firstLine="360"/>
        <w:jc w:val="both"/>
        <w:rPr>
          <w:rFonts w:ascii="Times New Roman" w:hAnsi="Times New Roman" w:cs="Times New Roman"/>
          <w:noProof/>
          <w:color w:val="FF0000"/>
          <w:sz w:val="24"/>
          <w:szCs w:val="24"/>
          <w:lang w:val="es-AR"/>
        </w:rPr>
      </w:pPr>
    </w:p>
    <w:p w:rsidR="00337F60" w:rsidRPr="00F46F0E" w:rsidRDefault="00337F60" w:rsidP="00337F60">
      <w:pPr>
        <w:pStyle w:val="NoSpacing"/>
        <w:jc w:val="both"/>
        <w:rPr>
          <w:rFonts w:ascii="Times New Roman" w:hAnsi="Times New Roman" w:cs="Times New Roman"/>
          <w:b/>
          <w:noProof/>
          <w:sz w:val="24"/>
          <w:szCs w:val="24"/>
          <w:lang w:val="es-AR"/>
        </w:rPr>
      </w:pPr>
      <w:r>
        <w:rPr>
          <w:rFonts w:ascii="Times New Roman" w:hAnsi="Times New Roman" w:cs="Times New Roman"/>
          <w:b/>
          <w:noProof/>
          <w:sz w:val="24"/>
          <w:szCs w:val="24"/>
          <w:lang w:val="es-AR"/>
        </w:rPr>
        <w:lastRenderedPageBreak/>
        <w:t xml:space="preserve">COMPORTAMIENTO DE LA </w:t>
      </w:r>
      <w:r w:rsidRPr="0053636F">
        <w:rPr>
          <w:rFonts w:ascii="Times New Roman" w:hAnsi="Times New Roman" w:cs="Times New Roman"/>
          <w:b/>
          <w:i/>
          <w:noProof/>
          <w:sz w:val="24"/>
          <w:szCs w:val="24"/>
          <w:lang w:val="es-AR"/>
        </w:rPr>
        <w:t>CAUSALIDAD ECONÓMICA FUNDAMENTAL</w:t>
      </w:r>
      <w:r w:rsidRPr="00F46F0E">
        <w:rPr>
          <w:rFonts w:ascii="Times New Roman" w:hAnsi="Times New Roman" w:cs="Times New Roman"/>
          <w:b/>
          <w:noProof/>
          <w:sz w:val="24"/>
          <w:szCs w:val="24"/>
          <w:lang w:val="es-AR"/>
        </w:rPr>
        <w:t xml:space="preserve"> E</w:t>
      </w:r>
      <w:r>
        <w:rPr>
          <w:rFonts w:ascii="Times New Roman" w:hAnsi="Times New Roman" w:cs="Times New Roman"/>
          <w:b/>
          <w:noProof/>
          <w:sz w:val="24"/>
          <w:szCs w:val="24"/>
          <w:lang w:val="es-AR"/>
        </w:rPr>
        <w:t>N</w:t>
      </w:r>
      <w:r w:rsidRPr="00F46F0E">
        <w:rPr>
          <w:rFonts w:ascii="Times New Roman" w:hAnsi="Times New Roman" w:cs="Times New Roman"/>
          <w:b/>
          <w:noProof/>
          <w:sz w:val="24"/>
          <w:szCs w:val="24"/>
          <w:lang w:val="es-AR"/>
        </w:rPr>
        <w:t xml:space="preserve"> ROBINSON</w:t>
      </w:r>
    </w:p>
    <w:p w:rsidR="00337F60" w:rsidRPr="00337F60" w:rsidRDefault="00337F60" w:rsidP="00337F60">
      <w:pPr>
        <w:pStyle w:val="NoSpacing"/>
        <w:jc w:val="both"/>
        <w:rPr>
          <w:rFonts w:ascii="Times New Roman" w:hAnsi="Times New Roman" w:cs="Times New Roman"/>
          <w:noProof/>
          <w:sz w:val="24"/>
          <w:szCs w:val="24"/>
          <w:lang w:val="es-AR"/>
        </w:rPr>
      </w:pPr>
    </w:p>
    <w:p w:rsidR="00B12CD4" w:rsidRPr="00337F60" w:rsidRDefault="00337F60" w:rsidP="00337F60">
      <w:pPr>
        <w:pStyle w:val="NoSpacing"/>
        <w:ind w:firstLine="360"/>
        <w:jc w:val="both"/>
        <w:rPr>
          <w:rFonts w:ascii="Times New Roman" w:hAnsi="Times New Roman" w:cs="Times New Roman"/>
          <w:noProof/>
          <w:sz w:val="24"/>
          <w:szCs w:val="24"/>
          <w:lang w:val="es-AR"/>
        </w:rPr>
      </w:pPr>
      <w:r w:rsidRPr="00337F60">
        <w:rPr>
          <w:noProof/>
          <w:sz w:val="24"/>
          <w:szCs w:val="24"/>
          <w:lang w:val="es-AR"/>
        </w:rPr>
        <w:t xml:space="preserve">A continuación vamos a estudiar los desplazamientos que se pueden operar en las curvas que representan la causalidad económica fundamental, y explicar su comportamiento a partir de </w:t>
      </w:r>
      <w:r w:rsidR="00B12CD4" w:rsidRPr="00337F60">
        <w:rPr>
          <w:rFonts w:ascii="Times New Roman" w:hAnsi="Times New Roman" w:cs="Times New Roman"/>
          <w:noProof/>
          <w:sz w:val="24"/>
          <w:szCs w:val="24"/>
          <w:lang w:val="es-AR"/>
        </w:rPr>
        <w:t>desplazamientos en las dos curvas que lo conforman:</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F0739D">
      <w:pPr>
        <w:pStyle w:val="NoSpacing"/>
        <w:numPr>
          <w:ilvl w:val="0"/>
          <w:numId w:val="20"/>
        </w:numPr>
        <w:jc w:val="both"/>
        <w:rPr>
          <w:rFonts w:ascii="Times New Roman" w:hAnsi="Times New Roman" w:cs="Times New Roman"/>
          <w:noProof/>
          <w:sz w:val="24"/>
          <w:szCs w:val="24"/>
          <w:lang w:val="es-AR"/>
        </w:rPr>
      </w:pPr>
      <w:r>
        <w:rPr>
          <w:rFonts w:ascii="Times New Roman" w:hAnsi="Times New Roman" w:cs="Times New Roman"/>
          <w:b/>
          <w:noProof/>
          <w:sz w:val="24"/>
          <w:szCs w:val="24"/>
          <w:lang w:val="es-AR"/>
        </w:rPr>
        <w:t xml:space="preserve">Caída en la </w:t>
      </w:r>
      <w:r w:rsidRPr="00F46F0E">
        <w:rPr>
          <w:rFonts w:ascii="Times New Roman" w:hAnsi="Times New Roman" w:cs="Times New Roman"/>
          <w:b/>
          <w:noProof/>
          <w:sz w:val="24"/>
          <w:szCs w:val="24"/>
          <w:lang w:val="es-AR"/>
        </w:rPr>
        <w:t>demanda (necesidad)</w:t>
      </w:r>
      <w:r>
        <w:rPr>
          <w:rFonts w:ascii="Times New Roman" w:hAnsi="Times New Roman" w:cs="Times New Roman"/>
          <w:b/>
          <w:noProof/>
          <w:sz w:val="24"/>
          <w:szCs w:val="24"/>
          <w:lang w:val="es-AR"/>
        </w:rPr>
        <w:t xml:space="preserve"> de un </w:t>
      </w:r>
      <w:r w:rsidRPr="000F2C93">
        <w:rPr>
          <w:rFonts w:ascii="Times New Roman" w:hAnsi="Times New Roman" w:cs="Times New Roman"/>
          <w:b/>
          <w:i/>
          <w:noProof/>
          <w:sz w:val="24"/>
          <w:szCs w:val="24"/>
          <w:lang w:val="es-AR"/>
        </w:rPr>
        <w:t>stock</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 el gráfico 4 presentamos un desplazamiento hacia abajo de la curva de necesidad (</w:t>
      </w:r>
      <w:r w:rsidRPr="003C4304">
        <w:rPr>
          <w:rFonts w:ascii="Times New Roman" w:hAnsi="Times New Roman" w:cs="Times New Roman"/>
          <w:i/>
          <w:noProof/>
          <w:sz w:val="24"/>
          <w:szCs w:val="24"/>
          <w:lang w:val="es-AR"/>
        </w:rPr>
        <w:t>N</w:t>
      </w:r>
      <w:r w:rsidRPr="003C4304">
        <w:rPr>
          <w:rFonts w:ascii="Times New Roman" w:hAnsi="Times New Roman" w:cs="Times New Roman"/>
          <w:i/>
          <w:noProof/>
          <w:sz w:val="24"/>
          <w:szCs w:val="24"/>
          <w:vertAlign w:val="superscript"/>
          <w:lang w:val="es-AR"/>
        </w:rPr>
        <w:t>0</w:t>
      </w:r>
      <w:r w:rsidRPr="003C4304">
        <w:rPr>
          <w:rFonts w:ascii="Times New Roman" w:hAnsi="Times New Roman" w:cs="Times New Roman"/>
          <w:noProof/>
          <w:sz w:val="24"/>
          <w:szCs w:val="24"/>
          <w:lang w:val="es-AR"/>
        </w:rPr>
        <w:t xml:space="preserve"> a </w:t>
      </w:r>
      <w:r w:rsidRPr="00073627">
        <w:rPr>
          <w:rFonts w:ascii="Times New Roman" w:hAnsi="Times New Roman" w:cs="Times New Roman"/>
          <w:i/>
          <w:noProof/>
          <w:color w:val="FF0000"/>
          <w:sz w:val="24"/>
          <w:szCs w:val="24"/>
          <w:lang w:val="es-AR"/>
        </w:rPr>
        <w:t>N</w:t>
      </w:r>
      <w:r w:rsidRPr="00073627">
        <w:rPr>
          <w:rFonts w:ascii="Times New Roman" w:hAnsi="Times New Roman" w:cs="Times New Roman"/>
          <w:i/>
          <w:noProof/>
          <w:color w:val="FF0000"/>
          <w:sz w:val="24"/>
          <w:szCs w:val="24"/>
          <w:vertAlign w:val="superscript"/>
          <w:lang w:val="es-AR"/>
        </w:rPr>
        <w:t>1</w:t>
      </w:r>
      <w:r w:rsidRPr="003C4304">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lo que significa que ahora la necesidad que el individuo posee son de menos cantidades del bien </w:t>
      </w:r>
      <w:r w:rsidRPr="003C4304">
        <w:rPr>
          <w:rFonts w:ascii="Times New Roman" w:hAnsi="Times New Roman" w:cs="Times New Roman"/>
          <w:i/>
          <w:noProof/>
          <w:sz w:val="24"/>
          <w:szCs w:val="24"/>
          <w:lang w:val="es-AR"/>
        </w:rPr>
        <w:t>q</w:t>
      </w:r>
      <w:r w:rsidRPr="003C4304">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para cada posición de cantidad de </w:t>
      </w:r>
      <w:r w:rsidRPr="0084390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lo cual está representado por la curva roja </w:t>
      </w:r>
      <w:r w:rsidRPr="00073627">
        <w:rPr>
          <w:rFonts w:ascii="Times New Roman" w:hAnsi="Times New Roman" w:cs="Times New Roman"/>
          <w:i/>
          <w:noProof/>
          <w:color w:val="FF0000"/>
          <w:sz w:val="24"/>
          <w:szCs w:val="24"/>
          <w:lang w:val="es-AR"/>
        </w:rPr>
        <w:t>N</w:t>
      </w:r>
      <w:r w:rsidRPr="00073627">
        <w:rPr>
          <w:rFonts w:ascii="Times New Roman" w:hAnsi="Times New Roman" w:cs="Times New Roman"/>
          <w:i/>
          <w:noProof/>
          <w:color w:val="FF0000"/>
          <w:sz w:val="24"/>
          <w:szCs w:val="24"/>
          <w:vertAlign w:val="superscript"/>
          <w:lang w:val="es-AR"/>
        </w:rPr>
        <w:t>1</w:t>
      </w:r>
      <w:r>
        <w:rPr>
          <w:rFonts w:ascii="Times New Roman" w:hAnsi="Times New Roman" w:cs="Times New Roman"/>
          <w:noProof/>
          <w:sz w:val="24"/>
          <w:szCs w:val="24"/>
          <w:lang w:val="es-AR"/>
        </w:rPr>
        <w:t>.</w:t>
      </w:r>
    </w:p>
    <w:p w:rsidR="00B12CD4" w:rsidRDefault="00B12CD4" w:rsidP="00B12CD4">
      <w:pPr>
        <w:pStyle w:val="NoSpacing"/>
        <w:ind w:firstLine="360"/>
        <w:jc w:val="center"/>
        <w:rPr>
          <w:rFonts w:ascii="Times New Roman" w:hAnsi="Times New Roman" w:cs="Times New Roman"/>
          <w:noProof/>
          <w:sz w:val="24"/>
          <w:szCs w:val="24"/>
          <w:lang w:val="es-AR"/>
        </w:rPr>
      </w:pPr>
    </w:p>
    <w:p w:rsidR="00B12CD4" w:rsidRDefault="00B12CD4" w:rsidP="00B12CD4">
      <w:pPr>
        <w:pStyle w:val="NoSpacing"/>
        <w:ind w:firstLine="360"/>
        <w:jc w:val="center"/>
        <w:rPr>
          <w:rFonts w:ascii="Times New Roman" w:hAnsi="Times New Roman" w:cs="Times New Roman"/>
          <w:noProof/>
          <w:sz w:val="24"/>
          <w:szCs w:val="24"/>
          <w:lang w:val="es-AR"/>
        </w:rPr>
      </w:pPr>
      <w:r w:rsidRPr="0012090B">
        <w:rPr>
          <w:rFonts w:ascii="Times New Roman" w:hAnsi="Times New Roman" w:cs="Times New Roman"/>
          <w:noProof/>
          <w:sz w:val="24"/>
          <w:szCs w:val="24"/>
          <w:lang w:val="es-AR"/>
        </w:rPr>
        <w:t>Gráfico 4</w:t>
      </w:r>
    </w:p>
    <w:p w:rsidR="00B12CD4" w:rsidRPr="0012090B" w:rsidRDefault="00B12CD4" w:rsidP="00B12CD4">
      <w:pPr>
        <w:pStyle w:val="NoSpacing"/>
        <w:ind w:firstLine="360"/>
        <w:jc w:val="center"/>
        <w:rPr>
          <w:rFonts w:ascii="Times New Roman" w:hAnsi="Times New Roman" w:cs="Times New Roman"/>
          <w:noProof/>
          <w:sz w:val="24"/>
          <w:szCs w:val="24"/>
          <w:lang w:val="es-AR"/>
        </w:rPr>
      </w:pPr>
    </w:p>
    <w:p w:rsidR="00B12CD4" w:rsidRDefault="00B12CD4" w:rsidP="00B12CD4">
      <w:pPr>
        <w:pStyle w:val="NoSpacing"/>
        <w:jc w:val="center"/>
        <w:rPr>
          <w:rFonts w:ascii="Times New Roman" w:hAnsi="Times New Roman" w:cs="Times New Roman"/>
          <w:b/>
          <w:noProof/>
          <w:sz w:val="24"/>
          <w:szCs w:val="24"/>
          <w:lang w:val="es-AR"/>
        </w:rPr>
      </w:pPr>
      <w:r w:rsidRPr="008B0273">
        <w:rPr>
          <w:rFonts w:ascii="Times New Roman" w:hAnsi="Times New Roman" w:cs="Times New Roman"/>
          <w:b/>
          <w:noProof/>
          <w:sz w:val="24"/>
          <w:szCs w:val="24"/>
          <w:lang w:val="es-AR"/>
        </w:rPr>
        <w:t xml:space="preserve">Caída en la </w:t>
      </w:r>
      <w:r>
        <w:rPr>
          <w:rFonts w:ascii="Times New Roman" w:hAnsi="Times New Roman" w:cs="Times New Roman"/>
          <w:b/>
          <w:noProof/>
          <w:sz w:val="24"/>
          <w:szCs w:val="24"/>
          <w:lang w:val="es-AR"/>
        </w:rPr>
        <w:t xml:space="preserve">demanda de </w:t>
      </w:r>
      <w:r w:rsidRPr="00861416">
        <w:rPr>
          <w:rFonts w:ascii="Times New Roman" w:hAnsi="Times New Roman" w:cs="Times New Roman"/>
          <w:b/>
          <w:i/>
          <w:noProof/>
          <w:sz w:val="24"/>
          <w:szCs w:val="24"/>
          <w:lang w:val="es-AR"/>
        </w:rPr>
        <w:t>stock</w:t>
      </w:r>
    </w:p>
    <w:p w:rsidR="00B12CD4" w:rsidRDefault="00B12CD4" w:rsidP="00B12CD4">
      <w:pPr>
        <w:pStyle w:val="NoSpacing"/>
        <w:jc w:val="center"/>
        <w:rPr>
          <w:rFonts w:ascii="Times New Roman" w:hAnsi="Times New Roman" w:cs="Times New Roman"/>
          <w:b/>
          <w:noProof/>
          <w:sz w:val="24"/>
          <w:szCs w:val="24"/>
          <w:lang w:val="es-AR"/>
        </w:rPr>
      </w:pPr>
    </w:p>
    <w:p w:rsidR="00B12CD4" w:rsidRDefault="00B12CD4" w:rsidP="00B12CD4">
      <w:pPr>
        <w:pStyle w:val="NoSpacing"/>
        <w:jc w:val="center"/>
        <w:rPr>
          <w:rFonts w:ascii="Times New Roman" w:hAnsi="Times New Roman" w:cs="Times New Roman"/>
          <w:b/>
          <w:noProof/>
          <w:sz w:val="24"/>
          <w:szCs w:val="24"/>
          <w:lang w:val="es-AR"/>
        </w:rPr>
      </w:pPr>
      <w:r w:rsidRPr="008A6A61">
        <w:rPr>
          <w:rFonts w:ascii="Times New Roman" w:hAnsi="Times New Roman" w:cs="Times New Roman"/>
          <w:b/>
          <w:noProof/>
          <w:sz w:val="24"/>
          <w:szCs w:val="24"/>
        </w:rPr>
        <w:drawing>
          <wp:inline distT="0" distB="0" distL="0" distR="0">
            <wp:extent cx="5123675" cy="3869267"/>
            <wp:effectExtent l="19050" t="0" r="77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3675" cy="3869267"/>
                    </a:xfrm>
                    <a:prstGeom prst="rect">
                      <a:avLst/>
                    </a:prstGeom>
                  </pic:spPr>
                </pic:pic>
              </a:graphicData>
            </a:graphic>
          </wp:inline>
        </w:drawing>
      </w:r>
    </w:p>
    <w:p w:rsidR="00B12CD4" w:rsidRDefault="00B12CD4" w:rsidP="00B12CD4">
      <w:pPr>
        <w:pStyle w:val="NoSpacing"/>
        <w:jc w:val="center"/>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Pero, dado el axioma de la caja cerrada, debemos tener presente que debemos representar en forma simultánea un desplazamiento de </w:t>
      </w:r>
      <w:r w:rsidRPr="00073627">
        <w:rPr>
          <w:rFonts w:ascii="Times New Roman" w:hAnsi="Times New Roman" w:cs="Times New Roman"/>
          <w:i/>
          <w:noProof/>
          <w:sz w:val="24"/>
          <w:szCs w:val="24"/>
          <w:lang w:val="es-AR"/>
        </w:rPr>
        <w:t>O</w:t>
      </w:r>
      <w:r w:rsidRPr="00460B67">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a </w:t>
      </w:r>
      <w:r w:rsidRPr="00073627">
        <w:rPr>
          <w:rFonts w:ascii="Times New Roman" w:hAnsi="Times New Roman" w:cs="Times New Roman"/>
          <w:i/>
          <w:noProof/>
          <w:color w:val="FF0000"/>
          <w:sz w:val="24"/>
          <w:szCs w:val="24"/>
          <w:lang w:val="es-AR"/>
        </w:rPr>
        <w:t>O</w:t>
      </w:r>
      <w:r w:rsidRPr="00073627">
        <w:rPr>
          <w:rFonts w:ascii="Times New Roman" w:hAnsi="Times New Roman" w:cs="Times New Roman"/>
          <w:i/>
          <w:noProof/>
          <w:color w:val="FF0000"/>
          <w:sz w:val="24"/>
          <w:szCs w:val="24"/>
          <w:vertAlign w:val="superscript"/>
          <w:lang w:val="es-AR"/>
        </w:rPr>
        <w:t>1</w:t>
      </w:r>
      <w:r>
        <w:rPr>
          <w:rFonts w:ascii="Times New Roman" w:hAnsi="Times New Roman" w:cs="Times New Roman"/>
          <w:noProof/>
          <w:sz w:val="24"/>
          <w:szCs w:val="24"/>
          <w:lang w:val="es-AR"/>
        </w:rPr>
        <w:t xml:space="preserve">. De resulta de ello vemos un desplazamiento de </w:t>
      </w:r>
      <w:r w:rsidRPr="0061774E">
        <w:rPr>
          <w:rFonts w:ascii="Times New Roman" w:hAnsi="Times New Roman" w:cs="Times New Roman"/>
          <w:i/>
          <w:noProof/>
          <w:sz w:val="24"/>
          <w:szCs w:val="24"/>
          <w:lang w:val="es-AR"/>
        </w:rPr>
        <w:t>E</w:t>
      </w:r>
      <w:r w:rsidRPr="00460B67">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a </w:t>
      </w:r>
      <w:r w:rsidRPr="00073627">
        <w:rPr>
          <w:rFonts w:ascii="Times New Roman" w:hAnsi="Times New Roman" w:cs="Times New Roman"/>
          <w:i/>
          <w:noProof/>
          <w:color w:val="FF0000"/>
          <w:sz w:val="24"/>
          <w:szCs w:val="24"/>
          <w:lang w:val="es-AR"/>
        </w:rPr>
        <w:t>E</w:t>
      </w:r>
      <w:r w:rsidRPr="00073627">
        <w:rPr>
          <w:rFonts w:ascii="Times New Roman" w:hAnsi="Times New Roman" w:cs="Times New Roman"/>
          <w:i/>
          <w:noProof/>
          <w:color w:val="FF0000"/>
          <w:sz w:val="24"/>
          <w:szCs w:val="24"/>
          <w:vertAlign w:val="superscript"/>
          <w:lang w:val="es-AR"/>
        </w:rPr>
        <w:t>1</w:t>
      </w:r>
      <w:r>
        <w:rPr>
          <w:rFonts w:ascii="Times New Roman" w:hAnsi="Times New Roman" w:cs="Times New Roman"/>
          <w:noProof/>
          <w:sz w:val="24"/>
          <w:szCs w:val="24"/>
          <w:lang w:val="es-AR"/>
        </w:rPr>
        <w:t xml:space="preserve">, el cual presenta </w:t>
      </w:r>
      <w:r w:rsidRPr="00BB46E9">
        <w:rPr>
          <w:rFonts w:ascii="Times New Roman" w:hAnsi="Times New Roman" w:cs="Times New Roman"/>
          <w:i/>
          <w:noProof/>
          <w:color w:val="FF0000"/>
          <w:sz w:val="24"/>
          <w:szCs w:val="24"/>
          <w:lang w:val="es-AR"/>
        </w:rPr>
        <w:t>q</w:t>
      </w:r>
      <w:r w:rsidRPr="00BB46E9">
        <w:rPr>
          <w:rFonts w:ascii="Times New Roman" w:hAnsi="Times New Roman" w:cs="Times New Roman"/>
          <w:i/>
          <w:noProof/>
          <w:color w:val="FF0000"/>
          <w:sz w:val="24"/>
          <w:szCs w:val="24"/>
          <w:vertAlign w:val="subscript"/>
          <w:lang w:val="es-AR"/>
        </w:rPr>
        <w:t>1</w:t>
      </w:r>
      <w:r w:rsidRPr="00BB46E9">
        <w:rPr>
          <w:rFonts w:ascii="Times New Roman" w:hAnsi="Times New Roman" w:cs="Times New Roman"/>
          <w:i/>
          <w:noProof/>
          <w:color w:val="FF0000"/>
          <w:sz w:val="24"/>
          <w:szCs w:val="24"/>
          <w:vertAlign w:val="superscript"/>
          <w:lang w:val="es-AR"/>
        </w:rPr>
        <w:t>E1</w:t>
      </w:r>
      <w:r>
        <w:rPr>
          <w:rFonts w:ascii="Times New Roman" w:hAnsi="Times New Roman" w:cs="Times New Roman"/>
          <w:i/>
          <w:noProof/>
          <w:color w:val="FF0000"/>
          <w:sz w:val="24"/>
          <w:szCs w:val="24"/>
          <w:lang w:val="es-AR"/>
        </w:rPr>
        <w:t xml:space="preserve"> </w:t>
      </w:r>
      <w:r w:rsidRPr="00BB46E9">
        <w:rPr>
          <w:rFonts w:ascii="Times New Roman" w:hAnsi="Times New Roman" w:cs="Times New Roman"/>
          <w:i/>
          <w:noProof/>
          <w:sz w:val="24"/>
          <w:szCs w:val="24"/>
          <w:lang w:val="es-AR"/>
        </w:rPr>
        <w:t>&lt;</w:t>
      </w:r>
      <w:r>
        <w:rPr>
          <w:rFonts w:ascii="Times New Roman" w:hAnsi="Times New Roman" w:cs="Times New Roman"/>
          <w:i/>
          <w:noProof/>
          <w:color w:val="FF0000"/>
          <w:sz w:val="24"/>
          <w:szCs w:val="24"/>
          <w:lang w:val="es-AR"/>
        </w:rPr>
        <w:t xml:space="preserve"> </w:t>
      </w:r>
      <w:r w:rsidRPr="00073627">
        <w:rPr>
          <w:rFonts w:ascii="Times New Roman" w:hAnsi="Times New Roman" w:cs="Times New Roman"/>
          <w:i/>
          <w:noProof/>
          <w:sz w:val="24"/>
          <w:szCs w:val="24"/>
          <w:lang w:val="es-AR"/>
        </w:rPr>
        <w:t>q</w:t>
      </w:r>
      <w:r w:rsidRPr="0061774E">
        <w:rPr>
          <w:rFonts w:ascii="Times New Roman" w:hAnsi="Times New Roman" w:cs="Times New Roman"/>
          <w:i/>
          <w:noProof/>
          <w:sz w:val="24"/>
          <w:szCs w:val="24"/>
          <w:vertAlign w:val="subscript"/>
          <w:lang w:val="es-AR"/>
        </w:rPr>
        <w:t>1</w:t>
      </w:r>
      <w:r w:rsidRPr="00460B67">
        <w:rPr>
          <w:rFonts w:ascii="Times New Roman" w:hAnsi="Times New Roman" w:cs="Times New Roman"/>
          <w:i/>
          <w:noProof/>
          <w:sz w:val="24"/>
          <w:szCs w:val="24"/>
          <w:vertAlign w:val="superscript"/>
          <w:lang w:val="es-AR"/>
        </w:rPr>
        <w:t>E0</w:t>
      </w:r>
      <w:r>
        <w:rPr>
          <w:rFonts w:ascii="Times New Roman" w:hAnsi="Times New Roman" w:cs="Times New Roman"/>
          <w:noProof/>
          <w:sz w:val="24"/>
          <w:szCs w:val="24"/>
          <w:lang w:val="es-AR"/>
        </w:rPr>
        <w:t xml:space="preserve">, así como </w:t>
      </w:r>
      <w:r w:rsidRPr="00D10411">
        <w:rPr>
          <w:rFonts w:ascii="Times New Roman" w:hAnsi="Times New Roman" w:cs="Times New Roman"/>
          <w:i/>
          <w:noProof/>
          <w:color w:val="FF0000"/>
          <w:sz w:val="24"/>
          <w:szCs w:val="24"/>
          <w:lang w:val="es-AR"/>
        </w:rPr>
        <w:t>(NO)</w:t>
      </w:r>
      <w:r w:rsidRPr="00073627">
        <w:rPr>
          <w:rFonts w:ascii="Times New Roman" w:hAnsi="Times New Roman" w:cs="Times New Roman"/>
          <w:i/>
          <w:noProof/>
          <w:color w:val="FF0000"/>
          <w:sz w:val="24"/>
          <w:szCs w:val="24"/>
          <w:lang w:val="es-AR"/>
        </w:rPr>
        <w:t>q</w:t>
      </w:r>
      <w:r w:rsidRPr="00073627">
        <w:rPr>
          <w:rFonts w:ascii="Times New Roman" w:hAnsi="Times New Roman" w:cs="Times New Roman"/>
          <w:i/>
          <w:noProof/>
          <w:color w:val="FF0000"/>
          <w:sz w:val="24"/>
          <w:szCs w:val="24"/>
          <w:vertAlign w:val="subscript"/>
          <w:lang w:val="es-AR"/>
        </w:rPr>
        <w:t>1</w:t>
      </w:r>
      <w:r w:rsidRPr="00073627">
        <w:rPr>
          <w:rFonts w:ascii="Times New Roman" w:hAnsi="Times New Roman" w:cs="Times New Roman"/>
          <w:i/>
          <w:noProof/>
          <w:color w:val="FF0000"/>
          <w:sz w:val="24"/>
          <w:szCs w:val="24"/>
          <w:vertAlign w:val="superscript"/>
          <w:lang w:val="es-AR"/>
        </w:rPr>
        <w:t>E1</w:t>
      </w:r>
      <w:r>
        <w:rPr>
          <w:rFonts w:ascii="Times New Roman" w:hAnsi="Times New Roman" w:cs="Times New Roman"/>
          <w:i/>
          <w:noProof/>
          <w:color w:val="FF0000"/>
          <w:sz w:val="24"/>
          <w:szCs w:val="24"/>
          <w:vertAlign w:val="superscript"/>
          <w:lang w:val="es-AR"/>
        </w:rPr>
        <w:t xml:space="preserve"> </w:t>
      </w:r>
      <w:r w:rsidRPr="00B6372E">
        <w:rPr>
          <w:rFonts w:ascii="Times New Roman" w:hAnsi="Times New Roman" w:cs="Times New Roman"/>
          <w:i/>
          <w:noProof/>
          <w:sz w:val="24"/>
          <w:szCs w:val="24"/>
          <w:lang w:val="es-AR"/>
        </w:rPr>
        <w:t xml:space="preserve">&lt; </w:t>
      </w:r>
      <w:r w:rsidRPr="00D10411">
        <w:rPr>
          <w:rFonts w:ascii="Times New Roman" w:hAnsi="Times New Roman" w:cs="Times New Roman"/>
          <w:i/>
          <w:noProof/>
          <w:sz w:val="24"/>
          <w:szCs w:val="24"/>
          <w:lang w:val="es-AR"/>
        </w:rPr>
        <w:t>(NO)</w:t>
      </w:r>
      <w:r w:rsidRPr="00073627">
        <w:rPr>
          <w:rFonts w:ascii="Times New Roman" w:hAnsi="Times New Roman" w:cs="Times New Roman"/>
          <w:i/>
          <w:noProof/>
          <w:sz w:val="24"/>
          <w:szCs w:val="24"/>
          <w:lang w:val="es-AR"/>
        </w:rPr>
        <w:t>q</w:t>
      </w:r>
      <w:r w:rsidRPr="00460B67">
        <w:rPr>
          <w:rFonts w:ascii="Times New Roman" w:hAnsi="Times New Roman" w:cs="Times New Roman"/>
          <w:i/>
          <w:noProof/>
          <w:sz w:val="24"/>
          <w:szCs w:val="24"/>
          <w:vertAlign w:val="subscript"/>
          <w:lang w:val="es-AR"/>
        </w:rPr>
        <w:t>1</w:t>
      </w:r>
      <w:r w:rsidRPr="00460B67">
        <w:rPr>
          <w:rFonts w:ascii="Times New Roman" w:hAnsi="Times New Roman" w:cs="Times New Roman"/>
          <w:i/>
          <w:noProof/>
          <w:sz w:val="24"/>
          <w:szCs w:val="24"/>
          <w:vertAlign w:val="superscript"/>
          <w:lang w:val="es-AR"/>
        </w:rPr>
        <w:t>E0</w:t>
      </w:r>
      <w:r>
        <w:rPr>
          <w:rFonts w:ascii="Times New Roman" w:hAnsi="Times New Roman" w:cs="Times New Roman"/>
          <w:noProof/>
          <w:sz w:val="24"/>
          <w:szCs w:val="24"/>
          <w:lang w:val="es-AR"/>
        </w:rPr>
        <w:t xml:space="preserve">. Es decir, el nuevo gráfico cuadrado rojo (lados </w:t>
      </w:r>
      <w:r w:rsidRPr="009B65B3">
        <w:rPr>
          <w:rFonts w:ascii="Times New Roman" w:hAnsi="Times New Roman" w:cs="Times New Roman"/>
          <w:i/>
          <w:noProof/>
          <w:color w:val="FF0000"/>
          <w:sz w:val="24"/>
          <w:szCs w:val="24"/>
          <w:lang w:val="es-AR"/>
        </w:rPr>
        <w:t>q</w:t>
      </w:r>
      <w:r w:rsidRPr="009B65B3">
        <w:rPr>
          <w:rFonts w:ascii="Times New Roman" w:hAnsi="Times New Roman" w:cs="Times New Roman"/>
          <w:i/>
          <w:noProof/>
          <w:color w:val="FF0000"/>
          <w:sz w:val="24"/>
          <w:szCs w:val="24"/>
          <w:vertAlign w:val="subscript"/>
          <w:lang w:val="es-AR"/>
        </w:rPr>
        <w:t>1st</w:t>
      </w:r>
      <w:r w:rsidRPr="00FC1658">
        <w:rPr>
          <w:rFonts w:ascii="Times New Roman" w:hAnsi="Times New Roman" w:cs="Times New Roman"/>
          <w:i/>
          <w:noProof/>
          <w:color w:val="FF0000"/>
          <w:sz w:val="24"/>
          <w:szCs w:val="24"/>
          <w:vertAlign w:val="superscript"/>
          <w:lang w:val="es-AR"/>
        </w:rPr>
        <w:t>1</w:t>
      </w:r>
      <w:r>
        <w:rPr>
          <w:rFonts w:ascii="Times New Roman" w:hAnsi="Times New Roman" w:cs="Times New Roman"/>
          <w:noProof/>
          <w:sz w:val="24"/>
          <w:szCs w:val="24"/>
          <w:lang w:val="es-AR"/>
        </w:rPr>
        <w:t xml:space="preserve">) es más pequeño que el negro (lados </w:t>
      </w:r>
      <w:r w:rsidRPr="009B65B3">
        <w:rPr>
          <w:rFonts w:ascii="Times New Roman" w:hAnsi="Times New Roman" w:cs="Times New Roman"/>
          <w:i/>
          <w:noProof/>
          <w:sz w:val="24"/>
          <w:szCs w:val="24"/>
          <w:lang w:val="es-AR"/>
        </w:rPr>
        <w:t>q</w:t>
      </w:r>
      <w:r w:rsidRPr="009B65B3">
        <w:rPr>
          <w:rFonts w:ascii="Times New Roman" w:hAnsi="Times New Roman" w:cs="Times New Roman"/>
          <w:i/>
          <w:noProof/>
          <w:sz w:val="24"/>
          <w:szCs w:val="24"/>
          <w:vertAlign w:val="subscript"/>
          <w:lang w:val="es-AR"/>
        </w:rPr>
        <w:t>1st</w:t>
      </w:r>
      <w:r w:rsidRPr="00FC1658">
        <w:rPr>
          <w:rFonts w:ascii="Times New Roman" w:hAnsi="Times New Roman" w:cs="Times New Roman"/>
          <w:i/>
          <w:noProof/>
          <w:sz w:val="24"/>
          <w:szCs w:val="24"/>
          <w:vertAlign w:val="superscript"/>
          <w:lang w:val="es-AR"/>
        </w:rPr>
        <w:t>0</w:t>
      </w:r>
      <w:r w:rsidRPr="00FC1658">
        <w:rPr>
          <w:rFonts w:ascii="Times New Roman" w:hAnsi="Times New Roman" w:cs="Times New Roman"/>
          <w:noProof/>
          <w:sz w:val="24"/>
          <w:szCs w:val="24"/>
          <w:lang w:val="es-AR"/>
        </w:rPr>
        <w:t>)</w:t>
      </w:r>
      <w:r>
        <w:rPr>
          <w:rFonts w:ascii="Times New Roman" w:hAnsi="Times New Roman" w:cs="Times New Roman"/>
          <w:noProof/>
          <w:sz w:val="24"/>
          <w:szCs w:val="24"/>
          <w:lang w:val="es-AR"/>
        </w:rPr>
        <w:t>, situación que se observa con el sentido hacia la izquierda y abajo de las flechas rojas indicadas al margen de las ordenadas.</w:t>
      </w: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 xml:space="preserve">En síntesis, la caída de la demanda redujo la superficie del cuadrado de la caja cerrada (caja roja), así como ubica a </w:t>
      </w:r>
      <w:r w:rsidRPr="0053636F">
        <w:rPr>
          <w:rFonts w:ascii="Times New Roman" w:hAnsi="Times New Roman" w:cs="Times New Roman"/>
          <w:i/>
          <w:noProof/>
          <w:sz w:val="24"/>
          <w:szCs w:val="24"/>
          <w:lang w:val="es-AR"/>
        </w:rPr>
        <w:t>E</w:t>
      </w:r>
      <w:r w:rsidRPr="0053636F">
        <w:rPr>
          <w:rFonts w:ascii="Times New Roman" w:hAnsi="Times New Roman" w:cs="Times New Roman"/>
          <w:i/>
          <w:noProof/>
          <w:sz w:val="24"/>
          <w:szCs w:val="24"/>
          <w:vertAlign w:val="superscript"/>
          <w:lang w:val="es-AR"/>
        </w:rPr>
        <w:t>1</w:t>
      </w:r>
      <w:r>
        <w:rPr>
          <w:rFonts w:ascii="Times New Roman" w:hAnsi="Times New Roman" w:cs="Times New Roman"/>
          <w:noProof/>
          <w:sz w:val="24"/>
          <w:szCs w:val="24"/>
          <w:lang w:val="es-AR"/>
        </w:rPr>
        <w:t xml:space="preserve"> por debajo del precedente </w:t>
      </w:r>
      <w:r w:rsidRPr="0053636F">
        <w:rPr>
          <w:rFonts w:ascii="Times New Roman" w:hAnsi="Times New Roman" w:cs="Times New Roman"/>
          <w:i/>
          <w:noProof/>
          <w:sz w:val="24"/>
          <w:szCs w:val="24"/>
          <w:lang w:val="es-AR"/>
        </w:rPr>
        <w:t>E</w:t>
      </w:r>
      <w:r w:rsidRPr="0053636F">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(desplazamiento </w:t>
      </w:r>
      <w:r>
        <w:rPr>
          <w:rFonts w:ascii="Times New Roman" w:hAnsi="Times New Roman" w:cs="Times New Roman"/>
          <w:noProof/>
          <w:color w:val="FF0000"/>
          <w:sz w:val="24"/>
          <w:szCs w:val="24"/>
          <w:lang w:val="es-AR"/>
        </w:rPr>
        <w:t>←↓</w:t>
      </w:r>
      <w:r w:rsidRPr="00BB46E9">
        <w:rPr>
          <w:rFonts w:ascii="Times New Roman" w:hAnsi="Times New Roman" w:cs="Times New Roman"/>
          <w:noProof/>
          <w:sz w:val="24"/>
          <w:szCs w:val="24"/>
          <w:lang w:val="es-AR"/>
        </w:rPr>
        <w:t>).</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left="360"/>
        <w:jc w:val="both"/>
        <w:rPr>
          <w:rFonts w:ascii="Times New Roman" w:hAnsi="Times New Roman" w:cs="Times New Roman"/>
          <w:noProof/>
          <w:sz w:val="24"/>
          <w:szCs w:val="24"/>
          <w:lang w:val="es-AR"/>
        </w:rPr>
      </w:pPr>
      <w:r>
        <w:rPr>
          <w:rFonts w:ascii="Times New Roman" w:hAnsi="Times New Roman" w:cs="Times New Roman"/>
          <w:b/>
          <w:noProof/>
          <w:sz w:val="24"/>
          <w:szCs w:val="24"/>
          <w:lang w:val="es-AR"/>
        </w:rPr>
        <w:t xml:space="preserve">b) Caída en la oferta de un </w:t>
      </w:r>
      <w:r w:rsidRPr="000F2C93">
        <w:rPr>
          <w:rFonts w:ascii="Times New Roman" w:hAnsi="Times New Roman" w:cs="Times New Roman"/>
          <w:b/>
          <w:i/>
          <w:noProof/>
          <w:sz w:val="24"/>
          <w:szCs w:val="24"/>
          <w:lang w:val="es-AR"/>
        </w:rPr>
        <w:t>stock</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5 presentamos una caída de la oferta, lo que significa que se ofrece menor cantidad de bienes económicos a cada punto de demanda, y ello dado a que el </w:t>
      </w:r>
      <w:r w:rsidRPr="0084390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u oferta nueva es inferior a la precedente, así nos movemos de </w:t>
      </w:r>
      <w:r w:rsidRPr="00BB46E9">
        <w:rPr>
          <w:rFonts w:ascii="Times New Roman" w:hAnsi="Times New Roman" w:cs="Times New Roman"/>
          <w:i/>
          <w:noProof/>
          <w:sz w:val="24"/>
          <w:szCs w:val="24"/>
          <w:lang w:val="es-AR"/>
        </w:rPr>
        <w:t>O</w:t>
      </w:r>
      <w:r w:rsidRPr="00460B67">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a </w:t>
      </w:r>
      <w:r w:rsidRPr="00BB46E9">
        <w:rPr>
          <w:rFonts w:ascii="Times New Roman" w:hAnsi="Times New Roman" w:cs="Times New Roman"/>
          <w:i/>
          <w:noProof/>
          <w:color w:val="00B050"/>
          <w:sz w:val="24"/>
          <w:szCs w:val="24"/>
          <w:lang w:val="es-AR"/>
        </w:rPr>
        <w:t>O</w:t>
      </w:r>
      <w:r w:rsidRPr="00BB46E9">
        <w:rPr>
          <w:rFonts w:ascii="Times New Roman" w:hAnsi="Times New Roman" w:cs="Times New Roman"/>
          <w:i/>
          <w:noProof/>
          <w:color w:val="00B050"/>
          <w:sz w:val="24"/>
          <w:szCs w:val="24"/>
          <w:vertAlign w:val="superscript"/>
          <w:lang w:val="es-AR"/>
        </w:rPr>
        <w:t>1</w:t>
      </w:r>
      <w:r>
        <w:rPr>
          <w:rFonts w:ascii="Times New Roman" w:hAnsi="Times New Roman" w:cs="Times New Roman"/>
          <w:noProof/>
          <w:sz w:val="24"/>
          <w:szCs w:val="24"/>
          <w:lang w:val="es-AR"/>
        </w:rPr>
        <w:t>. A los efectos que se verán seguidamente, suponemos que la caída de la oferta es de la misma intensidad que la supuesta en el gráfico 4 sobre la caída en la demanda, lo cual no altera el análisis y será muy útil al momento de comparar ambos desplazamientos.</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Pr="00E65A7D" w:rsidRDefault="00B12CD4" w:rsidP="00B12CD4">
      <w:pPr>
        <w:pStyle w:val="NoSpacing"/>
        <w:ind w:firstLine="360"/>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t>Gráfico 5</w:t>
      </w:r>
    </w:p>
    <w:p w:rsidR="00B12CD4" w:rsidRPr="00E65A7D" w:rsidRDefault="00B12CD4" w:rsidP="00B12CD4">
      <w:pPr>
        <w:pStyle w:val="NoSpacing"/>
        <w:jc w:val="both"/>
        <w:rPr>
          <w:rFonts w:ascii="Times New Roman" w:hAnsi="Times New Roman" w:cs="Times New Roman"/>
          <w:noProof/>
          <w:sz w:val="24"/>
          <w:szCs w:val="24"/>
          <w:lang w:val="es-AR"/>
        </w:rPr>
      </w:pPr>
    </w:p>
    <w:p w:rsidR="00B12CD4" w:rsidRDefault="00B12CD4" w:rsidP="00B12CD4">
      <w:pPr>
        <w:pStyle w:val="NoSpacing"/>
        <w:jc w:val="center"/>
        <w:rPr>
          <w:rFonts w:ascii="Times New Roman" w:hAnsi="Times New Roman" w:cs="Times New Roman"/>
          <w:b/>
          <w:noProof/>
          <w:sz w:val="24"/>
          <w:szCs w:val="24"/>
          <w:lang w:val="es-AR"/>
        </w:rPr>
      </w:pPr>
      <w:r w:rsidRPr="008B0273">
        <w:rPr>
          <w:rFonts w:ascii="Times New Roman" w:hAnsi="Times New Roman" w:cs="Times New Roman"/>
          <w:b/>
          <w:noProof/>
          <w:sz w:val="24"/>
          <w:szCs w:val="24"/>
          <w:lang w:val="es-AR"/>
        </w:rPr>
        <w:t xml:space="preserve">Caída en la </w:t>
      </w:r>
      <w:r>
        <w:rPr>
          <w:rFonts w:ascii="Times New Roman" w:hAnsi="Times New Roman" w:cs="Times New Roman"/>
          <w:b/>
          <w:noProof/>
          <w:sz w:val="24"/>
          <w:szCs w:val="24"/>
          <w:lang w:val="es-AR"/>
        </w:rPr>
        <w:t xml:space="preserve">oferta de </w:t>
      </w:r>
      <w:r w:rsidRPr="0084390C">
        <w:rPr>
          <w:rFonts w:ascii="Times New Roman" w:hAnsi="Times New Roman" w:cs="Times New Roman"/>
          <w:b/>
          <w:i/>
          <w:noProof/>
          <w:sz w:val="24"/>
          <w:szCs w:val="24"/>
          <w:lang w:val="es-AR"/>
        </w:rPr>
        <w:t>stock</w:t>
      </w:r>
    </w:p>
    <w:p w:rsidR="00B12CD4" w:rsidRDefault="00B12CD4" w:rsidP="00B12CD4">
      <w:pPr>
        <w:pStyle w:val="NoSpacing"/>
        <w:jc w:val="center"/>
        <w:rPr>
          <w:rFonts w:ascii="Times New Roman" w:hAnsi="Times New Roman" w:cs="Times New Roman"/>
          <w:b/>
          <w:noProof/>
          <w:sz w:val="24"/>
          <w:szCs w:val="24"/>
          <w:lang w:val="es-AR"/>
        </w:rPr>
      </w:pPr>
    </w:p>
    <w:p w:rsidR="00B12CD4" w:rsidRDefault="00B12CD4" w:rsidP="00B12CD4">
      <w:pPr>
        <w:pStyle w:val="NoSpacing"/>
        <w:jc w:val="center"/>
        <w:rPr>
          <w:rFonts w:ascii="Times New Roman" w:hAnsi="Times New Roman" w:cs="Times New Roman"/>
          <w:b/>
          <w:noProof/>
          <w:sz w:val="24"/>
          <w:szCs w:val="24"/>
          <w:lang w:val="es-AR"/>
        </w:rPr>
      </w:pPr>
      <w:r w:rsidRPr="004B5CD3">
        <w:rPr>
          <w:rFonts w:ascii="Times New Roman" w:hAnsi="Times New Roman" w:cs="Times New Roman"/>
          <w:b/>
          <w:noProof/>
          <w:sz w:val="24"/>
          <w:szCs w:val="24"/>
        </w:rPr>
        <w:drawing>
          <wp:inline distT="0" distB="0" distL="0" distR="0">
            <wp:extent cx="4453090" cy="3383280"/>
            <wp:effectExtent l="19050" t="0" r="461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9980" cy="3388515"/>
                    </a:xfrm>
                    <a:prstGeom prst="rect">
                      <a:avLst/>
                    </a:prstGeom>
                  </pic:spPr>
                </pic:pic>
              </a:graphicData>
            </a:graphic>
          </wp:inline>
        </w:drawing>
      </w:r>
    </w:p>
    <w:p w:rsidR="00B12CD4" w:rsidRDefault="00B12CD4" w:rsidP="00B12CD4">
      <w:pPr>
        <w:pStyle w:val="NoSpacing"/>
        <w:jc w:val="center"/>
        <w:rPr>
          <w:rFonts w:ascii="Times New Roman" w:hAnsi="Times New Roman" w:cs="Times New Roman"/>
          <w:b/>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b/>
          <w:noProof/>
          <w:sz w:val="24"/>
          <w:szCs w:val="24"/>
          <w:lang w:val="es-AR"/>
        </w:rPr>
      </w:pPr>
      <w:r>
        <w:rPr>
          <w:rFonts w:ascii="Times New Roman" w:hAnsi="Times New Roman" w:cs="Times New Roman"/>
          <w:noProof/>
          <w:sz w:val="24"/>
          <w:szCs w:val="24"/>
          <w:lang w:val="es-AR"/>
        </w:rPr>
        <w:t xml:space="preserve">Nuevamente, dado el axioma de la caja cerrada, debemos tener presente en forma simultánea un desplazamiento de </w:t>
      </w:r>
      <w:r w:rsidRPr="00BB46E9">
        <w:rPr>
          <w:rFonts w:ascii="Times New Roman" w:hAnsi="Times New Roman" w:cs="Times New Roman"/>
          <w:i/>
          <w:noProof/>
          <w:sz w:val="24"/>
          <w:szCs w:val="24"/>
          <w:lang w:val="es-AR"/>
        </w:rPr>
        <w:t>N</w:t>
      </w:r>
      <w:r w:rsidRPr="00BD75F5">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a </w:t>
      </w:r>
      <w:r w:rsidRPr="00BB46E9">
        <w:rPr>
          <w:rFonts w:ascii="Times New Roman" w:hAnsi="Times New Roman" w:cs="Times New Roman"/>
          <w:i/>
          <w:noProof/>
          <w:color w:val="00B050"/>
          <w:sz w:val="24"/>
          <w:szCs w:val="24"/>
          <w:lang w:val="es-AR"/>
        </w:rPr>
        <w:t>N</w:t>
      </w:r>
      <w:r w:rsidRPr="00BB46E9">
        <w:rPr>
          <w:rFonts w:ascii="Times New Roman" w:hAnsi="Times New Roman" w:cs="Times New Roman"/>
          <w:i/>
          <w:noProof/>
          <w:color w:val="00B050"/>
          <w:sz w:val="24"/>
          <w:szCs w:val="24"/>
          <w:vertAlign w:val="superscript"/>
          <w:lang w:val="es-AR"/>
        </w:rPr>
        <w:t>1</w:t>
      </w:r>
      <w:r>
        <w:rPr>
          <w:rFonts w:ascii="Times New Roman" w:hAnsi="Times New Roman" w:cs="Times New Roman"/>
          <w:noProof/>
          <w:sz w:val="24"/>
          <w:szCs w:val="24"/>
          <w:lang w:val="es-AR"/>
        </w:rPr>
        <w:t xml:space="preserve">. De resulta de ello vemos un desplazamiento de </w:t>
      </w:r>
      <w:r w:rsidRPr="0061774E">
        <w:rPr>
          <w:rFonts w:ascii="Times New Roman" w:hAnsi="Times New Roman" w:cs="Times New Roman"/>
          <w:i/>
          <w:noProof/>
          <w:sz w:val="24"/>
          <w:szCs w:val="24"/>
          <w:lang w:val="es-AR"/>
        </w:rPr>
        <w:t>E</w:t>
      </w:r>
      <w:r w:rsidRPr="0061774E">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a </w:t>
      </w:r>
      <w:r w:rsidRPr="0002717B">
        <w:rPr>
          <w:rFonts w:ascii="Times New Roman" w:hAnsi="Times New Roman" w:cs="Times New Roman"/>
          <w:i/>
          <w:noProof/>
          <w:color w:val="00B050"/>
          <w:sz w:val="24"/>
          <w:szCs w:val="24"/>
          <w:lang w:val="es-AR"/>
        </w:rPr>
        <w:t>E</w:t>
      </w:r>
      <w:r w:rsidRPr="0002717B">
        <w:rPr>
          <w:rFonts w:ascii="Times New Roman" w:hAnsi="Times New Roman" w:cs="Times New Roman"/>
          <w:i/>
          <w:noProof/>
          <w:color w:val="00B050"/>
          <w:sz w:val="24"/>
          <w:szCs w:val="24"/>
          <w:vertAlign w:val="subscript"/>
          <w:lang w:val="es-AR"/>
        </w:rPr>
        <w:t>1</w:t>
      </w:r>
      <w:r>
        <w:rPr>
          <w:rFonts w:ascii="Times New Roman" w:hAnsi="Times New Roman" w:cs="Times New Roman"/>
          <w:noProof/>
          <w:sz w:val="24"/>
          <w:szCs w:val="24"/>
          <w:lang w:val="es-AR"/>
        </w:rPr>
        <w:t xml:space="preserve">, el cual presenta </w:t>
      </w:r>
      <w:r w:rsidRPr="00BB46E9">
        <w:rPr>
          <w:rFonts w:ascii="Times New Roman" w:hAnsi="Times New Roman" w:cs="Times New Roman"/>
          <w:i/>
          <w:noProof/>
          <w:color w:val="00B050"/>
          <w:sz w:val="24"/>
          <w:szCs w:val="24"/>
          <w:lang w:val="es-AR"/>
        </w:rPr>
        <w:t>q</w:t>
      </w:r>
      <w:r w:rsidRPr="00BB46E9">
        <w:rPr>
          <w:rFonts w:ascii="Times New Roman" w:hAnsi="Times New Roman" w:cs="Times New Roman"/>
          <w:i/>
          <w:noProof/>
          <w:color w:val="00B050"/>
          <w:sz w:val="24"/>
          <w:szCs w:val="24"/>
          <w:vertAlign w:val="subscript"/>
          <w:lang w:val="es-AR"/>
        </w:rPr>
        <w:t>1</w:t>
      </w:r>
      <w:r w:rsidRPr="00BB46E9">
        <w:rPr>
          <w:rFonts w:ascii="Times New Roman" w:hAnsi="Times New Roman" w:cs="Times New Roman"/>
          <w:i/>
          <w:noProof/>
          <w:color w:val="00B050"/>
          <w:sz w:val="24"/>
          <w:szCs w:val="24"/>
          <w:vertAlign w:val="superscript"/>
          <w:lang w:val="es-AR"/>
        </w:rPr>
        <w:t>E1</w:t>
      </w:r>
      <w:r w:rsidRPr="00BB46E9">
        <w:rPr>
          <w:rFonts w:ascii="Times New Roman" w:hAnsi="Times New Roman" w:cs="Times New Roman"/>
          <w:i/>
          <w:noProof/>
          <w:sz w:val="24"/>
          <w:szCs w:val="24"/>
          <w:lang w:val="es-AR"/>
        </w:rPr>
        <w:t xml:space="preserve">&lt; </w:t>
      </w:r>
      <w:r>
        <w:rPr>
          <w:rFonts w:ascii="Times New Roman" w:hAnsi="Times New Roman" w:cs="Times New Roman"/>
          <w:i/>
          <w:noProof/>
          <w:color w:val="00B050"/>
          <w:sz w:val="24"/>
          <w:szCs w:val="24"/>
          <w:vertAlign w:val="superscript"/>
          <w:lang w:val="es-AR"/>
        </w:rPr>
        <w:t xml:space="preserve"> </w:t>
      </w:r>
      <w:r w:rsidRPr="00BB46E9">
        <w:rPr>
          <w:rFonts w:ascii="Times New Roman" w:hAnsi="Times New Roman" w:cs="Times New Roman"/>
          <w:i/>
          <w:noProof/>
          <w:sz w:val="24"/>
          <w:szCs w:val="24"/>
          <w:lang w:val="es-AR"/>
        </w:rPr>
        <w:t>q</w:t>
      </w:r>
      <w:r w:rsidRPr="0061774E">
        <w:rPr>
          <w:rFonts w:ascii="Times New Roman" w:hAnsi="Times New Roman" w:cs="Times New Roman"/>
          <w:i/>
          <w:noProof/>
          <w:sz w:val="24"/>
          <w:szCs w:val="24"/>
          <w:vertAlign w:val="subscript"/>
          <w:lang w:val="es-AR"/>
        </w:rPr>
        <w:t>1</w:t>
      </w:r>
      <w:r w:rsidRPr="0002717B">
        <w:rPr>
          <w:rFonts w:ascii="Times New Roman" w:hAnsi="Times New Roman" w:cs="Times New Roman"/>
          <w:i/>
          <w:noProof/>
          <w:sz w:val="24"/>
          <w:szCs w:val="24"/>
          <w:vertAlign w:val="superscript"/>
          <w:lang w:val="es-AR"/>
        </w:rPr>
        <w:t>E0</w:t>
      </w:r>
      <w:r>
        <w:rPr>
          <w:rFonts w:ascii="Times New Roman" w:hAnsi="Times New Roman" w:cs="Times New Roman"/>
          <w:noProof/>
          <w:sz w:val="24"/>
          <w:szCs w:val="24"/>
          <w:lang w:val="es-AR"/>
        </w:rPr>
        <w:t xml:space="preserve">, así como </w:t>
      </w:r>
      <w:r>
        <w:rPr>
          <w:rFonts w:ascii="Times New Roman" w:hAnsi="Times New Roman" w:cs="Times New Roman"/>
          <w:i/>
          <w:noProof/>
          <w:color w:val="00B050"/>
          <w:sz w:val="24"/>
          <w:szCs w:val="24"/>
          <w:lang w:val="es-AR"/>
        </w:rPr>
        <w:t>(NO)</w:t>
      </w:r>
      <w:r w:rsidRPr="00BB46E9">
        <w:rPr>
          <w:rFonts w:ascii="Times New Roman" w:hAnsi="Times New Roman" w:cs="Times New Roman"/>
          <w:i/>
          <w:noProof/>
          <w:color w:val="00B050"/>
          <w:sz w:val="24"/>
          <w:szCs w:val="24"/>
          <w:lang w:val="es-AR"/>
        </w:rPr>
        <w:t>q</w:t>
      </w:r>
      <w:r w:rsidRPr="00BB46E9">
        <w:rPr>
          <w:rFonts w:ascii="Times New Roman" w:hAnsi="Times New Roman" w:cs="Times New Roman"/>
          <w:i/>
          <w:noProof/>
          <w:color w:val="00B050"/>
          <w:sz w:val="24"/>
          <w:szCs w:val="24"/>
          <w:vertAlign w:val="subscript"/>
          <w:lang w:val="es-AR"/>
        </w:rPr>
        <w:t>1</w:t>
      </w:r>
      <w:r w:rsidRPr="00BB46E9">
        <w:rPr>
          <w:rFonts w:ascii="Times New Roman" w:hAnsi="Times New Roman" w:cs="Times New Roman"/>
          <w:i/>
          <w:noProof/>
          <w:color w:val="00B050"/>
          <w:sz w:val="24"/>
          <w:szCs w:val="24"/>
          <w:vertAlign w:val="superscript"/>
          <w:lang w:val="es-AR"/>
        </w:rPr>
        <w:t>E1</w:t>
      </w:r>
      <w:r w:rsidRPr="00BB46E9">
        <w:rPr>
          <w:rFonts w:ascii="Times New Roman" w:hAnsi="Times New Roman" w:cs="Times New Roman"/>
          <w:i/>
          <w:noProof/>
          <w:sz w:val="24"/>
          <w:szCs w:val="24"/>
          <w:lang w:val="es-AR"/>
        </w:rPr>
        <w:t>&lt;</w:t>
      </w:r>
      <w:r w:rsidRPr="00BB46E9">
        <w:rPr>
          <w:rFonts w:ascii="Times New Roman" w:hAnsi="Times New Roman" w:cs="Times New Roman"/>
          <w:i/>
          <w:noProof/>
          <w:color w:val="00B050"/>
          <w:sz w:val="24"/>
          <w:szCs w:val="24"/>
          <w:vertAlign w:val="superscript"/>
          <w:lang w:val="es-AR"/>
        </w:rPr>
        <w:t xml:space="preserve"> </w:t>
      </w:r>
      <w:r w:rsidRPr="0002717B">
        <w:rPr>
          <w:rFonts w:ascii="Times New Roman" w:hAnsi="Times New Roman" w:cs="Times New Roman"/>
          <w:i/>
          <w:noProof/>
          <w:sz w:val="24"/>
          <w:szCs w:val="24"/>
          <w:lang w:val="es-AR"/>
        </w:rPr>
        <w:t>(NO)</w:t>
      </w:r>
      <w:r w:rsidRPr="00BB46E9">
        <w:rPr>
          <w:rFonts w:ascii="Times New Roman" w:hAnsi="Times New Roman" w:cs="Times New Roman"/>
          <w:i/>
          <w:noProof/>
          <w:sz w:val="24"/>
          <w:szCs w:val="24"/>
          <w:lang w:val="es-AR"/>
        </w:rPr>
        <w:t>q</w:t>
      </w:r>
      <w:r w:rsidRPr="00BD75F5">
        <w:rPr>
          <w:rFonts w:ascii="Times New Roman" w:hAnsi="Times New Roman" w:cs="Times New Roman"/>
          <w:i/>
          <w:noProof/>
          <w:sz w:val="24"/>
          <w:szCs w:val="24"/>
          <w:vertAlign w:val="subscript"/>
          <w:lang w:val="es-AR"/>
        </w:rPr>
        <w:t>1</w:t>
      </w:r>
      <w:r w:rsidRPr="00BD75F5">
        <w:rPr>
          <w:rFonts w:ascii="Times New Roman" w:hAnsi="Times New Roman" w:cs="Times New Roman"/>
          <w:i/>
          <w:noProof/>
          <w:sz w:val="24"/>
          <w:szCs w:val="24"/>
          <w:vertAlign w:val="superscript"/>
          <w:lang w:val="es-AR"/>
        </w:rPr>
        <w:t>E0</w:t>
      </w:r>
      <w:r>
        <w:rPr>
          <w:rFonts w:ascii="Times New Roman" w:hAnsi="Times New Roman" w:cs="Times New Roman"/>
          <w:noProof/>
          <w:sz w:val="24"/>
          <w:szCs w:val="24"/>
          <w:lang w:val="es-AR"/>
        </w:rPr>
        <w:t xml:space="preserve">. Es decir, el nuevo gráfico cuadrado verde (lados </w:t>
      </w:r>
      <w:r w:rsidRPr="00FC1658">
        <w:rPr>
          <w:rFonts w:ascii="Times New Roman" w:hAnsi="Times New Roman" w:cs="Times New Roman"/>
          <w:i/>
          <w:noProof/>
          <w:color w:val="00B050"/>
          <w:sz w:val="24"/>
          <w:szCs w:val="24"/>
          <w:lang w:val="es-AR"/>
        </w:rPr>
        <w:t>q</w:t>
      </w:r>
      <w:r w:rsidRPr="00FC1658">
        <w:rPr>
          <w:rFonts w:ascii="Times New Roman" w:hAnsi="Times New Roman" w:cs="Times New Roman"/>
          <w:i/>
          <w:noProof/>
          <w:color w:val="00B050"/>
          <w:sz w:val="24"/>
          <w:szCs w:val="24"/>
          <w:vertAlign w:val="subscript"/>
          <w:lang w:val="es-AR"/>
        </w:rPr>
        <w:t>1st</w:t>
      </w:r>
      <w:r w:rsidRPr="00FC1658">
        <w:rPr>
          <w:rFonts w:ascii="Times New Roman" w:hAnsi="Times New Roman" w:cs="Times New Roman"/>
          <w:i/>
          <w:noProof/>
          <w:color w:val="00B050"/>
          <w:sz w:val="24"/>
          <w:szCs w:val="24"/>
          <w:vertAlign w:val="superscript"/>
          <w:lang w:val="es-AR"/>
        </w:rPr>
        <w:t>1</w:t>
      </w:r>
      <w:r>
        <w:rPr>
          <w:rFonts w:ascii="Times New Roman" w:hAnsi="Times New Roman" w:cs="Times New Roman"/>
          <w:noProof/>
          <w:sz w:val="24"/>
          <w:szCs w:val="24"/>
          <w:lang w:val="es-AR"/>
        </w:rPr>
        <w:t xml:space="preserve">) es más pequeño que el negro (lados </w:t>
      </w:r>
      <w:r w:rsidRPr="009B65B3">
        <w:rPr>
          <w:rFonts w:ascii="Times New Roman" w:hAnsi="Times New Roman" w:cs="Times New Roman"/>
          <w:i/>
          <w:noProof/>
          <w:sz w:val="24"/>
          <w:szCs w:val="24"/>
          <w:lang w:val="es-AR"/>
        </w:rPr>
        <w:t>q</w:t>
      </w:r>
      <w:r w:rsidRPr="009B65B3">
        <w:rPr>
          <w:rFonts w:ascii="Times New Roman" w:hAnsi="Times New Roman" w:cs="Times New Roman"/>
          <w:i/>
          <w:noProof/>
          <w:sz w:val="24"/>
          <w:szCs w:val="24"/>
          <w:vertAlign w:val="subscript"/>
          <w:lang w:val="es-AR"/>
        </w:rPr>
        <w:t>1st</w:t>
      </w:r>
      <w:r w:rsidRPr="00FC1658">
        <w:rPr>
          <w:rFonts w:ascii="Times New Roman" w:hAnsi="Times New Roman" w:cs="Times New Roman"/>
          <w:i/>
          <w:noProof/>
          <w:sz w:val="24"/>
          <w:szCs w:val="24"/>
          <w:vertAlign w:val="superscript"/>
          <w:lang w:val="es-AR"/>
        </w:rPr>
        <w:t>0</w:t>
      </w:r>
      <w:r w:rsidRPr="00FC1658">
        <w:rPr>
          <w:rFonts w:ascii="Times New Roman" w:hAnsi="Times New Roman" w:cs="Times New Roman"/>
          <w:noProof/>
          <w:sz w:val="24"/>
          <w:szCs w:val="24"/>
          <w:lang w:val="es-AR"/>
        </w:rPr>
        <w:t>)</w:t>
      </w:r>
      <w:r>
        <w:rPr>
          <w:rFonts w:ascii="Times New Roman" w:hAnsi="Times New Roman" w:cs="Times New Roman"/>
          <w:noProof/>
          <w:sz w:val="24"/>
          <w:szCs w:val="24"/>
          <w:lang w:val="es-AR"/>
        </w:rPr>
        <w:t>,</w:t>
      </w:r>
      <w:r w:rsidRPr="00FC1658">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situación que se observa con el sentido hacia la izquierda y abajo de las flechas verdes al margen de las ordenadas.</w:t>
      </w: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síntesis, la caída de la demanda redujo la superficie del cuadrado de la caja cerrada (caja verde), así como ubica a </w:t>
      </w:r>
      <w:r w:rsidRPr="0002717B">
        <w:rPr>
          <w:rFonts w:ascii="Times New Roman" w:hAnsi="Times New Roman" w:cs="Times New Roman"/>
          <w:i/>
          <w:noProof/>
          <w:color w:val="00B050"/>
          <w:sz w:val="24"/>
          <w:szCs w:val="24"/>
          <w:lang w:val="es-AR"/>
        </w:rPr>
        <w:t>E</w:t>
      </w:r>
      <w:r w:rsidRPr="0002717B">
        <w:rPr>
          <w:rFonts w:ascii="Times New Roman" w:hAnsi="Times New Roman" w:cs="Times New Roman"/>
          <w:i/>
          <w:noProof/>
          <w:color w:val="00B050"/>
          <w:sz w:val="24"/>
          <w:szCs w:val="24"/>
          <w:vertAlign w:val="superscript"/>
          <w:lang w:val="es-AR"/>
        </w:rPr>
        <w:t>1</w:t>
      </w:r>
      <w:r>
        <w:rPr>
          <w:rFonts w:ascii="Times New Roman" w:hAnsi="Times New Roman" w:cs="Times New Roman"/>
          <w:noProof/>
          <w:sz w:val="24"/>
          <w:szCs w:val="24"/>
          <w:lang w:val="es-AR"/>
        </w:rPr>
        <w:t xml:space="preserve"> por debajo del precedente </w:t>
      </w:r>
      <w:r w:rsidRPr="0053636F">
        <w:rPr>
          <w:rFonts w:ascii="Times New Roman" w:hAnsi="Times New Roman" w:cs="Times New Roman"/>
          <w:i/>
          <w:noProof/>
          <w:sz w:val="24"/>
          <w:szCs w:val="24"/>
          <w:lang w:val="es-AR"/>
        </w:rPr>
        <w:t>E</w:t>
      </w:r>
      <w:r w:rsidRPr="0053636F">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(desplazamiento </w:t>
      </w:r>
      <w:r w:rsidRPr="00750056">
        <w:rPr>
          <w:rFonts w:ascii="Times New Roman" w:hAnsi="Times New Roman" w:cs="Times New Roman"/>
          <w:noProof/>
          <w:color w:val="00B050"/>
          <w:sz w:val="24"/>
          <w:szCs w:val="24"/>
          <w:lang w:val="es-AR"/>
        </w:rPr>
        <w:t>←↓</w:t>
      </w:r>
      <w:r>
        <w:rPr>
          <w:rFonts w:ascii="Times New Roman" w:hAnsi="Times New Roman" w:cs="Times New Roman"/>
          <w:noProof/>
          <w:sz w:val="24"/>
          <w:szCs w:val="24"/>
          <w:lang w:val="es-AR"/>
        </w:rPr>
        <w:t>).</w:t>
      </w:r>
    </w:p>
    <w:p w:rsidR="00B12CD4" w:rsidRPr="003E23A1" w:rsidRDefault="003E23A1"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De todo este análisis surge que un avance técnico que expanda la oferta por período de tiempo, a similitud de necesidad, mostrará aumentos de la</w:t>
      </w:r>
      <w:r w:rsidR="00C704DB">
        <w:rPr>
          <w:rFonts w:ascii="Times New Roman" w:hAnsi="Times New Roman" w:cs="Times New Roman"/>
          <w:noProof/>
          <w:sz w:val="24"/>
          <w:szCs w:val="24"/>
          <w:lang w:val="es-AR"/>
        </w:rPr>
        <w:t>s</w:t>
      </w:r>
      <w:r>
        <w:rPr>
          <w:rFonts w:ascii="Times New Roman" w:hAnsi="Times New Roman" w:cs="Times New Roman"/>
          <w:noProof/>
          <w:sz w:val="24"/>
          <w:szCs w:val="24"/>
          <w:lang w:val="es-AR"/>
        </w:rPr>
        <w:t xml:space="preserve"> cantidad</w:t>
      </w:r>
      <w:r w:rsidR="00C704DB">
        <w:rPr>
          <w:rFonts w:ascii="Times New Roman" w:hAnsi="Times New Roman" w:cs="Times New Roman"/>
          <w:noProof/>
          <w:sz w:val="24"/>
          <w:szCs w:val="24"/>
          <w:lang w:val="es-AR"/>
        </w:rPr>
        <w:t>es</w:t>
      </w:r>
      <w:r>
        <w:rPr>
          <w:rFonts w:ascii="Times New Roman" w:hAnsi="Times New Roman" w:cs="Times New Roman"/>
          <w:noProof/>
          <w:sz w:val="24"/>
          <w:szCs w:val="24"/>
          <w:lang w:val="es-AR"/>
        </w:rPr>
        <w:t xml:space="preserve"> de bienes utilizados </w:t>
      </w:r>
      <w:r w:rsidR="00C704DB">
        <w:rPr>
          <w:rFonts w:ascii="Times New Roman" w:hAnsi="Times New Roman" w:cs="Times New Roman"/>
          <w:noProof/>
          <w:sz w:val="24"/>
          <w:szCs w:val="24"/>
          <w:lang w:val="es-AR"/>
        </w:rPr>
        <w:t xml:space="preserve">a necesidades </w:t>
      </w:r>
      <w:r w:rsidR="00C704DB">
        <w:rPr>
          <w:rFonts w:ascii="Times New Roman" w:hAnsi="Times New Roman" w:cs="Times New Roman"/>
          <w:noProof/>
          <w:sz w:val="24"/>
          <w:szCs w:val="24"/>
          <w:lang w:val="es-AR"/>
        </w:rPr>
        <w:lastRenderedPageBreak/>
        <w:t xml:space="preserve">presentes </w:t>
      </w:r>
      <w:r>
        <w:rPr>
          <w:rFonts w:ascii="Times New Roman" w:hAnsi="Times New Roman" w:cs="Times New Roman"/>
          <w:noProof/>
          <w:sz w:val="24"/>
          <w:szCs w:val="24"/>
          <w:lang w:val="es-AR"/>
        </w:rPr>
        <w:t xml:space="preserve">y destinados a </w:t>
      </w:r>
      <w:r w:rsidRPr="00C704D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a la vez, cuyas proporciones se determinarán en función de las pendientes de las curvas en los </w:t>
      </w:r>
      <w:r w:rsidRPr="003E23A1">
        <w:rPr>
          <w:rFonts w:ascii="Times New Roman" w:hAnsi="Times New Roman" w:cs="Times New Roman"/>
          <w:i/>
          <w:noProof/>
          <w:sz w:val="24"/>
          <w:szCs w:val="24"/>
          <w:lang w:val="es-AR"/>
        </w:rPr>
        <w:t>puntos E</w:t>
      </w:r>
      <w:r>
        <w:rPr>
          <w:rFonts w:ascii="Times New Roman" w:hAnsi="Times New Roman" w:cs="Times New Roman"/>
          <w:noProof/>
          <w:sz w:val="24"/>
          <w:szCs w:val="24"/>
          <w:lang w:val="es-AR"/>
        </w:rPr>
        <w:t xml:space="preserve"> determinados.</w:t>
      </w:r>
    </w:p>
    <w:p w:rsidR="003E23A1" w:rsidRPr="007E0039" w:rsidRDefault="003E23A1" w:rsidP="00B12CD4">
      <w:pPr>
        <w:pStyle w:val="NoSpacing"/>
        <w:ind w:firstLine="360"/>
        <w:jc w:val="both"/>
        <w:rPr>
          <w:rFonts w:ascii="Times New Roman" w:hAnsi="Times New Roman" w:cs="Times New Roman"/>
          <w:noProof/>
          <w:color w:val="FF0000"/>
          <w:sz w:val="24"/>
          <w:szCs w:val="24"/>
          <w:lang w:val="es-AR"/>
        </w:rPr>
      </w:pPr>
    </w:p>
    <w:p w:rsidR="00B12CD4" w:rsidRPr="0053636F" w:rsidRDefault="00B12CD4" w:rsidP="00B12CD4">
      <w:pPr>
        <w:pStyle w:val="NoSpacing"/>
        <w:jc w:val="both"/>
        <w:rPr>
          <w:rFonts w:ascii="Times New Roman" w:hAnsi="Times New Roman" w:cs="Times New Roman"/>
          <w:b/>
          <w:noProof/>
          <w:sz w:val="24"/>
          <w:szCs w:val="24"/>
          <w:lang w:val="es-AR"/>
        </w:rPr>
      </w:pPr>
      <w:r>
        <w:rPr>
          <w:rFonts w:ascii="Times New Roman" w:hAnsi="Times New Roman" w:cs="Times New Roman"/>
          <w:b/>
          <w:noProof/>
          <w:sz w:val="24"/>
          <w:szCs w:val="24"/>
          <w:lang w:val="es-AR"/>
        </w:rPr>
        <w:t xml:space="preserve">OFERTA Y DEMANDA DE UN </w:t>
      </w:r>
      <w:r w:rsidRPr="000F2C93">
        <w:rPr>
          <w:rFonts w:ascii="Times New Roman" w:hAnsi="Times New Roman" w:cs="Times New Roman"/>
          <w:b/>
          <w:i/>
          <w:noProof/>
          <w:sz w:val="24"/>
          <w:szCs w:val="24"/>
          <w:lang w:val="es-AR"/>
        </w:rPr>
        <w:t>STOCK</w:t>
      </w:r>
      <w:r>
        <w:rPr>
          <w:rFonts w:ascii="Times New Roman" w:hAnsi="Times New Roman" w:cs="Times New Roman"/>
          <w:b/>
          <w:noProof/>
          <w:sz w:val="24"/>
          <w:szCs w:val="24"/>
          <w:lang w:val="es-AR"/>
        </w:rPr>
        <w:t xml:space="preserve"> — DOS CARAS DE UNA MISMA MONEDA</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Ahora presentamos los dos gráficos juntos a fin de concluir el análisis de la causalidad económica fundamental referida a </w:t>
      </w:r>
      <w:r w:rsidRPr="0084390C">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observables.</w:t>
      </w: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Conclusiones de los desplazamientos de las curvas de utilidad marginal decreciente (demanda) y  de </w:t>
      </w:r>
      <w:r w:rsidR="0029286D">
        <w:rPr>
          <w:rFonts w:ascii="Times New Roman" w:hAnsi="Times New Roman" w:cs="Times New Roman"/>
          <w:noProof/>
          <w:sz w:val="24"/>
          <w:szCs w:val="24"/>
          <w:lang w:val="es-AR"/>
        </w:rPr>
        <w:t>esfuerzo marginal c</w:t>
      </w:r>
      <w:r>
        <w:rPr>
          <w:rFonts w:ascii="Times New Roman" w:hAnsi="Times New Roman" w:cs="Times New Roman"/>
          <w:noProof/>
          <w:sz w:val="24"/>
          <w:szCs w:val="24"/>
          <w:lang w:val="es-AR"/>
        </w:rPr>
        <w:t xml:space="preserve">reciente (oferta) de un </w:t>
      </w:r>
      <w:r w:rsidRPr="0084390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en un período; caída de ambas en este caso:</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5"/>
        </w:numPr>
        <w:ind w:left="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Las dos superficies nuevas son idénticas e inferiores a la anterior: caja cerrada </w:t>
      </w:r>
      <w:r w:rsidRPr="000C399B">
        <w:rPr>
          <w:rFonts w:ascii="Times New Roman" w:hAnsi="Times New Roman" w:cs="Times New Roman"/>
          <w:noProof/>
          <w:color w:val="FF0000"/>
          <w:sz w:val="24"/>
          <w:szCs w:val="24"/>
          <w:lang w:val="es-AR"/>
        </w:rPr>
        <w:t>roj</w:t>
      </w:r>
      <w:r>
        <w:rPr>
          <w:rFonts w:ascii="Times New Roman" w:hAnsi="Times New Roman" w:cs="Times New Roman"/>
          <w:noProof/>
          <w:color w:val="FF0000"/>
          <w:sz w:val="24"/>
          <w:szCs w:val="24"/>
          <w:lang w:val="es-AR"/>
        </w:rPr>
        <w:t>a</w:t>
      </w:r>
      <w:r>
        <w:rPr>
          <w:rFonts w:ascii="Times New Roman" w:hAnsi="Times New Roman" w:cs="Times New Roman"/>
          <w:noProof/>
          <w:sz w:val="24"/>
          <w:szCs w:val="24"/>
          <w:lang w:val="es-AR"/>
        </w:rPr>
        <w:t xml:space="preserve"> = caja cerrada </w:t>
      </w:r>
      <w:r w:rsidRPr="000C399B">
        <w:rPr>
          <w:rFonts w:ascii="Times New Roman" w:hAnsi="Times New Roman" w:cs="Times New Roman"/>
          <w:noProof/>
          <w:color w:val="00B050"/>
          <w:sz w:val="24"/>
          <w:szCs w:val="24"/>
          <w:lang w:val="es-AR"/>
        </w:rPr>
        <w:t>verde</w:t>
      </w:r>
      <w:r w:rsidRPr="007036AA">
        <w:rPr>
          <w:rFonts w:ascii="Times New Roman" w:hAnsi="Times New Roman" w:cs="Times New Roman"/>
          <w:b/>
          <w:noProof/>
          <w:color w:val="00B050"/>
          <w:sz w:val="24"/>
          <w:szCs w:val="24"/>
          <w:lang w:val="es-AR"/>
        </w:rPr>
        <w:t xml:space="preserve"> </w:t>
      </w:r>
      <w:r w:rsidRPr="007036AA">
        <w:rPr>
          <w:rFonts w:ascii="Times New Roman" w:hAnsi="Times New Roman" w:cs="Times New Roman"/>
          <w:noProof/>
          <w:sz w:val="24"/>
          <w:szCs w:val="24"/>
          <w:lang w:val="es-AR"/>
        </w:rPr>
        <w:t>&lt; caja cerrada negra</w:t>
      </w:r>
      <w:r>
        <w:rPr>
          <w:rFonts w:ascii="Times New Roman" w:hAnsi="Times New Roman" w:cs="Times New Roman"/>
          <w:noProof/>
          <w:sz w:val="24"/>
          <w:szCs w:val="24"/>
          <w:lang w:val="es-AR"/>
        </w:rPr>
        <w:t>)</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5"/>
        </w:numPr>
        <w:ind w:left="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punto de generación de </w:t>
      </w:r>
      <w:r w:rsidRPr="0084390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w:t>
      </w:r>
      <w:r w:rsidRPr="000C399B">
        <w:rPr>
          <w:rFonts w:ascii="Times New Roman" w:hAnsi="Times New Roman" w:cs="Times New Roman"/>
          <w:i/>
          <w:noProof/>
          <w:sz w:val="24"/>
          <w:szCs w:val="24"/>
          <w:lang w:val="es-AR"/>
        </w:rPr>
        <w:t>E</w:t>
      </w:r>
      <w:r w:rsidRPr="000C399B">
        <w:rPr>
          <w:rFonts w:ascii="Times New Roman" w:hAnsi="Times New Roman" w:cs="Times New Roman"/>
          <w:i/>
          <w:noProof/>
          <w:sz w:val="24"/>
          <w:szCs w:val="24"/>
          <w:vertAlign w:val="superscript"/>
          <w:lang w:val="es-AR"/>
        </w:rPr>
        <w:t>1</w:t>
      </w:r>
      <w:r>
        <w:rPr>
          <w:rFonts w:ascii="Times New Roman" w:hAnsi="Times New Roman" w:cs="Times New Roman"/>
          <w:noProof/>
          <w:sz w:val="24"/>
          <w:szCs w:val="24"/>
          <w:lang w:val="es-AR"/>
        </w:rPr>
        <w:t xml:space="preserve"> es similar en ambos casos (</w:t>
      </w:r>
      <w:r w:rsidRPr="000C399B">
        <w:rPr>
          <w:rFonts w:ascii="Times New Roman" w:hAnsi="Times New Roman" w:cs="Times New Roman"/>
          <w:i/>
          <w:noProof/>
          <w:color w:val="FF0000"/>
          <w:sz w:val="24"/>
          <w:szCs w:val="24"/>
          <w:lang w:val="es-AR"/>
        </w:rPr>
        <w:t>E</w:t>
      </w:r>
      <w:r w:rsidRPr="000C399B">
        <w:rPr>
          <w:rFonts w:ascii="Times New Roman" w:hAnsi="Times New Roman" w:cs="Times New Roman"/>
          <w:i/>
          <w:noProof/>
          <w:color w:val="FF0000"/>
          <w:sz w:val="24"/>
          <w:szCs w:val="24"/>
          <w:vertAlign w:val="superscript"/>
          <w:lang w:val="es-AR"/>
        </w:rPr>
        <w:t>1</w:t>
      </w:r>
      <w:r>
        <w:rPr>
          <w:rFonts w:ascii="Times New Roman" w:hAnsi="Times New Roman" w:cs="Times New Roman"/>
          <w:i/>
          <w:noProof/>
          <w:color w:val="FF0000"/>
          <w:sz w:val="24"/>
          <w:szCs w:val="24"/>
          <w:vertAlign w:val="superscript"/>
          <w:lang w:val="es-AR"/>
        </w:rPr>
        <w:t xml:space="preserve"> </w:t>
      </w:r>
      <w:r w:rsidRPr="000C399B">
        <w:rPr>
          <w:rFonts w:ascii="Times New Roman" w:hAnsi="Times New Roman" w:cs="Times New Roman"/>
          <w:i/>
          <w:noProof/>
          <w:sz w:val="24"/>
          <w:szCs w:val="24"/>
          <w:lang w:val="es-AR"/>
        </w:rPr>
        <w:t>=</w:t>
      </w:r>
      <w:r>
        <w:rPr>
          <w:rFonts w:ascii="Times New Roman" w:hAnsi="Times New Roman" w:cs="Times New Roman"/>
          <w:i/>
          <w:noProof/>
          <w:sz w:val="24"/>
          <w:szCs w:val="24"/>
          <w:lang w:val="es-AR"/>
        </w:rPr>
        <w:t xml:space="preserve"> </w:t>
      </w:r>
      <w:r w:rsidRPr="000C399B">
        <w:rPr>
          <w:rFonts w:ascii="Times New Roman" w:hAnsi="Times New Roman" w:cs="Times New Roman"/>
          <w:i/>
          <w:noProof/>
          <w:color w:val="00B050"/>
          <w:sz w:val="24"/>
          <w:szCs w:val="24"/>
          <w:lang w:val="es-AR"/>
        </w:rPr>
        <w:t>E</w:t>
      </w:r>
      <w:r w:rsidRPr="000C399B">
        <w:rPr>
          <w:rFonts w:ascii="Times New Roman" w:hAnsi="Times New Roman" w:cs="Times New Roman"/>
          <w:i/>
          <w:noProof/>
          <w:color w:val="00B050"/>
          <w:sz w:val="24"/>
          <w:szCs w:val="24"/>
          <w:vertAlign w:val="superscript"/>
          <w:lang w:val="es-AR"/>
        </w:rPr>
        <w:t>1</w:t>
      </w:r>
      <w:r>
        <w:rPr>
          <w:rFonts w:ascii="Times New Roman" w:hAnsi="Times New Roman" w:cs="Times New Roman"/>
          <w:noProof/>
          <w:sz w:val="24"/>
          <w:szCs w:val="24"/>
          <w:lang w:val="es-AR"/>
        </w:rPr>
        <w:t>), por cuestiones expositivas.</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5"/>
        </w:numPr>
        <w:ind w:left="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 confirman las igualdades de coordenadas en el </w:t>
      </w:r>
      <w:r w:rsidRPr="0094763E">
        <w:rPr>
          <w:rFonts w:ascii="Times New Roman" w:hAnsi="Times New Roman" w:cs="Times New Roman"/>
          <w:i/>
          <w:noProof/>
          <w:sz w:val="24"/>
          <w:szCs w:val="24"/>
          <w:lang w:val="es-AR"/>
        </w:rPr>
        <w:t xml:space="preserve">punto </w:t>
      </w:r>
      <w:r w:rsidRPr="00480CA6">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w:t>
      </w:r>
      <w:r w:rsidRPr="00AB4AD9">
        <w:rPr>
          <w:rFonts w:ascii="Times New Roman" w:hAnsi="Times New Roman" w:cs="Times New Roman"/>
          <w:i/>
          <w:noProof/>
          <w:sz w:val="24"/>
          <w:szCs w:val="24"/>
          <w:lang w:val="es-AR"/>
        </w:rPr>
        <w:t>N</w:t>
      </w:r>
      <w:r w:rsidRPr="00AB4AD9">
        <w:rPr>
          <w:rFonts w:ascii="Times New Roman" w:hAnsi="Times New Roman" w:cs="Times New Roman"/>
          <w:i/>
          <w:noProof/>
          <w:sz w:val="24"/>
          <w:szCs w:val="24"/>
          <w:vertAlign w:val="superscript"/>
          <w:lang w:val="es-AR"/>
        </w:rPr>
        <w:t>0</w:t>
      </w:r>
      <w:r w:rsidRPr="00AB4AD9">
        <w:rPr>
          <w:rFonts w:ascii="Times New Roman" w:hAnsi="Times New Roman" w:cs="Times New Roman"/>
          <w:i/>
          <w:noProof/>
          <w:sz w:val="24"/>
          <w:szCs w:val="24"/>
          <w:lang w:val="es-AR"/>
        </w:rPr>
        <w:t xml:space="preserve"> = O</w:t>
      </w:r>
      <w:r w:rsidRPr="00AB4AD9">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w:t>
      </w:r>
      <w:r w:rsidRPr="00AB4AD9">
        <w:rPr>
          <w:rFonts w:ascii="Times New Roman" w:hAnsi="Times New Roman" w:cs="Times New Roman"/>
          <w:i/>
          <w:noProof/>
          <w:color w:val="FF0000"/>
          <w:sz w:val="24"/>
          <w:szCs w:val="24"/>
          <w:lang w:val="es-AR"/>
        </w:rPr>
        <w:t>N</w:t>
      </w:r>
      <w:r w:rsidRPr="00AB4AD9">
        <w:rPr>
          <w:rFonts w:ascii="Times New Roman" w:hAnsi="Times New Roman" w:cs="Times New Roman"/>
          <w:i/>
          <w:noProof/>
          <w:color w:val="FF0000"/>
          <w:sz w:val="24"/>
          <w:szCs w:val="24"/>
          <w:vertAlign w:val="superscript"/>
          <w:lang w:val="es-AR"/>
        </w:rPr>
        <w:t>1</w:t>
      </w:r>
      <w:r w:rsidRPr="00AB4AD9">
        <w:rPr>
          <w:rFonts w:ascii="Times New Roman" w:hAnsi="Times New Roman" w:cs="Times New Roman"/>
          <w:i/>
          <w:noProof/>
          <w:color w:val="FF0000"/>
          <w:sz w:val="24"/>
          <w:szCs w:val="24"/>
          <w:lang w:val="es-AR"/>
        </w:rPr>
        <w:t xml:space="preserve"> = O</w:t>
      </w:r>
      <w:r w:rsidRPr="00AB4AD9">
        <w:rPr>
          <w:rFonts w:ascii="Times New Roman" w:hAnsi="Times New Roman" w:cs="Times New Roman"/>
          <w:i/>
          <w:noProof/>
          <w:color w:val="FF0000"/>
          <w:sz w:val="24"/>
          <w:szCs w:val="24"/>
          <w:vertAlign w:val="superscript"/>
          <w:lang w:val="es-AR"/>
        </w:rPr>
        <w:t>1</w:t>
      </w:r>
      <w:r w:rsidRPr="00AB4AD9">
        <w:rPr>
          <w:rFonts w:ascii="Times New Roman" w:hAnsi="Times New Roman" w:cs="Times New Roman"/>
          <w:noProof/>
          <w:sz w:val="24"/>
          <w:szCs w:val="24"/>
          <w:lang w:val="es-AR"/>
        </w:rPr>
        <w:t xml:space="preserve">; y </w:t>
      </w:r>
      <w:r w:rsidRPr="00AB4AD9">
        <w:rPr>
          <w:rFonts w:ascii="Times New Roman" w:hAnsi="Times New Roman" w:cs="Times New Roman"/>
          <w:i/>
          <w:noProof/>
          <w:color w:val="00B050"/>
          <w:sz w:val="24"/>
          <w:szCs w:val="24"/>
          <w:lang w:val="es-AR"/>
        </w:rPr>
        <w:t>N</w:t>
      </w:r>
      <w:r w:rsidRPr="00AB4AD9">
        <w:rPr>
          <w:rFonts w:ascii="Times New Roman" w:hAnsi="Times New Roman" w:cs="Times New Roman"/>
          <w:i/>
          <w:noProof/>
          <w:color w:val="00B050"/>
          <w:sz w:val="24"/>
          <w:szCs w:val="24"/>
          <w:vertAlign w:val="superscript"/>
          <w:lang w:val="es-AR"/>
        </w:rPr>
        <w:t>1</w:t>
      </w:r>
      <w:r w:rsidRPr="00AB4AD9">
        <w:rPr>
          <w:rFonts w:ascii="Times New Roman" w:hAnsi="Times New Roman" w:cs="Times New Roman"/>
          <w:i/>
          <w:noProof/>
          <w:color w:val="00B050"/>
          <w:sz w:val="24"/>
          <w:szCs w:val="24"/>
          <w:lang w:val="es-AR"/>
        </w:rPr>
        <w:t xml:space="preserve"> = O</w:t>
      </w:r>
      <w:r w:rsidRPr="00AB4AD9">
        <w:rPr>
          <w:rFonts w:ascii="Times New Roman" w:hAnsi="Times New Roman" w:cs="Times New Roman"/>
          <w:i/>
          <w:noProof/>
          <w:color w:val="00B050"/>
          <w:sz w:val="24"/>
          <w:szCs w:val="24"/>
          <w:vertAlign w:val="superscript"/>
          <w:lang w:val="es-AR"/>
        </w:rPr>
        <w:t>1</w:t>
      </w:r>
      <w:r>
        <w:rPr>
          <w:rFonts w:ascii="Times New Roman" w:hAnsi="Times New Roman" w:cs="Times New Roman"/>
          <w:noProof/>
          <w:sz w:val="24"/>
          <w:szCs w:val="24"/>
          <w:lang w:val="es-AR"/>
        </w:rPr>
        <w:t xml:space="preserve">, siendo en el ejemplo las siguientes igualdades de curvas: </w:t>
      </w:r>
      <w:r>
        <w:rPr>
          <w:rFonts w:ascii="Times New Roman" w:hAnsi="Times New Roman" w:cs="Times New Roman"/>
          <w:i/>
          <w:noProof/>
          <w:color w:val="FF0000"/>
          <w:sz w:val="24"/>
          <w:szCs w:val="24"/>
          <w:lang w:val="es-AR"/>
        </w:rPr>
        <w:t>N</w:t>
      </w:r>
      <w:r w:rsidRPr="00AB4AD9">
        <w:rPr>
          <w:rFonts w:ascii="Times New Roman" w:hAnsi="Times New Roman" w:cs="Times New Roman"/>
          <w:i/>
          <w:noProof/>
          <w:color w:val="FF0000"/>
          <w:sz w:val="24"/>
          <w:szCs w:val="24"/>
          <w:vertAlign w:val="superscript"/>
          <w:lang w:val="es-AR"/>
        </w:rPr>
        <w:t>1</w:t>
      </w:r>
      <w:r>
        <w:rPr>
          <w:rFonts w:ascii="Times New Roman" w:hAnsi="Times New Roman" w:cs="Times New Roman"/>
          <w:i/>
          <w:noProof/>
          <w:color w:val="FF0000"/>
          <w:sz w:val="24"/>
          <w:szCs w:val="24"/>
          <w:lang w:val="es-AR"/>
        </w:rPr>
        <w:t xml:space="preserve"> </w:t>
      </w:r>
      <w:r w:rsidRPr="0094763E">
        <w:rPr>
          <w:rFonts w:ascii="Times New Roman" w:hAnsi="Times New Roman" w:cs="Times New Roman"/>
          <w:i/>
          <w:noProof/>
          <w:sz w:val="24"/>
          <w:szCs w:val="24"/>
          <w:lang w:val="es-AR"/>
        </w:rPr>
        <w:t>=</w:t>
      </w:r>
      <w:r w:rsidRPr="0094763E">
        <w:rPr>
          <w:rFonts w:ascii="Times New Roman" w:hAnsi="Times New Roman" w:cs="Times New Roman"/>
          <w:i/>
          <w:noProof/>
          <w:color w:val="00B050"/>
          <w:sz w:val="24"/>
          <w:szCs w:val="24"/>
          <w:lang w:val="es-AR"/>
        </w:rPr>
        <w:t xml:space="preserve"> </w:t>
      </w:r>
      <w:r>
        <w:rPr>
          <w:rFonts w:ascii="Times New Roman" w:hAnsi="Times New Roman" w:cs="Times New Roman"/>
          <w:i/>
          <w:noProof/>
          <w:color w:val="00B050"/>
          <w:sz w:val="24"/>
          <w:szCs w:val="24"/>
          <w:lang w:val="es-AR"/>
        </w:rPr>
        <w:t>N</w:t>
      </w:r>
      <w:r w:rsidRPr="0094763E">
        <w:rPr>
          <w:rFonts w:ascii="Times New Roman" w:hAnsi="Times New Roman" w:cs="Times New Roman"/>
          <w:i/>
          <w:noProof/>
          <w:color w:val="00B050"/>
          <w:sz w:val="24"/>
          <w:szCs w:val="24"/>
          <w:vertAlign w:val="superscript"/>
          <w:lang w:val="es-AR"/>
        </w:rPr>
        <w:t>1</w:t>
      </w:r>
      <w:r>
        <w:rPr>
          <w:rFonts w:ascii="Times New Roman" w:hAnsi="Times New Roman" w:cs="Times New Roman"/>
          <w:noProof/>
          <w:sz w:val="24"/>
          <w:szCs w:val="24"/>
          <w:lang w:val="es-AR"/>
        </w:rPr>
        <w:t xml:space="preserve"> y </w:t>
      </w:r>
      <w:r w:rsidRPr="00AB4AD9">
        <w:rPr>
          <w:rFonts w:ascii="Times New Roman" w:hAnsi="Times New Roman" w:cs="Times New Roman"/>
          <w:i/>
          <w:noProof/>
          <w:color w:val="FF0000"/>
          <w:sz w:val="24"/>
          <w:szCs w:val="24"/>
          <w:lang w:val="es-AR"/>
        </w:rPr>
        <w:t>O</w:t>
      </w:r>
      <w:r w:rsidRPr="00AB4AD9">
        <w:rPr>
          <w:rFonts w:ascii="Times New Roman" w:hAnsi="Times New Roman" w:cs="Times New Roman"/>
          <w:i/>
          <w:noProof/>
          <w:color w:val="FF0000"/>
          <w:sz w:val="24"/>
          <w:szCs w:val="24"/>
          <w:vertAlign w:val="superscript"/>
          <w:lang w:val="es-AR"/>
        </w:rPr>
        <w:t>1</w:t>
      </w:r>
      <w:r>
        <w:rPr>
          <w:rFonts w:ascii="Times New Roman" w:hAnsi="Times New Roman" w:cs="Times New Roman"/>
          <w:i/>
          <w:noProof/>
          <w:color w:val="FF0000"/>
          <w:sz w:val="24"/>
          <w:szCs w:val="24"/>
          <w:lang w:val="es-AR"/>
        </w:rPr>
        <w:t xml:space="preserve"> </w:t>
      </w:r>
      <w:r w:rsidRPr="0094763E">
        <w:rPr>
          <w:rFonts w:ascii="Times New Roman" w:hAnsi="Times New Roman" w:cs="Times New Roman"/>
          <w:i/>
          <w:noProof/>
          <w:sz w:val="24"/>
          <w:szCs w:val="24"/>
          <w:lang w:val="es-AR"/>
        </w:rPr>
        <w:t>=</w:t>
      </w:r>
      <w:r w:rsidRPr="0094763E">
        <w:rPr>
          <w:rFonts w:ascii="Times New Roman" w:hAnsi="Times New Roman" w:cs="Times New Roman"/>
          <w:i/>
          <w:noProof/>
          <w:color w:val="00B050"/>
          <w:sz w:val="24"/>
          <w:szCs w:val="24"/>
          <w:lang w:val="es-AR"/>
        </w:rPr>
        <w:t xml:space="preserve"> O</w:t>
      </w:r>
      <w:r w:rsidRPr="0094763E">
        <w:rPr>
          <w:rFonts w:ascii="Times New Roman" w:hAnsi="Times New Roman" w:cs="Times New Roman"/>
          <w:i/>
          <w:noProof/>
          <w:color w:val="00B050"/>
          <w:sz w:val="24"/>
          <w:szCs w:val="24"/>
          <w:vertAlign w:val="superscript"/>
          <w:lang w:val="es-AR"/>
        </w:rPr>
        <w:t>1</w:t>
      </w:r>
      <w:r w:rsidRPr="0094763E">
        <w:rPr>
          <w:rFonts w:ascii="Times New Roman" w:hAnsi="Times New Roman" w:cs="Times New Roman"/>
          <w:noProof/>
          <w:sz w:val="24"/>
          <w:szCs w:val="24"/>
          <w:lang w:val="es-AR"/>
        </w:rPr>
        <w:t>.</w:t>
      </w:r>
    </w:p>
    <w:p w:rsidR="00B12CD4" w:rsidRDefault="00B12CD4" w:rsidP="00B12CD4">
      <w:pPr>
        <w:pStyle w:val="NoSpacing"/>
        <w:jc w:val="both"/>
        <w:rPr>
          <w:rFonts w:ascii="Times New Roman" w:hAnsi="Times New Roman" w:cs="Times New Roman"/>
          <w:noProof/>
          <w:sz w:val="24"/>
          <w:szCs w:val="24"/>
          <w:lang w:val="es-AR"/>
        </w:rPr>
      </w:pPr>
    </w:p>
    <w:p w:rsidR="00B12CD4" w:rsidRPr="00C84D30" w:rsidRDefault="00B12CD4" w:rsidP="00B12CD4">
      <w:pPr>
        <w:pStyle w:val="NoSpacing"/>
        <w:ind w:firstLine="360"/>
        <w:jc w:val="center"/>
        <w:rPr>
          <w:rFonts w:ascii="Times New Roman" w:hAnsi="Times New Roman" w:cs="Times New Roman"/>
          <w:noProof/>
          <w:sz w:val="24"/>
          <w:szCs w:val="24"/>
          <w:lang w:val="es-AR"/>
        </w:rPr>
      </w:pPr>
      <w:r w:rsidRPr="00C84D30">
        <w:rPr>
          <w:rFonts w:ascii="Times New Roman" w:hAnsi="Times New Roman" w:cs="Times New Roman"/>
          <w:noProof/>
          <w:sz w:val="24"/>
          <w:szCs w:val="24"/>
          <w:lang w:val="es-AR"/>
        </w:rPr>
        <w:t>Gráfico 6</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B12CD4">
      <w:pPr>
        <w:pStyle w:val="NoSpacing"/>
        <w:jc w:val="center"/>
        <w:rPr>
          <w:rFonts w:ascii="Times New Roman" w:hAnsi="Times New Roman" w:cs="Times New Roman"/>
          <w:b/>
          <w:noProof/>
          <w:sz w:val="24"/>
          <w:szCs w:val="24"/>
          <w:lang w:val="es-AR"/>
        </w:rPr>
      </w:pPr>
      <w:r w:rsidRPr="0053636F">
        <w:rPr>
          <w:rFonts w:ascii="Times New Roman" w:hAnsi="Times New Roman" w:cs="Times New Roman"/>
          <w:b/>
          <w:noProof/>
          <w:sz w:val="24"/>
          <w:szCs w:val="24"/>
          <w:lang w:val="es-AR"/>
        </w:rPr>
        <w:t xml:space="preserve">Comportamiento de la </w:t>
      </w:r>
      <w:r w:rsidRPr="0053636F">
        <w:rPr>
          <w:rFonts w:ascii="Times New Roman" w:hAnsi="Times New Roman" w:cs="Times New Roman"/>
          <w:b/>
          <w:i/>
          <w:noProof/>
          <w:sz w:val="24"/>
          <w:szCs w:val="24"/>
          <w:lang w:val="es-AR"/>
        </w:rPr>
        <w:t>Causalidad Económica Fundamental</w:t>
      </w:r>
      <w:r w:rsidRPr="0053636F">
        <w:rPr>
          <w:rFonts w:ascii="Times New Roman" w:hAnsi="Times New Roman" w:cs="Times New Roman"/>
          <w:b/>
          <w:noProof/>
          <w:sz w:val="24"/>
          <w:szCs w:val="24"/>
          <w:lang w:val="es-AR"/>
        </w:rPr>
        <w:t xml:space="preserve"> de Robinson</w:t>
      </w:r>
    </w:p>
    <w:p w:rsidR="00337F60" w:rsidRDefault="00337F60" w:rsidP="00B12CD4">
      <w:pPr>
        <w:pStyle w:val="NoSpacing"/>
        <w:jc w:val="center"/>
        <w:rPr>
          <w:rFonts w:ascii="Times New Roman" w:hAnsi="Times New Roman" w:cs="Times New Roman"/>
          <w:b/>
          <w:noProof/>
          <w:sz w:val="24"/>
          <w:szCs w:val="24"/>
          <w:lang w:val="es-AR"/>
        </w:rPr>
      </w:pPr>
    </w:p>
    <w:p w:rsidR="00337F60" w:rsidRDefault="00337F60" w:rsidP="00B12CD4">
      <w:pPr>
        <w:pStyle w:val="NoSpacing"/>
        <w:jc w:val="center"/>
        <w:rPr>
          <w:rFonts w:ascii="Times New Roman" w:hAnsi="Times New Roman" w:cs="Times New Roman"/>
          <w:b/>
          <w:noProof/>
          <w:sz w:val="24"/>
          <w:szCs w:val="24"/>
          <w:lang w:val="es-AR"/>
        </w:rPr>
      </w:pPr>
    </w:p>
    <w:p w:rsidR="00B12CD4" w:rsidRPr="0053636F" w:rsidRDefault="00337F60" w:rsidP="00B12CD4">
      <w:pPr>
        <w:pStyle w:val="NoSpacing"/>
        <w:jc w:val="center"/>
        <w:rPr>
          <w:rFonts w:ascii="Times New Roman" w:hAnsi="Times New Roman" w:cs="Times New Roman"/>
          <w:b/>
          <w:noProof/>
          <w:sz w:val="24"/>
          <w:szCs w:val="24"/>
          <w:lang w:val="es-AR"/>
        </w:rPr>
      </w:pPr>
      <w:r w:rsidRPr="004B5CD3">
        <w:rPr>
          <w:rFonts w:ascii="Times New Roman" w:hAnsi="Times New Roman" w:cs="Times New Roman"/>
          <w:noProof/>
          <w:sz w:val="24"/>
          <w:szCs w:val="24"/>
        </w:rPr>
        <w:drawing>
          <wp:inline distT="0" distB="0" distL="0" distR="0">
            <wp:extent cx="5402580" cy="2499900"/>
            <wp:effectExtent l="19050" t="0" r="762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1207" cy="2499265"/>
                    </a:xfrm>
                    <a:prstGeom prst="rect">
                      <a:avLst/>
                    </a:prstGeom>
                  </pic:spPr>
                </pic:pic>
              </a:graphicData>
            </a:graphic>
          </wp:inline>
        </w:drawing>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5"/>
        </w:numPr>
        <w:ind w:left="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De todo lo cual se deduce que:</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7"/>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Cuando referimos a </w:t>
      </w:r>
      <w:r w:rsidRPr="0084390C">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siempre </w:t>
      </w:r>
      <w:r w:rsidRPr="00B97C4D">
        <w:rPr>
          <w:rFonts w:ascii="Times New Roman" w:hAnsi="Times New Roman" w:cs="Times New Roman"/>
          <w:b/>
          <w:i/>
          <w:noProof/>
          <w:sz w:val="24"/>
          <w:szCs w:val="24"/>
          <w:lang w:val="es-AR"/>
        </w:rPr>
        <w:t xml:space="preserve">Ost </w:t>
      </w:r>
      <w:r>
        <w:rPr>
          <w:rFonts w:ascii="Times New Roman" w:hAnsi="Times New Roman" w:cs="Times New Roman"/>
          <w:b/>
          <w:i/>
          <w:noProof/>
          <w:sz w:val="24"/>
          <w:szCs w:val="24"/>
          <w:lang w:val="es-AR"/>
        </w:rPr>
        <w:t>≡</w:t>
      </w:r>
      <w:r w:rsidRPr="00B97C4D">
        <w:rPr>
          <w:rFonts w:ascii="Times New Roman" w:hAnsi="Times New Roman" w:cs="Times New Roman"/>
          <w:b/>
          <w:i/>
          <w:noProof/>
          <w:sz w:val="24"/>
          <w:szCs w:val="24"/>
          <w:lang w:val="es-AR"/>
        </w:rPr>
        <w:t xml:space="preserve"> Dst</w:t>
      </w:r>
      <w:r>
        <w:rPr>
          <w:rFonts w:ascii="Times New Roman" w:hAnsi="Times New Roman" w:cs="Times New Roman"/>
          <w:noProof/>
          <w:sz w:val="24"/>
          <w:szCs w:val="24"/>
          <w:lang w:val="es-AR"/>
        </w:rPr>
        <w:t xml:space="preserve">, donde </w:t>
      </w:r>
      <w:r w:rsidRPr="00907672">
        <w:rPr>
          <w:rFonts w:ascii="Times New Roman" w:hAnsi="Times New Roman" w:cs="Times New Roman"/>
          <w:i/>
          <w:noProof/>
          <w:sz w:val="24"/>
          <w:szCs w:val="24"/>
          <w:lang w:val="es-AR"/>
        </w:rPr>
        <w:t>st</w:t>
      </w:r>
      <w:r>
        <w:rPr>
          <w:rFonts w:ascii="Times New Roman" w:hAnsi="Times New Roman" w:cs="Times New Roman"/>
          <w:noProof/>
          <w:sz w:val="24"/>
          <w:szCs w:val="24"/>
          <w:lang w:val="es-AR"/>
        </w:rPr>
        <w:t xml:space="preserve"> significa </w:t>
      </w:r>
      <w:r w:rsidRPr="00861416">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presente, “real”. Es decir, sobre los </w:t>
      </w:r>
      <w:r w:rsidRPr="00861416">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presentes no es factible considerar demanda sin su correlato espejo de oferta, ni viceversa. En otras palabras, es inconsistente plantear diferencias entre la oferta y demanda de </w:t>
      </w:r>
      <w:r w:rsidRPr="0084390C">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w:t>
      </w:r>
      <w:r>
        <w:rPr>
          <w:rFonts w:ascii="Times New Roman" w:hAnsi="Times New Roman" w:cs="Times New Roman"/>
          <w:noProof/>
          <w:sz w:val="24"/>
          <w:szCs w:val="24"/>
          <w:lang w:val="es-AR"/>
        </w:rPr>
        <w:lastRenderedPageBreak/>
        <w:t xml:space="preserve">económicos presentes, no es pertinente hablar de </w:t>
      </w:r>
      <w:r w:rsidRPr="00B97C4D">
        <w:rPr>
          <w:rFonts w:ascii="Times New Roman" w:hAnsi="Times New Roman" w:cs="Times New Roman"/>
          <w:b/>
          <w:i/>
          <w:noProof/>
          <w:sz w:val="24"/>
          <w:szCs w:val="24"/>
          <w:lang w:val="es-AR"/>
        </w:rPr>
        <w:t xml:space="preserve">Ost </w:t>
      </w:r>
      <w:r>
        <w:rPr>
          <w:rFonts w:ascii="Times New Roman" w:hAnsi="Times New Roman" w:cs="Times New Roman"/>
          <w:b/>
          <w:i/>
          <w:noProof/>
          <w:sz w:val="24"/>
          <w:szCs w:val="24"/>
          <w:lang w:val="es-AR"/>
        </w:rPr>
        <w:t>&lt;</w:t>
      </w:r>
      <w:r w:rsidRPr="00B97C4D">
        <w:rPr>
          <w:rFonts w:ascii="Times New Roman" w:hAnsi="Times New Roman" w:cs="Times New Roman"/>
          <w:b/>
          <w:i/>
          <w:noProof/>
          <w:sz w:val="24"/>
          <w:szCs w:val="24"/>
          <w:lang w:val="es-AR"/>
        </w:rPr>
        <w:t xml:space="preserve"> Dst</w:t>
      </w:r>
      <w:r>
        <w:rPr>
          <w:rFonts w:ascii="Times New Roman" w:hAnsi="Times New Roman" w:cs="Times New Roman"/>
          <w:noProof/>
          <w:sz w:val="24"/>
          <w:szCs w:val="24"/>
          <w:lang w:val="es-AR"/>
        </w:rPr>
        <w:t xml:space="preserve">, ni </w:t>
      </w:r>
      <w:r w:rsidRPr="00B97C4D">
        <w:rPr>
          <w:rFonts w:ascii="Times New Roman" w:hAnsi="Times New Roman" w:cs="Times New Roman"/>
          <w:b/>
          <w:i/>
          <w:noProof/>
          <w:sz w:val="24"/>
          <w:szCs w:val="24"/>
          <w:lang w:val="es-AR"/>
        </w:rPr>
        <w:t xml:space="preserve">Ost </w:t>
      </w:r>
      <w:r>
        <w:rPr>
          <w:rFonts w:ascii="Times New Roman" w:hAnsi="Times New Roman" w:cs="Times New Roman"/>
          <w:b/>
          <w:i/>
          <w:noProof/>
          <w:sz w:val="24"/>
          <w:szCs w:val="24"/>
          <w:lang w:val="es-AR"/>
        </w:rPr>
        <w:t>&gt;</w:t>
      </w:r>
      <w:r w:rsidRPr="00B97C4D">
        <w:rPr>
          <w:rFonts w:ascii="Times New Roman" w:hAnsi="Times New Roman" w:cs="Times New Roman"/>
          <w:b/>
          <w:i/>
          <w:noProof/>
          <w:sz w:val="24"/>
          <w:szCs w:val="24"/>
          <w:lang w:val="es-AR"/>
        </w:rPr>
        <w:t xml:space="preserve"> Dst</w:t>
      </w:r>
      <w:r>
        <w:rPr>
          <w:rFonts w:ascii="Times New Roman" w:hAnsi="Times New Roman" w:cs="Times New Roman"/>
          <w:noProof/>
          <w:sz w:val="24"/>
          <w:szCs w:val="24"/>
          <w:lang w:val="es-AR"/>
        </w:rPr>
        <w:t>, con lo cual sólo nos queda decir que, tanto la oferta como la demanda</w:t>
      </w:r>
      <w:r w:rsidR="0029286D">
        <w:rPr>
          <w:rFonts w:ascii="Times New Roman" w:hAnsi="Times New Roman" w:cs="Times New Roman"/>
          <w:noProof/>
          <w:sz w:val="24"/>
          <w:szCs w:val="24"/>
          <w:lang w:val="es-AR"/>
        </w:rPr>
        <w:t xml:space="preserve"> de </w:t>
      </w:r>
      <w:r w:rsidR="0029286D" w:rsidRPr="0029286D">
        <w:rPr>
          <w:rFonts w:ascii="Times New Roman" w:hAnsi="Times New Roman" w:cs="Times New Roman"/>
          <w:i/>
          <w:noProof/>
          <w:sz w:val="24"/>
          <w:szCs w:val="24"/>
          <w:lang w:val="es-AR"/>
        </w:rPr>
        <w:t>stocks</w:t>
      </w:r>
      <w:r w:rsidR="0029286D">
        <w:rPr>
          <w:rFonts w:ascii="Times New Roman" w:hAnsi="Times New Roman" w:cs="Times New Roman"/>
          <w:noProof/>
          <w:sz w:val="24"/>
          <w:szCs w:val="24"/>
          <w:lang w:val="es-AR"/>
        </w:rPr>
        <w:t xml:space="preserve"> de bienes económicos</w:t>
      </w:r>
      <w:r>
        <w:rPr>
          <w:rFonts w:ascii="Times New Roman" w:hAnsi="Times New Roman" w:cs="Times New Roman"/>
          <w:noProof/>
          <w:sz w:val="24"/>
          <w:szCs w:val="24"/>
          <w:lang w:val="es-AR"/>
        </w:rPr>
        <w:t>, pueden aumentar o disminuir en forma simultánea.</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7"/>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Sí es pertinente decir que la oferta de </w:t>
      </w:r>
      <w:r w:rsidRPr="0084390C">
        <w:rPr>
          <w:rFonts w:ascii="Times New Roman" w:hAnsi="Times New Roman" w:cs="Times New Roman"/>
          <w:i/>
          <w:noProof/>
          <w:sz w:val="24"/>
          <w:szCs w:val="24"/>
          <w:lang w:val="es-AR"/>
        </w:rPr>
        <w:t>stock</w:t>
      </w:r>
      <w:r w:rsidR="0029286D">
        <w:rPr>
          <w:rFonts w:ascii="Times New Roman" w:hAnsi="Times New Roman" w:cs="Times New Roman"/>
          <w:i/>
          <w:noProof/>
          <w:sz w:val="24"/>
          <w:szCs w:val="24"/>
          <w:lang w:val="es-AR"/>
        </w:rPr>
        <w:t>s</w:t>
      </w:r>
      <w:r>
        <w:rPr>
          <w:rFonts w:ascii="Times New Roman" w:hAnsi="Times New Roman" w:cs="Times New Roman"/>
          <w:noProof/>
          <w:sz w:val="24"/>
          <w:szCs w:val="24"/>
          <w:lang w:val="es-AR"/>
        </w:rPr>
        <w:t xml:space="preserve"> de bienes económicos de un período, y su correlato demanda de </w:t>
      </w:r>
      <w:r w:rsidRPr="0084390C">
        <w:rPr>
          <w:rFonts w:ascii="Times New Roman" w:hAnsi="Times New Roman" w:cs="Times New Roman"/>
          <w:i/>
          <w:noProof/>
          <w:sz w:val="24"/>
          <w:szCs w:val="24"/>
          <w:lang w:val="es-AR"/>
        </w:rPr>
        <w:t>stock</w:t>
      </w:r>
      <w:r w:rsidR="0029286D">
        <w:rPr>
          <w:rFonts w:ascii="Times New Roman" w:hAnsi="Times New Roman" w:cs="Times New Roman"/>
          <w:i/>
          <w:noProof/>
          <w:sz w:val="24"/>
          <w:szCs w:val="24"/>
          <w:lang w:val="es-AR"/>
        </w:rPr>
        <w:t>s</w:t>
      </w:r>
      <w:r>
        <w:rPr>
          <w:rFonts w:ascii="Times New Roman" w:hAnsi="Times New Roman" w:cs="Times New Roman"/>
          <w:noProof/>
          <w:sz w:val="24"/>
          <w:szCs w:val="24"/>
          <w:lang w:val="es-AR"/>
        </w:rPr>
        <w:t xml:space="preserve"> de bienes económicos, está compuesta de </w:t>
      </w:r>
      <w:r w:rsidRPr="0084390C">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que satisfacen necesidades presentes y/o satisfarán necesidades futuras (cuando existe </w:t>
      </w:r>
      <w:r w:rsidRPr="00A52861">
        <w:rPr>
          <w:rFonts w:ascii="Times New Roman" w:hAnsi="Times New Roman" w:cs="Times New Roman"/>
          <w:i/>
          <w:noProof/>
          <w:sz w:val="24"/>
          <w:szCs w:val="24"/>
          <w:lang w:val="es-AR"/>
        </w:rPr>
        <w:t>q</w:t>
      </w:r>
      <w:r w:rsidRPr="00A52861">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a la derecha de </w:t>
      </w:r>
      <w:r w:rsidRPr="00A52861">
        <w:rPr>
          <w:rFonts w:ascii="Times New Roman" w:hAnsi="Times New Roman" w:cs="Times New Roman"/>
          <w:i/>
          <w:noProof/>
          <w:sz w:val="24"/>
          <w:szCs w:val="24"/>
          <w:lang w:val="es-AR"/>
        </w:rPr>
        <w:t>E</w:t>
      </w:r>
      <w:r>
        <w:rPr>
          <w:rFonts w:ascii="Times New Roman" w:hAnsi="Times New Roman" w:cs="Times New Roman"/>
          <w:noProof/>
          <w:sz w:val="24"/>
          <w:szCs w:val="24"/>
          <w:lang w:val="es-AR"/>
        </w:rPr>
        <w:t>).</w:t>
      </w:r>
    </w:p>
    <w:p w:rsidR="00B12CD4" w:rsidRPr="002A1720" w:rsidRDefault="00B12CD4" w:rsidP="00B12CD4">
      <w:pPr>
        <w:pStyle w:val="NoSpacing"/>
        <w:jc w:val="both"/>
        <w:rPr>
          <w:rFonts w:ascii="Times New Roman" w:hAnsi="Times New Roman" w:cs="Times New Roman"/>
          <w:noProof/>
          <w:color w:val="FF0000"/>
          <w:sz w:val="24"/>
          <w:szCs w:val="24"/>
          <w:lang w:val="es-AR"/>
        </w:rPr>
      </w:pPr>
    </w:p>
    <w:p w:rsidR="00B12CD4" w:rsidRDefault="00B12CD4" w:rsidP="00F0739D">
      <w:pPr>
        <w:pStyle w:val="NoSpacing"/>
        <w:numPr>
          <w:ilvl w:val="0"/>
          <w:numId w:val="17"/>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Por eso no nos sorprende observar en el gráfico 6 —por el contrario, es la demostración que nos hemos propuesto— que el comportamiento de la demanda (necesidad) y la oferta (esfuerzo) sobre el </w:t>
      </w:r>
      <w:r w:rsidRPr="0084390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los bienes económicos, nos indica que:</w:t>
      </w:r>
    </w:p>
    <w:p w:rsidR="00B12CD4" w:rsidRDefault="00B12CD4" w:rsidP="00B12CD4">
      <w:pPr>
        <w:pStyle w:val="NoSpacing"/>
        <w:jc w:val="both"/>
        <w:rPr>
          <w:rFonts w:ascii="Times New Roman" w:hAnsi="Times New Roman" w:cs="Times New Roman"/>
          <w:noProof/>
          <w:sz w:val="24"/>
          <w:szCs w:val="24"/>
          <w:lang w:val="es-AR"/>
        </w:rPr>
      </w:pPr>
    </w:p>
    <w:p w:rsidR="00B12CD4" w:rsidRPr="00820B1A" w:rsidRDefault="00B12CD4" w:rsidP="00B12CD4">
      <w:pPr>
        <w:pStyle w:val="NoSpacing"/>
        <w:ind w:left="360"/>
        <w:jc w:val="center"/>
        <w:rPr>
          <w:rFonts w:ascii="Times New Roman" w:hAnsi="Times New Roman" w:cs="Times New Roman"/>
          <w:b/>
          <w:i/>
          <w:noProof/>
          <w:sz w:val="24"/>
          <w:szCs w:val="24"/>
          <w:vertAlign w:val="subscript"/>
          <w:lang w:val="es-AR"/>
        </w:rPr>
      </w:pPr>
      <w:r>
        <w:rPr>
          <w:rFonts w:ascii="Times New Roman" w:hAnsi="Times New Roman" w:cs="Times New Roman"/>
          <w:b/>
          <w:i/>
          <w:noProof/>
          <w:sz w:val="24"/>
          <w:szCs w:val="24"/>
          <w:lang w:val="es-AR"/>
        </w:rPr>
        <w:t>↓</w:t>
      </w:r>
      <w:r w:rsidRPr="00B97C4D">
        <w:rPr>
          <w:rFonts w:ascii="Times New Roman" w:hAnsi="Times New Roman" w:cs="Times New Roman"/>
          <w:b/>
          <w:i/>
          <w:noProof/>
          <w:sz w:val="24"/>
          <w:szCs w:val="24"/>
          <w:lang w:val="es-AR"/>
        </w:rPr>
        <w:t>D</w:t>
      </w:r>
      <w:r>
        <w:rPr>
          <w:rFonts w:ascii="Times New Roman" w:hAnsi="Times New Roman" w:cs="Times New Roman"/>
          <w:b/>
          <w:i/>
          <w:noProof/>
          <w:sz w:val="24"/>
          <w:szCs w:val="24"/>
          <w:vertAlign w:val="subscript"/>
          <w:lang w:val="es-AR"/>
        </w:rPr>
        <w:t>st</w:t>
      </w:r>
      <w:r w:rsidRPr="00B97C4D">
        <w:rPr>
          <w:rFonts w:ascii="Times New Roman" w:hAnsi="Times New Roman" w:cs="Times New Roman"/>
          <w:b/>
          <w:i/>
          <w:noProof/>
          <w:sz w:val="24"/>
          <w:szCs w:val="24"/>
          <w:lang w:val="es-AR"/>
        </w:rPr>
        <w:t xml:space="preserve"> ≡ </w:t>
      </w:r>
      <w:r>
        <w:rPr>
          <w:rFonts w:ascii="Times New Roman" w:hAnsi="Times New Roman" w:cs="Times New Roman"/>
          <w:b/>
          <w:i/>
          <w:noProof/>
          <w:sz w:val="24"/>
          <w:szCs w:val="24"/>
          <w:lang w:val="es-AR"/>
        </w:rPr>
        <w:t>↓</w:t>
      </w:r>
      <w:r w:rsidRPr="00B97C4D">
        <w:rPr>
          <w:rFonts w:ascii="Times New Roman" w:hAnsi="Times New Roman" w:cs="Times New Roman"/>
          <w:b/>
          <w:i/>
          <w:noProof/>
          <w:sz w:val="24"/>
          <w:szCs w:val="24"/>
          <w:lang w:val="es-AR"/>
        </w:rPr>
        <w:t>O</w:t>
      </w:r>
      <w:r>
        <w:rPr>
          <w:rFonts w:ascii="Times New Roman" w:hAnsi="Times New Roman" w:cs="Times New Roman"/>
          <w:b/>
          <w:i/>
          <w:noProof/>
          <w:sz w:val="24"/>
          <w:szCs w:val="24"/>
          <w:vertAlign w:val="subscript"/>
          <w:lang w:val="es-AR"/>
        </w:rPr>
        <w:t>st</w:t>
      </w:r>
    </w:p>
    <w:p w:rsidR="00B12CD4" w:rsidRDefault="00B12CD4" w:rsidP="00B12CD4">
      <w:pPr>
        <w:pStyle w:val="NoSpacing"/>
        <w:ind w:left="360"/>
        <w:jc w:val="both"/>
        <w:rPr>
          <w:rFonts w:ascii="Times New Roman" w:hAnsi="Times New Roman" w:cs="Times New Roman"/>
          <w:b/>
          <w:i/>
          <w:noProof/>
          <w:sz w:val="24"/>
          <w:szCs w:val="24"/>
          <w:lang w:val="es-AR"/>
        </w:rPr>
      </w:pPr>
    </w:p>
    <w:p w:rsidR="00B12CD4" w:rsidRPr="00820B1A" w:rsidRDefault="00B12CD4" w:rsidP="00B12CD4">
      <w:pPr>
        <w:pStyle w:val="NoSpacing"/>
        <w:ind w:left="360"/>
        <w:jc w:val="center"/>
        <w:rPr>
          <w:rFonts w:ascii="Times New Roman" w:hAnsi="Times New Roman" w:cs="Times New Roman"/>
          <w:b/>
          <w:i/>
          <w:noProof/>
          <w:sz w:val="24"/>
          <w:szCs w:val="24"/>
          <w:vertAlign w:val="subscript"/>
          <w:lang w:val="es-AR"/>
        </w:rPr>
      </w:pPr>
      <w:r>
        <w:rPr>
          <w:rFonts w:ascii="Times New Roman" w:hAnsi="Times New Roman" w:cs="Times New Roman"/>
          <w:b/>
          <w:i/>
          <w:noProof/>
          <w:sz w:val="24"/>
          <w:szCs w:val="24"/>
          <w:lang w:val="es-AR"/>
        </w:rPr>
        <w:t>↑</w:t>
      </w:r>
      <w:r w:rsidRPr="00B97C4D">
        <w:rPr>
          <w:rFonts w:ascii="Times New Roman" w:hAnsi="Times New Roman" w:cs="Times New Roman"/>
          <w:b/>
          <w:i/>
          <w:noProof/>
          <w:sz w:val="24"/>
          <w:szCs w:val="24"/>
          <w:lang w:val="es-AR"/>
        </w:rPr>
        <w:t>D</w:t>
      </w:r>
      <w:r>
        <w:rPr>
          <w:rFonts w:ascii="Times New Roman" w:hAnsi="Times New Roman" w:cs="Times New Roman"/>
          <w:b/>
          <w:i/>
          <w:noProof/>
          <w:sz w:val="24"/>
          <w:szCs w:val="24"/>
          <w:vertAlign w:val="subscript"/>
          <w:lang w:val="es-AR"/>
        </w:rPr>
        <w:t>st</w:t>
      </w:r>
      <w:r w:rsidRPr="00B97C4D">
        <w:rPr>
          <w:rFonts w:ascii="Times New Roman" w:hAnsi="Times New Roman" w:cs="Times New Roman"/>
          <w:b/>
          <w:i/>
          <w:noProof/>
          <w:sz w:val="24"/>
          <w:szCs w:val="24"/>
          <w:lang w:val="es-AR"/>
        </w:rPr>
        <w:t xml:space="preserve"> ≡ </w:t>
      </w:r>
      <w:r>
        <w:rPr>
          <w:rFonts w:ascii="Times New Roman" w:hAnsi="Times New Roman" w:cs="Times New Roman"/>
          <w:b/>
          <w:i/>
          <w:noProof/>
          <w:sz w:val="24"/>
          <w:szCs w:val="24"/>
          <w:lang w:val="es-AR"/>
        </w:rPr>
        <w:t>↑</w:t>
      </w:r>
      <w:r w:rsidRPr="00B97C4D">
        <w:rPr>
          <w:rFonts w:ascii="Times New Roman" w:hAnsi="Times New Roman" w:cs="Times New Roman"/>
          <w:b/>
          <w:i/>
          <w:noProof/>
          <w:sz w:val="24"/>
          <w:szCs w:val="24"/>
          <w:lang w:val="es-AR"/>
        </w:rPr>
        <w:t>O</w:t>
      </w:r>
      <w:r>
        <w:rPr>
          <w:rFonts w:ascii="Times New Roman" w:hAnsi="Times New Roman" w:cs="Times New Roman"/>
          <w:b/>
          <w:i/>
          <w:noProof/>
          <w:sz w:val="24"/>
          <w:szCs w:val="24"/>
          <w:vertAlign w:val="subscript"/>
          <w:lang w:val="es-AR"/>
        </w:rPr>
        <w:t>st</w:t>
      </w:r>
    </w:p>
    <w:p w:rsidR="00B12CD4" w:rsidRDefault="00B12CD4" w:rsidP="00B12CD4">
      <w:pPr>
        <w:pStyle w:val="NoSpacing"/>
        <w:ind w:left="360"/>
        <w:jc w:val="both"/>
        <w:rPr>
          <w:rFonts w:ascii="Times New Roman" w:hAnsi="Times New Roman" w:cs="Times New Roman"/>
          <w:noProof/>
          <w:sz w:val="24"/>
          <w:szCs w:val="24"/>
          <w:lang w:val="es-AR"/>
        </w:rPr>
      </w:pPr>
    </w:p>
    <w:p w:rsidR="00B12CD4" w:rsidRPr="00480CA6" w:rsidRDefault="00B12CD4" w:rsidP="00B12CD4">
      <w:pPr>
        <w:pStyle w:val="NoSpacing"/>
        <w:ind w:left="720"/>
        <w:jc w:val="both"/>
        <w:rPr>
          <w:rFonts w:ascii="Times New Roman" w:hAnsi="Times New Roman" w:cs="Times New Roman"/>
          <w:noProof/>
          <w:sz w:val="24"/>
          <w:szCs w:val="24"/>
          <w:lang w:val="es-AR"/>
        </w:rPr>
      </w:pPr>
      <w:r w:rsidRPr="00480CA6">
        <w:rPr>
          <w:rFonts w:ascii="Times New Roman" w:hAnsi="Times New Roman" w:cs="Times New Roman"/>
          <w:noProof/>
          <w:sz w:val="24"/>
          <w:szCs w:val="24"/>
          <w:lang w:val="es-AR"/>
        </w:rPr>
        <w:t xml:space="preserve">Esta última identidad se puede ver haciendo los gráficos pertinentes, lo que es equivalente a partir de la caja cerrada más chica (roja-verde) que define </w:t>
      </w:r>
      <w:r w:rsidRPr="00480CA6">
        <w:rPr>
          <w:rFonts w:ascii="Times New Roman" w:hAnsi="Times New Roman" w:cs="Times New Roman"/>
          <w:i/>
          <w:noProof/>
          <w:sz w:val="24"/>
          <w:szCs w:val="24"/>
          <w:lang w:val="es-AR"/>
        </w:rPr>
        <w:t>E</w:t>
      </w:r>
      <w:r w:rsidRPr="00480CA6">
        <w:rPr>
          <w:rFonts w:ascii="Times New Roman" w:hAnsi="Times New Roman" w:cs="Times New Roman"/>
          <w:i/>
          <w:noProof/>
          <w:sz w:val="24"/>
          <w:szCs w:val="24"/>
          <w:vertAlign w:val="superscript"/>
          <w:lang w:val="es-AR"/>
        </w:rPr>
        <w:t>1</w:t>
      </w:r>
      <w:r w:rsidRPr="00480CA6">
        <w:rPr>
          <w:rFonts w:ascii="Times New Roman" w:hAnsi="Times New Roman" w:cs="Times New Roman"/>
          <w:noProof/>
          <w:sz w:val="24"/>
          <w:szCs w:val="24"/>
          <w:lang w:val="es-AR"/>
        </w:rPr>
        <w:t>, y desplazarse a la más grande (negra) que def</w:t>
      </w:r>
      <w:r>
        <w:rPr>
          <w:rFonts w:ascii="Times New Roman" w:hAnsi="Times New Roman" w:cs="Times New Roman"/>
          <w:noProof/>
          <w:sz w:val="24"/>
          <w:szCs w:val="24"/>
          <w:lang w:val="es-AR"/>
        </w:rPr>
        <w:t>i</w:t>
      </w:r>
      <w:r w:rsidRPr="00480CA6">
        <w:rPr>
          <w:rFonts w:ascii="Times New Roman" w:hAnsi="Times New Roman" w:cs="Times New Roman"/>
          <w:noProof/>
          <w:sz w:val="24"/>
          <w:szCs w:val="24"/>
          <w:lang w:val="es-AR"/>
        </w:rPr>
        <w:t xml:space="preserve">ne </w:t>
      </w:r>
      <w:r w:rsidRPr="00480CA6">
        <w:rPr>
          <w:rFonts w:ascii="Times New Roman" w:hAnsi="Times New Roman" w:cs="Times New Roman"/>
          <w:i/>
          <w:noProof/>
          <w:sz w:val="24"/>
          <w:szCs w:val="24"/>
          <w:lang w:val="es-AR"/>
        </w:rPr>
        <w:t>E</w:t>
      </w:r>
      <w:r w:rsidRPr="00480CA6">
        <w:rPr>
          <w:rFonts w:ascii="Times New Roman" w:hAnsi="Times New Roman" w:cs="Times New Roman"/>
          <w:i/>
          <w:noProof/>
          <w:sz w:val="24"/>
          <w:szCs w:val="24"/>
          <w:vertAlign w:val="superscript"/>
          <w:lang w:val="es-AR"/>
        </w:rPr>
        <w:t>0</w:t>
      </w:r>
      <w:r w:rsidRPr="00480CA6">
        <w:rPr>
          <w:rFonts w:ascii="Times New Roman" w:hAnsi="Times New Roman" w:cs="Times New Roman"/>
          <w:noProof/>
          <w:sz w:val="24"/>
          <w:szCs w:val="24"/>
          <w:lang w:val="es-AR"/>
        </w:rPr>
        <w:t>.</w:t>
      </w:r>
    </w:p>
    <w:p w:rsidR="00B12CD4" w:rsidRPr="00480CA6" w:rsidRDefault="00B12CD4" w:rsidP="00B12CD4">
      <w:pPr>
        <w:pStyle w:val="NoSpacing"/>
        <w:ind w:left="360"/>
        <w:jc w:val="both"/>
        <w:rPr>
          <w:rFonts w:ascii="Times New Roman" w:hAnsi="Times New Roman" w:cs="Times New Roman"/>
          <w:noProof/>
          <w:sz w:val="24"/>
          <w:szCs w:val="24"/>
          <w:lang w:val="es-AR"/>
        </w:rPr>
      </w:pPr>
    </w:p>
    <w:p w:rsidR="00B12CD4" w:rsidRPr="00F4690E"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Estas e</w:t>
      </w:r>
      <w:r w:rsidRPr="00F4690E">
        <w:rPr>
          <w:rFonts w:ascii="Times New Roman" w:hAnsi="Times New Roman" w:cs="Times New Roman"/>
          <w:noProof/>
          <w:sz w:val="24"/>
          <w:szCs w:val="24"/>
          <w:lang w:val="es-AR"/>
        </w:rPr>
        <w:t xml:space="preserve">cuaciones </w:t>
      </w:r>
      <w:r>
        <w:rPr>
          <w:rFonts w:ascii="Times New Roman" w:hAnsi="Times New Roman" w:cs="Times New Roman"/>
          <w:noProof/>
          <w:sz w:val="24"/>
          <w:szCs w:val="24"/>
          <w:lang w:val="es-AR"/>
        </w:rPr>
        <w:t>r</w:t>
      </w:r>
      <w:r w:rsidRPr="00F4690E">
        <w:rPr>
          <w:rFonts w:ascii="Times New Roman" w:hAnsi="Times New Roman" w:cs="Times New Roman"/>
          <w:noProof/>
          <w:sz w:val="24"/>
          <w:szCs w:val="24"/>
          <w:lang w:val="es-AR"/>
        </w:rPr>
        <w:t xml:space="preserve">atifican </w:t>
      </w:r>
      <w:r>
        <w:rPr>
          <w:rFonts w:ascii="Times New Roman" w:hAnsi="Times New Roman" w:cs="Times New Roman"/>
          <w:noProof/>
          <w:sz w:val="24"/>
          <w:szCs w:val="24"/>
          <w:lang w:val="es-AR"/>
        </w:rPr>
        <w:t xml:space="preserve">el sentir popular en cuanto a que </w:t>
      </w:r>
      <w:r w:rsidRPr="00425AD6">
        <w:rPr>
          <w:rFonts w:ascii="Times New Roman" w:hAnsi="Times New Roman" w:cs="Times New Roman"/>
          <w:i/>
          <w:noProof/>
          <w:sz w:val="24"/>
          <w:szCs w:val="24"/>
          <w:lang w:val="es-AR"/>
        </w:rPr>
        <w:t>la solución a una necesidad económica es satisfaciéndola o no deseándola</w:t>
      </w:r>
      <w:r>
        <w:rPr>
          <w:rFonts w:ascii="Times New Roman" w:hAnsi="Times New Roman" w:cs="Times New Roman"/>
          <w:noProof/>
          <w:sz w:val="24"/>
          <w:szCs w:val="24"/>
          <w:lang w:val="es-AR"/>
        </w:rPr>
        <w:t>.</w:t>
      </w:r>
    </w:p>
    <w:p w:rsidR="00B12CD4" w:rsidRPr="00F4690E" w:rsidRDefault="00B12CD4" w:rsidP="00B12CD4">
      <w:pPr>
        <w:pStyle w:val="NoSpacing"/>
        <w:ind w:firstLine="360"/>
        <w:jc w:val="both"/>
        <w:rPr>
          <w:rFonts w:ascii="Times New Roman" w:hAnsi="Times New Roman" w:cs="Times New Roman"/>
          <w:noProof/>
          <w:sz w:val="24"/>
          <w:szCs w:val="24"/>
          <w:lang w:val="es-AR"/>
        </w:rPr>
      </w:pPr>
    </w:p>
    <w:p w:rsidR="00B12CD4" w:rsidRPr="00176E8A" w:rsidRDefault="00B12CD4" w:rsidP="00B12CD4">
      <w:pPr>
        <w:pStyle w:val="NoSpacing"/>
        <w:jc w:val="both"/>
        <w:rPr>
          <w:rFonts w:ascii="Times New Roman" w:hAnsi="Times New Roman" w:cs="Times New Roman"/>
          <w:b/>
          <w:noProof/>
          <w:sz w:val="24"/>
          <w:szCs w:val="24"/>
          <w:lang w:val="es-AR"/>
        </w:rPr>
      </w:pPr>
      <w:r w:rsidRPr="00176E8A">
        <w:rPr>
          <w:rFonts w:ascii="Times New Roman" w:hAnsi="Times New Roman" w:cs="Times New Roman"/>
          <w:b/>
          <w:noProof/>
          <w:sz w:val="24"/>
          <w:szCs w:val="24"/>
          <w:lang w:val="es-AR"/>
        </w:rPr>
        <w:t xml:space="preserve">LA </w:t>
      </w:r>
      <w:r w:rsidRPr="00AF25A6">
        <w:rPr>
          <w:rFonts w:ascii="Times New Roman" w:hAnsi="Times New Roman" w:cs="Times New Roman"/>
          <w:b/>
          <w:i/>
          <w:noProof/>
          <w:sz w:val="24"/>
          <w:szCs w:val="24"/>
          <w:lang w:val="es-AR"/>
        </w:rPr>
        <w:t>CAJA CERRADA</w:t>
      </w:r>
      <w:r w:rsidRPr="00176E8A">
        <w:rPr>
          <w:rFonts w:ascii="Times New Roman" w:hAnsi="Times New Roman" w:cs="Times New Roman"/>
          <w:b/>
          <w:noProof/>
          <w:sz w:val="24"/>
          <w:szCs w:val="24"/>
          <w:lang w:val="es-AR"/>
        </w:rPr>
        <w:t xml:space="preserve"> DE</w:t>
      </w:r>
      <w:r>
        <w:rPr>
          <w:rFonts w:ascii="Times New Roman" w:hAnsi="Times New Roman" w:cs="Times New Roman"/>
          <w:b/>
          <w:noProof/>
          <w:sz w:val="24"/>
          <w:szCs w:val="24"/>
          <w:lang w:val="es-AR"/>
        </w:rPr>
        <w:t>L</w:t>
      </w:r>
      <w:r w:rsidRPr="00176E8A">
        <w:rPr>
          <w:rFonts w:ascii="Times New Roman" w:hAnsi="Times New Roman" w:cs="Times New Roman"/>
          <w:b/>
          <w:noProof/>
          <w:sz w:val="24"/>
          <w:szCs w:val="24"/>
          <w:lang w:val="es-AR"/>
        </w:rPr>
        <w:t xml:space="preserve"> </w:t>
      </w:r>
      <w:r w:rsidRPr="000F2C93">
        <w:rPr>
          <w:rFonts w:ascii="Times New Roman" w:hAnsi="Times New Roman" w:cs="Times New Roman"/>
          <w:b/>
          <w:i/>
          <w:noProof/>
          <w:sz w:val="24"/>
          <w:szCs w:val="24"/>
          <w:lang w:val="es-AR"/>
        </w:rPr>
        <w:t>STOCK</w:t>
      </w:r>
      <w:r w:rsidRPr="00176E8A">
        <w:rPr>
          <w:rFonts w:ascii="Times New Roman" w:hAnsi="Times New Roman" w:cs="Times New Roman"/>
          <w:b/>
          <w:noProof/>
          <w:sz w:val="24"/>
          <w:szCs w:val="24"/>
          <w:lang w:val="es-AR"/>
        </w:rPr>
        <w:t xml:space="preserve"> Y EL </w:t>
      </w:r>
      <w:r w:rsidRPr="000F2C93">
        <w:rPr>
          <w:rFonts w:ascii="Times New Roman" w:hAnsi="Times New Roman" w:cs="Times New Roman"/>
          <w:b/>
          <w:i/>
          <w:noProof/>
          <w:sz w:val="24"/>
          <w:szCs w:val="24"/>
          <w:u w:val="single"/>
          <w:lang w:val="es-AR"/>
        </w:rPr>
        <w:t>PUNTO E</w:t>
      </w:r>
      <w:r w:rsidRPr="000F2C93">
        <w:rPr>
          <w:rFonts w:ascii="Times New Roman" w:hAnsi="Times New Roman" w:cs="Times New Roman"/>
          <w:b/>
          <w:i/>
          <w:noProof/>
          <w:sz w:val="24"/>
          <w:szCs w:val="24"/>
          <w:lang w:val="es-AR"/>
        </w:rPr>
        <w:t xml:space="preserve"> </w:t>
      </w:r>
      <w:r w:rsidRPr="00176E8A">
        <w:rPr>
          <w:rFonts w:ascii="Times New Roman" w:hAnsi="Times New Roman" w:cs="Times New Roman"/>
          <w:b/>
          <w:noProof/>
          <w:sz w:val="24"/>
          <w:szCs w:val="24"/>
          <w:lang w:val="es-AR"/>
        </w:rPr>
        <w:t xml:space="preserve">DE GENERACIÓN DE </w:t>
      </w:r>
      <w:r w:rsidRPr="000F2C93">
        <w:rPr>
          <w:rFonts w:ascii="Times New Roman" w:hAnsi="Times New Roman" w:cs="Times New Roman"/>
          <w:b/>
          <w:i/>
          <w:noProof/>
          <w:sz w:val="24"/>
          <w:szCs w:val="24"/>
          <w:lang w:val="es-AR"/>
        </w:rPr>
        <w:t>STOCK</w:t>
      </w:r>
    </w:p>
    <w:p w:rsidR="00B12CD4" w:rsidRDefault="00B12CD4" w:rsidP="00B12CD4">
      <w:pPr>
        <w:pStyle w:val="NoSpacing"/>
        <w:ind w:firstLine="360"/>
        <w:jc w:val="both"/>
        <w:rPr>
          <w:rFonts w:ascii="Times New Roman" w:hAnsi="Times New Roman" w:cs="Times New Roman"/>
          <w:noProof/>
          <w:color w:val="FF0000"/>
          <w:sz w:val="24"/>
          <w:szCs w:val="24"/>
          <w:lang w:val="es-AR"/>
        </w:rPr>
      </w:pPr>
    </w:p>
    <w:p w:rsidR="000F5386" w:rsidRDefault="00B12CD4" w:rsidP="000F5386">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Dado que el gráfico de </w:t>
      </w:r>
      <w:r w:rsidRPr="00347BFC">
        <w:rPr>
          <w:rFonts w:ascii="Times New Roman" w:hAnsi="Times New Roman" w:cs="Times New Roman"/>
          <w:i/>
          <w:noProof/>
          <w:sz w:val="24"/>
          <w:szCs w:val="24"/>
          <w:lang w:val="es-AR"/>
        </w:rPr>
        <w:t>caja cerrada</w:t>
      </w:r>
      <w:r>
        <w:rPr>
          <w:rFonts w:ascii="Times New Roman" w:hAnsi="Times New Roman" w:cs="Times New Roman"/>
          <w:noProof/>
          <w:sz w:val="24"/>
          <w:szCs w:val="24"/>
          <w:lang w:val="es-AR"/>
        </w:rPr>
        <w:t xml:space="preserve"> y el </w:t>
      </w:r>
      <w:r w:rsidRPr="00347BFC">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nos permiten trabajar con una sola de las curvas de la causalidad económica fundamental, en el gráfico 7 sólo consideramos la curva de </w:t>
      </w:r>
      <w:r w:rsidR="000F5386">
        <w:rPr>
          <w:rFonts w:ascii="Times New Roman" w:hAnsi="Times New Roman" w:cs="Times New Roman"/>
          <w:noProof/>
          <w:sz w:val="24"/>
          <w:szCs w:val="24"/>
          <w:lang w:val="es-AR"/>
        </w:rPr>
        <w:t xml:space="preserve">utilidad marginal o necesidades (demanda), donde observamos el área </w:t>
      </w:r>
      <w:r w:rsidR="000F5386" w:rsidRPr="00EB0451">
        <w:rPr>
          <w:rFonts w:ascii="Times New Roman" w:hAnsi="Times New Roman" w:cs="Times New Roman"/>
          <w:b/>
          <w:noProof/>
          <w:sz w:val="24"/>
          <w:szCs w:val="24"/>
          <w:lang w:val="es-AR"/>
        </w:rPr>
        <w:t>α</w:t>
      </w:r>
      <w:r w:rsidR="000F5386" w:rsidRPr="00EB0451">
        <w:rPr>
          <w:rFonts w:ascii="Times New Roman" w:hAnsi="Times New Roman" w:cs="Times New Roman"/>
          <w:b/>
          <w:i/>
          <w:noProof/>
          <w:sz w:val="24"/>
          <w:szCs w:val="24"/>
          <w:vertAlign w:val="subscript"/>
          <w:lang w:val="es-AR"/>
        </w:rPr>
        <w:t>N</w:t>
      </w:r>
      <w:r w:rsidR="000F5386">
        <w:rPr>
          <w:rFonts w:ascii="Times New Roman" w:hAnsi="Times New Roman" w:cs="Times New Roman"/>
          <w:b/>
          <w:i/>
          <w:noProof/>
          <w:sz w:val="24"/>
          <w:szCs w:val="24"/>
          <w:vertAlign w:val="subscript"/>
          <w:lang w:val="es-AR"/>
        </w:rPr>
        <w:t>q1</w:t>
      </w:r>
      <w:r w:rsidR="000F5386">
        <w:rPr>
          <w:rFonts w:ascii="Times New Roman" w:hAnsi="Times New Roman" w:cs="Times New Roman"/>
          <w:noProof/>
          <w:sz w:val="24"/>
          <w:szCs w:val="24"/>
          <w:lang w:val="es-AR"/>
        </w:rPr>
        <w:t xml:space="preserve"> (</w:t>
      </w:r>
      <w:r w:rsidR="000F5386" w:rsidRPr="002F1F76">
        <w:rPr>
          <w:rFonts w:ascii="Times New Roman" w:hAnsi="Times New Roman" w:cs="Times New Roman"/>
          <w:i/>
          <w:noProof/>
          <w:sz w:val="24"/>
          <w:szCs w:val="24"/>
          <w:lang w:val="es-AR"/>
        </w:rPr>
        <w:t>0</w:t>
      </w:r>
      <w:r w:rsidR="000F5386">
        <w:rPr>
          <w:rFonts w:ascii="Times New Roman" w:hAnsi="Times New Roman" w:cs="Times New Roman"/>
          <w:noProof/>
          <w:sz w:val="24"/>
          <w:szCs w:val="24"/>
          <w:lang w:val="es-AR"/>
        </w:rPr>
        <w:t xml:space="preserve">, </w:t>
      </w:r>
      <w:r w:rsidR="000F5386" w:rsidRPr="009160B3">
        <w:rPr>
          <w:rFonts w:ascii="Times New Roman" w:hAnsi="Times New Roman" w:cs="Times New Roman"/>
          <w:i/>
          <w:noProof/>
          <w:sz w:val="24"/>
          <w:szCs w:val="24"/>
          <w:lang w:val="es-AR"/>
        </w:rPr>
        <w:t>q</w:t>
      </w:r>
      <w:r w:rsidR="000F5386" w:rsidRPr="009160B3">
        <w:rPr>
          <w:rFonts w:ascii="Times New Roman" w:hAnsi="Times New Roman" w:cs="Times New Roman"/>
          <w:i/>
          <w:noProof/>
          <w:sz w:val="24"/>
          <w:szCs w:val="24"/>
          <w:vertAlign w:val="subscript"/>
          <w:lang w:val="es-AR"/>
        </w:rPr>
        <w:t>1St</w:t>
      </w:r>
      <w:r w:rsidR="000F5386" w:rsidRPr="0051328E">
        <w:rPr>
          <w:rFonts w:ascii="Times New Roman" w:hAnsi="Times New Roman" w:cs="Times New Roman"/>
          <w:i/>
          <w:noProof/>
          <w:sz w:val="24"/>
          <w:szCs w:val="24"/>
          <w:lang w:val="es-AR"/>
        </w:rPr>
        <w:t>,</w:t>
      </w:r>
      <w:r w:rsidR="000F5386">
        <w:rPr>
          <w:rFonts w:ascii="Times New Roman" w:hAnsi="Times New Roman" w:cs="Times New Roman"/>
          <w:i/>
          <w:noProof/>
          <w:sz w:val="24"/>
          <w:szCs w:val="24"/>
          <w:lang w:val="es-AR"/>
        </w:rPr>
        <w:t xml:space="preserve"> N</w:t>
      </w:r>
      <w:r w:rsidR="000F5386" w:rsidRPr="00347BFC">
        <w:rPr>
          <w:rFonts w:ascii="Times New Roman" w:hAnsi="Times New Roman" w:cs="Times New Roman"/>
          <w:i/>
          <w:noProof/>
          <w:sz w:val="24"/>
          <w:szCs w:val="24"/>
          <w:vertAlign w:val="subscript"/>
          <w:lang w:val="es-AR"/>
        </w:rPr>
        <w:t>q1</w:t>
      </w:r>
      <w:r w:rsidR="000F5386">
        <w:rPr>
          <w:rFonts w:ascii="Times New Roman" w:hAnsi="Times New Roman" w:cs="Times New Roman"/>
          <w:i/>
          <w:noProof/>
          <w:sz w:val="24"/>
          <w:szCs w:val="24"/>
          <w:lang w:val="es-AR"/>
        </w:rPr>
        <w:t xml:space="preserve">, E, </w:t>
      </w:r>
      <w:r w:rsidR="000F5386" w:rsidRPr="00347BFC">
        <w:rPr>
          <w:rFonts w:ascii="Times New Roman" w:hAnsi="Times New Roman" w:cs="Times New Roman"/>
          <w:i/>
          <w:noProof/>
          <w:sz w:val="24"/>
          <w:szCs w:val="24"/>
          <w:lang w:val="es-AR"/>
        </w:rPr>
        <w:t>q</w:t>
      </w:r>
      <w:r w:rsidR="000F5386" w:rsidRPr="00EB0451">
        <w:rPr>
          <w:rFonts w:ascii="Times New Roman" w:hAnsi="Times New Roman" w:cs="Times New Roman"/>
          <w:i/>
          <w:noProof/>
          <w:sz w:val="24"/>
          <w:szCs w:val="24"/>
          <w:vertAlign w:val="subscript"/>
          <w:lang w:val="es-AR"/>
        </w:rPr>
        <w:t>1</w:t>
      </w:r>
      <w:r w:rsidR="000F5386" w:rsidRPr="00347BFC">
        <w:rPr>
          <w:rFonts w:ascii="Times New Roman" w:hAnsi="Times New Roman" w:cs="Times New Roman"/>
          <w:i/>
          <w:noProof/>
          <w:sz w:val="24"/>
          <w:szCs w:val="24"/>
          <w:vertAlign w:val="superscript"/>
          <w:lang w:val="es-AR"/>
        </w:rPr>
        <w:t>E</w:t>
      </w:r>
      <w:r w:rsidR="000F5386" w:rsidRPr="0051328E">
        <w:rPr>
          <w:rFonts w:ascii="Times New Roman" w:hAnsi="Times New Roman" w:cs="Times New Roman"/>
          <w:noProof/>
          <w:sz w:val="24"/>
          <w:szCs w:val="24"/>
          <w:lang w:val="es-AR"/>
        </w:rPr>
        <w:t>)</w:t>
      </w:r>
      <w:r w:rsidR="000F5386">
        <w:rPr>
          <w:rFonts w:ascii="Times New Roman" w:hAnsi="Times New Roman" w:cs="Times New Roman"/>
          <w:noProof/>
          <w:sz w:val="24"/>
          <w:szCs w:val="24"/>
          <w:lang w:val="es-AR"/>
        </w:rPr>
        <w:t xml:space="preserve"> que representa las </w:t>
      </w:r>
      <w:r w:rsidR="000F5386" w:rsidRPr="00AA14F6">
        <w:rPr>
          <w:rFonts w:ascii="Times New Roman" w:hAnsi="Times New Roman" w:cs="Times New Roman"/>
          <w:i/>
          <w:noProof/>
          <w:sz w:val="24"/>
          <w:szCs w:val="24"/>
          <w:lang w:val="es-AR"/>
        </w:rPr>
        <w:t>necesidades</w:t>
      </w:r>
      <w:r w:rsidR="000F5386">
        <w:rPr>
          <w:rFonts w:ascii="Times New Roman" w:hAnsi="Times New Roman" w:cs="Times New Roman"/>
          <w:i/>
          <w:noProof/>
          <w:sz w:val="24"/>
          <w:szCs w:val="24"/>
          <w:lang w:val="es-AR"/>
        </w:rPr>
        <w:t xml:space="preserve"> presentes</w:t>
      </w:r>
      <w:r w:rsidR="000F5386" w:rsidRPr="00AA14F6">
        <w:rPr>
          <w:rFonts w:ascii="Times New Roman" w:hAnsi="Times New Roman" w:cs="Times New Roman"/>
          <w:i/>
          <w:noProof/>
          <w:sz w:val="24"/>
          <w:szCs w:val="24"/>
          <w:lang w:val="es-AR"/>
        </w:rPr>
        <w:t xml:space="preserve"> satisfechas</w:t>
      </w:r>
      <w:r w:rsidR="000F5386" w:rsidRPr="003C65B1">
        <w:rPr>
          <w:rFonts w:ascii="Times New Roman" w:hAnsi="Times New Roman" w:cs="Times New Roman"/>
          <w:noProof/>
          <w:sz w:val="24"/>
          <w:szCs w:val="24"/>
          <w:lang w:val="es-AR"/>
        </w:rPr>
        <w:t xml:space="preserve">, </w:t>
      </w:r>
      <w:r w:rsidR="000F5386">
        <w:rPr>
          <w:rFonts w:ascii="Times New Roman" w:hAnsi="Times New Roman" w:cs="Times New Roman"/>
          <w:noProof/>
          <w:sz w:val="24"/>
          <w:szCs w:val="24"/>
          <w:lang w:val="es-AR"/>
        </w:rPr>
        <w:t>por la oferta de bienes económicos presentes en el período (</w:t>
      </w:r>
      <w:r w:rsidR="000F5386" w:rsidRPr="00861416">
        <w:rPr>
          <w:rFonts w:ascii="Times New Roman" w:hAnsi="Times New Roman" w:cs="Times New Roman"/>
          <w:i/>
          <w:noProof/>
          <w:sz w:val="24"/>
          <w:szCs w:val="24"/>
          <w:lang w:val="es-AR"/>
        </w:rPr>
        <w:t>stock</w:t>
      </w:r>
      <w:r w:rsidR="000F5386">
        <w:rPr>
          <w:rFonts w:ascii="Times New Roman" w:hAnsi="Times New Roman" w:cs="Times New Roman"/>
          <w:noProof/>
          <w:sz w:val="24"/>
          <w:szCs w:val="24"/>
          <w:lang w:val="es-AR"/>
        </w:rPr>
        <w:t xml:space="preserve"> inicial y producción del período). De la misma forma observamos el área </w:t>
      </w:r>
      <w:r w:rsidR="000F5386" w:rsidRPr="00EB0451">
        <w:rPr>
          <w:rFonts w:ascii="Times New Roman" w:hAnsi="Times New Roman" w:cs="Times New Roman"/>
          <w:b/>
          <w:i/>
          <w:noProof/>
          <w:sz w:val="24"/>
          <w:szCs w:val="24"/>
          <w:lang w:val="es-AR"/>
        </w:rPr>
        <w:t>β</w:t>
      </w:r>
      <w:r w:rsidR="000F5386">
        <w:rPr>
          <w:rFonts w:ascii="Times New Roman" w:hAnsi="Times New Roman" w:cs="Times New Roman"/>
          <w:b/>
          <w:i/>
          <w:noProof/>
          <w:sz w:val="24"/>
          <w:szCs w:val="24"/>
          <w:vertAlign w:val="subscript"/>
          <w:lang w:val="es-AR"/>
        </w:rPr>
        <w:t>Nq1</w:t>
      </w:r>
      <w:r w:rsidR="000F5386" w:rsidRPr="00FD2365">
        <w:rPr>
          <w:rFonts w:ascii="Times New Roman" w:hAnsi="Times New Roman" w:cs="Times New Roman"/>
          <w:i/>
          <w:noProof/>
          <w:sz w:val="24"/>
          <w:szCs w:val="24"/>
          <w:lang w:val="es-AR"/>
        </w:rPr>
        <w:t xml:space="preserve"> </w:t>
      </w:r>
      <w:r w:rsidR="000F5386">
        <w:rPr>
          <w:rFonts w:ascii="Times New Roman" w:hAnsi="Times New Roman" w:cs="Times New Roman"/>
          <w:noProof/>
          <w:sz w:val="24"/>
          <w:szCs w:val="24"/>
          <w:lang w:val="es-AR"/>
        </w:rPr>
        <w:t>(</w:t>
      </w:r>
      <w:r w:rsidR="000F5386">
        <w:rPr>
          <w:rFonts w:ascii="Times New Roman" w:hAnsi="Times New Roman" w:cs="Times New Roman"/>
          <w:i/>
          <w:noProof/>
          <w:sz w:val="24"/>
          <w:szCs w:val="24"/>
          <w:lang w:val="es-AR"/>
        </w:rPr>
        <w:t>q</w:t>
      </w:r>
      <w:r w:rsidR="000F5386" w:rsidRPr="0051328E">
        <w:rPr>
          <w:rFonts w:ascii="Times New Roman" w:hAnsi="Times New Roman" w:cs="Times New Roman"/>
          <w:i/>
          <w:noProof/>
          <w:sz w:val="24"/>
          <w:szCs w:val="24"/>
          <w:vertAlign w:val="subscript"/>
          <w:lang w:val="es-AR"/>
        </w:rPr>
        <w:t>1</w:t>
      </w:r>
      <w:r w:rsidR="000F5386" w:rsidRPr="00FD2365">
        <w:rPr>
          <w:rFonts w:ascii="Times New Roman" w:hAnsi="Times New Roman" w:cs="Times New Roman"/>
          <w:i/>
          <w:noProof/>
          <w:sz w:val="24"/>
          <w:szCs w:val="24"/>
          <w:vertAlign w:val="superscript"/>
          <w:lang w:val="es-AR"/>
        </w:rPr>
        <w:t>E</w:t>
      </w:r>
      <w:r w:rsidR="000F5386" w:rsidRPr="00480CA6">
        <w:rPr>
          <w:rFonts w:ascii="Times New Roman" w:hAnsi="Times New Roman" w:cs="Times New Roman"/>
          <w:i/>
          <w:noProof/>
          <w:sz w:val="24"/>
          <w:szCs w:val="24"/>
          <w:lang w:val="es-AR"/>
        </w:rPr>
        <w:t>,</w:t>
      </w:r>
      <w:r w:rsidR="000F5386">
        <w:rPr>
          <w:rFonts w:ascii="Times New Roman" w:hAnsi="Times New Roman" w:cs="Times New Roman"/>
          <w:noProof/>
          <w:sz w:val="24"/>
          <w:szCs w:val="24"/>
          <w:lang w:val="es-AR"/>
        </w:rPr>
        <w:t xml:space="preserve"> </w:t>
      </w:r>
      <w:r w:rsidR="000F5386">
        <w:rPr>
          <w:rFonts w:ascii="Times New Roman" w:hAnsi="Times New Roman" w:cs="Times New Roman"/>
          <w:i/>
          <w:noProof/>
          <w:sz w:val="24"/>
          <w:szCs w:val="24"/>
          <w:lang w:val="es-AR"/>
        </w:rPr>
        <w:t>E,</w:t>
      </w:r>
      <w:r w:rsidR="000F5386" w:rsidRPr="00EB0451">
        <w:rPr>
          <w:rFonts w:ascii="Times New Roman" w:hAnsi="Times New Roman" w:cs="Times New Roman"/>
          <w:i/>
          <w:noProof/>
          <w:sz w:val="24"/>
          <w:szCs w:val="24"/>
          <w:lang w:val="es-AR"/>
        </w:rPr>
        <w:t xml:space="preserve"> </w:t>
      </w:r>
      <w:r w:rsidR="000F5386" w:rsidRPr="0094763E">
        <w:rPr>
          <w:rFonts w:ascii="Times New Roman" w:hAnsi="Times New Roman" w:cs="Times New Roman"/>
          <w:i/>
          <w:noProof/>
          <w:sz w:val="24"/>
          <w:szCs w:val="24"/>
          <w:lang w:val="es-AR"/>
        </w:rPr>
        <w:t>N</w:t>
      </w:r>
      <w:r w:rsidR="000F5386" w:rsidRPr="00F376A7">
        <w:rPr>
          <w:rFonts w:ascii="Times New Roman" w:hAnsi="Times New Roman" w:cs="Times New Roman"/>
          <w:i/>
          <w:noProof/>
          <w:sz w:val="24"/>
          <w:szCs w:val="24"/>
          <w:vertAlign w:val="subscript"/>
          <w:lang w:val="es-AR"/>
        </w:rPr>
        <w:t>q1</w:t>
      </w:r>
      <w:r w:rsidR="000F5386">
        <w:rPr>
          <w:rFonts w:ascii="Times New Roman" w:hAnsi="Times New Roman" w:cs="Times New Roman"/>
          <w:i/>
          <w:noProof/>
          <w:sz w:val="24"/>
          <w:szCs w:val="24"/>
          <w:lang w:val="es-AR"/>
        </w:rPr>
        <w:t xml:space="preserve">, </w:t>
      </w:r>
      <w:r w:rsidR="000F5386" w:rsidRPr="009160B3">
        <w:rPr>
          <w:rFonts w:ascii="Times New Roman" w:hAnsi="Times New Roman" w:cs="Times New Roman"/>
          <w:i/>
          <w:noProof/>
          <w:sz w:val="24"/>
          <w:szCs w:val="24"/>
          <w:lang w:val="es-AR"/>
        </w:rPr>
        <w:t>q</w:t>
      </w:r>
      <w:r w:rsidR="000F5386" w:rsidRPr="009160B3">
        <w:rPr>
          <w:rFonts w:ascii="Times New Roman" w:hAnsi="Times New Roman" w:cs="Times New Roman"/>
          <w:i/>
          <w:noProof/>
          <w:sz w:val="24"/>
          <w:szCs w:val="24"/>
          <w:vertAlign w:val="subscript"/>
          <w:lang w:val="es-AR"/>
        </w:rPr>
        <w:t>1</w:t>
      </w:r>
      <w:r w:rsidR="000F5386">
        <w:rPr>
          <w:rFonts w:ascii="Times New Roman" w:hAnsi="Times New Roman" w:cs="Times New Roman"/>
          <w:i/>
          <w:noProof/>
          <w:sz w:val="24"/>
          <w:szCs w:val="24"/>
          <w:vertAlign w:val="subscript"/>
          <w:lang w:val="es-AR"/>
        </w:rPr>
        <w:t>St</w:t>
      </w:r>
      <w:r w:rsidR="000F5386" w:rsidRPr="0051328E">
        <w:rPr>
          <w:rFonts w:ascii="Times New Roman" w:hAnsi="Times New Roman" w:cs="Times New Roman"/>
          <w:noProof/>
          <w:sz w:val="24"/>
          <w:szCs w:val="24"/>
          <w:lang w:val="es-AR"/>
        </w:rPr>
        <w:t>)</w:t>
      </w:r>
      <w:r w:rsidR="000F5386">
        <w:rPr>
          <w:rFonts w:ascii="Times New Roman" w:hAnsi="Times New Roman" w:cs="Times New Roman"/>
          <w:noProof/>
          <w:sz w:val="24"/>
          <w:szCs w:val="24"/>
          <w:lang w:val="es-AR"/>
        </w:rPr>
        <w:t xml:space="preserve">, que representa las </w:t>
      </w:r>
      <w:r w:rsidR="000F5386" w:rsidRPr="00EB0451">
        <w:rPr>
          <w:rFonts w:ascii="Times New Roman" w:hAnsi="Times New Roman" w:cs="Times New Roman"/>
          <w:i/>
          <w:noProof/>
          <w:sz w:val="24"/>
          <w:szCs w:val="24"/>
          <w:lang w:val="es-AR"/>
        </w:rPr>
        <w:t xml:space="preserve">necesidades </w:t>
      </w:r>
      <w:r w:rsidR="000F5386">
        <w:rPr>
          <w:rFonts w:ascii="Times New Roman" w:hAnsi="Times New Roman" w:cs="Times New Roman"/>
          <w:i/>
          <w:noProof/>
          <w:sz w:val="24"/>
          <w:szCs w:val="24"/>
          <w:lang w:val="es-AR"/>
        </w:rPr>
        <w:t xml:space="preserve">presentes </w:t>
      </w:r>
      <w:r w:rsidR="000F5386" w:rsidRPr="00EB0451">
        <w:rPr>
          <w:rFonts w:ascii="Times New Roman" w:hAnsi="Times New Roman" w:cs="Times New Roman"/>
          <w:i/>
          <w:noProof/>
          <w:sz w:val="24"/>
          <w:szCs w:val="24"/>
          <w:lang w:val="es-AR"/>
        </w:rPr>
        <w:t>no satisfechas</w:t>
      </w:r>
      <w:r w:rsidR="000F5386">
        <w:rPr>
          <w:rFonts w:ascii="Times New Roman" w:hAnsi="Times New Roman" w:cs="Times New Roman"/>
          <w:noProof/>
          <w:sz w:val="24"/>
          <w:szCs w:val="24"/>
          <w:lang w:val="es-AR"/>
        </w:rPr>
        <w:t xml:space="preserve">, por la existencia de </w:t>
      </w:r>
      <w:r w:rsidR="000F5386" w:rsidRPr="0084390C">
        <w:rPr>
          <w:rFonts w:ascii="Times New Roman" w:hAnsi="Times New Roman" w:cs="Times New Roman"/>
          <w:i/>
          <w:noProof/>
          <w:sz w:val="24"/>
          <w:szCs w:val="24"/>
          <w:lang w:val="es-AR"/>
        </w:rPr>
        <w:t>stock</w:t>
      </w:r>
      <w:r w:rsidR="000F5386">
        <w:rPr>
          <w:rFonts w:ascii="Times New Roman" w:hAnsi="Times New Roman" w:cs="Times New Roman"/>
          <w:noProof/>
          <w:sz w:val="24"/>
          <w:szCs w:val="24"/>
          <w:lang w:val="es-AR"/>
        </w:rPr>
        <w:t xml:space="preserve"> presente en el período. Ambas situaciones están definidas por el preciso momento ―definido en cantidades― en que se genera la igualdad entre las marginalidades de utilidad (demanda) y esfuerzo (oferta), momento coincidente con el cruce de ambas curvas, donde se determina el </w:t>
      </w:r>
      <w:r w:rsidR="000F5386" w:rsidRPr="0094763E">
        <w:rPr>
          <w:rFonts w:ascii="Times New Roman" w:hAnsi="Times New Roman" w:cs="Times New Roman"/>
          <w:i/>
          <w:noProof/>
          <w:sz w:val="24"/>
          <w:szCs w:val="24"/>
          <w:lang w:val="es-AR"/>
        </w:rPr>
        <w:t xml:space="preserve">punto </w:t>
      </w:r>
      <w:r w:rsidR="000F5386" w:rsidRPr="00651FE5">
        <w:rPr>
          <w:rFonts w:ascii="Times New Roman" w:hAnsi="Times New Roman" w:cs="Times New Roman"/>
          <w:i/>
          <w:noProof/>
          <w:sz w:val="24"/>
          <w:szCs w:val="24"/>
          <w:lang w:val="es-AR"/>
        </w:rPr>
        <w:t>E</w:t>
      </w:r>
      <w:r w:rsidR="000F5386">
        <w:rPr>
          <w:rFonts w:ascii="Times New Roman" w:hAnsi="Times New Roman" w:cs="Times New Roman"/>
          <w:noProof/>
          <w:sz w:val="24"/>
          <w:szCs w:val="24"/>
          <w:lang w:val="es-AR"/>
        </w:rPr>
        <w:t xml:space="preserve">. Es decir, existen necesidades en el período que pudiendo ser satisfechas, por el </w:t>
      </w:r>
      <w:r w:rsidR="000F5386" w:rsidRPr="0084390C">
        <w:rPr>
          <w:rFonts w:ascii="Times New Roman" w:hAnsi="Times New Roman" w:cs="Times New Roman"/>
          <w:i/>
          <w:noProof/>
          <w:sz w:val="24"/>
          <w:szCs w:val="24"/>
          <w:lang w:val="es-AR"/>
        </w:rPr>
        <w:t>stock</w:t>
      </w:r>
      <w:r w:rsidR="000F5386">
        <w:rPr>
          <w:rFonts w:ascii="Times New Roman" w:hAnsi="Times New Roman" w:cs="Times New Roman"/>
          <w:noProof/>
          <w:sz w:val="24"/>
          <w:szCs w:val="24"/>
          <w:lang w:val="es-AR"/>
        </w:rPr>
        <w:t xml:space="preserve"> ofrecido en el mismo período, no lo son. En otras palabras, la relación </w:t>
      </w:r>
      <w:r w:rsidR="000F5386" w:rsidRPr="00737FA1">
        <w:rPr>
          <w:rFonts w:ascii="Times New Roman" w:hAnsi="Times New Roman" w:cs="Times New Roman"/>
          <w:b/>
          <w:i/>
          <w:noProof/>
          <w:sz w:val="24"/>
          <w:szCs w:val="24"/>
          <w:lang w:val="es-AR"/>
        </w:rPr>
        <w:t>β</w:t>
      </w:r>
      <w:r w:rsidR="000F5386" w:rsidRPr="00737FA1">
        <w:rPr>
          <w:rFonts w:ascii="Times New Roman" w:hAnsi="Times New Roman" w:cs="Times New Roman"/>
          <w:b/>
          <w:i/>
          <w:noProof/>
          <w:sz w:val="24"/>
          <w:szCs w:val="24"/>
          <w:vertAlign w:val="subscript"/>
          <w:lang w:val="es-AR"/>
        </w:rPr>
        <w:t>N</w:t>
      </w:r>
      <w:r w:rsidR="000F5386">
        <w:rPr>
          <w:rFonts w:ascii="Times New Roman" w:hAnsi="Times New Roman" w:cs="Times New Roman"/>
          <w:b/>
          <w:i/>
          <w:noProof/>
          <w:sz w:val="24"/>
          <w:szCs w:val="24"/>
          <w:vertAlign w:val="subscript"/>
          <w:lang w:val="es-AR"/>
        </w:rPr>
        <w:t>q1</w:t>
      </w:r>
      <w:r w:rsidR="000F5386" w:rsidRPr="00737FA1">
        <w:rPr>
          <w:rFonts w:ascii="Times New Roman" w:hAnsi="Times New Roman" w:cs="Times New Roman"/>
          <w:i/>
          <w:noProof/>
          <w:sz w:val="24"/>
          <w:szCs w:val="24"/>
          <w:lang w:val="es-AR"/>
        </w:rPr>
        <w:t xml:space="preserve"> </w:t>
      </w:r>
      <w:r w:rsidR="000F5386">
        <w:rPr>
          <w:rFonts w:ascii="Times New Roman" w:hAnsi="Times New Roman" w:cs="Times New Roman"/>
          <w:noProof/>
          <w:sz w:val="24"/>
          <w:szCs w:val="24"/>
          <w:lang w:val="es-AR"/>
        </w:rPr>
        <w:t xml:space="preserve">/ </w:t>
      </w:r>
      <w:r w:rsidR="000F5386" w:rsidRPr="00EB0451">
        <w:rPr>
          <w:rFonts w:ascii="Times New Roman" w:hAnsi="Times New Roman" w:cs="Times New Roman"/>
          <w:b/>
          <w:i/>
          <w:noProof/>
          <w:sz w:val="24"/>
          <w:szCs w:val="24"/>
          <w:lang w:val="es-AR"/>
        </w:rPr>
        <w:t>α</w:t>
      </w:r>
      <w:r w:rsidR="000F5386">
        <w:rPr>
          <w:rFonts w:ascii="Times New Roman" w:hAnsi="Times New Roman" w:cs="Times New Roman"/>
          <w:b/>
          <w:i/>
          <w:noProof/>
          <w:sz w:val="24"/>
          <w:szCs w:val="24"/>
          <w:vertAlign w:val="subscript"/>
          <w:lang w:val="es-AR"/>
        </w:rPr>
        <w:t>Nq1</w:t>
      </w:r>
      <w:r w:rsidR="000F5386">
        <w:rPr>
          <w:rFonts w:ascii="Times New Roman" w:hAnsi="Times New Roman" w:cs="Times New Roman"/>
          <w:i/>
          <w:noProof/>
          <w:sz w:val="24"/>
          <w:szCs w:val="24"/>
          <w:lang w:val="es-AR"/>
        </w:rPr>
        <w:t xml:space="preserve"> </w:t>
      </w:r>
      <w:r w:rsidR="000F5386" w:rsidRPr="0029286D">
        <w:rPr>
          <w:rFonts w:ascii="Times New Roman" w:hAnsi="Times New Roman" w:cs="Times New Roman"/>
          <w:noProof/>
          <w:color w:val="FF0000"/>
          <w:sz w:val="24"/>
          <w:szCs w:val="24"/>
          <w:vertAlign w:val="superscript"/>
          <w:lang w:val="es-AR"/>
        </w:rPr>
        <w:t>(17)</w:t>
      </w:r>
      <w:r w:rsidR="000F5386">
        <w:rPr>
          <w:rFonts w:ascii="Times New Roman" w:hAnsi="Times New Roman" w:cs="Times New Roman"/>
          <w:noProof/>
          <w:sz w:val="24"/>
          <w:szCs w:val="24"/>
          <w:vertAlign w:val="superscript"/>
          <w:lang w:val="es-AR"/>
        </w:rPr>
        <w:t xml:space="preserve"> </w:t>
      </w:r>
      <w:r w:rsidR="000F5386">
        <w:rPr>
          <w:rFonts w:ascii="Times New Roman" w:hAnsi="Times New Roman" w:cs="Times New Roman"/>
          <w:noProof/>
          <w:sz w:val="24"/>
          <w:szCs w:val="24"/>
          <w:lang w:val="es-AR"/>
        </w:rPr>
        <w:t>nos indica la proporción de las necesidades no cubiertas por los bienes económicos disponibles para satisfacer las necesidades presentes del período, que se postergan por valorar más, en el presente, las necesidades futuras que los bienes presentes satisfarán</w:t>
      </w:r>
      <w:r w:rsidR="00337F60">
        <w:rPr>
          <w:rFonts w:ascii="Times New Roman" w:hAnsi="Times New Roman" w:cs="Times New Roman"/>
          <w:noProof/>
          <w:sz w:val="24"/>
          <w:szCs w:val="24"/>
          <w:lang w:val="es-AR"/>
        </w:rPr>
        <w:t xml:space="preserve"> </w:t>
      </w:r>
      <w:r w:rsidR="000F5386">
        <w:rPr>
          <w:rFonts w:ascii="Times New Roman" w:hAnsi="Times New Roman" w:cs="Times New Roman"/>
          <w:noProof/>
          <w:sz w:val="24"/>
          <w:szCs w:val="24"/>
          <w:lang w:val="es-AR"/>
        </w:rPr>
        <w:t>―</w:t>
      </w:r>
      <w:r w:rsidR="00337F60">
        <w:rPr>
          <w:rFonts w:ascii="Times New Roman" w:hAnsi="Times New Roman" w:cs="Times New Roman"/>
          <w:noProof/>
          <w:sz w:val="24"/>
          <w:szCs w:val="24"/>
          <w:lang w:val="es-AR"/>
        </w:rPr>
        <w:t xml:space="preserve"> </w:t>
      </w:r>
      <w:r w:rsidR="000F5386">
        <w:rPr>
          <w:rFonts w:ascii="Times New Roman" w:hAnsi="Times New Roman" w:cs="Times New Roman"/>
          <w:noProof/>
          <w:sz w:val="24"/>
          <w:szCs w:val="24"/>
          <w:lang w:val="es-AR"/>
        </w:rPr>
        <w:t xml:space="preserve">lo que contradice </w:t>
      </w:r>
      <w:r w:rsidR="00337F60">
        <w:rPr>
          <w:rFonts w:ascii="Times New Roman" w:hAnsi="Times New Roman" w:cs="Times New Roman"/>
          <w:noProof/>
          <w:sz w:val="24"/>
          <w:szCs w:val="24"/>
          <w:lang w:val="es-AR"/>
        </w:rPr>
        <w:t xml:space="preserve">a </w:t>
      </w:r>
      <w:r w:rsidR="000F5386">
        <w:rPr>
          <w:rFonts w:ascii="Times New Roman" w:hAnsi="Times New Roman" w:cs="Times New Roman"/>
          <w:noProof/>
          <w:sz w:val="24"/>
          <w:szCs w:val="24"/>
          <w:lang w:val="es-AR"/>
        </w:rPr>
        <w:t xml:space="preserve">la </w:t>
      </w:r>
      <w:r w:rsidR="000F5386" w:rsidRPr="004415BE">
        <w:rPr>
          <w:rFonts w:ascii="Times New Roman" w:hAnsi="Times New Roman" w:cs="Times New Roman"/>
          <w:i/>
          <w:noProof/>
          <w:sz w:val="24"/>
          <w:szCs w:val="24"/>
          <w:lang w:val="es-AR"/>
        </w:rPr>
        <w:t>teoría pura de la preferencia temporal</w:t>
      </w:r>
      <w:r w:rsidR="000F5386">
        <w:rPr>
          <w:rFonts w:ascii="Times New Roman" w:hAnsi="Times New Roman" w:cs="Times New Roman"/>
          <w:noProof/>
          <w:sz w:val="24"/>
          <w:szCs w:val="24"/>
          <w:lang w:val="es-AR"/>
        </w:rPr>
        <w:t xml:space="preserve"> austriaca.</w:t>
      </w:r>
    </w:p>
    <w:p w:rsidR="00337F60" w:rsidRDefault="00337F60" w:rsidP="00337F60">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O</w:t>
      </w:r>
      <w:r w:rsidRPr="008104BF">
        <w:rPr>
          <w:rFonts w:ascii="Times New Roman" w:hAnsi="Times New Roman" w:cs="Times New Roman"/>
          <w:noProof/>
          <w:sz w:val="24"/>
          <w:szCs w:val="24"/>
          <w:lang w:val="es-AR"/>
        </w:rPr>
        <w:t xml:space="preserve">bservamos que desde la causalidad económica fundamental no sólo podemos explicar la satisfacción que los bienes económicos producen, sino también la temporalidad </w:t>
      </w:r>
      <w:r>
        <w:rPr>
          <w:rFonts w:ascii="Times New Roman" w:hAnsi="Times New Roman" w:cs="Times New Roman"/>
          <w:noProof/>
          <w:sz w:val="24"/>
          <w:szCs w:val="24"/>
          <w:lang w:val="es-AR"/>
        </w:rPr>
        <w:t>en</w:t>
      </w:r>
      <w:r w:rsidRPr="008104BF">
        <w:rPr>
          <w:rFonts w:ascii="Times New Roman" w:hAnsi="Times New Roman" w:cs="Times New Roman"/>
          <w:noProof/>
          <w:sz w:val="24"/>
          <w:szCs w:val="24"/>
          <w:lang w:val="es-AR"/>
        </w:rPr>
        <w:t xml:space="preserve"> que</w:t>
      </w:r>
      <w:r>
        <w:rPr>
          <w:rFonts w:ascii="Times New Roman" w:hAnsi="Times New Roman" w:cs="Times New Roman"/>
          <w:noProof/>
          <w:sz w:val="24"/>
          <w:szCs w:val="24"/>
          <w:lang w:val="es-AR"/>
        </w:rPr>
        <w:t xml:space="preserve"> se </w:t>
      </w:r>
      <w:r w:rsidRPr="008104BF">
        <w:rPr>
          <w:rFonts w:ascii="Times New Roman" w:hAnsi="Times New Roman" w:cs="Times New Roman"/>
          <w:noProof/>
          <w:sz w:val="24"/>
          <w:szCs w:val="24"/>
          <w:lang w:val="es-AR"/>
        </w:rPr>
        <w:t xml:space="preserve"> satisfacen las necesidades</w:t>
      </w:r>
      <w:r>
        <w:rPr>
          <w:rFonts w:ascii="Times New Roman" w:hAnsi="Times New Roman" w:cs="Times New Roman"/>
          <w:noProof/>
          <w:sz w:val="24"/>
          <w:szCs w:val="24"/>
          <w:lang w:val="es-AR"/>
        </w:rPr>
        <w:t xml:space="preserve">, factibles de satisfacer con la existencia </w:t>
      </w:r>
      <w:r w:rsidRPr="0057069E">
        <w:rPr>
          <w:rFonts w:ascii="Times New Roman" w:hAnsi="Times New Roman" w:cs="Times New Roman"/>
          <w:i/>
          <w:noProof/>
          <w:sz w:val="24"/>
          <w:szCs w:val="24"/>
          <w:lang w:val="es-AR"/>
        </w:rPr>
        <w:t>real</w:t>
      </w:r>
      <w:r>
        <w:rPr>
          <w:rFonts w:ascii="Times New Roman" w:hAnsi="Times New Roman" w:cs="Times New Roman"/>
          <w:noProof/>
          <w:sz w:val="24"/>
          <w:szCs w:val="24"/>
          <w:lang w:val="es-AR"/>
        </w:rPr>
        <w:t xml:space="preserve"> de bienes económicos. E</w:t>
      </w:r>
      <w:r w:rsidRPr="008104BF">
        <w:rPr>
          <w:rFonts w:ascii="Times New Roman" w:hAnsi="Times New Roman" w:cs="Times New Roman"/>
          <w:noProof/>
          <w:sz w:val="24"/>
          <w:szCs w:val="24"/>
          <w:lang w:val="es-AR"/>
        </w:rPr>
        <w:t>n tanto las cantidades del bien económico que no han satisfecho necesidades</w:t>
      </w:r>
      <w:r>
        <w:rPr>
          <w:rFonts w:ascii="Times New Roman" w:hAnsi="Times New Roman" w:cs="Times New Roman"/>
          <w:noProof/>
          <w:sz w:val="24"/>
          <w:szCs w:val="24"/>
          <w:lang w:val="es-AR"/>
        </w:rPr>
        <w:t xml:space="preserve"> presentes en el período</w:t>
      </w:r>
      <w:r w:rsidRPr="008104BF">
        <w:rPr>
          <w:rFonts w:ascii="Times New Roman" w:hAnsi="Times New Roman" w:cs="Times New Roman"/>
          <w:noProof/>
          <w:sz w:val="24"/>
          <w:szCs w:val="24"/>
          <w:lang w:val="es-AR"/>
        </w:rPr>
        <w:t xml:space="preserve">, constituyen los </w:t>
      </w:r>
      <w:r w:rsidRPr="00A8653A">
        <w:rPr>
          <w:rFonts w:ascii="Times New Roman" w:hAnsi="Times New Roman" w:cs="Times New Roman"/>
          <w:i/>
          <w:noProof/>
          <w:sz w:val="24"/>
          <w:szCs w:val="24"/>
          <w:lang w:val="es-AR"/>
        </w:rPr>
        <w:t>stocks</w:t>
      </w:r>
      <w:r w:rsidRPr="008104BF">
        <w:rPr>
          <w:rFonts w:ascii="Times New Roman" w:hAnsi="Times New Roman" w:cs="Times New Roman"/>
          <w:noProof/>
          <w:sz w:val="24"/>
          <w:szCs w:val="24"/>
          <w:lang w:val="es-AR"/>
        </w:rPr>
        <w:t xml:space="preserve"> para satisfacer necesidades futuras. De esta forma hemos podido demostrar </w:t>
      </w:r>
      <w:r w:rsidRPr="008104BF">
        <w:rPr>
          <w:rFonts w:ascii="Times New Roman" w:hAnsi="Times New Roman" w:cs="Times New Roman"/>
          <w:noProof/>
          <w:sz w:val="24"/>
          <w:szCs w:val="24"/>
          <w:lang w:val="es-AR"/>
        </w:rPr>
        <w:lastRenderedPageBreak/>
        <w:t>que la exitencia de bienes económicos (</w:t>
      </w:r>
      <w:r w:rsidRPr="00A8653A">
        <w:rPr>
          <w:rFonts w:ascii="Times New Roman" w:hAnsi="Times New Roman" w:cs="Times New Roman"/>
          <w:i/>
          <w:noProof/>
          <w:sz w:val="24"/>
          <w:szCs w:val="24"/>
          <w:lang w:val="es-AR"/>
        </w:rPr>
        <w:t>stock</w:t>
      </w:r>
      <w:r w:rsidRPr="008104BF">
        <w:rPr>
          <w:rFonts w:ascii="Times New Roman" w:hAnsi="Times New Roman" w:cs="Times New Roman"/>
          <w:noProof/>
          <w:sz w:val="24"/>
          <w:szCs w:val="24"/>
          <w:lang w:val="es-AR"/>
        </w:rPr>
        <w:t xml:space="preserve">) se deduce de la </w:t>
      </w:r>
      <w:r>
        <w:rPr>
          <w:rFonts w:ascii="Times New Roman" w:hAnsi="Times New Roman" w:cs="Times New Roman"/>
          <w:noProof/>
          <w:sz w:val="24"/>
          <w:szCs w:val="24"/>
          <w:lang w:val="es-AR"/>
        </w:rPr>
        <w:t xml:space="preserve">causalidad </w:t>
      </w:r>
      <w:r w:rsidRPr="008104BF">
        <w:rPr>
          <w:rFonts w:ascii="Times New Roman" w:hAnsi="Times New Roman" w:cs="Times New Roman"/>
          <w:noProof/>
          <w:sz w:val="24"/>
          <w:szCs w:val="24"/>
          <w:lang w:val="es-AR"/>
        </w:rPr>
        <w:t xml:space="preserve">económica fundamental, a la vez que la ratifica, aquí desde el </w:t>
      </w:r>
      <w:r w:rsidRPr="00A8653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(área)</w:t>
      </w:r>
      <w:r w:rsidRPr="008104BF">
        <w:rPr>
          <w:rFonts w:ascii="Times New Roman" w:hAnsi="Times New Roman" w:cs="Times New Roman"/>
          <w:noProof/>
          <w:sz w:val="24"/>
          <w:szCs w:val="24"/>
          <w:lang w:val="es-AR"/>
        </w:rPr>
        <w:t xml:space="preserve"> a diferencia del flujo </w:t>
      </w:r>
      <w:r>
        <w:rPr>
          <w:rFonts w:ascii="Times New Roman" w:hAnsi="Times New Roman" w:cs="Times New Roman"/>
          <w:noProof/>
          <w:sz w:val="24"/>
          <w:szCs w:val="24"/>
          <w:lang w:val="es-AR"/>
        </w:rPr>
        <w:t xml:space="preserve">(curva) </w:t>
      </w:r>
      <w:r w:rsidRPr="008104BF">
        <w:rPr>
          <w:rFonts w:ascii="Times New Roman" w:hAnsi="Times New Roman" w:cs="Times New Roman"/>
          <w:noProof/>
          <w:sz w:val="24"/>
          <w:szCs w:val="24"/>
          <w:lang w:val="es-AR"/>
        </w:rPr>
        <w:t xml:space="preserve">que hemos desarrollado precedentemente. Así las cosas, hemos podido demostrar el origen de los </w:t>
      </w:r>
      <w:r w:rsidRPr="008104BF">
        <w:rPr>
          <w:rFonts w:ascii="Times New Roman" w:hAnsi="Times New Roman" w:cs="Times New Roman"/>
          <w:b/>
          <w:i/>
          <w:noProof/>
          <w:sz w:val="24"/>
          <w:szCs w:val="24"/>
          <w:lang w:val="es-AR"/>
        </w:rPr>
        <w:t>stocks</w:t>
      </w:r>
      <w:r w:rsidRPr="008104BF">
        <w:rPr>
          <w:rFonts w:ascii="Times New Roman" w:hAnsi="Times New Roman" w:cs="Times New Roman"/>
          <w:noProof/>
          <w:sz w:val="24"/>
          <w:szCs w:val="24"/>
          <w:lang w:val="es-AR"/>
        </w:rPr>
        <w:t xml:space="preserve"> de bienes económicos</w:t>
      </w:r>
      <w:r>
        <w:rPr>
          <w:rFonts w:ascii="Times New Roman" w:hAnsi="Times New Roman" w:cs="Times New Roman"/>
          <w:noProof/>
          <w:sz w:val="24"/>
          <w:szCs w:val="24"/>
          <w:lang w:val="es-AR"/>
        </w:rPr>
        <w:t>, a partir de las leyes marginales fundamentales de la economía</w:t>
      </w:r>
      <w:r w:rsidRPr="008104BF">
        <w:rPr>
          <w:rFonts w:ascii="Times New Roman" w:hAnsi="Times New Roman" w:cs="Times New Roman"/>
          <w:noProof/>
          <w:sz w:val="24"/>
          <w:szCs w:val="24"/>
          <w:lang w:val="es-AR"/>
        </w:rPr>
        <w:t>.</w:t>
      </w:r>
    </w:p>
    <w:p w:rsidR="00A3621E" w:rsidRDefault="00A3621E" w:rsidP="00A3621E">
      <w:pPr>
        <w:jc w:val="center"/>
        <w:rPr>
          <w:rFonts w:ascii="Times New Roman" w:hAnsi="Times New Roman" w:cs="Times New Roman"/>
          <w:noProof/>
          <w:sz w:val="24"/>
          <w:szCs w:val="24"/>
          <w:lang w:val="es-AR"/>
        </w:rPr>
      </w:pPr>
    </w:p>
    <w:p w:rsidR="00B12CD4" w:rsidRPr="007D3B29" w:rsidRDefault="00B12CD4" w:rsidP="00A3621E">
      <w:pPr>
        <w:jc w:val="center"/>
        <w:rPr>
          <w:rFonts w:ascii="Times New Roman" w:hAnsi="Times New Roman" w:cs="Times New Roman"/>
          <w:noProof/>
          <w:sz w:val="24"/>
          <w:szCs w:val="24"/>
          <w:lang w:val="es-AR"/>
        </w:rPr>
      </w:pPr>
      <w:r w:rsidRPr="007D3B29">
        <w:rPr>
          <w:rFonts w:ascii="Times New Roman" w:hAnsi="Times New Roman" w:cs="Times New Roman"/>
          <w:noProof/>
          <w:sz w:val="24"/>
          <w:szCs w:val="24"/>
          <w:lang w:val="es-AR"/>
        </w:rPr>
        <w:t>Gráfico 7</w:t>
      </w:r>
    </w:p>
    <w:p w:rsidR="00B12CD4" w:rsidRDefault="00B12CD4" w:rsidP="00B12CD4">
      <w:pPr>
        <w:pStyle w:val="NoSpacing"/>
        <w:jc w:val="center"/>
        <w:rPr>
          <w:rFonts w:ascii="Times New Roman" w:hAnsi="Times New Roman" w:cs="Times New Roman"/>
          <w:b/>
          <w:noProof/>
          <w:sz w:val="24"/>
          <w:szCs w:val="24"/>
          <w:lang w:val="es-AR"/>
        </w:rPr>
      </w:pPr>
      <w:r w:rsidRPr="0065003E">
        <w:rPr>
          <w:rFonts w:ascii="Times New Roman" w:hAnsi="Times New Roman" w:cs="Times New Roman"/>
          <w:b/>
          <w:noProof/>
          <w:sz w:val="24"/>
          <w:szCs w:val="24"/>
          <w:lang w:val="es-AR"/>
        </w:rPr>
        <w:t>Necesidades insatisfechas</w:t>
      </w:r>
    </w:p>
    <w:p w:rsidR="00B12CD4" w:rsidRDefault="00B12CD4" w:rsidP="00B12CD4">
      <w:pPr>
        <w:pStyle w:val="NoSpacing"/>
        <w:jc w:val="center"/>
        <w:rPr>
          <w:rFonts w:ascii="Times New Roman" w:hAnsi="Times New Roman" w:cs="Times New Roman"/>
          <w:b/>
          <w:noProof/>
          <w:sz w:val="24"/>
          <w:szCs w:val="24"/>
          <w:lang w:val="es-AR"/>
        </w:rPr>
      </w:pPr>
    </w:p>
    <w:p w:rsidR="00B12CD4" w:rsidRPr="0065003E" w:rsidRDefault="00B12CD4" w:rsidP="00B12CD4">
      <w:pPr>
        <w:pStyle w:val="NoSpacing"/>
        <w:jc w:val="center"/>
        <w:rPr>
          <w:rFonts w:ascii="Times New Roman" w:hAnsi="Times New Roman" w:cs="Times New Roman"/>
          <w:b/>
          <w:noProof/>
          <w:sz w:val="24"/>
          <w:szCs w:val="24"/>
          <w:lang w:val="es-AR"/>
        </w:rPr>
      </w:pPr>
      <w:r w:rsidRPr="00142471">
        <w:rPr>
          <w:rFonts w:ascii="Times New Roman" w:hAnsi="Times New Roman" w:cs="Times New Roman"/>
          <w:b/>
          <w:noProof/>
          <w:sz w:val="24"/>
          <w:szCs w:val="24"/>
        </w:rPr>
        <w:drawing>
          <wp:inline distT="0" distB="0" distL="0" distR="0">
            <wp:extent cx="3756848" cy="3387436"/>
            <wp:effectExtent l="1905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5544" cy="3386260"/>
                    </a:xfrm>
                    <a:prstGeom prst="rect">
                      <a:avLst/>
                    </a:prstGeom>
                  </pic:spPr>
                </pic:pic>
              </a:graphicData>
            </a:graphic>
          </wp:inline>
        </w:drawing>
      </w:r>
    </w:p>
    <w:p w:rsidR="00B12CD4" w:rsidRPr="00B327E8" w:rsidRDefault="00B12CD4" w:rsidP="00B12CD4">
      <w:pPr>
        <w:pStyle w:val="NoSpacing"/>
        <w:ind w:firstLine="360"/>
        <w:jc w:val="both"/>
        <w:rPr>
          <w:rFonts w:ascii="Times New Roman" w:hAnsi="Times New Roman" w:cs="Times New Roman"/>
          <w:noProof/>
          <w:color w:val="FF0000"/>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 esta forma podemos concluir que las cantidades de </w:t>
      </w:r>
      <w:r w:rsidRPr="00AB1E75">
        <w:rPr>
          <w:rFonts w:ascii="Times New Roman" w:hAnsi="Times New Roman" w:cs="Times New Roman"/>
          <w:i/>
          <w:noProof/>
          <w:sz w:val="24"/>
          <w:szCs w:val="24"/>
          <w:lang w:val="es-AR"/>
        </w:rPr>
        <w:t>q</w:t>
      </w:r>
      <w:r w:rsidRPr="00AB1E75">
        <w:rPr>
          <w:rFonts w:ascii="Times New Roman" w:hAnsi="Times New Roman" w:cs="Times New Roman"/>
          <w:i/>
          <w:noProof/>
          <w:sz w:val="24"/>
          <w:szCs w:val="24"/>
          <w:vertAlign w:val="subscript"/>
          <w:lang w:val="es-AR"/>
        </w:rPr>
        <w:t>1</w:t>
      </w:r>
      <w:r w:rsidR="008F03F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presentes</w:t>
      </w:r>
      <w:r w:rsidR="008F03F7">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que surgen de la diferencia </w:t>
      </w:r>
      <w:r w:rsidRPr="00AB1E75">
        <w:rPr>
          <w:rFonts w:ascii="Times New Roman" w:hAnsi="Times New Roman" w:cs="Times New Roman"/>
          <w:i/>
          <w:noProof/>
          <w:sz w:val="24"/>
          <w:szCs w:val="24"/>
          <w:lang w:val="es-AR"/>
        </w:rPr>
        <w:t>q</w:t>
      </w:r>
      <w:r w:rsidRPr="00AB1E75">
        <w:rPr>
          <w:rFonts w:ascii="Times New Roman" w:hAnsi="Times New Roman" w:cs="Times New Roman"/>
          <w:i/>
          <w:noProof/>
          <w:sz w:val="24"/>
          <w:szCs w:val="24"/>
          <w:vertAlign w:val="subscript"/>
          <w:lang w:val="es-AR"/>
        </w:rPr>
        <w:t>1st</w:t>
      </w:r>
      <w:r w:rsidRPr="00AB1E75">
        <w:rPr>
          <w:rFonts w:ascii="Times New Roman" w:hAnsi="Times New Roman" w:cs="Times New Roman"/>
          <w:i/>
          <w:noProof/>
          <w:sz w:val="24"/>
          <w:szCs w:val="24"/>
          <w:lang w:val="es-AR"/>
        </w:rPr>
        <w:t xml:space="preserve"> – q</w:t>
      </w:r>
      <w:r w:rsidRPr="00AB1E75">
        <w:rPr>
          <w:rFonts w:ascii="Times New Roman" w:hAnsi="Times New Roman" w:cs="Times New Roman"/>
          <w:i/>
          <w:noProof/>
          <w:sz w:val="24"/>
          <w:szCs w:val="24"/>
          <w:vertAlign w:val="subscript"/>
          <w:lang w:val="es-AR"/>
        </w:rPr>
        <w:t>1</w:t>
      </w:r>
      <w:r w:rsidRPr="00AB1E75">
        <w:rPr>
          <w:rFonts w:ascii="Times New Roman" w:hAnsi="Times New Roman" w:cs="Times New Roman"/>
          <w:i/>
          <w:noProof/>
          <w:sz w:val="24"/>
          <w:szCs w:val="24"/>
          <w:vertAlign w:val="superscript"/>
          <w:lang w:val="es-AR"/>
        </w:rPr>
        <w:t>E</w:t>
      </w:r>
      <w:r>
        <w:rPr>
          <w:rFonts w:ascii="Times New Roman" w:hAnsi="Times New Roman" w:cs="Times New Roman"/>
          <w:noProof/>
          <w:sz w:val="24"/>
          <w:szCs w:val="24"/>
          <w:lang w:val="es-AR"/>
        </w:rPr>
        <w:t xml:space="preserve">, son las unidades presentes que permanecen en </w:t>
      </w:r>
      <w:r w:rsidRPr="00A8653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para </w:t>
      </w:r>
      <w:r w:rsidRPr="005E0551">
        <w:rPr>
          <w:rFonts w:ascii="Times New Roman" w:hAnsi="Times New Roman" w:cs="Times New Roman"/>
          <w:i/>
          <w:noProof/>
          <w:sz w:val="24"/>
          <w:szCs w:val="24"/>
          <w:lang w:val="es-AR"/>
        </w:rPr>
        <w:t>necesidades futuras</w:t>
      </w:r>
      <w:r>
        <w:rPr>
          <w:rFonts w:ascii="Times New Roman" w:hAnsi="Times New Roman" w:cs="Times New Roman"/>
          <w:i/>
          <w:noProof/>
          <w:sz w:val="24"/>
          <w:szCs w:val="24"/>
          <w:lang w:val="es-AR"/>
        </w:rPr>
        <w:t>, no presentes</w:t>
      </w:r>
      <w:r>
        <w:rPr>
          <w:rFonts w:ascii="Times New Roman" w:hAnsi="Times New Roman" w:cs="Times New Roman"/>
          <w:noProof/>
          <w:sz w:val="24"/>
          <w:szCs w:val="24"/>
          <w:lang w:val="es-AR"/>
        </w:rPr>
        <w:t>. Así, observamos que la oferta total de un bien económico en un período determinado (</w:t>
      </w:r>
      <w:r w:rsidRPr="00A8653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inicial más la generación del período), se conforma por dos elementos:</w:t>
      </w:r>
    </w:p>
    <w:p w:rsidR="00B12CD4" w:rsidRDefault="00B12CD4" w:rsidP="00B12CD4">
      <w:pPr>
        <w:pStyle w:val="NoSpacing"/>
        <w:jc w:val="both"/>
        <w:rPr>
          <w:rFonts w:ascii="Times New Roman" w:hAnsi="Times New Roman" w:cs="Times New Roman"/>
          <w:noProof/>
          <w:sz w:val="24"/>
          <w:szCs w:val="24"/>
          <w:lang w:val="es-AR"/>
        </w:rPr>
      </w:pPr>
    </w:p>
    <w:p w:rsidR="00B12CD4" w:rsidRPr="00431B36" w:rsidRDefault="00B12CD4" w:rsidP="00B12CD4">
      <w:pPr>
        <w:pStyle w:val="NoSpacing"/>
        <w:ind w:left="360"/>
        <w:jc w:val="both"/>
        <w:rPr>
          <w:rFonts w:ascii="Times New Roman" w:hAnsi="Times New Roman" w:cs="Times New Roman"/>
          <w:b/>
          <w:i/>
          <w:noProof/>
          <w:sz w:val="24"/>
          <w:szCs w:val="24"/>
          <w:lang w:val="es-AR"/>
        </w:rPr>
      </w:pPr>
      <w:r>
        <w:rPr>
          <w:rFonts w:ascii="Times New Roman" w:hAnsi="Times New Roman" w:cs="Times New Roman"/>
          <w:b/>
          <w:i/>
          <w:noProof/>
          <w:sz w:val="24"/>
          <w:szCs w:val="24"/>
          <w:u w:val="single"/>
          <w:lang w:val="es-AR"/>
        </w:rPr>
        <w:t xml:space="preserve">Oferta </w:t>
      </w:r>
      <w:r w:rsidRPr="00737FA1">
        <w:rPr>
          <w:rFonts w:ascii="Times New Roman" w:hAnsi="Times New Roman" w:cs="Times New Roman"/>
          <w:b/>
          <w:i/>
          <w:noProof/>
          <w:sz w:val="24"/>
          <w:szCs w:val="24"/>
          <w:u w:val="single"/>
          <w:lang w:val="es-AR"/>
        </w:rPr>
        <w:t>total</w:t>
      </w:r>
      <w:r w:rsidRPr="00431B36">
        <w:rPr>
          <w:rFonts w:ascii="Times New Roman" w:hAnsi="Times New Roman" w:cs="Times New Roman"/>
          <w:b/>
          <w:i/>
          <w:noProof/>
          <w:sz w:val="24"/>
          <w:szCs w:val="24"/>
          <w:lang w:val="es-AR"/>
        </w:rPr>
        <w:t xml:space="preserve"> </w:t>
      </w:r>
      <w:r>
        <w:rPr>
          <w:rFonts w:ascii="Times New Roman" w:hAnsi="Times New Roman" w:cs="Times New Roman"/>
          <w:b/>
          <w:i/>
          <w:noProof/>
          <w:sz w:val="24"/>
          <w:szCs w:val="24"/>
          <w:lang w:val="es-AR"/>
        </w:rPr>
        <w:t xml:space="preserve">de </w:t>
      </w:r>
      <w:r w:rsidRPr="00431B36">
        <w:rPr>
          <w:rFonts w:ascii="Times New Roman" w:hAnsi="Times New Roman" w:cs="Times New Roman"/>
          <w:b/>
          <w:i/>
          <w:noProof/>
          <w:sz w:val="24"/>
          <w:szCs w:val="24"/>
          <w:lang w:val="es-AR"/>
        </w:rPr>
        <w:t>un bien económico</w:t>
      </w:r>
      <w:r>
        <w:rPr>
          <w:rFonts w:ascii="Times New Roman" w:hAnsi="Times New Roman" w:cs="Times New Roman"/>
          <w:b/>
          <w:i/>
          <w:noProof/>
          <w:sz w:val="24"/>
          <w:szCs w:val="24"/>
          <w:lang w:val="es-AR"/>
        </w:rPr>
        <w:t xml:space="preserve"> presente</w:t>
      </w:r>
      <w:r w:rsidRPr="00431B36">
        <w:rPr>
          <w:rFonts w:ascii="Times New Roman" w:hAnsi="Times New Roman" w:cs="Times New Roman"/>
          <w:b/>
          <w:i/>
          <w:noProof/>
          <w:sz w:val="24"/>
          <w:szCs w:val="24"/>
          <w:lang w:val="es-AR"/>
        </w:rPr>
        <w:t xml:space="preserve"> = </w:t>
      </w:r>
      <w:r>
        <w:rPr>
          <w:rFonts w:ascii="Times New Roman" w:hAnsi="Times New Roman" w:cs="Times New Roman"/>
          <w:b/>
          <w:i/>
          <w:noProof/>
          <w:sz w:val="24"/>
          <w:szCs w:val="24"/>
          <w:lang w:val="es-AR"/>
        </w:rPr>
        <w:t>Oferta</w:t>
      </w:r>
      <w:r w:rsidRPr="00431B36">
        <w:rPr>
          <w:rFonts w:ascii="Times New Roman" w:hAnsi="Times New Roman" w:cs="Times New Roman"/>
          <w:b/>
          <w:i/>
          <w:noProof/>
          <w:sz w:val="24"/>
          <w:szCs w:val="24"/>
          <w:lang w:val="es-AR"/>
        </w:rPr>
        <w:t xml:space="preserve"> </w:t>
      </w:r>
      <w:r>
        <w:rPr>
          <w:rFonts w:ascii="Times New Roman" w:hAnsi="Times New Roman" w:cs="Times New Roman"/>
          <w:b/>
          <w:i/>
          <w:noProof/>
          <w:sz w:val="24"/>
          <w:szCs w:val="24"/>
          <w:lang w:val="es-AR"/>
        </w:rPr>
        <w:t xml:space="preserve">para necesidades presentes </w:t>
      </w:r>
      <w:r w:rsidRPr="00431B36">
        <w:rPr>
          <w:rFonts w:ascii="Times New Roman" w:hAnsi="Times New Roman" w:cs="Times New Roman"/>
          <w:b/>
          <w:i/>
          <w:noProof/>
          <w:sz w:val="24"/>
          <w:szCs w:val="24"/>
          <w:lang w:val="es-AR"/>
        </w:rPr>
        <w:t xml:space="preserve">+ </w:t>
      </w:r>
      <w:r>
        <w:rPr>
          <w:rFonts w:ascii="Times New Roman" w:hAnsi="Times New Roman" w:cs="Times New Roman"/>
          <w:b/>
          <w:i/>
          <w:noProof/>
          <w:sz w:val="24"/>
          <w:szCs w:val="24"/>
          <w:lang w:val="es-AR"/>
        </w:rPr>
        <w:t>Oferta para para necesidades futuras</w:t>
      </w:r>
    </w:p>
    <w:p w:rsidR="00B12CD4" w:rsidRDefault="00B12CD4" w:rsidP="00B12CD4">
      <w:pPr>
        <w:pStyle w:val="NoSpacing"/>
        <w:ind w:left="360"/>
        <w:jc w:val="both"/>
        <w:rPr>
          <w:rFonts w:ascii="Times New Roman" w:hAnsi="Times New Roman" w:cs="Times New Roman"/>
          <w:noProof/>
          <w:sz w:val="24"/>
          <w:szCs w:val="24"/>
          <w:lang w:val="es-AR"/>
        </w:rPr>
      </w:pPr>
    </w:p>
    <w:p w:rsidR="00B12CD4" w:rsidRDefault="00B12CD4" w:rsidP="00A3621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Que describimos sintéticamente así:</w:t>
      </w:r>
    </w:p>
    <w:p w:rsidR="00B12CD4" w:rsidRDefault="00B12CD4" w:rsidP="00B12CD4">
      <w:pPr>
        <w:pStyle w:val="NoSpacing"/>
        <w:jc w:val="both"/>
        <w:rPr>
          <w:rFonts w:ascii="Times New Roman" w:hAnsi="Times New Roman" w:cs="Times New Roman"/>
          <w:noProof/>
          <w:sz w:val="24"/>
          <w:szCs w:val="24"/>
          <w:lang w:val="es-AR"/>
        </w:rPr>
      </w:pPr>
    </w:p>
    <w:p w:rsidR="00B12CD4" w:rsidRPr="00431B36" w:rsidRDefault="00B12CD4" w:rsidP="00B12CD4">
      <w:pPr>
        <w:pStyle w:val="NoSpacing"/>
        <w:jc w:val="center"/>
        <w:rPr>
          <w:rFonts w:ascii="Times New Roman" w:hAnsi="Times New Roman" w:cs="Times New Roman"/>
          <w:b/>
          <w:i/>
          <w:noProof/>
          <w:sz w:val="24"/>
          <w:szCs w:val="24"/>
          <w:lang w:val="es-AR"/>
        </w:rPr>
      </w:pPr>
      <w:r>
        <w:rPr>
          <w:rFonts w:ascii="Times New Roman" w:hAnsi="Times New Roman" w:cs="Times New Roman"/>
          <w:b/>
          <w:i/>
          <w:noProof/>
          <w:sz w:val="24"/>
          <w:szCs w:val="24"/>
          <w:lang w:val="es-AR"/>
        </w:rPr>
        <w:t>O</w:t>
      </w:r>
      <w:r w:rsidRPr="00431B36">
        <w:rPr>
          <w:rFonts w:ascii="Times New Roman" w:hAnsi="Times New Roman" w:cs="Times New Roman"/>
          <w:b/>
          <w:i/>
          <w:noProof/>
          <w:sz w:val="24"/>
          <w:szCs w:val="24"/>
          <w:lang w:val="es-AR"/>
        </w:rPr>
        <w:t xml:space="preserve"> = </w:t>
      </w:r>
      <w:r>
        <w:rPr>
          <w:rFonts w:ascii="Times New Roman" w:hAnsi="Times New Roman" w:cs="Times New Roman"/>
          <w:b/>
          <w:i/>
          <w:noProof/>
          <w:sz w:val="24"/>
          <w:szCs w:val="24"/>
          <w:lang w:val="es-AR"/>
        </w:rPr>
        <w:t>O</w:t>
      </w:r>
      <w:r w:rsidRPr="00012142">
        <w:rPr>
          <w:rFonts w:ascii="Times New Roman" w:hAnsi="Times New Roman" w:cs="Times New Roman"/>
          <w:b/>
          <w:i/>
          <w:noProof/>
          <w:sz w:val="24"/>
          <w:szCs w:val="24"/>
          <w:vertAlign w:val="subscript"/>
          <w:lang w:val="es-AR"/>
        </w:rPr>
        <w:t>p</w:t>
      </w:r>
      <w:r w:rsidRPr="00431B36">
        <w:rPr>
          <w:rFonts w:ascii="Times New Roman" w:hAnsi="Times New Roman" w:cs="Times New Roman"/>
          <w:b/>
          <w:i/>
          <w:noProof/>
          <w:sz w:val="24"/>
          <w:szCs w:val="24"/>
          <w:lang w:val="es-AR"/>
        </w:rPr>
        <w:t xml:space="preserve"> + </w:t>
      </w:r>
      <w:r>
        <w:rPr>
          <w:rFonts w:ascii="Times New Roman" w:hAnsi="Times New Roman" w:cs="Times New Roman"/>
          <w:b/>
          <w:i/>
          <w:noProof/>
          <w:sz w:val="24"/>
          <w:szCs w:val="24"/>
          <w:lang w:val="es-AR"/>
        </w:rPr>
        <w:t>O</w:t>
      </w:r>
      <w:r w:rsidRPr="00012142">
        <w:rPr>
          <w:rFonts w:ascii="Times New Roman" w:hAnsi="Times New Roman" w:cs="Times New Roman"/>
          <w:b/>
          <w:i/>
          <w:noProof/>
          <w:sz w:val="24"/>
          <w:szCs w:val="24"/>
          <w:vertAlign w:val="subscript"/>
          <w:lang w:val="es-AR"/>
        </w:rPr>
        <w:t>f</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Donde </w:t>
      </w:r>
      <w:r>
        <w:rPr>
          <w:rFonts w:ascii="Times New Roman" w:hAnsi="Times New Roman" w:cs="Times New Roman"/>
          <w:b/>
          <w:i/>
          <w:noProof/>
          <w:sz w:val="24"/>
          <w:szCs w:val="24"/>
          <w:lang w:val="es-AR"/>
        </w:rPr>
        <w:t>O</w:t>
      </w:r>
      <w:r>
        <w:rPr>
          <w:rFonts w:ascii="Times New Roman" w:hAnsi="Times New Roman" w:cs="Times New Roman"/>
          <w:noProof/>
          <w:sz w:val="24"/>
          <w:szCs w:val="24"/>
          <w:lang w:val="es-AR"/>
        </w:rPr>
        <w:t xml:space="preserve"> significa la oferta total de cantidades de bienes económicos presentes en un período (</w:t>
      </w:r>
      <w:r w:rsidRPr="00A8653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inicial más generación); </w:t>
      </w:r>
      <w:r>
        <w:rPr>
          <w:rFonts w:ascii="Times New Roman" w:hAnsi="Times New Roman" w:cs="Times New Roman"/>
          <w:b/>
          <w:i/>
          <w:noProof/>
          <w:sz w:val="24"/>
          <w:szCs w:val="24"/>
          <w:lang w:val="es-AR"/>
        </w:rPr>
        <w:t>O</w:t>
      </w:r>
      <w:r w:rsidRPr="00012142">
        <w:rPr>
          <w:rFonts w:ascii="Times New Roman" w:hAnsi="Times New Roman" w:cs="Times New Roman"/>
          <w:b/>
          <w:i/>
          <w:noProof/>
          <w:sz w:val="24"/>
          <w:szCs w:val="24"/>
          <w:vertAlign w:val="subscript"/>
          <w:lang w:val="es-AR"/>
        </w:rPr>
        <w:t>p</w:t>
      </w:r>
      <w:r>
        <w:rPr>
          <w:rFonts w:ascii="Times New Roman" w:hAnsi="Times New Roman" w:cs="Times New Roman"/>
          <w:noProof/>
          <w:sz w:val="24"/>
          <w:szCs w:val="24"/>
          <w:lang w:val="es-AR"/>
        </w:rPr>
        <w:t xml:space="preserve"> oferta de cantidades de bienes presentes en un período (</w:t>
      </w:r>
      <w:r w:rsidRPr="00A8653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inicial más producción) para satisfacer necesidades presentes (</w:t>
      </w:r>
      <w:r w:rsidRPr="00004F6C">
        <w:rPr>
          <w:rFonts w:ascii="Times New Roman" w:hAnsi="Times New Roman" w:cs="Times New Roman"/>
          <w:i/>
          <w:noProof/>
          <w:sz w:val="24"/>
          <w:szCs w:val="24"/>
          <w:vertAlign w:val="subscript"/>
          <w:lang w:val="es-AR"/>
        </w:rPr>
        <w:t>p</w:t>
      </w:r>
      <w:r>
        <w:rPr>
          <w:rFonts w:ascii="Times New Roman" w:hAnsi="Times New Roman" w:cs="Times New Roman"/>
          <w:noProof/>
          <w:sz w:val="24"/>
          <w:szCs w:val="24"/>
          <w:lang w:val="es-AR"/>
        </w:rPr>
        <w:t xml:space="preserve">); y </w:t>
      </w:r>
      <w:r>
        <w:rPr>
          <w:rFonts w:ascii="Times New Roman" w:hAnsi="Times New Roman" w:cs="Times New Roman"/>
          <w:b/>
          <w:i/>
          <w:noProof/>
          <w:sz w:val="24"/>
          <w:szCs w:val="24"/>
          <w:lang w:val="es-AR"/>
        </w:rPr>
        <w:t>O</w:t>
      </w:r>
      <w:r w:rsidRPr="00012142">
        <w:rPr>
          <w:rFonts w:ascii="Times New Roman" w:hAnsi="Times New Roman" w:cs="Times New Roman"/>
          <w:b/>
          <w:i/>
          <w:noProof/>
          <w:sz w:val="24"/>
          <w:szCs w:val="24"/>
          <w:vertAlign w:val="subscript"/>
          <w:lang w:val="es-AR"/>
        </w:rPr>
        <w:t>f</w:t>
      </w:r>
      <w:r>
        <w:rPr>
          <w:rFonts w:ascii="Times New Roman" w:hAnsi="Times New Roman" w:cs="Times New Roman"/>
          <w:noProof/>
          <w:sz w:val="24"/>
          <w:szCs w:val="24"/>
          <w:lang w:val="es-AR"/>
        </w:rPr>
        <w:t xml:space="preserve"> es la oferta de cantidades de </w:t>
      </w:r>
      <w:r>
        <w:rPr>
          <w:rFonts w:ascii="Times New Roman" w:hAnsi="Times New Roman" w:cs="Times New Roman"/>
          <w:noProof/>
          <w:sz w:val="24"/>
          <w:szCs w:val="24"/>
          <w:lang w:val="es-AR"/>
        </w:rPr>
        <w:lastRenderedPageBreak/>
        <w:t>bienes presentes en un período (</w:t>
      </w:r>
      <w:r w:rsidRPr="00A8653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inicial más producción) para satisfacer necesidades futuras (</w:t>
      </w:r>
      <w:r w:rsidRPr="00004F6C">
        <w:rPr>
          <w:rFonts w:ascii="Times New Roman" w:hAnsi="Times New Roman" w:cs="Times New Roman"/>
          <w:i/>
          <w:noProof/>
          <w:sz w:val="24"/>
          <w:szCs w:val="24"/>
          <w:vertAlign w:val="subscript"/>
          <w:lang w:val="es-AR"/>
        </w:rPr>
        <w:t>f</w:t>
      </w:r>
      <w:r>
        <w:rPr>
          <w:rFonts w:ascii="Times New Roman" w:hAnsi="Times New Roman" w:cs="Times New Roman"/>
          <w:noProof/>
          <w:sz w:val="24"/>
          <w:szCs w:val="24"/>
          <w:lang w:val="es-AR"/>
        </w:rPr>
        <w:t xml:space="preserve">). Es importante observar que no necesitamos colocar el sub índice </w:t>
      </w:r>
      <w:r w:rsidRPr="00837D64">
        <w:rPr>
          <w:rFonts w:ascii="Times New Roman" w:hAnsi="Times New Roman" w:cs="Times New Roman"/>
          <w:i/>
          <w:noProof/>
          <w:sz w:val="24"/>
          <w:szCs w:val="24"/>
          <w:lang w:val="es-AR"/>
        </w:rPr>
        <w:t>st</w:t>
      </w:r>
      <w:r>
        <w:rPr>
          <w:rFonts w:ascii="Times New Roman" w:hAnsi="Times New Roman" w:cs="Times New Roman"/>
          <w:noProof/>
          <w:sz w:val="24"/>
          <w:szCs w:val="24"/>
          <w:lang w:val="es-AR"/>
        </w:rPr>
        <w:t xml:space="preserve">, en tanto toda oferta es </w:t>
      </w:r>
      <w:r w:rsidRPr="00A8653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(origen de la </w:t>
      </w:r>
      <w:r w:rsidRPr="00814B8B">
        <w:rPr>
          <w:rFonts w:ascii="Times New Roman" w:hAnsi="Times New Roman" w:cs="Times New Roman"/>
          <w:i/>
          <w:noProof/>
          <w:sz w:val="24"/>
          <w:szCs w:val="24"/>
          <w:lang w:val="es-AR"/>
        </w:rPr>
        <w:t>caja cerrada</w:t>
      </w:r>
      <w:r>
        <w:rPr>
          <w:rFonts w:ascii="Times New Roman" w:hAnsi="Times New Roman" w:cs="Times New Roman"/>
          <w:i/>
          <w:noProof/>
          <w:sz w:val="24"/>
          <w:szCs w:val="24"/>
          <w:lang w:val="es-AR"/>
        </w:rPr>
        <w:t xml:space="preserve"> “real”</w:t>
      </w:r>
      <w:r>
        <w:rPr>
          <w:rFonts w:ascii="Times New Roman" w:hAnsi="Times New Roman" w:cs="Times New Roman"/>
          <w:noProof/>
          <w:sz w:val="24"/>
          <w:szCs w:val="24"/>
          <w:lang w:val="es-AR"/>
        </w:rPr>
        <w:t xml:space="preserve">). Así, </w:t>
      </w:r>
      <w:r w:rsidRPr="00837D64">
        <w:rPr>
          <w:rFonts w:ascii="Times New Roman" w:hAnsi="Times New Roman" w:cs="Times New Roman"/>
          <w:i/>
          <w:noProof/>
          <w:sz w:val="24"/>
          <w:szCs w:val="24"/>
          <w:lang w:val="es-AR"/>
        </w:rPr>
        <w:t>O = O</w:t>
      </w:r>
      <w:r w:rsidRPr="00837D64">
        <w:rPr>
          <w:rFonts w:ascii="Times New Roman" w:hAnsi="Times New Roman" w:cs="Times New Roman"/>
          <w:i/>
          <w:noProof/>
          <w:sz w:val="24"/>
          <w:szCs w:val="24"/>
          <w:vertAlign w:val="subscript"/>
          <w:lang w:val="es-AR"/>
        </w:rPr>
        <w:t>st</w:t>
      </w:r>
      <w:r>
        <w:rPr>
          <w:rFonts w:ascii="Times New Roman" w:hAnsi="Times New Roman" w:cs="Times New Roman"/>
          <w:noProof/>
          <w:sz w:val="24"/>
          <w:szCs w:val="24"/>
          <w:lang w:val="es-AR"/>
        </w:rPr>
        <w:t xml:space="preserve">, en tanto toda oferta de bienes económicos es de </w:t>
      </w:r>
      <w:r w:rsidRPr="0056711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presente de bienes económicos.</w:t>
      </w:r>
    </w:p>
    <w:p w:rsidR="00B12CD4" w:rsidRDefault="00B12CD4" w:rsidP="00B12CD4">
      <w:pPr>
        <w:pStyle w:val="NoSpacing"/>
        <w:ind w:firstLine="360"/>
        <w:jc w:val="both"/>
        <w:rPr>
          <w:rFonts w:ascii="Times New Roman" w:hAnsi="Times New Roman" w:cs="Times New Roman"/>
          <w:noProof/>
          <w:color w:val="FF0000"/>
          <w:sz w:val="24"/>
          <w:szCs w:val="24"/>
          <w:lang w:val="es-AR"/>
        </w:rPr>
      </w:pPr>
      <w:r>
        <w:rPr>
          <w:rFonts w:ascii="Times New Roman" w:hAnsi="Times New Roman" w:cs="Times New Roman"/>
          <w:noProof/>
          <w:sz w:val="24"/>
          <w:szCs w:val="24"/>
          <w:lang w:val="es-AR"/>
        </w:rPr>
        <w:t xml:space="preserve">Es muy importante observar cómo, lógicamente intensional, aquí hemos utilizado la palabra oferta en lugar de demanda, siendo que estamos utilizando la curva de demanda, y ello es así en tanto lo permite el realismo de la caja cerrada, que sólo contempla el estudio de las necesidades factibles de satisfacer, que se limitan a las cantidades de bienes económicos que están en </w:t>
      </w:r>
      <w:r w:rsidRPr="00A8653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Luego, es factible igualar </w:t>
      </w:r>
      <w:r w:rsidRPr="00E16D28">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y </w:t>
      </w:r>
      <w:r w:rsidRPr="00E16D28">
        <w:rPr>
          <w:rFonts w:ascii="Times New Roman" w:hAnsi="Times New Roman" w:cs="Times New Roman"/>
          <w:i/>
          <w:noProof/>
          <w:sz w:val="24"/>
          <w:szCs w:val="24"/>
          <w:lang w:val="es-AR"/>
        </w:rPr>
        <w:t>O</w:t>
      </w:r>
      <w:r>
        <w:rPr>
          <w:rFonts w:ascii="Times New Roman" w:hAnsi="Times New Roman" w:cs="Times New Roman"/>
          <w:noProof/>
          <w:sz w:val="24"/>
          <w:szCs w:val="24"/>
          <w:lang w:val="es-AR"/>
        </w:rPr>
        <w:t xml:space="preserve"> al tratar solamente los bienes existentes, lo cual nos permite finitar y tratar variables observables. De esta forma, en economía sólo es factible estudiar el </w:t>
      </w:r>
      <w:r w:rsidRPr="002F00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dado que no tiene sentido estudiar el caso en que </w:t>
      </w:r>
      <w:r w:rsidRPr="00E16D28">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&gt; </w:t>
      </w:r>
      <w:r w:rsidRPr="00E16D28">
        <w:rPr>
          <w:rFonts w:ascii="Times New Roman" w:hAnsi="Times New Roman" w:cs="Times New Roman"/>
          <w:i/>
          <w:noProof/>
          <w:sz w:val="24"/>
          <w:szCs w:val="24"/>
          <w:lang w:val="es-AR"/>
        </w:rPr>
        <w:t>O</w:t>
      </w:r>
      <w:r>
        <w:rPr>
          <w:rFonts w:ascii="Times New Roman" w:hAnsi="Times New Roman" w:cs="Times New Roman"/>
          <w:noProof/>
          <w:sz w:val="24"/>
          <w:szCs w:val="24"/>
          <w:lang w:val="es-AR"/>
        </w:rPr>
        <w:t xml:space="preserve">, en tanto no es factible observar lo que no existe. </w:t>
      </w:r>
      <w:r w:rsidRPr="0057069E">
        <w:rPr>
          <w:rFonts w:ascii="Times New Roman" w:hAnsi="Times New Roman" w:cs="Times New Roman"/>
          <w:noProof/>
          <w:color w:val="FF0000"/>
          <w:sz w:val="24"/>
          <w:szCs w:val="24"/>
          <w:vertAlign w:val="superscript"/>
          <w:lang w:val="es-AR"/>
        </w:rPr>
        <w:t>(1</w:t>
      </w:r>
      <w:r w:rsidR="003E6AEA">
        <w:rPr>
          <w:rFonts w:ascii="Times New Roman" w:hAnsi="Times New Roman" w:cs="Times New Roman"/>
          <w:noProof/>
          <w:color w:val="FF0000"/>
          <w:sz w:val="24"/>
          <w:szCs w:val="24"/>
          <w:vertAlign w:val="superscript"/>
          <w:lang w:val="es-AR"/>
        </w:rPr>
        <w:t>8</w:t>
      </w:r>
      <w:r w:rsidRPr="0057069E">
        <w:rPr>
          <w:rFonts w:ascii="Times New Roman" w:hAnsi="Times New Roman" w:cs="Times New Roman"/>
          <w:noProof/>
          <w:color w:val="FF0000"/>
          <w:sz w:val="24"/>
          <w:szCs w:val="24"/>
          <w:vertAlign w:val="superscript"/>
          <w:lang w:val="es-AR"/>
        </w:rPr>
        <w:t>)</w:t>
      </w:r>
      <w:r w:rsidRPr="00025C7E">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Por este motivo es pertinente estudiar la causalidad económica fundamental desde el mundo real del modelo de </w:t>
      </w:r>
      <w:r w:rsidRPr="00004F6C">
        <w:rPr>
          <w:rFonts w:ascii="Times New Roman" w:hAnsi="Times New Roman" w:cs="Times New Roman"/>
          <w:i/>
          <w:noProof/>
          <w:sz w:val="24"/>
          <w:szCs w:val="24"/>
          <w:lang w:val="es-AR"/>
        </w:rPr>
        <w:t>caja cerrada</w:t>
      </w:r>
      <w:r>
        <w:rPr>
          <w:rFonts w:ascii="Times New Roman" w:hAnsi="Times New Roman" w:cs="Times New Roman"/>
          <w:noProof/>
          <w:sz w:val="24"/>
          <w:szCs w:val="24"/>
          <w:lang w:val="es-AR"/>
        </w:rPr>
        <w:t xml:space="preserve">, el de los bienes disponibles, que es la oferta de </w:t>
      </w:r>
      <w:r w:rsidRPr="002F002A">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existentes en un período, sabiendo que estamos tratando a la vez, a la demanda factible de satisfacer. Situación que podemos sintetizar con esta combinación de ecuaciones de igualdad y desigualdad:</w:t>
      </w:r>
    </w:p>
    <w:p w:rsidR="00B12CD4" w:rsidRPr="003017A3" w:rsidRDefault="00B12CD4" w:rsidP="00B12CD4">
      <w:pPr>
        <w:pStyle w:val="NoSpacing"/>
        <w:ind w:left="360"/>
        <w:jc w:val="center"/>
        <w:rPr>
          <w:rFonts w:ascii="Times New Roman" w:hAnsi="Times New Roman" w:cs="Times New Roman"/>
          <w:b/>
          <w:i/>
          <w:noProof/>
          <w:sz w:val="24"/>
          <w:szCs w:val="24"/>
          <w:lang w:val="es-AR"/>
        </w:rPr>
      </w:pPr>
    </w:p>
    <w:p w:rsidR="00B12CD4" w:rsidRPr="0056711B" w:rsidRDefault="00B12CD4" w:rsidP="00B12CD4">
      <w:pPr>
        <w:pStyle w:val="NoSpacing"/>
        <w:ind w:left="360"/>
        <w:jc w:val="center"/>
        <w:rPr>
          <w:rFonts w:ascii="Times New Roman" w:hAnsi="Times New Roman" w:cs="Times New Roman"/>
          <w:b/>
          <w:noProof/>
          <w:color w:val="FF0000"/>
          <w:sz w:val="24"/>
          <w:szCs w:val="24"/>
          <w:vertAlign w:val="superscript"/>
          <w:lang w:val="es-AR"/>
        </w:rPr>
      </w:pPr>
      <w:r w:rsidRPr="00D97D94">
        <w:rPr>
          <w:rFonts w:ascii="Times New Roman" w:hAnsi="Times New Roman" w:cs="Times New Roman"/>
          <w:b/>
          <w:i/>
          <w:noProof/>
          <w:sz w:val="24"/>
          <w:szCs w:val="24"/>
          <w:lang w:val="es-AR"/>
        </w:rPr>
        <w:t>D</w:t>
      </w:r>
      <w:r w:rsidRPr="00D97D94">
        <w:rPr>
          <w:rFonts w:ascii="Times New Roman" w:hAnsi="Times New Roman" w:cs="Times New Roman"/>
          <w:b/>
          <w:i/>
          <w:noProof/>
          <w:sz w:val="24"/>
          <w:szCs w:val="24"/>
          <w:vertAlign w:val="superscript"/>
          <w:lang w:val="es-AR"/>
        </w:rPr>
        <w:t>T</w:t>
      </w:r>
      <w:r w:rsidRPr="00D97D94">
        <w:rPr>
          <w:rFonts w:ascii="Times New Roman" w:hAnsi="Times New Roman" w:cs="Times New Roman"/>
          <w:b/>
          <w:i/>
          <w:noProof/>
          <w:sz w:val="24"/>
          <w:szCs w:val="24"/>
          <w:lang w:val="es-AR"/>
        </w:rPr>
        <w:t xml:space="preserve"> &gt; O = O</w:t>
      </w:r>
      <w:r w:rsidRPr="00D97D94">
        <w:rPr>
          <w:rFonts w:ascii="Times New Roman" w:hAnsi="Times New Roman" w:cs="Times New Roman"/>
          <w:b/>
          <w:i/>
          <w:noProof/>
          <w:sz w:val="24"/>
          <w:szCs w:val="24"/>
          <w:vertAlign w:val="subscript"/>
          <w:lang w:val="es-AR"/>
        </w:rPr>
        <w:t>p</w:t>
      </w:r>
      <w:r w:rsidRPr="00D97D94">
        <w:rPr>
          <w:rFonts w:ascii="Times New Roman" w:hAnsi="Times New Roman" w:cs="Times New Roman"/>
          <w:b/>
          <w:i/>
          <w:noProof/>
          <w:sz w:val="24"/>
          <w:szCs w:val="24"/>
          <w:lang w:val="es-AR"/>
        </w:rPr>
        <w:t xml:space="preserve"> + O</w:t>
      </w:r>
      <w:r w:rsidRPr="00D97D94">
        <w:rPr>
          <w:rFonts w:ascii="Times New Roman" w:hAnsi="Times New Roman" w:cs="Times New Roman"/>
          <w:b/>
          <w:i/>
          <w:noProof/>
          <w:sz w:val="24"/>
          <w:szCs w:val="24"/>
          <w:vertAlign w:val="subscript"/>
          <w:lang w:val="es-AR"/>
        </w:rPr>
        <w:t>f</w:t>
      </w:r>
      <w:r>
        <w:rPr>
          <w:rFonts w:ascii="Times New Roman" w:hAnsi="Times New Roman" w:cs="Times New Roman"/>
          <w:b/>
          <w:noProof/>
          <w:sz w:val="24"/>
          <w:szCs w:val="24"/>
          <w:lang w:val="es-AR"/>
        </w:rPr>
        <w:t xml:space="preserve"> </w:t>
      </w:r>
    </w:p>
    <w:p w:rsidR="00B12CD4" w:rsidRPr="00D97D94" w:rsidRDefault="00B12CD4" w:rsidP="00B12CD4">
      <w:pPr>
        <w:pStyle w:val="NoSpacing"/>
        <w:ind w:left="360"/>
        <w:jc w:val="center"/>
        <w:rPr>
          <w:rFonts w:ascii="Times New Roman" w:hAnsi="Times New Roman" w:cs="Times New Roman"/>
          <w:b/>
          <w:i/>
          <w:noProof/>
          <w:sz w:val="24"/>
          <w:szCs w:val="24"/>
          <w:lang w:val="es-AR"/>
        </w:rPr>
      </w:pPr>
    </w:p>
    <w:p w:rsidR="00B12CD4" w:rsidRDefault="00B12CD4" w:rsidP="00B12CD4">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w:t>
      </w:r>
      <w:r w:rsidRPr="003017A3">
        <w:rPr>
          <w:rFonts w:ascii="Times New Roman" w:hAnsi="Times New Roman" w:cs="Times New Roman"/>
          <w:noProof/>
          <w:sz w:val="24"/>
          <w:szCs w:val="24"/>
          <w:lang w:val="es-AR"/>
        </w:rPr>
        <w:t xml:space="preserve">onde </w:t>
      </w:r>
      <w:r w:rsidRPr="00E16D28">
        <w:rPr>
          <w:rFonts w:ascii="Times New Roman" w:hAnsi="Times New Roman" w:cs="Times New Roman"/>
          <w:i/>
          <w:noProof/>
          <w:sz w:val="24"/>
          <w:szCs w:val="24"/>
          <w:lang w:val="es-AR"/>
        </w:rPr>
        <w:t>D</w:t>
      </w:r>
      <w:r>
        <w:rPr>
          <w:rFonts w:ascii="Times New Roman" w:hAnsi="Times New Roman" w:cs="Times New Roman"/>
          <w:i/>
          <w:noProof/>
          <w:sz w:val="24"/>
          <w:szCs w:val="24"/>
          <w:vertAlign w:val="superscript"/>
          <w:lang w:val="es-AR"/>
        </w:rPr>
        <w:t>T</w:t>
      </w:r>
      <w:r w:rsidRPr="003017A3">
        <w:rPr>
          <w:rFonts w:ascii="Times New Roman" w:hAnsi="Times New Roman" w:cs="Times New Roman"/>
          <w:noProof/>
          <w:sz w:val="24"/>
          <w:szCs w:val="24"/>
          <w:lang w:val="es-AR"/>
        </w:rPr>
        <w:t xml:space="preserve"> significa demanda total</w:t>
      </w:r>
      <w:r>
        <w:rPr>
          <w:rFonts w:ascii="Times New Roman" w:hAnsi="Times New Roman" w:cs="Times New Roman"/>
          <w:noProof/>
          <w:sz w:val="24"/>
          <w:szCs w:val="24"/>
          <w:lang w:val="es-AR"/>
        </w:rPr>
        <w:t xml:space="preserve">, es decir, demanda que satisfaría todas las necesidades, las factibles y no factibles de satisfacer. </w:t>
      </w: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 la condición del hombre falible se deduce que no puede satisfacer todas sus necesidades, de donde surge la idea axiomática de que </w:t>
      </w:r>
      <w:r w:rsidRPr="00837D64">
        <w:rPr>
          <w:rFonts w:ascii="Times New Roman" w:hAnsi="Times New Roman" w:cs="Times New Roman"/>
          <w:i/>
          <w:noProof/>
          <w:sz w:val="24"/>
          <w:szCs w:val="24"/>
          <w:lang w:val="es-AR"/>
        </w:rPr>
        <w:t>D</w:t>
      </w:r>
      <w:r w:rsidRPr="00837D64">
        <w:rPr>
          <w:rFonts w:ascii="Times New Roman" w:hAnsi="Times New Roman" w:cs="Times New Roman"/>
          <w:i/>
          <w:noProof/>
          <w:sz w:val="24"/>
          <w:szCs w:val="24"/>
          <w:vertAlign w:val="superscript"/>
          <w:lang w:val="es-AR"/>
        </w:rPr>
        <w:t>T</w:t>
      </w:r>
      <w:r w:rsidRPr="00837D64">
        <w:rPr>
          <w:rFonts w:ascii="Times New Roman" w:hAnsi="Times New Roman" w:cs="Times New Roman"/>
          <w:i/>
          <w:noProof/>
          <w:sz w:val="24"/>
          <w:szCs w:val="24"/>
          <w:lang w:val="es-AR"/>
        </w:rPr>
        <w:t xml:space="preserve"> &gt; O</w:t>
      </w:r>
      <w:r>
        <w:rPr>
          <w:rFonts w:ascii="Times New Roman" w:hAnsi="Times New Roman" w:cs="Times New Roman"/>
          <w:noProof/>
          <w:sz w:val="24"/>
          <w:szCs w:val="24"/>
          <w:lang w:val="es-AR"/>
        </w:rPr>
        <w:t xml:space="preserve">. Lo cual es exacto en tanto referimos al hombre ante el infinito inalcanzable, pero no referido a lo finito </w:t>
      </w:r>
      <w:r w:rsidRPr="00012142">
        <w:rPr>
          <w:rFonts w:ascii="Times New Roman" w:hAnsi="Times New Roman" w:cs="Times New Roman"/>
          <w:i/>
          <w:noProof/>
          <w:sz w:val="24"/>
          <w:szCs w:val="24"/>
          <w:lang w:val="es-AR"/>
        </w:rPr>
        <w:t>presente</w:t>
      </w:r>
      <w:r>
        <w:rPr>
          <w:rFonts w:ascii="Times New Roman" w:hAnsi="Times New Roman" w:cs="Times New Roman"/>
          <w:noProof/>
          <w:sz w:val="24"/>
          <w:szCs w:val="24"/>
          <w:lang w:val="es-AR"/>
        </w:rPr>
        <w:t xml:space="preserve"> factible de domeñar, como lo es la satisfacción temporal de una necesidad, factible de observar y estudiar mediante el comportamiento de los </w:t>
      </w:r>
      <w:r w:rsidRPr="002F002A">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disponibles en un período. Situación que comprendemos de la siguiente forma:</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jc w:val="center"/>
        <w:rPr>
          <w:rFonts w:ascii="Times New Roman" w:hAnsi="Times New Roman" w:cs="Times New Roman"/>
          <w:noProof/>
          <w:sz w:val="24"/>
          <w:szCs w:val="24"/>
          <w:lang w:val="es-AR"/>
        </w:rPr>
      </w:pPr>
      <w:r w:rsidRPr="00D66932">
        <w:rPr>
          <w:rFonts w:ascii="Times New Roman" w:hAnsi="Times New Roman" w:cs="Times New Roman"/>
          <w:b/>
          <w:i/>
          <w:noProof/>
          <w:sz w:val="24"/>
          <w:szCs w:val="24"/>
          <w:lang w:val="es-AR"/>
        </w:rPr>
        <w:t>D</w:t>
      </w:r>
      <w:r>
        <w:rPr>
          <w:rFonts w:ascii="Times New Roman" w:hAnsi="Times New Roman" w:cs="Times New Roman"/>
          <w:b/>
          <w:i/>
          <w:noProof/>
          <w:sz w:val="24"/>
          <w:szCs w:val="24"/>
          <w:vertAlign w:val="superscript"/>
          <w:lang w:val="es-AR"/>
        </w:rPr>
        <w:t>T</w:t>
      </w:r>
      <w:r w:rsidRPr="00D66932">
        <w:rPr>
          <w:rFonts w:ascii="Times New Roman" w:hAnsi="Times New Roman" w:cs="Times New Roman"/>
          <w:b/>
          <w:i/>
          <w:noProof/>
          <w:sz w:val="24"/>
          <w:szCs w:val="24"/>
          <w:vertAlign w:val="subscript"/>
          <w:lang w:val="es-AR"/>
        </w:rPr>
        <w:t>t</w:t>
      </w:r>
      <w:r>
        <w:rPr>
          <w:rFonts w:ascii="Times New Roman" w:hAnsi="Times New Roman" w:cs="Times New Roman"/>
          <w:b/>
          <w:i/>
          <w:noProof/>
          <w:sz w:val="24"/>
          <w:szCs w:val="24"/>
          <w:vertAlign w:val="subscript"/>
          <w:lang w:val="es-AR"/>
        </w:rPr>
        <w:t>1</w:t>
      </w:r>
      <w:r w:rsidRPr="00D66932">
        <w:rPr>
          <w:rFonts w:ascii="Times New Roman" w:hAnsi="Times New Roman" w:cs="Times New Roman"/>
          <w:b/>
          <w:i/>
          <w:noProof/>
          <w:sz w:val="24"/>
          <w:szCs w:val="24"/>
          <w:lang w:val="es-AR"/>
        </w:rPr>
        <w:t xml:space="preserve"> = O</w:t>
      </w:r>
      <w:r>
        <w:rPr>
          <w:rFonts w:ascii="Times New Roman" w:hAnsi="Times New Roman" w:cs="Times New Roman"/>
          <w:b/>
          <w:i/>
          <w:noProof/>
          <w:sz w:val="24"/>
          <w:szCs w:val="24"/>
          <w:vertAlign w:val="subscript"/>
          <w:lang w:val="es-AR"/>
        </w:rPr>
        <w:t>t1</w:t>
      </w:r>
      <w:r w:rsidRPr="00D66932">
        <w:rPr>
          <w:rFonts w:ascii="Times New Roman" w:hAnsi="Times New Roman" w:cs="Times New Roman"/>
          <w:b/>
          <w:i/>
          <w:noProof/>
          <w:sz w:val="24"/>
          <w:szCs w:val="24"/>
          <w:lang w:val="es-AR"/>
        </w:rPr>
        <w:t xml:space="preserve"> + D</w:t>
      </w:r>
      <w:r>
        <w:rPr>
          <w:rFonts w:ascii="Times New Roman" w:hAnsi="Times New Roman" w:cs="Times New Roman"/>
          <w:b/>
          <w:i/>
          <w:noProof/>
          <w:sz w:val="24"/>
          <w:szCs w:val="24"/>
          <w:vertAlign w:val="superscript"/>
          <w:lang w:val="es-AR"/>
        </w:rPr>
        <w:t>I</w:t>
      </w:r>
      <w:r>
        <w:rPr>
          <w:rFonts w:ascii="Times New Roman" w:hAnsi="Times New Roman" w:cs="Times New Roman"/>
          <w:b/>
          <w:i/>
          <w:noProof/>
          <w:sz w:val="24"/>
          <w:szCs w:val="24"/>
          <w:vertAlign w:val="subscript"/>
          <w:lang w:val="es-AR"/>
        </w:rPr>
        <w:t>t1</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Con </w:t>
      </w:r>
      <w:r w:rsidRPr="00021A08">
        <w:rPr>
          <w:rFonts w:ascii="Times New Roman" w:hAnsi="Times New Roman" w:cs="Times New Roman"/>
          <w:i/>
          <w:noProof/>
          <w:sz w:val="24"/>
          <w:szCs w:val="24"/>
          <w:lang w:val="es-AR"/>
        </w:rPr>
        <w:t>D</w:t>
      </w:r>
      <w:r>
        <w:rPr>
          <w:rFonts w:ascii="Times New Roman" w:hAnsi="Times New Roman" w:cs="Times New Roman"/>
          <w:i/>
          <w:noProof/>
          <w:sz w:val="24"/>
          <w:szCs w:val="24"/>
          <w:vertAlign w:val="superscript"/>
          <w:lang w:val="es-AR"/>
        </w:rPr>
        <w:t>T</w:t>
      </w:r>
      <w:r w:rsidRPr="00021A08">
        <w:rPr>
          <w:rFonts w:ascii="Times New Roman" w:hAnsi="Times New Roman" w:cs="Times New Roman"/>
          <w:i/>
          <w:noProof/>
          <w:sz w:val="24"/>
          <w:szCs w:val="24"/>
          <w:vertAlign w:val="subscript"/>
          <w:lang w:val="es-AR"/>
        </w:rPr>
        <w:t>t</w:t>
      </w:r>
      <w:r>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que significa la demanda total en el período </w:t>
      </w:r>
      <w:r w:rsidRPr="00522F2D">
        <w:rPr>
          <w:rFonts w:ascii="Times New Roman" w:hAnsi="Times New Roman" w:cs="Times New Roman"/>
          <w:i/>
          <w:noProof/>
          <w:sz w:val="24"/>
          <w:szCs w:val="24"/>
          <w:lang w:val="es-AR"/>
        </w:rPr>
        <w:t>t1</w:t>
      </w:r>
      <w:r>
        <w:rPr>
          <w:rFonts w:ascii="Times New Roman" w:hAnsi="Times New Roman" w:cs="Times New Roman"/>
          <w:noProof/>
          <w:sz w:val="24"/>
          <w:szCs w:val="24"/>
          <w:lang w:val="es-AR"/>
        </w:rPr>
        <w:t xml:space="preserve">; </w:t>
      </w:r>
      <w:r w:rsidRPr="00021A08">
        <w:rPr>
          <w:rFonts w:ascii="Times New Roman" w:hAnsi="Times New Roman" w:cs="Times New Roman"/>
          <w:i/>
          <w:noProof/>
          <w:sz w:val="24"/>
          <w:szCs w:val="24"/>
          <w:lang w:val="es-AR"/>
        </w:rPr>
        <w:t>O</w:t>
      </w:r>
      <w:r>
        <w:rPr>
          <w:rFonts w:ascii="Times New Roman" w:hAnsi="Times New Roman" w:cs="Times New Roman"/>
          <w:i/>
          <w:noProof/>
          <w:sz w:val="24"/>
          <w:szCs w:val="24"/>
          <w:vertAlign w:val="subscript"/>
          <w:lang w:val="es-AR"/>
        </w:rPr>
        <w:t>t1</w:t>
      </w:r>
      <w:r>
        <w:rPr>
          <w:rFonts w:ascii="Times New Roman" w:hAnsi="Times New Roman" w:cs="Times New Roman"/>
          <w:noProof/>
          <w:sz w:val="24"/>
          <w:szCs w:val="24"/>
          <w:lang w:val="es-AR"/>
        </w:rPr>
        <w:t xml:space="preserve"> que significa la oferta total de </w:t>
      </w:r>
      <w:r w:rsidRPr="002F00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durante ese período (por eso no le adherimos el supraíndice </w:t>
      </w:r>
      <w:r w:rsidRPr="00522F2D">
        <w:rPr>
          <w:rFonts w:ascii="Times New Roman" w:hAnsi="Times New Roman" w:cs="Times New Roman"/>
          <w:i/>
          <w:noProof/>
          <w:sz w:val="24"/>
          <w:szCs w:val="24"/>
          <w:vertAlign w:val="superscript"/>
          <w:lang w:val="es-AR"/>
        </w:rPr>
        <w:t>T</w:t>
      </w:r>
      <w:r>
        <w:rPr>
          <w:rFonts w:ascii="Times New Roman" w:hAnsi="Times New Roman" w:cs="Times New Roman"/>
          <w:noProof/>
          <w:sz w:val="24"/>
          <w:szCs w:val="24"/>
          <w:lang w:val="es-AR"/>
        </w:rPr>
        <w:t xml:space="preserve"> ni el sub índice </w:t>
      </w:r>
      <w:r w:rsidRPr="00021A08">
        <w:rPr>
          <w:rFonts w:ascii="Times New Roman" w:hAnsi="Times New Roman" w:cs="Times New Roman"/>
          <w:i/>
          <w:noProof/>
          <w:sz w:val="24"/>
          <w:szCs w:val="24"/>
          <w:lang w:val="es-AR"/>
        </w:rPr>
        <w:t>st</w:t>
      </w:r>
      <w:r w:rsidRPr="00522F2D">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en tanto sabemos que no incluimos lo que no existe y sólo referimos al </w:t>
      </w:r>
      <w:r w:rsidRPr="002F00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y </w:t>
      </w:r>
      <w:r w:rsidRPr="00021A08">
        <w:rPr>
          <w:rFonts w:ascii="Times New Roman" w:hAnsi="Times New Roman" w:cs="Times New Roman"/>
          <w:i/>
          <w:noProof/>
          <w:sz w:val="24"/>
          <w:szCs w:val="24"/>
          <w:lang w:val="es-AR"/>
        </w:rPr>
        <w:t>D</w:t>
      </w:r>
      <w:r>
        <w:rPr>
          <w:rFonts w:ascii="Times New Roman" w:hAnsi="Times New Roman" w:cs="Times New Roman"/>
          <w:i/>
          <w:noProof/>
          <w:sz w:val="24"/>
          <w:szCs w:val="24"/>
          <w:vertAlign w:val="superscript"/>
          <w:lang w:val="es-AR"/>
        </w:rPr>
        <w:t>I</w:t>
      </w:r>
      <w:r>
        <w:rPr>
          <w:rFonts w:ascii="Times New Roman" w:hAnsi="Times New Roman" w:cs="Times New Roman"/>
          <w:i/>
          <w:noProof/>
          <w:sz w:val="24"/>
          <w:szCs w:val="24"/>
          <w:vertAlign w:val="subscript"/>
          <w:lang w:val="es-AR"/>
        </w:rPr>
        <w:t>t1</w:t>
      </w:r>
      <w:r>
        <w:rPr>
          <w:rFonts w:ascii="Times New Roman" w:hAnsi="Times New Roman" w:cs="Times New Roman"/>
          <w:noProof/>
          <w:sz w:val="24"/>
          <w:szCs w:val="24"/>
          <w:lang w:val="es-AR"/>
        </w:rPr>
        <w:t xml:space="preserve"> representa a la demanda insatisfecha (</w:t>
      </w:r>
      <w:r w:rsidRPr="00522F2D">
        <w:rPr>
          <w:rFonts w:ascii="Times New Roman" w:hAnsi="Times New Roman" w:cs="Times New Roman"/>
          <w:i/>
          <w:noProof/>
          <w:sz w:val="24"/>
          <w:szCs w:val="24"/>
          <w:vertAlign w:val="superscript"/>
          <w:lang w:val="es-AR"/>
        </w:rPr>
        <w:t>I</w:t>
      </w:r>
      <w:r>
        <w:rPr>
          <w:rFonts w:ascii="Times New Roman" w:hAnsi="Times New Roman" w:cs="Times New Roman"/>
          <w:noProof/>
          <w:sz w:val="24"/>
          <w:szCs w:val="24"/>
          <w:lang w:val="es-AR"/>
        </w:rPr>
        <w:t>) en el período.</w:t>
      </w: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Despejando términos deducimos que;</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Pr="00D66932" w:rsidRDefault="00B12CD4" w:rsidP="00B12CD4">
      <w:pPr>
        <w:pStyle w:val="NoSpacing"/>
        <w:ind w:firstLine="360"/>
        <w:jc w:val="center"/>
        <w:rPr>
          <w:rFonts w:ascii="Times New Roman" w:hAnsi="Times New Roman" w:cs="Times New Roman"/>
          <w:b/>
          <w:i/>
          <w:noProof/>
          <w:sz w:val="24"/>
          <w:szCs w:val="24"/>
          <w:lang w:val="es-AR"/>
        </w:rPr>
      </w:pPr>
      <w:r>
        <w:rPr>
          <w:rFonts w:ascii="Times New Roman" w:hAnsi="Times New Roman" w:cs="Times New Roman"/>
          <w:b/>
          <w:i/>
          <w:noProof/>
          <w:sz w:val="24"/>
          <w:szCs w:val="24"/>
          <w:lang w:val="es-AR"/>
        </w:rPr>
        <w:t>O</w:t>
      </w:r>
      <w:r>
        <w:rPr>
          <w:rFonts w:ascii="Times New Roman" w:hAnsi="Times New Roman" w:cs="Times New Roman"/>
          <w:b/>
          <w:i/>
          <w:noProof/>
          <w:sz w:val="24"/>
          <w:szCs w:val="24"/>
          <w:vertAlign w:val="subscript"/>
          <w:lang w:val="es-AR"/>
        </w:rPr>
        <w:t>t1</w:t>
      </w:r>
      <w:r w:rsidRPr="00D66932">
        <w:rPr>
          <w:rFonts w:ascii="Times New Roman" w:hAnsi="Times New Roman" w:cs="Times New Roman"/>
          <w:b/>
          <w:i/>
          <w:noProof/>
          <w:sz w:val="24"/>
          <w:szCs w:val="24"/>
          <w:lang w:val="es-AR"/>
        </w:rPr>
        <w:t xml:space="preserve"> = </w:t>
      </w:r>
      <w:r>
        <w:rPr>
          <w:rFonts w:ascii="Times New Roman" w:hAnsi="Times New Roman" w:cs="Times New Roman"/>
          <w:b/>
          <w:i/>
          <w:noProof/>
          <w:sz w:val="24"/>
          <w:szCs w:val="24"/>
          <w:lang w:val="es-AR"/>
        </w:rPr>
        <w:t>D</w:t>
      </w:r>
      <w:r>
        <w:rPr>
          <w:rFonts w:ascii="Times New Roman" w:hAnsi="Times New Roman" w:cs="Times New Roman"/>
          <w:b/>
          <w:i/>
          <w:noProof/>
          <w:sz w:val="24"/>
          <w:szCs w:val="24"/>
          <w:vertAlign w:val="superscript"/>
          <w:lang w:val="es-AR"/>
        </w:rPr>
        <w:t>T</w:t>
      </w:r>
      <w:r w:rsidRPr="00D66932">
        <w:rPr>
          <w:rFonts w:ascii="Times New Roman" w:hAnsi="Times New Roman" w:cs="Times New Roman"/>
          <w:b/>
          <w:i/>
          <w:noProof/>
          <w:sz w:val="24"/>
          <w:szCs w:val="24"/>
          <w:vertAlign w:val="subscript"/>
          <w:lang w:val="es-AR"/>
        </w:rPr>
        <w:t>t</w:t>
      </w:r>
      <w:r>
        <w:rPr>
          <w:rFonts w:ascii="Times New Roman" w:hAnsi="Times New Roman" w:cs="Times New Roman"/>
          <w:b/>
          <w:i/>
          <w:noProof/>
          <w:sz w:val="24"/>
          <w:szCs w:val="24"/>
          <w:vertAlign w:val="subscript"/>
          <w:lang w:val="es-AR"/>
        </w:rPr>
        <w:t>1</w:t>
      </w:r>
      <w:r>
        <w:rPr>
          <w:rFonts w:ascii="Times New Roman" w:hAnsi="Times New Roman" w:cs="Times New Roman"/>
          <w:b/>
          <w:i/>
          <w:noProof/>
          <w:sz w:val="24"/>
          <w:szCs w:val="24"/>
          <w:lang w:val="es-AR"/>
        </w:rPr>
        <w:t xml:space="preserve"> – D</w:t>
      </w:r>
      <w:r>
        <w:rPr>
          <w:rFonts w:ascii="Times New Roman" w:hAnsi="Times New Roman" w:cs="Times New Roman"/>
          <w:b/>
          <w:i/>
          <w:noProof/>
          <w:sz w:val="24"/>
          <w:szCs w:val="24"/>
          <w:vertAlign w:val="superscript"/>
          <w:lang w:val="es-AR"/>
        </w:rPr>
        <w:t>I</w:t>
      </w:r>
      <w:r>
        <w:rPr>
          <w:rFonts w:ascii="Times New Roman" w:hAnsi="Times New Roman" w:cs="Times New Roman"/>
          <w:b/>
          <w:i/>
          <w:noProof/>
          <w:sz w:val="24"/>
          <w:szCs w:val="24"/>
          <w:vertAlign w:val="subscript"/>
          <w:lang w:val="es-AR"/>
        </w:rPr>
        <w:t>t1</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Luego, si sólo nos debemos atener a lo que el hombre humanamente tiene factibilidad de satisfacer, en todo momento espacio temporal presente, es evidente que </w:t>
      </w:r>
      <w:r w:rsidRPr="00C40825">
        <w:rPr>
          <w:rFonts w:ascii="Times New Roman" w:hAnsi="Times New Roman" w:cs="Times New Roman"/>
          <w:i/>
          <w:noProof/>
          <w:sz w:val="24"/>
          <w:szCs w:val="24"/>
          <w:lang w:val="es-AR"/>
        </w:rPr>
        <w:t>D</w:t>
      </w:r>
      <w:r>
        <w:rPr>
          <w:rFonts w:ascii="Times New Roman" w:hAnsi="Times New Roman" w:cs="Times New Roman"/>
          <w:i/>
          <w:noProof/>
          <w:sz w:val="24"/>
          <w:szCs w:val="24"/>
          <w:vertAlign w:val="superscript"/>
          <w:lang w:val="es-AR"/>
        </w:rPr>
        <w:t>I</w:t>
      </w:r>
      <w:r>
        <w:rPr>
          <w:rFonts w:ascii="Times New Roman" w:hAnsi="Times New Roman" w:cs="Times New Roman"/>
          <w:i/>
          <w:noProof/>
          <w:sz w:val="24"/>
          <w:szCs w:val="24"/>
          <w:vertAlign w:val="subscript"/>
          <w:lang w:val="es-AR"/>
        </w:rPr>
        <w:t>t1</w:t>
      </w:r>
      <w:r w:rsidRPr="00C40825">
        <w:rPr>
          <w:rFonts w:ascii="Times New Roman" w:hAnsi="Times New Roman" w:cs="Times New Roman"/>
          <w:i/>
          <w:noProof/>
          <w:sz w:val="24"/>
          <w:szCs w:val="24"/>
          <w:lang w:val="es-AR"/>
        </w:rPr>
        <w:t xml:space="preserve"> = 0</w:t>
      </w:r>
      <w:r>
        <w:rPr>
          <w:rFonts w:ascii="Times New Roman" w:hAnsi="Times New Roman" w:cs="Times New Roman"/>
          <w:noProof/>
          <w:sz w:val="24"/>
          <w:szCs w:val="24"/>
          <w:lang w:val="es-AR"/>
        </w:rPr>
        <w:t xml:space="preserve">, lo cual nos deposita entonces en que: en todo punto espacio temporal presente se da, para la oferta y demanda sobre los </w:t>
      </w:r>
      <w:r w:rsidRPr="002F002A">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presentes en un período, la siguiente igualdad por axioma:</w:t>
      </w:r>
    </w:p>
    <w:p w:rsidR="00B12CD4" w:rsidRDefault="00B12CD4" w:rsidP="00B12CD4">
      <w:pPr>
        <w:pStyle w:val="NoSpacing"/>
        <w:jc w:val="both"/>
        <w:rPr>
          <w:rFonts w:ascii="Times New Roman" w:hAnsi="Times New Roman" w:cs="Times New Roman"/>
          <w:noProof/>
          <w:sz w:val="24"/>
          <w:szCs w:val="24"/>
          <w:lang w:val="es-AR"/>
        </w:rPr>
      </w:pPr>
    </w:p>
    <w:p w:rsidR="00B12CD4" w:rsidRPr="009749CB" w:rsidRDefault="00B12CD4" w:rsidP="00B12CD4">
      <w:pPr>
        <w:pStyle w:val="NoSpacing"/>
        <w:ind w:firstLine="360"/>
        <w:jc w:val="center"/>
        <w:rPr>
          <w:rFonts w:ascii="Times New Roman" w:hAnsi="Times New Roman" w:cs="Times New Roman"/>
          <w:b/>
          <w:noProof/>
          <w:color w:val="FF0000"/>
          <w:sz w:val="24"/>
          <w:szCs w:val="24"/>
          <w:vertAlign w:val="superscript"/>
          <w:lang w:val="es-AR"/>
        </w:rPr>
      </w:pPr>
      <w:r>
        <w:rPr>
          <w:rFonts w:ascii="Times New Roman" w:hAnsi="Times New Roman" w:cs="Times New Roman"/>
          <w:b/>
          <w:i/>
          <w:noProof/>
          <w:sz w:val="24"/>
          <w:szCs w:val="24"/>
          <w:lang w:val="es-AR"/>
        </w:rPr>
        <w:t>O</w:t>
      </w:r>
      <w:r>
        <w:rPr>
          <w:rFonts w:ascii="Times New Roman" w:hAnsi="Times New Roman" w:cs="Times New Roman"/>
          <w:b/>
          <w:i/>
          <w:noProof/>
          <w:sz w:val="24"/>
          <w:szCs w:val="24"/>
          <w:vertAlign w:val="subscript"/>
          <w:lang w:val="es-AR"/>
        </w:rPr>
        <w:t>t1</w:t>
      </w:r>
      <w:r w:rsidRPr="00D66932">
        <w:rPr>
          <w:rFonts w:ascii="Times New Roman" w:hAnsi="Times New Roman" w:cs="Times New Roman"/>
          <w:b/>
          <w:i/>
          <w:noProof/>
          <w:sz w:val="24"/>
          <w:szCs w:val="24"/>
          <w:lang w:val="es-AR"/>
        </w:rPr>
        <w:t xml:space="preserve"> = D</w:t>
      </w:r>
      <w:r>
        <w:rPr>
          <w:rFonts w:ascii="Times New Roman" w:hAnsi="Times New Roman" w:cs="Times New Roman"/>
          <w:b/>
          <w:i/>
          <w:noProof/>
          <w:sz w:val="24"/>
          <w:szCs w:val="24"/>
          <w:vertAlign w:val="superscript"/>
          <w:lang w:val="es-AR"/>
        </w:rPr>
        <w:t>T</w:t>
      </w:r>
      <w:r>
        <w:rPr>
          <w:rFonts w:ascii="Times New Roman" w:hAnsi="Times New Roman" w:cs="Times New Roman"/>
          <w:b/>
          <w:i/>
          <w:noProof/>
          <w:sz w:val="24"/>
          <w:szCs w:val="24"/>
          <w:vertAlign w:val="subscript"/>
          <w:lang w:val="es-AR"/>
        </w:rPr>
        <w:t>t1</w:t>
      </w:r>
    </w:p>
    <w:p w:rsidR="00B12CD4" w:rsidRDefault="00B12CD4" w:rsidP="00B12CD4">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 </w:t>
      </w: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Igualdad que define con precisión lo que desde aquí llamaremos</w:t>
      </w:r>
      <w:r w:rsidRPr="00A414DB">
        <w:rPr>
          <w:rFonts w:ascii="Times New Roman" w:hAnsi="Times New Roman" w:cs="Times New Roman"/>
          <w:b/>
          <w:i/>
          <w:noProof/>
          <w:sz w:val="24"/>
          <w:szCs w:val="24"/>
          <w:lang w:val="es-AR"/>
        </w:rPr>
        <w:t xml:space="preserve"> axioma de</w:t>
      </w:r>
      <w:r>
        <w:rPr>
          <w:rFonts w:ascii="Times New Roman" w:hAnsi="Times New Roman" w:cs="Times New Roman"/>
          <w:b/>
          <w:i/>
          <w:noProof/>
          <w:sz w:val="24"/>
          <w:szCs w:val="24"/>
          <w:lang w:val="es-AR"/>
        </w:rPr>
        <w:t xml:space="preserve"> los stocks: la demanda y oferta de</w:t>
      </w:r>
      <w:r w:rsidRPr="00A414DB">
        <w:rPr>
          <w:rFonts w:ascii="Times New Roman" w:hAnsi="Times New Roman" w:cs="Times New Roman"/>
          <w:b/>
          <w:i/>
          <w:noProof/>
          <w:sz w:val="24"/>
          <w:szCs w:val="24"/>
          <w:lang w:val="es-AR"/>
        </w:rPr>
        <w:t xml:space="preserve"> los stocks de bienes económicos</w:t>
      </w:r>
      <w:r>
        <w:rPr>
          <w:rFonts w:ascii="Times New Roman" w:hAnsi="Times New Roman" w:cs="Times New Roman"/>
          <w:b/>
          <w:i/>
          <w:noProof/>
          <w:sz w:val="24"/>
          <w:szCs w:val="24"/>
          <w:lang w:val="es-AR"/>
        </w:rPr>
        <w:t xml:space="preserve"> de un mismo período son iguales</w:t>
      </w:r>
      <w:r>
        <w:rPr>
          <w:rFonts w:ascii="Times New Roman" w:hAnsi="Times New Roman" w:cs="Times New Roman"/>
          <w:noProof/>
          <w:sz w:val="24"/>
          <w:szCs w:val="24"/>
          <w:lang w:val="es-AR"/>
        </w:rPr>
        <w:t xml:space="preserve">. Así podemos generalizar diciendo que la demanda y oferta de </w:t>
      </w:r>
      <w:r w:rsidRPr="002F00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un período implica que:</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Pr="00602110" w:rsidRDefault="00B12CD4" w:rsidP="00B12CD4">
      <w:pPr>
        <w:pStyle w:val="NoSpacing"/>
        <w:jc w:val="center"/>
        <w:rPr>
          <w:rFonts w:ascii="Times New Roman" w:hAnsi="Times New Roman" w:cs="Times New Roman"/>
          <w:b/>
          <w:i/>
          <w:noProof/>
          <w:sz w:val="24"/>
          <w:szCs w:val="24"/>
          <w:lang w:val="es-AR"/>
        </w:rPr>
      </w:pPr>
      <w:r w:rsidRPr="00602110">
        <w:rPr>
          <w:rFonts w:ascii="Times New Roman" w:hAnsi="Times New Roman" w:cs="Times New Roman"/>
          <w:b/>
          <w:i/>
          <w:noProof/>
          <w:sz w:val="24"/>
          <w:szCs w:val="24"/>
          <w:lang w:val="es-AR"/>
        </w:rPr>
        <w:t>O</w:t>
      </w:r>
      <w:r w:rsidRPr="00602110">
        <w:rPr>
          <w:rFonts w:ascii="Times New Roman" w:hAnsi="Times New Roman" w:cs="Times New Roman"/>
          <w:b/>
          <w:i/>
          <w:noProof/>
          <w:sz w:val="24"/>
          <w:szCs w:val="24"/>
          <w:vertAlign w:val="subscript"/>
          <w:lang w:val="es-AR"/>
        </w:rPr>
        <w:t>st</w:t>
      </w:r>
      <w:r w:rsidRPr="00602110">
        <w:rPr>
          <w:rFonts w:ascii="Times New Roman" w:hAnsi="Times New Roman" w:cs="Times New Roman"/>
          <w:b/>
          <w:i/>
          <w:noProof/>
          <w:sz w:val="24"/>
          <w:szCs w:val="24"/>
          <w:lang w:val="es-AR"/>
        </w:rPr>
        <w:t xml:space="preserve"> = D</w:t>
      </w:r>
      <w:r w:rsidRPr="00602110">
        <w:rPr>
          <w:rFonts w:ascii="Times New Roman" w:hAnsi="Times New Roman" w:cs="Times New Roman"/>
          <w:b/>
          <w:i/>
          <w:noProof/>
          <w:sz w:val="24"/>
          <w:szCs w:val="24"/>
          <w:vertAlign w:val="subscript"/>
          <w:lang w:val="es-AR"/>
        </w:rPr>
        <w:t>st</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Sólo nos queda expresar cómo se genera la oferta (</w:t>
      </w:r>
      <w:r w:rsidRPr="00A414DB">
        <w:rPr>
          <w:rFonts w:ascii="Times New Roman" w:hAnsi="Times New Roman" w:cs="Times New Roman"/>
          <w:i/>
          <w:noProof/>
          <w:sz w:val="24"/>
          <w:szCs w:val="24"/>
          <w:lang w:val="es-AR"/>
        </w:rPr>
        <w:t>O</w:t>
      </w:r>
      <w:r w:rsidRPr="00602110">
        <w:rPr>
          <w:rFonts w:ascii="Times New Roman" w:hAnsi="Times New Roman" w:cs="Times New Roman"/>
          <w:i/>
          <w:noProof/>
          <w:sz w:val="24"/>
          <w:szCs w:val="24"/>
          <w:vertAlign w:val="subscript"/>
          <w:lang w:val="es-AR"/>
        </w:rPr>
        <w:t>st</w:t>
      </w:r>
      <w:r>
        <w:rPr>
          <w:rFonts w:ascii="Times New Roman" w:hAnsi="Times New Roman" w:cs="Times New Roman"/>
          <w:noProof/>
          <w:sz w:val="24"/>
          <w:szCs w:val="24"/>
          <w:lang w:val="es-AR"/>
        </w:rPr>
        <w:t>), lo cual viene definido por:</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Pr="00957EF9" w:rsidRDefault="00B12CD4" w:rsidP="00B12CD4">
      <w:pPr>
        <w:pStyle w:val="NoSpacing"/>
        <w:jc w:val="center"/>
        <w:rPr>
          <w:rFonts w:ascii="Times New Roman" w:hAnsi="Times New Roman" w:cs="Times New Roman"/>
          <w:b/>
          <w:i/>
          <w:noProof/>
          <w:sz w:val="24"/>
          <w:szCs w:val="24"/>
          <w:lang w:val="es-AR"/>
        </w:rPr>
      </w:pPr>
      <w:r w:rsidRPr="00957EF9">
        <w:rPr>
          <w:rFonts w:ascii="Times New Roman" w:hAnsi="Times New Roman" w:cs="Times New Roman"/>
          <w:b/>
          <w:i/>
          <w:noProof/>
          <w:sz w:val="24"/>
          <w:szCs w:val="24"/>
          <w:lang w:val="es-AR"/>
        </w:rPr>
        <w:t>O</w:t>
      </w:r>
      <w:r w:rsidRPr="00A414DB">
        <w:rPr>
          <w:rFonts w:ascii="Times New Roman" w:hAnsi="Times New Roman" w:cs="Times New Roman"/>
          <w:b/>
          <w:i/>
          <w:noProof/>
          <w:sz w:val="24"/>
          <w:szCs w:val="24"/>
          <w:vertAlign w:val="subscript"/>
          <w:lang w:val="es-AR"/>
        </w:rPr>
        <w:t>t</w:t>
      </w:r>
      <w:r w:rsidRPr="00957EF9">
        <w:rPr>
          <w:rFonts w:ascii="Times New Roman" w:hAnsi="Times New Roman" w:cs="Times New Roman"/>
          <w:b/>
          <w:i/>
          <w:noProof/>
          <w:sz w:val="24"/>
          <w:szCs w:val="24"/>
          <w:vertAlign w:val="subscript"/>
          <w:lang w:val="es-AR"/>
        </w:rPr>
        <w:t xml:space="preserve">1 </w:t>
      </w:r>
      <w:r w:rsidRPr="00957EF9">
        <w:rPr>
          <w:rFonts w:ascii="Times New Roman" w:hAnsi="Times New Roman" w:cs="Times New Roman"/>
          <w:b/>
          <w:i/>
          <w:noProof/>
          <w:sz w:val="24"/>
          <w:szCs w:val="24"/>
          <w:lang w:val="es-AR"/>
        </w:rPr>
        <w:t>= S</w:t>
      </w:r>
      <w:r>
        <w:rPr>
          <w:rFonts w:ascii="Times New Roman" w:hAnsi="Times New Roman" w:cs="Times New Roman"/>
          <w:b/>
          <w:i/>
          <w:noProof/>
          <w:sz w:val="24"/>
          <w:szCs w:val="24"/>
          <w:lang w:val="es-AR"/>
        </w:rPr>
        <w:t>T</w:t>
      </w:r>
      <w:r w:rsidRPr="00A414DB">
        <w:rPr>
          <w:rFonts w:ascii="Times New Roman" w:hAnsi="Times New Roman" w:cs="Times New Roman"/>
          <w:b/>
          <w:i/>
          <w:noProof/>
          <w:sz w:val="24"/>
          <w:szCs w:val="24"/>
          <w:vertAlign w:val="subscript"/>
          <w:lang w:val="es-AR"/>
        </w:rPr>
        <w:t>t</w:t>
      </w:r>
      <w:r w:rsidRPr="00957EF9">
        <w:rPr>
          <w:rFonts w:ascii="Times New Roman" w:hAnsi="Times New Roman" w:cs="Times New Roman"/>
          <w:b/>
          <w:i/>
          <w:noProof/>
          <w:sz w:val="24"/>
          <w:szCs w:val="24"/>
          <w:vertAlign w:val="subscript"/>
          <w:lang w:val="es-AR"/>
        </w:rPr>
        <w:t>0</w:t>
      </w:r>
      <w:r w:rsidRPr="00957EF9">
        <w:rPr>
          <w:rFonts w:ascii="Times New Roman" w:hAnsi="Times New Roman" w:cs="Times New Roman"/>
          <w:b/>
          <w:i/>
          <w:noProof/>
          <w:sz w:val="24"/>
          <w:szCs w:val="24"/>
          <w:lang w:val="es-AR"/>
        </w:rPr>
        <w:t xml:space="preserve"> + G</w:t>
      </w:r>
      <w:r>
        <w:rPr>
          <w:rFonts w:ascii="Times New Roman" w:hAnsi="Times New Roman" w:cs="Times New Roman"/>
          <w:b/>
          <w:i/>
          <w:noProof/>
          <w:sz w:val="24"/>
          <w:szCs w:val="24"/>
          <w:vertAlign w:val="subscript"/>
          <w:lang w:val="es-AR"/>
        </w:rPr>
        <w:t>t1</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Pr="00957EF9"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Donde </w:t>
      </w:r>
      <w:r w:rsidRPr="00957EF9">
        <w:rPr>
          <w:rFonts w:ascii="Times New Roman" w:hAnsi="Times New Roman" w:cs="Times New Roman"/>
          <w:i/>
          <w:noProof/>
          <w:sz w:val="24"/>
          <w:szCs w:val="24"/>
          <w:lang w:val="es-AR"/>
        </w:rPr>
        <w:t>O</w:t>
      </w:r>
      <w:r>
        <w:rPr>
          <w:rFonts w:ascii="Times New Roman" w:hAnsi="Times New Roman" w:cs="Times New Roman"/>
          <w:i/>
          <w:noProof/>
          <w:sz w:val="24"/>
          <w:szCs w:val="24"/>
          <w:vertAlign w:val="subscript"/>
          <w:lang w:val="es-AR"/>
        </w:rPr>
        <w:t>t1</w:t>
      </w:r>
      <w:r>
        <w:rPr>
          <w:rFonts w:ascii="Times New Roman" w:hAnsi="Times New Roman" w:cs="Times New Roman"/>
          <w:noProof/>
          <w:sz w:val="24"/>
          <w:szCs w:val="24"/>
          <w:lang w:val="es-AR"/>
        </w:rPr>
        <w:t xml:space="preserve"> es la oferta del período </w:t>
      </w:r>
      <w:r w:rsidRPr="00437AB2">
        <w:rPr>
          <w:rFonts w:ascii="Times New Roman" w:hAnsi="Times New Roman" w:cs="Times New Roman"/>
          <w:i/>
          <w:noProof/>
          <w:sz w:val="24"/>
          <w:szCs w:val="24"/>
          <w:lang w:val="es-AR"/>
        </w:rPr>
        <w:t>1</w:t>
      </w:r>
      <w:r>
        <w:rPr>
          <w:rFonts w:ascii="Times New Roman" w:hAnsi="Times New Roman" w:cs="Times New Roman"/>
          <w:noProof/>
          <w:sz w:val="24"/>
          <w:szCs w:val="24"/>
          <w:lang w:val="es-AR"/>
        </w:rPr>
        <w:t xml:space="preserve">, es decir, el </w:t>
      </w:r>
      <w:r w:rsidRPr="002F00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presente del período </w:t>
      </w:r>
      <w:r w:rsidRPr="00957EF9">
        <w:rPr>
          <w:rFonts w:ascii="Times New Roman" w:hAnsi="Times New Roman" w:cs="Times New Roman"/>
          <w:i/>
          <w:noProof/>
          <w:sz w:val="24"/>
          <w:szCs w:val="24"/>
          <w:lang w:val="es-AR"/>
        </w:rPr>
        <w:t>1</w:t>
      </w:r>
      <w:r>
        <w:rPr>
          <w:rFonts w:ascii="Times New Roman" w:hAnsi="Times New Roman" w:cs="Times New Roman"/>
          <w:noProof/>
          <w:sz w:val="24"/>
          <w:szCs w:val="24"/>
          <w:lang w:val="es-AR"/>
        </w:rPr>
        <w:t xml:space="preserve">; </w:t>
      </w:r>
      <w:r w:rsidRPr="00957EF9">
        <w:rPr>
          <w:rFonts w:ascii="Times New Roman" w:hAnsi="Times New Roman" w:cs="Times New Roman"/>
          <w:i/>
          <w:noProof/>
          <w:sz w:val="24"/>
          <w:szCs w:val="24"/>
          <w:lang w:val="es-AR"/>
        </w:rPr>
        <w:t>S</w:t>
      </w:r>
      <w:r>
        <w:rPr>
          <w:rFonts w:ascii="Times New Roman" w:hAnsi="Times New Roman" w:cs="Times New Roman"/>
          <w:i/>
          <w:noProof/>
          <w:sz w:val="24"/>
          <w:szCs w:val="24"/>
          <w:lang w:val="es-AR"/>
        </w:rPr>
        <w:t>T</w:t>
      </w:r>
      <w:r w:rsidRPr="00A414DB">
        <w:rPr>
          <w:rFonts w:ascii="Times New Roman" w:hAnsi="Times New Roman" w:cs="Times New Roman"/>
          <w:i/>
          <w:noProof/>
          <w:sz w:val="24"/>
          <w:szCs w:val="24"/>
          <w:vertAlign w:val="subscript"/>
          <w:lang w:val="es-AR"/>
        </w:rPr>
        <w:t>t</w:t>
      </w:r>
      <w:r w:rsidRPr="00957EF9">
        <w:rPr>
          <w:rFonts w:ascii="Times New Roman" w:hAnsi="Times New Roman" w:cs="Times New Roman"/>
          <w:i/>
          <w:noProof/>
          <w:sz w:val="24"/>
          <w:szCs w:val="24"/>
          <w:vertAlign w:val="subscript"/>
          <w:lang w:val="es-AR"/>
        </w:rPr>
        <w:t>0</w:t>
      </w:r>
      <w:r w:rsidRPr="00957EF9">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es el </w:t>
      </w:r>
      <w:r w:rsidRPr="002F00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presentes al final del período anterior, que es la existencia de </w:t>
      </w:r>
      <w:r w:rsidRPr="002F00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inicial del período </w:t>
      </w:r>
      <w:r w:rsidRPr="00957EF9">
        <w:rPr>
          <w:rFonts w:ascii="Times New Roman" w:hAnsi="Times New Roman" w:cs="Times New Roman"/>
          <w:i/>
          <w:noProof/>
          <w:sz w:val="24"/>
          <w:szCs w:val="24"/>
          <w:lang w:val="es-AR"/>
        </w:rPr>
        <w:t>1</w:t>
      </w:r>
      <w:r>
        <w:rPr>
          <w:rFonts w:ascii="Times New Roman" w:hAnsi="Times New Roman" w:cs="Times New Roman"/>
          <w:noProof/>
          <w:sz w:val="24"/>
          <w:szCs w:val="24"/>
          <w:lang w:val="es-AR"/>
        </w:rPr>
        <w:t xml:space="preserve">; </w:t>
      </w:r>
      <w:r w:rsidRPr="00957EF9">
        <w:rPr>
          <w:rFonts w:ascii="Times New Roman" w:hAnsi="Times New Roman" w:cs="Times New Roman"/>
          <w:i/>
          <w:noProof/>
          <w:sz w:val="24"/>
          <w:szCs w:val="24"/>
          <w:lang w:val="es-AR"/>
        </w:rPr>
        <w:t>G</w:t>
      </w:r>
      <w:r w:rsidRPr="00A414DB">
        <w:rPr>
          <w:rFonts w:ascii="Times New Roman" w:hAnsi="Times New Roman" w:cs="Times New Roman"/>
          <w:i/>
          <w:noProof/>
          <w:sz w:val="24"/>
          <w:szCs w:val="24"/>
          <w:vertAlign w:val="subscript"/>
          <w:lang w:val="es-AR"/>
        </w:rPr>
        <w:t>t</w:t>
      </w:r>
      <w:r w:rsidRPr="00957EF9">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es la generación o producción de bienes económicos del período </w:t>
      </w:r>
      <w:r w:rsidRPr="00957EF9">
        <w:rPr>
          <w:rFonts w:ascii="Times New Roman" w:hAnsi="Times New Roman" w:cs="Times New Roman"/>
          <w:i/>
          <w:noProof/>
          <w:sz w:val="24"/>
          <w:szCs w:val="24"/>
          <w:lang w:val="es-AR"/>
        </w:rPr>
        <w:t>1</w:t>
      </w:r>
      <w:r>
        <w:rPr>
          <w:rFonts w:ascii="Times New Roman" w:hAnsi="Times New Roman" w:cs="Times New Roman"/>
          <w:noProof/>
          <w:sz w:val="24"/>
          <w:szCs w:val="24"/>
          <w:lang w:val="es-AR"/>
        </w:rPr>
        <w:t xml:space="preserve">. Si a esto le dedujéramos la riqueza destruida durante el período 1, tendríamos el </w:t>
      </w:r>
      <w:r w:rsidRPr="002F00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final del período </w:t>
      </w:r>
      <w:r w:rsidRPr="00957EF9">
        <w:rPr>
          <w:rFonts w:ascii="Times New Roman" w:hAnsi="Times New Roman" w:cs="Times New Roman"/>
          <w:i/>
          <w:noProof/>
          <w:sz w:val="24"/>
          <w:szCs w:val="24"/>
          <w:lang w:val="es-AR"/>
        </w:rPr>
        <w:t>1</w:t>
      </w:r>
      <w:r>
        <w:rPr>
          <w:rFonts w:ascii="Times New Roman" w:hAnsi="Times New Roman" w:cs="Times New Roman"/>
          <w:noProof/>
          <w:sz w:val="24"/>
          <w:szCs w:val="24"/>
          <w:lang w:val="es-AR"/>
        </w:rPr>
        <w:t xml:space="preserve">, que sería el inicial del período </w:t>
      </w:r>
      <w:r w:rsidRPr="00957EF9">
        <w:rPr>
          <w:rFonts w:ascii="Times New Roman" w:hAnsi="Times New Roman" w:cs="Times New Roman"/>
          <w:i/>
          <w:noProof/>
          <w:sz w:val="24"/>
          <w:szCs w:val="24"/>
          <w:lang w:val="es-AR"/>
        </w:rPr>
        <w:t>2</w:t>
      </w:r>
      <w:r>
        <w:rPr>
          <w:rFonts w:ascii="Times New Roman" w:hAnsi="Times New Roman" w:cs="Times New Roman"/>
          <w:noProof/>
          <w:sz w:val="24"/>
          <w:szCs w:val="24"/>
          <w:lang w:val="es-AR"/>
        </w:rPr>
        <w:t>.</w:t>
      </w: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Concluimos que con sólo estudiar el comportamiento de los </w:t>
      </w:r>
      <w:r w:rsidRPr="002F002A">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estamos estudiando toda la causalidad económica fundamental, atento a que el </w:t>
      </w:r>
      <w:r w:rsidRPr="00A414DB">
        <w:rPr>
          <w:rFonts w:ascii="Times New Roman" w:hAnsi="Times New Roman" w:cs="Times New Roman"/>
          <w:i/>
          <w:noProof/>
          <w:sz w:val="24"/>
          <w:szCs w:val="24"/>
          <w:lang w:val="es-AR"/>
        </w:rPr>
        <w:t xml:space="preserve">punto </w:t>
      </w:r>
      <w:r w:rsidRPr="008D77AB">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nos indica el momento en que el ser humano toma la decisión de abstenerse de satisfacer necesidades presentes, factibles de satisfacer con el </w:t>
      </w:r>
      <w:r w:rsidRPr="002F00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presente, para destinarlo a necesidades futuras. Así, el </w:t>
      </w:r>
      <w:r w:rsidRPr="00437AB2">
        <w:rPr>
          <w:rFonts w:ascii="Times New Roman" w:hAnsi="Times New Roman" w:cs="Times New Roman"/>
          <w:i/>
          <w:noProof/>
          <w:sz w:val="24"/>
          <w:szCs w:val="24"/>
          <w:lang w:val="es-AR"/>
        </w:rPr>
        <w:t xml:space="preserve">punto </w:t>
      </w:r>
      <w:r w:rsidRPr="008D77AB">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es el reloj económico, el administrador del tiempo económico</w:t>
      </w:r>
      <w:r w:rsidR="00B131EF">
        <w:rPr>
          <w:rFonts w:ascii="Times New Roman" w:hAnsi="Times New Roman" w:cs="Times New Roman"/>
          <w:noProof/>
          <w:sz w:val="24"/>
          <w:szCs w:val="24"/>
          <w:lang w:val="es-AR"/>
        </w:rPr>
        <w:t xml:space="preserve"> ―que funciona en base a cantidades de bienes económicos</w:t>
      </w:r>
      <w:r>
        <w:rPr>
          <w:rFonts w:ascii="Times New Roman" w:hAnsi="Times New Roman" w:cs="Times New Roman"/>
          <w:noProof/>
          <w:sz w:val="24"/>
          <w:szCs w:val="24"/>
          <w:lang w:val="es-AR"/>
        </w:rPr>
        <w:t>.</w:t>
      </w:r>
    </w:p>
    <w:p w:rsidR="00B12CD4" w:rsidRPr="00A45A0D" w:rsidRDefault="00B12CD4" w:rsidP="00B12CD4">
      <w:pPr>
        <w:pStyle w:val="NoSpacing"/>
        <w:ind w:firstLine="360"/>
        <w:jc w:val="both"/>
        <w:rPr>
          <w:rFonts w:ascii="Times New Roman" w:hAnsi="Times New Roman" w:cs="Times New Roman"/>
          <w:noProof/>
          <w:color w:val="FF0000"/>
          <w:sz w:val="24"/>
          <w:szCs w:val="24"/>
          <w:vertAlign w:val="superscript"/>
          <w:lang w:val="es-AR"/>
        </w:rPr>
      </w:pPr>
      <w:r w:rsidRPr="00D7794D">
        <w:rPr>
          <w:rFonts w:ascii="Times New Roman" w:hAnsi="Times New Roman" w:cs="Times New Roman"/>
          <w:noProof/>
          <w:sz w:val="24"/>
          <w:szCs w:val="24"/>
          <w:lang w:val="es-AR"/>
        </w:rPr>
        <w:t xml:space="preserve">Así, el </w:t>
      </w:r>
      <w:r w:rsidRPr="00D7794D">
        <w:rPr>
          <w:rFonts w:ascii="Times New Roman" w:hAnsi="Times New Roman" w:cs="Times New Roman"/>
          <w:b/>
          <w:i/>
          <w:noProof/>
          <w:sz w:val="24"/>
          <w:szCs w:val="24"/>
          <w:u w:val="single"/>
          <w:lang w:val="es-AR"/>
        </w:rPr>
        <w:t>indicador de tiempo</w:t>
      </w:r>
      <w:r>
        <w:rPr>
          <w:rFonts w:ascii="Times New Roman" w:hAnsi="Times New Roman" w:cs="Times New Roman"/>
          <w:noProof/>
          <w:sz w:val="24"/>
          <w:szCs w:val="24"/>
          <w:lang w:val="es-AR"/>
        </w:rPr>
        <w:t xml:space="preserve"> </w:t>
      </w:r>
      <w:r>
        <w:rPr>
          <w:rFonts w:ascii="Times New Roman" w:hAnsi="Times New Roman" w:cs="Times New Roman"/>
          <w:i/>
          <w:noProof/>
          <w:sz w:val="24"/>
          <w:szCs w:val="24"/>
          <w:lang w:val="es-AR"/>
        </w:rPr>
        <w:t>p</w:t>
      </w:r>
      <w:r w:rsidRPr="00A414DB">
        <w:rPr>
          <w:rFonts w:ascii="Times New Roman" w:hAnsi="Times New Roman" w:cs="Times New Roman"/>
          <w:i/>
          <w:noProof/>
          <w:sz w:val="24"/>
          <w:szCs w:val="24"/>
          <w:lang w:val="es-AR"/>
        </w:rPr>
        <w:t>unto E</w:t>
      </w:r>
      <w:r>
        <w:rPr>
          <w:rFonts w:ascii="Times New Roman" w:hAnsi="Times New Roman" w:cs="Times New Roman"/>
          <w:noProof/>
          <w:sz w:val="24"/>
          <w:szCs w:val="24"/>
          <w:lang w:val="es-AR"/>
        </w:rPr>
        <w:t xml:space="preserve"> est</w:t>
      </w:r>
      <w:r w:rsidRPr="001849A8">
        <w:rPr>
          <w:rFonts w:ascii="Times New Roman" w:hAnsi="Times New Roman" w:cs="Times New Roman"/>
          <w:noProof/>
          <w:sz w:val="24"/>
          <w:szCs w:val="24"/>
          <w:lang w:val="es-AR"/>
        </w:rPr>
        <w:t xml:space="preserve">á materializado en </w:t>
      </w:r>
      <w:r>
        <w:rPr>
          <w:rFonts w:ascii="Times New Roman" w:hAnsi="Times New Roman" w:cs="Times New Roman"/>
          <w:noProof/>
          <w:sz w:val="24"/>
          <w:szCs w:val="24"/>
          <w:lang w:val="es-AR"/>
        </w:rPr>
        <w:t xml:space="preserve">bienes económicos. De aquí es que podemos limitar científicamente </w:t>
      </w:r>
      <w:r w:rsidR="00A45A0D">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l estudio de los bienes económicos en </w:t>
      </w:r>
      <w:r w:rsidRPr="000D5CA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en tanto son observables, a la vez que nos permite estudiar tanto a la oferta como a la demanda a sabienda de que son iguales por el </w:t>
      </w:r>
      <w:r w:rsidRPr="00C450B4">
        <w:rPr>
          <w:rFonts w:ascii="Times New Roman" w:hAnsi="Times New Roman" w:cs="Times New Roman"/>
          <w:i/>
          <w:noProof/>
          <w:sz w:val="24"/>
          <w:szCs w:val="24"/>
          <w:lang w:val="es-AR"/>
        </w:rPr>
        <w:t>axioma de los stocks</w:t>
      </w:r>
      <w:r>
        <w:rPr>
          <w:rFonts w:ascii="Times New Roman" w:hAnsi="Times New Roman" w:cs="Times New Roman"/>
          <w:noProof/>
          <w:sz w:val="24"/>
          <w:szCs w:val="24"/>
          <w:lang w:val="es-AR"/>
        </w:rPr>
        <w:t xml:space="preserve">. De esta forma, la sola presencia de </w:t>
      </w:r>
      <w:r w:rsidRPr="000D5CAC">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w:t>
      </w:r>
      <w:r>
        <w:rPr>
          <w:rFonts w:ascii="Times New Roman" w:hAnsi="Times New Roman" w:cs="Times New Roman"/>
          <w:b/>
          <w:i/>
          <w:noProof/>
          <w:sz w:val="24"/>
          <w:szCs w:val="24"/>
          <w:lang w:val="es-AR"/>
        </w:rPr>
        <w:t>observables</w:t>
      </w:r>
      <w:r>
        <w:rPr>
          <w:rFonts w:ascii="Times New Roman" w:hAnsi="Times New Roman" w:cs="Times New Roman"/>
          <w:noProof/>
          <w:sz w:val="24"/>
          <w:szCs w:val="24"/>
          <w:lang w:val="es-AR"/>
        </w:rPr>
        <w:t xml:space="preserve">—, nos está indicando la presencia del </w:t>
      </w:r>
      <w:r w:rsidRPr="00A414DB">
        <w:rPr>
          <w:rFonts w:ascii="Times New Roman" w:hAnsi="Times New Roman" w:cs="Times New Roman"/>
          <w:i/>
          <w:noProof/>
          <w:sz w:val="24"/>
          <w:szCs w:val="24"/>
          <w:lang w:val="es-AR"/>
        </w:rPr>
        <w:t xml:space="preserve">punto </w:t>
      </w:r>
      <w:r w:rsidRPr="008D77AB">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momento del tiempo en que se produce el cruce de igualdad de las leyes marginales. Razonamiento que nos ayuda a corroborar el </w:t>
      </w:r>
      <w:r w:rsidRPr="00C450B4">
        <w:rPr>
          <w:rFonts w:ascii="Times New Roman" w:hAnsi="Times New Roman" w:cs="Times New Roman"/>
          <w:i/>
          <w:noProof/>
          <w:sz w:val="24"/>
          <w:szCs w:val="24"/>
          <w:lang w:val="es-AR"/>
        </w:rPr>
        <w:t>axioma de los stocks</w:t>
      </w:r>
      <w:r>
        <w:rPr>
          <w:rFonts w:ascii="Times New Roman" w:hAnsi="Times New Roman" w:cs="Times New Roman"/>
          <w:noProof/>
          <w:sz w:val="24"/>
          <w:szCs w:val="24"/>
          <w:lang w:val="es-AR"/>
        </w:rPr>
        <w:t xml:space="preserve">, en tanto en todo momento espacio temporal está representado por el </w:t>
      </w:r>
      <w:r w:rsidRPr="00C450B4">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el cual surge de una igualdad que ratifica que siempre la oferta de los </w:t>
      </w:r>
      <w:r w:rsidRPr="000D5CAC">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es igual a su demanda, si ello no se cumple, no estamos hablando de bienes económicos, donde no rigen las leyes marginales</w:t>
      </w:r>
      <w:r w:rsidR="00934CFF">
        <w:rPr>
          <w:rFonts w:ascii="Times New Roman" w:hAnsi="Times New Roman" w:cs="Times New Roman"/>
          <w:noProof/>
          <w:sz w:val="24"/>
          <w:szCs w:val="24"/>
          <w:lang w:val="es-AR"/>
        </w:rPr>
        <w:t xml:space="preserve"> de la economía</w:t>
      </w:r>
      <w:r>
        <w:rPr>
          <w:rFonts w:ascii="Times New Roman" w:hAnsi="Times New Roman" w:cs="Times New Roman"/>
          <w:noProof/>
          <w:sz w:val="24"/>
          <w:szCs w:val="24"/>
          <w:lang w:val="es-AR"/>
        </w:rPr>
        <w:t>.</w:t>
      </w:r>
    </w:p>
    <w:p w:rsidR="00B12CD4" w:rsidRPr="003017A3" w:rsidRDefault="00B12CD4" w:rsidP="00B12CD4">
      <w:pPr>
        <w:pStyle w:val="NoSpacing"/>
        <w:ind w:firstLine="360"/>
        <w:jc w:val="both"/>
        <w:rPr>
          <w:rFonts w:ascii="Times New Roman" w:hAnsi="Times New Roman" w:cs="Times New Roman"/>
          <w:noProof/>
          <w:sz w:val="24"/>
          <w:szCs w:val="24"/>
          <w:lang w:val="es-AR"/>
        </w:rPr>
      </w:pPr>
      <w:r w:rsidRPr="003017A3">
        <w:rPr>
          <w:rFonts w:ascii="Times New Roman" w:hAnsi="Times New Roman" w:cs="Times New Roman"/>
          <w:noProof/>
          <w:sz w:val="24"/>
          <w:szCs w:val="24"/>
          <w:lang w:val="es-AR"/>
        </w:rPr>
        <w:t xml:space="preserve">Podemos anticipar que de la relación entre </w:t>
      </w:r>
      <w:r>
        <w:rPr>
          <w:rFonts w:ascii="Times New Roman" w:hAnsi="Times New Roman" w:cs="Times New Roman"/>
          <w:noProof/>
          <w:sz w:val="24"/>
          <w:szCs w:val="24"/>
          <w:lang w:val="es-AR"/>
        </w:rPr>
        <w:t xml:space="preserve">las diferencias de </w:t>
      </w:r>
      <w:r w:rsidRPr="003017A3">
        <w:rPr>
          <w:rFonts w:ascii="Times New Roman" w:hAnsi="Times New Roman" w:cs="Times New Roman"/>
          <w:i/>
          <w:noProof/>
          <w:sz w:val="24"/>
          <w:szCs w:val="24"/>
          <w:lang w:val="es-AR"/>
        </w:rPr>
        <w:t>D</w:t>
      </w:r>
      <w:r w:rsidRPr="000755F9">
        <w:rPr>
          <w:rFonts w:ascii="Times New Roman" w:hAnsi="Times New Roman" w:cs="Times New Roman"/>
          <w:i/>
          <w:noProof/>
          <w:sz w:val="24"/>
          <w:szCs w:val="24"/>
          <w:vertAlign w:val="subscript"/>
          <w:lang w:val="es-AR"/>
        </w:rPr>
        <w:t>f</w:t>
      </w:r>
      <w:r w:rsidRPr="003017A3">
        <w:rPr>
          <w:rFonts w:ascii="Times New Roman" w:hAnsi="Times New Roman" w:cs="Times New Roman"/>
          <w:i/>
          <w:noProof/>
          <w:sz w:val="24"/>
          <w:szCs w:val="24"/>
          <w:lang w:val="es-AR"/>
        </w:rPr>
        <w:t xml:space="preserve"> – O</w:t>
      </w:r>
      <w:r w:rsidRPr="000755F9">
        <w:rPr>
          <w:rFonts w:ascii="Times New Roman" w:hAnsi="Times New Roman" w:cs="Times New Roman"/>
          <w:i/>
          <w:noProof/>
          <w:sz w:val="24"/>
          <w:szCs w:val="24"/>
          <w:vertAlign w:val="subscript"/>
          <w:lang w:val="es-AR"/>
        </w:rPr>
        <w:t>f</w:t>
      </w:r>
      <w:r w:rsidRPr="003017A3">
        <w:rPr>
          <w:rFonts w:ascii="Times New Roman" w:hAnsi="Times New Roman" w:cs="Times New Roman"/>
          <w:noProof/>
          <w:sz w:val="24"/>
          <w:szCs w:val="24"/>
          <w:lang w:val="es-AR"/>
        </w:rPr>
        <w:t xml:space="preserve"> </w:t>
      </w:r>
      <w:r w:rsidRPr="003017A3">
        <w:rPr>
          <w:rFonts w:ascii="Times New Roman" w:hAnsi="Times New Roman" w:cs="Times New Roman"/>
          <w:i/>
          <w:noProof/>
          <w:sz w:val="24"/>
          <w:szCs w:val="24"/>
          <w:lang w:val="es-AR"/>
        </w:rPr>
        <w:t>versus</w:t>
      </w:r>
      <w:r w:rsidRPr="003017A3">
        <w:rPr>
          <w:rFonts w:ascii="Times New Roman" w:hAnsi="Times New Roman" w:cs="Times New Roman"/>
          <w:noProof/>
          <w:sz w:val="24"/>
          <w:szCs w:val="24"/>
          <w:lang w:val="es-AR"/>
        </w:rPr>
        <w:t xml:space="preserve"> </w:t>
      </w:r>
      <w:r w:rsidRPr="003017A3">
        <w:rPr>
          <w:rFonts w:ascii="Times New Roman" w:hAnsi="Times New Roman" w:cs="Times New Roman"/>
          <w:i/>
          <w:noProof/>
          <w:sz w:val="24"/>
          <w:szCs w:val="24"/>
          <w:lang w:val="es-AR"/>
        </w:rPr>
        <w:t>D</w:t>
      </w:r>
      <w:r w:rsidRPr="000755F9">
        <w:rPr>
          <w:rFonts w:ascii="Times New Roman" w:hAnsi="Times New Roman" w:cs="Times New Roman"/>
          <w:i/>
          <w:noProof/>
          <w:sz w:val="24"/>
          <w:szCs w:val="24"/>
          <w:vertAlign w:val="subscript"/>
          <w:lang w:val="es-AR"/>
        </w:rPr>
        <w:t>p</w:t>
      </w:r>
      <w:r w:rsidRPr="003017A3">
        <w:rPr>
          <w:rFonts w:ascii="Times New Roman" w:hAnsi="Times New Roman" w:cs="Times New Roman"/>
          <w:i/>
          <w:noProof/>
          <w:sz w:val="24"/>
          <w:szCs w:val="24"/>
          <w:lang w:val="es-AR"/>
        </w:rPr>
        <w:t xml:space="preserve"> – O</w:t>
      </w:r>
      <w:r w:rsidRPr="000755F9">
        <w:rPr>
          <w:rFonts w:ascii="Times New Roman" w:hAnsi="Times New Roman" w:cs="Times New Roman"/>
          <w:i/>
          <w:noProof/>
          <w:sz w:val="24"/>
          <w:szCs w:val="24"/>
          <w:vertAlign w:val="subscript"/>
          <w:lang w:val="es-AR"/>
        </w:rPr>
        <w:t>p</w:t>
      </w:r>
      <w:r w:rsidRPr="003017A3">
        <w:rPr>
          <w:rFonts w:ascii="Times New Roman" w:hAnsi="Times New Roman" w:cs="Times New Roman"/>
          <w:noProof/>
          <w:sz w:val="24"/>
          <w:szCs w:val="24"/>
          <w:lang w:val="es-AR"/>
        </w:rPr>
        <w:t xml:space="preserve"> surgirá el análisis de las especulaciones entre necesidades </w:t>
      </w:r>
      <w:r>
        <w:rPr>
          <w:rFonts w:ascii="Times New Roman" w:hAnsi="Times New Roman" w:cs="Times New Roman"/>
          <w:noProof/>
          <w:sz w:val="24"/>
          <w:szCs w:val="24"/>
          <w:lang w:val="es-AR"/>
        </w:rPr>
        <w:t xml:space="preserve">presentes y futuras, </w:t>
      </w:r>
      <w:r w:rsidRPr="003017A3">
        <w:rPr>
          <w:rFonts w:ascii="Times New Roman" w:hAnsi="Times New Roman" w:cs="Times New Roman"/>
          <w:noProof/>
          <w:sz w:val="24"/>
          <w:szCs w:val="24"/>
          <w:lang w:val="es-AR"/>
        </w:rPr>
        <w:t>y esfuerzos presentes y futuros (flujo</w:t>
      </w:r>
      <w:r w:rsidR="00934CFF">
        <w:rPr>
          <w:rFonts w:ascii="Times New Roman" w:hAnsi="Times New Roman" w:cs="Times New Roman"/>
          <w:noProof/>
          <w:sz w:val="24"/>
          <w:szCs w:val="24"/>
          <w:lang w:val="es-AR"/>
        </w:rPr>
        <w:t>s</w:t>
      </w:r>
      <w:r w:rsidRPr="003017A3">
        <w:rPr>
          <w:rFonts w:ascii="Times New Roman" w:hAnsi="Times New Roman" w:cs="Times New Roman"/>
          <w:noProof/>
          <w:sz w:val="24"/>
          <w:szCs w:val="24"/>
          <w:lang w:val="es-AR"/>
        </w:rPr>
        <w:t xml:space="preserve"> y </w:t>
      </w:r>
      <w:r w:rsidRPr="000D5CAC">
        <w:rPr>
          <w:rFonts w:ascii="Times New Roman" w:hAnsi="Times New Roman" w:cs="Times New Roman"/>
          <w:i/>
          <w:noProof/>
          <w:sz w:val="24"/>
          <w:szCs w:val="24"/>
          <w:lang w:val="es-AR"/>
        </w:rPr>
        <w:t>stocks</w:t>
      </w:r>
      <w:r w:rsidRPr="003017A3">
        <w:rPr>
          <w:rFonts w:ascii="Times New Roman" w:hAnsi="Times New Roman" w:cs="Times New Roman"/>
          <w:noProof/>
          <w:sz w:val="24"/>
          <w:szCs w:val="24"/>
          <w:lang w:val="es-AR"/>
        </w:rPr>
        <w:t>)</w:t>
      </w:r>
      <w:r>
        <w:rPr>
          <w:rFonts w:ascii="Times New Roman" w:hAnsi="Times New Roman" w:cs="Times New Roman"/>
          <w:noProof/>
          <w:sz w:val="24"/>
          <w:szCs w:val="24"/>
          <w:lang w:val="es-AR"/>
        </w:rPr>
        <w:t>, aspecto que moviliza al alertness empresarial kirzneriano.</w:t>
      </w:r>
    </w:p>
    <w:p w:rsidR="00B12CD4" w:rsidRPr="005A39D5" w:rsidRDefault="00B12CD4" w:rsidP="00B12CD4">
      <w:pPr>
        <w:pStyle w:val="NoSpacing"/>
        <w:jc w:val="both"/>
        <w:rPr>
          <w:rFonts w:ascii="Times New Roman" w:hAnsi="Times New Roman" w:cs="Times New Roman"/>
          <w:b/>
          <w:noProof/>
          <w:color w:val="FF0000"/>
          <w:sz w:val="24"/>
          <w:szCs w:val="24"/>
          <w:lang w:val="es-AR"/>
        </w:rPr>
      </w:pPr>
    </w:p>
    <w:p w:rsidR="00B12CD4" w:rsidRPr="00EB6A82" w:rsidRDefault="00B12CD4" w:rsidP="00B12CD4">
      <w:pPr>
        <w:pStyle w:val="NoSpacing"/>
        <w:jc w:val="both"/>
        <w:rPr>
          <w:rFonts w:ascii="Times New Roman" w:hAnsi="Times New Roman" w:cs="Times New Roman"/>
          <w:b/>
          <w:noProof/>
          <w:sz w:val="24"/>
          <w:szCs w:val="24"/>
          <w:lang w:val="es-AR"/>
        </w:rPr>
      </w:pPr>
      <w:r>
        <w:rPr>
          <w:rFonts w:ascii="Times New Roman" w:hAnsi="Times New Roman" w:cs="Times New Roman"/>
          <w:b/>
          <w:noProof/>
          <w:sz w:val="24"/>
          <w:szCs w:val="24"/>
          <w:lang w:val="es-AR"/>
        </w:rPr>
        <w:t>S</w:t>
      </w:r>
      <w:r w:rsidRPr="00EB6A82">
        <w:rPr>
          <w:rFonts w:ascii="Times New Roman" w:hAnsi="Times New Roman" w:cs="Times New Roman"/>
          <w:b/>
          <w:noProof/>
          <w:sz w:val="24"/>
          <w:szCs w:val="24"/>
          <w:lang w:val="es-AR"/>
        </w:rPr>
        <w:t xml:space="preserve">ÍNTESIS DEL </w:t>
      </w:r>
      <w:r w:rsidRPr="00EB6A82">
        <w:rPr>
          <w:rFonts w:ascii="Times New Roman" w:hAnsi="Times New Roman" w:cs="Times New Roman"/>
          <w:b/>
          <w:i/>
          <w:noProof/>
          <w:sz w:val="24"/>
          <w:szCs w:val="24"/>
          <w:lang w:val="es-AR"/>
        </w:rPr>
        <w:t>PUNTO E</w:t>
      </w:r>
    </w:p>
    <w:p w:rsidR="00B12CD4" w:rsidRPr="00EB6A82" w:rsidRDefault="00B12CD4" w:rsidP="00B12CD4">
      <w:pPr>
        <w:pStyle w:val="NoSpacing"/>
        <w:jc w:val="both"/>
        <w:rPr>
          <w:rFonts w:ascii="Times New Roman" w:hAnsi="Times New Roman" w:cs="Times New Roman"/>
          <w:noProof/>
          <w:sz w:val="24"/>
          <w:szCs w:val="24"/>
          <w:lang w:val="es-AR"/>
        </w:rPr>
      </w:pPr>
    </w:p>
    <w:p w:rsidR="00B12CD4" w:rsidRPr="00F92C15" w:rsidRDefault="00B12CD4" w:rsidP="00B12CD4">
      <w:pPr>
        <w:pStyle w:val="NoSpacing"/>
        <w:ind w:firstLine="360"/>
        <w:jc w:val="both"/>
        <w:rPr>
          <w:rFonts w:ascii="Times New Roman" w:hAnsi="Times New Roman" w:cs="Times New Roman"/>
          <w:noProof/>
          <w:sz w:val="24"/>
          <w:szCs w:val="24"/>
          <w:lang w:val="es-AR"/>
        </w:rPr>
      </w:pPr>
      <w:r w:rsidRPr="00F92C15">
        <w:rPr>
          <w:rFonts w:ascii="Times New Roman" w:hAnsi="Times New Roman" w:cs="Times New Roman"/>
          <w:noProof/>
          <w:sz w:val="24"/>
          <w:szCs w:val="24"/>
          <w:lang w:val="es-AR"/>
        </w:rPr>
        <w:t>No todos los bienes económicos presentes</w:t>
      </w:r>
      <w:r>
        <w:rPr>
          <w:rFonts w:ascii="Times New Roman" w:hAnsi="Times New Roman" w:cs="Times New Roman"/>
          <w:noProof/>
          <w:sz w:val="24"/>
          <w:szCs w:val="24"/>
          <w:lang w:val="es-AR"/>
        </w:rPr>
        <w:t>,</w:t>
      </w:r>
      <w:r w:rsidRPr="00F92C15">
        <w:rPr>
          <w:rFonts w:ascii="Times New Roman" w:hAnsi="Times New Roman" w:cs="Times New Roman"/>
          <w:noProof/>
          <w:sz w:val="24"/>
          <w:szCs w:val="24"/>
          <w:lang w:val="es-AR"/>
        </w:rPr>
        <w:t xml:space="preserve"> disponibles para satisfacer la necesidad que estos proporcionan, satisfacen dicha necesidad al mismo tiempo</w:t>
      </w:r>
      <w:r>
        <w:rPr>
          <w:rFonts w:ascii="Times New Roman" w:hAnsi="Times New Roman" w:cs="Times New Roman"/>
          <w:noProof/>
          <w:sz w:val="24"/>
          <w:szCs w:val="24"/>
          <w:lang w:val="es-AR"/>
        </w:rPr>
        <w:t>, c</w:t>
      </w:r>
      <w:r w:rsidRPr="00F92C15">
        <w:rPr>
          <w:rFonts w:ascii="Times New Roman" w:hAnsi="Times New Roman" w:cs="Times New Roman"/>
          <w:noProof/>
          <w:sz w:val="24"/>
          <w:szCs w:val="24"/>
          <w:lang w:val="es-AR"/>
        </w:rPr>
        <w:t xml:space="preserve">omo se detecta en el </w:t>
      </w:r>
      <w:r w:rsidRPr="00F37FB4">
        <w:rPr>
          <w:rFonts w:ascii="Times New Roman" w:hAnsi="Times New Roman" w:cs="Times New Roman"/>
          <w:i/>
          <w:noProof/>
          <w:sz w:val="24"/>
          <w:szCs w:val="24"/>
          <w:lang w:val="es-AR"/>
        </w:rPr>
        <w:t xml:space="preserve">punto </w:t>
      </w:r>
      <w:r w:rsidRPr="00F92C15">
        <w:rPr>
          <w:rFonts w:ascii="Times New Roman" w:hAnsi="Times New Roman" w:cs="Times New Roman"/>
          <w:i/>
          <w:noProof/>
          <w:sz w:val="24"/>
          <w:szCs w:val="24"/>
          <w:lang w:val="es-AR"/>
        </w:rPr>
        <w:t>E</w:t>
      </w:r>
      <w:r w:rsidRPr="00F92C15">
        <w:rPr>
          <w:rFonts w:ascii="Times New Roman" w:hAnsi="Times New Roman" w:cs="Times New Roman"/>
          <w:noProof/>
          <w:sz w:val="24"/>
          <w:szCs w:val="24"/>
          <w:lang w:val="es-AR"/>
        </w:rPr>
        <w:t xml:space="preserve">. Situación que se observa desde el lado de los dos componentes de la </w:t>
      </w:r>
      <w:r w:rsidRPr="00F92C15">
        <w:rPr>
          <w:rFonts w:ascii="Times New Roman" w:hAnsi="Times New Roman" w:cs="Times New Roman"/>
          <w:i/>
          <w:noProof/>
          <w:sz w:val="24"/>
          <w:szCs w:val="24"/>
          <w:lang w:val="es-AR"/>
        </w:rPr>
        <w:t>ecuación económica fundamental</w:t>
      </w:r>
      <w:r w:rsidRPr="00F92C15">
        <w:rPr>
          <w:rFonts w:ascii="Times New Roman" w:hAnsi="Times New Roman" w:cs="Times New Roman"/>
          <w:noProof/>
          <w:sz w:val="24"/>
          <w:szCs w:val="24"/>
          <w:lang w:val="es-AR"/>
        </w:rPr>
        <w:t xml:space="preserve">, el de la </w:t>
      </w:r>
      <w:r w:rsidRPr="00337F60">
        <w:rPr>
          <w:rFonts w:ascii="Times New Roman" w:hAnsi="Times New Roman" w:cs="Times New Roman"/>
          <w:b/>
          <w:i/>
          <w:noProof/>
          <w:sz w:val="24"/>
          <w:szCs w:val="24"/>
          <w:lang w:val="es-AR"/>
        </w:rPr>
        <w:t>necesidad</w:t>
      </w:r>
      <w:r w:rsidRPr="00F92C15">
        <w:rPr>
          <w:rFonts w:ascii="Times New Roman" w:hAnsi="Times New Roman" w:cs="Times New Roman"/>
          <w:noProof/>
          <w:sz w:val="24"/>
          <w:szCs w:val="24"/>
          <w:lang w:val="es-AR"/>
        </w:rPr>
        <w:t xml:space="preserve"> (</w:t>
      </w:r>
      <w:r w:rsidRPr="00F92C15">
        <w:rPr>
          <w:rFonts w:ascii="Times New Roman" w:hAnsi="Times New Roman" w:cs="Times New Roman"/>
          <w:i/>
          <w:noProof/>
          <w:sz w:val="24"/>
          <w:szCs w:val="24"/>
          <w:lang w:val="es-AR"/>
        </w:rPr>
        <w:t>Nq</w:t>
      </w:r>
      <w:r w:rsidRPr="00F92C15">
        <w:rPr>
          <w:rFonts w:ascii="Times New Roman" w:hAnsi="Times New Roman" w:cs="Times New Roman"/>
          <w:i/>
          <w:noProof/>
          <w:sz w:val="24"/>
          <w:szCs w:val="24"/>
          <w:vertAlign w:val="subscript"/>
          <w:lang w:val="es-AR"/>
        </w:rPr>
        <w:t>1</w:t>
      </w:r>
      <w:r w:rsidRPr="00F92C15">
        <w:rPr>
          <w:rFonts w:ascii="Times New Roman" w:hAnsi="Times New Roman" w:cs="Times New Roman"/>
          <w:i/>
          <w:noProof/>
          <w:sz w:val="24"/>
          <w:szCs w:val="24"/>
          <w:vertAlign w:val="superscript"/>
          <w:lang w:val="es-AR"/>
        </w:rPr>
        <w:t>E</w:t>
      </w:r>
      <w:r w:rsidRPr="00F92C15">
        <w:rPr>
          <w:rFonts w:ascii="Times New Roman" w:hAnsi="Times New Roman" w:cs="Times New Roman"/>
          <w:noProof/>
          <w:sz w:val="24"/>
          <w:szCs w:val="24"/>
          <w:lang w:val="es-AR"/>
        </w:rPr>
        <w:t xml:space="preserve">), y el del </w:t>
      </w:r>
      <w:r w:rsidRPr="00F92C15">
        <w:rPr>
          <w:rFonts w:ascii="Times New Roman" w:hAnsi="Times New Roman" w:cs="Times New Roman"/>
          <w:i/>
          <w:noProof/>
          <w:sz w:val="24"/>
          <w:szCs w:val="24"/>
          <w:lang w:val="es-AR"/>
        </w:rPr>
        <w:t>bien económico</w:t>
      </w:r>
      <w:r w:rsidRPr="00F92C15">
        <w:rPr>
          <w:rFonts w:ascii="Times New Roman" w:hAnsi="Times New Roman" w:cs="Times New Roman"/>
          <w:noProof/>
          <w:sz w:val="24"/>
          <w:szCs w:val="24"/>
          <w:lang w:val="es-AR"/>
        </w:rPr>
        <w:t xml:space="preserve"> (</w:t>
      </w:r>
      <w:r w:rsidRPr="00F92C15">
        <w:rPr>
          <w:rFonts w:ascii="Times New Roman" w:hAnsi="Times New Roman" w:cs="Times New Roman"/>
          <w:i/>
          <w:noProof/>
          <w:sz w:val="24"/>
          <w:szCs w:val="24"/>
          <w:lang w:val="es-AR"/>
        </w:rPr>
        <w:t>Oq</w:t>
      </w:r>
      <w:r w:rsidRPr="00F92C15">
        <w:rPr>
          <w:rFonts w:ascii="Times New Roman" w:hAnsi="Times New Roman" w:cs="Times New Roman"/>
          <w:i/>
          <w:noProof/>
          <w:sz w:val="24"/>
          <w:szCs w:val="24"/>
          <w:vertAlign w:val="subscript"/>
          <w:lang w:val="es-AR"/>
        </w:rPr>
        <w:t>1</w:t>
      </w:r>
      <w:r w:rsidRPr="00F92C15">
        <w:rPr>
          <w:rFonts w:ascii="Times New Roman" w:hAnsi="Times New Roman" w:cs="Times New Roman"/>
          <w:i/>
          <w:noProof/>
          <w:sz w:val="24"/>
          <w:szCs w:val="24"/>
          <w:vertAlign w:val="superscript"/>
          <w:lang w:val="es-AR"/>
        </w:rPr>
        <w:t>E</w:t>
      </w:r>
      <w:r w:rsidRPr="00F92C15">
        <w:rPr>
          <w:rFonts w:ascii="Times New Roman" w:hAnsi="Times New Roman" w:cs="Times New Roman"/>
          <w:noProof/>
          <w:sz w:val="24"/>
          <w:szCs w:val="24"/>
          <w:lang w:val="es-AR"/>
        </w:rPr>
        <w:t>)</w:t>
      </w:r>
      <w:r w:rsidR="00337F60">
        <w:rPr>
          <w:rFonts w:ascii="Times New Roman" w:hAnsi="Times New Roman" w:cs="Times New Roman"/>
          <w:noProof/>
          <w:sz w:val="24"/>
          <w:szCs w:val="24"/>
          <w:lang w:val="es-AR"/>
        </w:rPr>
        <w:t xml:space="preserve">, que representa el </w:t>
      </w:r>
      <w:r w:rsidR="00337F60" w:rsidRPr="00337F60">
        <w:rPr>
          <w:rFonts w:ascii="Times New Roman" w:hAnsi="Times New Roman" w:cs="Times New Roman"/>
          <w:b/>
          <w:i/>
          <w:noProof/>
          <w:sz w:val="24"/>
          <w:szCs w:val="24"/>
          <w:lang w:val="es-AR"/>
        </w:rPr>
        <w:t>esfuerzo</w:t>
      </w:r>
      <w:r w:rsidR="00337F60">
        <w:rPr>
          <w:rFonts w:ascii="Times New Roman" w:hAnsi="Times New Roman" w:cs="Times New Roman"/>
          <w:noProof/>
          <w:sz w:val="24"/>
          <w:szCs w:val="24"/>
          <w:lang w:val="es-AR"/>
        </w:rPr>
        <w:t xml:space="preserve">. </w:t>
      </w: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 muy importante advertir que el desarrollo de las curvas de necesidad-demanda y esfuerzo-oferta son herramientas teóricas </w:t>
      </w:r>
      <w:r w:rsidRPr="001236C2">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derivadas de las leyes marginales de utilidad y </w:t>
      </w:r>
      <w:r w:rsidR="00A774E7">
        <w:rPr>
          <w:rFonts w:ascii="Times New Roman" w:hAnsi="Times New Roman" w:cs="Times New Roman"/>
          <w:noProof/>
          <w:sz w:val="24"/>
          <w:szCs w:val="24"/>
          <w:lang w:val="es-AR"/>
        </w:rPr>
        <w:t>esfuerzo creciente</w:t>
      </w:r>
      <w:r>
        <w:rPr>
          <w:rFonts w:ascii="Times New Roman" w:hAnsi="Times New Roman" w:cs="Times New Roman"/>
          <w:noProof/>
          <w:sz w:val="24"/>
          <w:szCs w:val="24"/>
          <w:lang w:val="es-AR"/>
        </w:rPr>
        <w:t xml:space="preserve">, con fuerte poder explicativo de la realidad, aspecto trascendental en tanto la economía de Robinson siempre está en un </w:t>
      </w:r>
      <w:r w:rsidRPr="00437AB2">
        <w:rPr>
          <w:rFonts w:ascii="Times New Roman" w:hAnsi="Times New Roman" w:cs="Times New Roman"/>
          <w:i/>
          <w:noProof/>
          <w:sz w:val="24"/>
          <w:szCs w:val="24"/>
          <w:lang w:val="es-AR"/>
        </w:rPr>
        <w:t xml:space="preserve">punto </w:t>
      </w:r>
      <w:r w:rsidRPr="00E43B1E">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Es decir, el </w:t>
      </w:r>
      <w:r w:rsidRPr="001236C2">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descubre la realidad permanente de Robinson. Por ello l</w:t>
      </w:r>
      <w:r w:rsidRPr="00F92C15">
        <w:rPr>
          <w:rFonts w:ascii="Times New Roman" w:hAnsi="Times New Roman" w:cs="Times New Roman"/>
          <w:noProof/>
          <w:sz w:val="24"/>
          <w:szCs w:val="24"/>
          <w:lang w:val="es-AR"/>
        </w:rPr>
        <w:t>o más relevante</w:t>
      </w:r>
      <w:r>
        <w:rPr>
          <w:rFonts w:ascii="Times New Roman" w:hAnsi="Times New Roman" w:cs="Times New Roman"/>
          <w:noProof/>
          <w:sz w:val="24"/>
          <w:szCs w:val="24"/>
          <w:lang w:val="es-AR"/>
        </w:rPr>
        <w:t>,</w:t>
      </w:r>
      <w:r w:rsidRPr="00F92C15">
        <w:rPr>
          <w:rFonts w:ascii="Times New Roman" w:hAnsi="Times New Roman" w:cs="Times New Roman"/>
          <w:noProof/>
          <w:sz w:val="24"/>
          <w:szCs w:val="24"/>
          <w:lang w:val="es-AR"/>
        </w:rPr>
        <w:t xml:space="preserve"> de las demostraciones que hemos desarrollado, es que los </w:t>
      </w:r>
      <w:r w:rsidRPr="00F92C15">
        <w:rPr>
          <w:rFonts w:ascii="Times New Roman" w:hAnsi="Times New Roman" w:cs="Times New Roman"/>
          <w:noProof/>
          <w:sz w:val="24"/>
          <w:szCs w:val="24"/>
          <w:lang w:val="es-AR"/>
        </w:rPr>
        <w:lastRenderedPageBreak/>
        <w:t>bienes eco</w:t>
      </w:r>
      <w:r>
        <w:rPr>
          <w:rFonts w:ascii="Times New Roman" w:hAnsi="Times New Roman" w:cs="Times New Roman"/>
          <w:noProof/>
          <w:sz w:val="24"/>
          <w:szCs w:val="24"/>
          <w:lang w:val="es-AR"/>
        </w:rPr>
        <w:t xml:space="preserve">nómicos siempre son un </w:t>
      </w:r>
      <w:r w:rsidRPr="000156B1">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su flujo implica el preciso momento (presente o futuro) en que satisfacen necesidades</w:t>
      </w:r>
      <w:r w:rsidR="00171B8A">
        <w:rPr>
          <w:rFonts w:ascii="Times New Roman" w:hAnsi="Times New Roman" w:cs="Times New Roman"/>
          <w:noProof/>
          <w:sz w:val="24"/>
          <w:szCs w:val="24"/>
          <w:lang w:val="es-AR"/>
        </w:rPr>
        <w:t>. E</w:t>
      </w:r>
      <w:r w:rsidR="00A45A0D">
        <w:rPr>
          <w:rFonts w:ascii="Times New Roman" w:hAnsi="Times New Roman" w:cs="Times New Roman"/>
          <w:noProof/>
          <w:sz w:val="24"/>
          <w:szCs w:val="24"/>
          <w:lang w:val="es-AR"/>
        </w:rPr>
        <w:t>s decir</w:t>
      </w:r>
      <w:r w:rsidR="00171B8A">
        <w:rPr>
          <w:rFonts w:ascii="Times New Roman" w:hAnsi="Times New Roman" w:cs="Times New Roman"/>
          <w:noProof/>
          <w:sz w:val="24"/>
          <w:szCs w:val="24"/>
          <w:lang w:val="es-AR"/>
        </w:rPr>
        <w:t>:</w:t>
      </w:r>
    </w:p>
    <w:p w:rsidR="009E3817" w:rsidRDefault="009E3817">
      <w:pPr>
        <w:rPr>
          <w:rFonts w:ascii="Times New Roman" w:hAnsi="Times New Roman" w:cs="Times New Roman"/>
          <w:noProof/>
          <w:sz w:val="24"/>
          <w:szCs w:val="24"/>
          <w:lang w:val="es-AR"/>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0"/>
      </w:tblGrid>
      <w:tr w:rsidR="002F1E53" w:rsidRPr="00EB5044" w:rsidTr="009E3817">
        <w:trPr>
          <w:trHeight w:val="530"/>
        </w:trPr>
        <w:tc>
          <w:tcPr>
            <w:tcW w:w="7200" w:type="dxa"/>
          </w:tcPr>
          <w:p w:rsidR="002F1E53" w:rsidRDefault="002F1E53" w:rsidP="003E23A1">
            <w:pPr>
              <w:pStyle w:val="NoSpacing"/>
              <w:jc w:val="both"/>
              <w:rPr>
                <w:rFonts w:ascii="Times New Roman" w:hAnsi="Times New Roman" w:cs="Times New Roman"/>
                <w:noProof/>
                <w:sz w:val="24"/>
                <w:szCs w:val="24"/>
                <w:lang w:val="es-AR"/>
              </w:rPr>
            </w:pPr>
          </w:p>
          <w:p w:rsidR="002F1E53" w:rsidRPr="00171B8A" w:rsidRDefault="002F1E53" w:rsidP="003E23A1">
            <w:pPr>
              <w:pStyle w:val="NoSpacing"/>
              <w:ind w:left="348" w:right="348"/>
              <w:rPr>
                <w:rFonts w:ascii="Times New Roman" w:hAnsi="Times New Roman" w:cs="Times New Roman"/>
                <w:b/>
                <w:noProof/>
                <w:sz w:val="24"/>
                <w:szCs w:val="24"/>
                <w:vertAlign w:val="superscript"/>
                <w:lang w:val="es-AR"/>
              </w:rPr>
            </w:pPr>
            <w:r>
              <w:rPr>
                <w:rFonts w:ascii="Times New Roman" w:hAnsi="Times New Roman" w:cs="Times New Roman"/>
                <w:b/>
                <w:noProof/>
                <w:sz w:val="24"/>
                <w:szCs w:val="24"/>
                <w:lang w:val="es-AR"/>
              </w:rPr>
              <w:t xml:space="preserve">Comprendemos </w:t>
            </w:r>
            <w:r w:rsidRPr="00171B8A">
              <w:rPr>
                <w:rFonts w:ascii="Times New Roman" w:hAnsi="Times New Roman" w:cs="Times New Roman"/>
                <w:b/>
                <w:noProof/>
                <w:sz w:val="24"/>
                <w:szCs w:val="24"/>
                <w:lang w:val="es-AR"/>
              </w:rPr>
              <w:t>el tiempo económico mediante cantidades de bienes económicos.</w:t>
            </w:r>
            <w:r>
              <w:rPr>
                <w:rFonts w:ascii="Times New Roman" w:hAnsi="Times New Roman" w:cs="Times New Roman"/>
                <w:b/>
                <w:noProof/>
                <w:sz w:val="24"/>
                <w:szCs w:val="24"/>
                <w:lang w:val="es-AR"/>
              </w:rPr>
              <w:t xml:space="preserve"> </w:t>
            </w:r>
            <w:r>
              <w:rPr>
                <w:rFonts w:ascii="Times New Roman" w:hAnsi="Times New Roman" w:cs="Times New Roman"/>
                <w:b/>
                <w:noProof/>
                <w:sz w:val="24"/>
                <w:szCs w:val="24"/>
                <w:vertAlign w:val="superscript"/>
                <w:lang w:val="es-AR"/>
              </w:rPr>
              <w:t>(a)</w:t>
            </w:r>
          </w:p>
          <w:p w:rsidR="002F1E53" w:rsidRDefault="002F1E53" w:rsidP="003E23A1">
            <w:pPr>
              <w:pStyle w:val="NoSpacing"/>
              <w:ind w:left="348"/>
              <w:jc w:val="both"/>
              <w:rPr>
                <w:rFonts w:ascii="Times New Roman" w:hAnsi="Times New Roman" w:cs="Times New Roman"/>
                <w:noProof/>
                <w:sz w:val="24"/>
                <w:szCs w:val="24"/>
                <w:lang w:val="es-AR"/>
              </w:rPr>
            </w:pPr>
          </w:p>
          <w:p w:rsidR="002F1E53" w:rsidRPr="00F21753" w:rsidRDefault="002F1E53" w:rsidP="009E3817">
            <w:pPr>
              <w:pStyle w:val="NoSpacing"/>
              <w:numPr>
                <w:ilvl w:val="0"/>
                <w:numId w:val="22"/>
              </w:numPr>
              <w:jc w:val="both"/>
              <w:rPr>
                <w:rFonts w:ascii="Times New Roman" w:hAnsi="Times New Roman" w:cs="Times New Roman"/>
                <w:noProof/>
                <w:sz w:val="24"/>
                <w:szCs w:val="24"/>
                <w:lang w:val="es-AR"/>
              </w:rPr>
            </w:pPr>
            <w:r w:rsidRPr="00171B8A">
              <w:rPr>
                <w:rFonts w:ascii="Times New Roman" w:hAnsi="Times New Roman" w:cs="Times New Roman"/>
                <w:noProof/>
                <w:sz w:val="20"/>
                <w:szCs w:val="20"/>
                <w:lang w:val="es-AR"/>
              </w:rPr>
              <w:t xml:space="preserve">Esencia de la </w:t>
            </w:r>
            <w:r w:rsidRPr="00171B8A">
              <w:rPr>
                <w:rFonts w:ascii="Times New Roman" w:hAnsi="Times New Roman" w:cs="Times New Roman"/>
                <w:i/>
                <w:noProof/>
                <w:sz w:val="20"/>
                <w:szCs w:val="20"/>
                <w:lang w:val="es-AR"/>
              </w:rPr>
              <w:t>Teoría del Tiempo Económico</w:t>
            </w:r>
            <w:r w:rsidRPr="00171B8A">
              <w:rPr>
                <w:rFonts w:ascii="Times New Roman" w:hAnsi="Times New Roman" w:cs="Times New Roman"/>
                <w:noProof/>
                <w:sz w:val="20"/>
                <w:szCs w:val="20"/>
                <w:lang w:val="es-AR"/>
              </w:rPr>
              <w:t xml:space="preserve"> (</w:t>
            </w:r>
            <w:r w:rsidRPr="00171B8A">
              <w:rPr>
                <w:rFonts w:ascii="Times New Roman" w:hAnsi="Times New Roman" w:cs="Times New Roman"/>
                <w:i/>
                <w:noProof/>
                <w:sz w:val="20"/>
                <w:szCs w:val="20"/>
                <w:lang w:val="es-AR"/>
              </w:rPr>
              <w:t>TTE</w:t>
            </w:r>
            <w:r w:rsidRPr="00171B8A">
              <w:rPr>
                <w:rFonts w:ascii="Times New Roman" w:hAnsi="Times New Roman" w:cs="Times New Roman"/>
                <w:noProof/>
                <w:sz w:val="20"/>
                <w:szCs w:val="20"/>
                <w:lang w:val="es-AR"/>
              </w:rPr>
              <w:t>).</w:t>
            </w:r>
          </w:p>
          <w:p w:rsidR="00F21753" w:rsidRDefault="00F21753" w:rsidP="00F21753">
            <w:pPr>
              <w:pStyle w:val="NoSpacing"/>
              <w:jc w:val="both"/>
              <w:rPr>
                <w:rFonts w:ascii="Times New Roman" w:hAnsi="Times New Roman" w:cs="Times New Roman"/>
                <w:noProof/>
                <w:sz w:val="24"/>
                <w:szCs w:val="24"/>
                <w:lang w:val="es-AR"/>
              </w:rPr>
            </w:pPr>
          </w:p>
        </w:tc>
      </w:tr>
    </w:tbl>
    <w:p w:rsidR="002F1E53" w:rsidRDefault="002F1E53" w:rsidP="002F1E53">
      <w:pPr>
        <w:pStyle w:val="NoSpacing"/>
        <w:ind w:firstLine="360"/>
        <w:jc w:val="both"/>
        <w:rPr>
          <w:rFonts w:ascii="Times New Roman" w:hAnsi="Times New Roman" w:cs="Times New Roman"/>
          <w:noProof/>
          <w:sz w:val="24"/>
          <w:szCs w:val="24"/>
          <w:lang w:val="es-AR"/>
        </w:rPr>
      </w:pPr>
    </w:p>
    <w:p w:rsidR="00171B8A" w:rsidRDefault="00171B8A"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Así las cosas, deducimos que para el hombre, condicionado por las necesidades del ser falible, lo relevante es el </w:t>
      </w:r>
      <w:r w:rsidRPr="00851C02">
        <w:rPr>
          <w:rFonts w:ascii="Times New Roman" w:hAnsi="Times New Roman" w:cs="Times New Roman"/>
          <w:b/>
          <w:i/>
          <w:noProof/>
          <w:sz w:val="24"/>
          <w:szCs w:val="24"/>
          <w:u w:val="single"/>
          <w:lang w:val="es-AR"/>
        </w:rPr>
        <w:t>estudio de la generación y destrucción de bienes económicos en el tiempo</w:t>
      </w:r>
      <w:r>
        <w:rPr>
          <w:rFonts w:ascii="Times New Roman" w:hAnsi="Times New Roman" w:cs="Times New Roman"/>
          <w:noProof/>
          <w:sz w:val="24"/>
          <w:szCs w:val="24"/>
          <w:lang w:val="es-AR"/>
        </w:rPr>
        <w:t xml:space="preserve">. Y ello es así, en tanto con ambos miembros de la causalidad económica fundamental, necesidad y bienes económicos, y el </w:t>
      </w:r>
      <w:r w:rsidRPr="00AB3531">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—el de generación de </w:t>
      </w:r>
      <w:r w:rsidRPr="000156B1">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w:t>
      </w:r>
      <w:r w:rsidRPr="00F3416B">
        <w:rPr>
          <w:rFonts w:ascii="Times New Roman" w:hAnsi="Times New Roman" w:cs="Times New Roman"/>
          <w:i/>
          <w:noProof/>
          <w:sz w:val="24"/>
          <w:szCs w:val="24"/>
          <w:lang w:val="es-AR"/>
        </w:rPr>
        <w:t>E</w:t>
      </w:r>
      <w:r>
        <w:rPr>
          <w:rFonts w:ascii="Times New Roman" w:hAnsi="Times New Roman" w:cs="Times New Roman"/>
          <w:noProof/>
          <w:sz w:val="24"/>
          <w:szCs w:val="24"/>
          <w:lang w:val="es-AR"/>
        </w:rPr>
        <w:t>)— de intersección que ambos componentes determinan, define cantidad y temporalidad de los mismos, en función de las intensidades marginales de la necesidad y del esfuerzo por satisfacerla.</w:t>
      </w: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Concluimos que con estudiar el </w:t>
      </w:r>
      <w:r w:rsidRPr="00971ABF">
        <w:rPr>
          <w:rFonts w:ascii="Times New Roman" w:hAnsi="Times New Roman" w:cs="Times New Roman"/>
          <w:i/>
          <w:noProof/>
          <w:sz w:val="24"/>
          <w:szCs w:val="24"/>
          <w:lang w:val="es-AR"/>
        </w:rPr>
        <w:t>comportamiento de los stocks de los bienes económic</w:t>
      </w:r>
      <w:r w:rsidRPr="005A1CDF">
        <w:rPr>
          <w:rFonts w:ascii="Times New Roman" w:hAnsi="Times New Roman" w:cs="Times New Roman"/>
          <w:i/>
          <w:noProof/>
          <w:sz w:val="24"/>
          <w:szCs w:val="24"/>
          <w:lang w:val="es-AR"/>
        </w:rPr>
        <w:t>os en el tiempo</w:t>
      </w:r>
      <w:r>
        <w:rPr>
          <w:rFonts w:ascii="Times New Roman" w:hAnsi="Times New Roman" w:cs="Times New Roman"/>
          <w:noProof/>
          <w:sz w:val="24"/>
          <w:szCs w:val="24"/>
          <w:lang w:val="es-AR"/>
        </w:rPr>
        <w:t xml:space="preserve">, estamos estudiando toda la economía, lo cual es muy apropiado en tanto nos garantiza resultados observables, como son los </w:t>
      </w:r>
      <w:r w:rsidRPr="006048E2">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a diferencia de lo que sería estudiar intensidad y temporalidad de necesidades, sobre bienes económicos que no existen (</w:t>
      </w:r>
      <w:r w:rsidRPr="00F3416B">
        <w:rPr>
          <w:rFonts w:ascii="Times New Roman" w:hAnsi="Times New Roman" w:cs="Times New Roman"/>
          <w:i/>
          <w:noProof/>
          <w:sz w:val="24"/>
          <w:szCs w:val="24"/>
          <w:lang w:val="es-AR"/>
        </w:rPr>
        <w:t>D</w:t>
      </w:r>
      <w:r>
        <w:rPr>
          <w:rFonts w:ascii="Times New Roman" w:hAnsi="Times New Roman" w:cs="Times New Roman"/>
          <w:i/>
          <w:noProof/>
          <w:sz w:val="24"/>
          <w:szCs w:val="24"/>
          <w:vertAlign w:val="superscript"/>
          <w:lang w:val="es-AR"/>
        </w:rPr>
        <w:t>I</w:t>
      </w:r>
      <w:r>
        <w:rPr>
          <w:rFonts w:ascii="Times New Roman" w:hAnsi="Times New Roman" w:cs="Times New Roman"/>
          <w:noProof/>
          <w:sz w:val="24"/>
          <w:szCs w:val="24"/>
          <w:lang w:val="es-AR"/>
        </w:rPr>
        <w:t xml:space="preserve">). Y como sabemos que el </w:t>
      </w:r>
      <w:r w:rsidRPr="00971ABF">
        <w:rPr>
          <w:rFonts w:ascii="Times New Roman" w:hAnsi="Times New Roman" w:cs="Times New Roman"/>
          <w:i/>
          <w:noProof/>
          <w:sz w:val="24"/>
          <w:szCs w:val="24"/>
          <w:lang w:val="es-AR"/>
        </w:rPr>
        <w:t>comportamiento de los stocks</w:t>
      </w:r>
      <w:r>
        <w:rPr>
          <w:rFonts w:ascii="Times New Roman" w:hAnsi="Times New Roman" w:cs="Times New Roman"/>
          <w:i/>
          <w:noProof/>
          <w:sz w:val="24"/>
          <w:szCs w:val="24"/>
          <w:lang w:val="es-AR"/>
        </w:rPr>
        <w:t xml:space="preserve"> de los bienes económicos</w:t>
      </w:r>
      <w:r>
        <w:rPr>
          <w:rFonts w:ascii="Times New Roman" w:hAnsi="Times New Roman" w:cs="Times New Roman"/>
          <w:noProof/>
          <w:sz w:val="24"/>
          <w:szCs w:val="24"/>
          <w:lang w:val="es-AR"/>
        </w:rPr>
        <w:t xml:space="preserve"> está regido por las leyes marginales, completamos el arsenal de herramientas necesarias y suficientes para hacer teoría de la economía</w:t>
      </w:r>
      <w:r w:rsidR="005A1CDF">
        <w:rPr>
          <w:rFonts w:ascii="Times New Roman" w:hAnsi="Times New Roman" w:cs="Times New Roman"/>
          <w:noProof/>
          <w:sz w:val="24"/>
          <w:szCs w:val="24"/>
          <w:lang w:val="es-AR"/>
        </w:rPr>
        <w:t xml:space="preserve"> en general</w:t>
      </w:r>
      <w:r>
        <w:rPr>
          <w:rFonts w:ascii="Times New Roman" w:hAnsi="Times New Roman" w:cs="Times New Roman"/>
          <w:noProof/>
          <w:sz w:val="24"/>
          <w:szCs w:val="24"/>
          <w:lang w:val="es-AR"/>
        </w:rPr>
        <w:t>, como veremos.</w:t>
      </w:r>
    </w:p>
    <w:p w:rsidR="00B12CD4" w:rsidRPr="00011629" w:rsidRDefault="00B12CD4" w:rsidP="00B12CD4">
      <w:pPr>
        <w:pStyle w:val="NoSpacing"/>
        <w:ind w:firstLine="360"/>
        <w:jc w:val="both"/>
        <w:rPr>
          <w:rFonts w:ascii="Times New Roman" w:hAnsi="Times New Roman" w:cs="Times New Roman"/>
          <w:noProof/>
          <w:color w:val="FF0000"/>
          <w:sz w:val="24"/>
          <w:szCs w:val="24"/>
          <w:lang w:val="es-AR"/>
        </w:rPr>
      </w:pPr>
    </w:p>
    <w:p w:rsidR="00B12CD4" w:rsidRPr="00E4159E" w:rsidRDefault="00B12CD4" w:rsidP="00B12CD4">
      <w:pPr>
        <w:pStyle w:val="NoSpacing"/>
        <w:jc w:val="both"/>
        <w:rPr>
          <w:rFonts w:ascii="Times New Roman" w:hAnsi="Times New Roman" w:cs="Times New Roman"/>
          <w:b/>
          <w:noProof/>
          <w:sz w:val="24"/>
          <w:szCs w:val="24"/>
          <w:lang w:val="es-AR"/>
        </w:rPr>
      </w:pPr>
      <w:r w:rsidRPr="00E4159E">
        <w:rPr>
          <w:rFonts w:ascii="Times New Roman" w:hAnsi="Times New Roman" w:cs="Times New Roman"/>
          <w:b/>
          <w:noProof/>
          <w:sz w:val="24"/>
          <w:szCs w:val="24"/>
          <w:lang w:val="es-AR"/>
        </w:rPr>
        <w:t xml:space="preserve">CONCLUSIÓN </w:t>
      </w:r>
      <w:r>
        <w:rPr>
          <w:rFonts w:ascii="Times New Roman" w:hAnsi="Times New Roman" w:cs="Times New Roman"/>
          <w:b/>
          <w:noProof/>
          <w:sz w:val="24"/>
          <w:szCs w:val="24"/>
          <w:lang w:val="es-AR"/>
        </w:rPr>
        <w:t xml:space="preserve">DE </w:t>
      </w:r>
      <w:r w:rsidRPr="00E4159E">
        <w:rPr>
          <w:rFonts w:ascii="Times New Roman" w:hAnsi="Times New Roman" w:cs="Times New Roman"/>
          <w:b/>
          <w:noProof/>
          <w:sz w:val="24"/>
          <w:szCs w:val="24"/>
          <w:lang w:val="es-AR"/>
        </w:rPr>
        <w:t>MICR</w:t>
      </w:r>
      <w:r>
        <w:rPr>
          <w:rFonts w:ascii="Times New Roman" w:hAnsi="Times New Roman" w:cs="Times New Roman"/>
          <w:b/>
          <w:noProof/>
          <w:sz w:val="24"/>
          <w:szCs w:val="24"/>
          <w:lang w:val="es-AR"/>
        </w:rPr>
        <w:t>O</w:t>
      </w:r>
      <w:r w:rsidRPr="00E4159E">
        <w:rPr>
          <w:rFonts w:ascii="Times New Roman" w:hAnsi="Times New Roman" w:cs="Times New Roman"/>
          <w:b/>
          <w:noProof/>
          <w:sz w:val="24"/>
          <w:szCs w:val="24"/>
          <w:lang w:val="es-AR"/>
        </w:rPr>
        <w:t>ECON</w:t>
      </w:r>
      <w:r>
        <w:rPr>
          <w:rFonts w:ascii="Times New Roman" w:hAnsi="Times New Roman" w:cs="Times New Roman"/>
          <w:b/>
          <w:noProof/>
          <w:sz w:val="24"/>
          <w:szCs w:val="24"/>
          <w:lang w:val="es-AR"/>
        </w:rPr>
        <w:t>OMÍA</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enorme importancia de haber encontrado una cadena de causalidad teórica </w:t>
      </w:r>
      <w:r w:rsidRPr="00AB3531">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lógica-deductiva, que nos ha depositado en el mundo real de las variables explicativas observables (como lo son los bienes económicos), nos conduce a lo factible de estudiar: que por </w:t>
      </w:r>
      <w:r w:rsidRPr="00F36B0A">
        <w:rPr>
          <w:rFonts w:ascii="Times New Roman" w:hAnsi="Times New Roman" w:cs="Times New Roman"/>
          <w:i/>
          <w:noProof/>
          <w:sz w:val="24"/>
          <w:szCs w:val="24"/>
          <w:lang w:val="es-AR"/>
        </w:rPr>
        <w:t>suficientes</w:t>
      </w:r>
      <w:r>
        <w:rPr>
          <w:rFonts w:ascii="Times New Roman" w:hAnsi="Times New Roman" w:cs="Times New Roman"/>
          <w:noProof/>
          <w:sz w:val="24"/>
          <w:szCs w:val="24"/>
          <w:lang w:val="es-AR"/>
        </w:rPr>
        <w:t xml:space="preserve">, además de </w:t>
      </w:r>
      <w:r w:rsidRPr="00F36B0A">
        <w:rPr>
          <w:rFonts w:ascii="Times New Roman" w:hAnsi="Times New Roman" w:cs="Times New Roman"/>
          <w:i/>
          <w:noProof/>
          <w:sz w:val="24"/>
          <w:szCs w:val="24"/>
          <w:lang w:val="es-AR"/>
        </w:rPr>
        <w:t>necesarias</w:t>
      </w:r>
      <w:r>
        <w:rPr>
          <w:rFonts w:ascii="Times New Roman" w:hAnsi="Times New Roman" w:cs="Times New Roman"/>
          <w:noProof/>
          <w:sz w:val="24"/>
          <w:szCs w:val="24"/>
          <w:lang w:val="es-AR"/>
        </w:rPr>
        <w:t>, nos aleja del fantasma de tener que lidiar con lo desconocido (</w:t>
      </w:r>
      <w:r w:rsidRPr="00E4159E">
        <w:rPr>
          <w:rFonts w:ascii="Times New Roman" w:hAnsi="Times New Roman" w:cs="Times New Roman"/>
          <w:i/>
          <w:noProof/>
          <w:sz w:val="24"/>
          <w:szCs w:val="24"/>
          <w:lang w:val="es-AR"/>
        </w:rPr>
        <w:t>D</w:t>
      </w:r>
      <w:r>
        <w:rPr>
          <w:rFonts w:ascii="Times New Roman" w:hAnsi="Times New Roman" w:cs="Times New Roman"/>
          <w:i/>
          <w:noProof/>
          <w:sz w:val="24"/>
          <w:szCs w:val="24"/>
          <w:vertAlign w:val="superscript"/>
          <w:lang w:val="es-AR"/>
        </w:rPr>
        <w:t>I</w:t>
      </w:r>
      <w:r>
        <w:rPr>
          <w:rFonts w:ascii="Times New Roman" w:hAnsi="Times New Roman" w:cs="Times New Roman"/>
          <w:noProof/>
          <w:sz w:val="24"/>
          <w:szCs w:val="24"/>
          <w:lang w:val="es-AR"/>
        </w:rPr>
        <w:t>).</w:t>
      </w: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Podemos concluir el análisis microeconómico robinsoniano diciendo que:</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Default="00B12CD4" w:rsidP="00F0739D">
      <w:pPr>
        <w:pStyle w:val="NoSpacing"/>
        <w:numPr>
          <w:ilvl w:val="0"/>
          <w:numId w:val="16"/>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economía parte de la cadena axiomática provista por la </w:t>
      </w:r>
      <w:r w:rsidRPr="009C7D1D">
        <w:rPr>
          <w:rFonts w:ascii="Times New Roman" w:hAnsi="Times New Roman" w:cs="Times New Roman"/>
          <w:i/>
          <w:noProof/>
          <w:sz w:val="24"/>
          <w:szCs w:val="24"/>
          <w:lang w:val="es-AR"/>
        </w:rPr>
        <w:t>Causalidad Económica Fundamental</w:t>
      </w:r>
      <w:r>
        <w:rPr>
          <w:rFonts w:ascii="Times New Roman" w:hAnsi="Times New Roman" w:cs="Times New Roman"/>
          <w:noProof/>
          <w:sz w:val="24"/>
          <w:szCs w:val="24"/>
          <w:lang w:val="es-AR"/>
        </w:rPr>
        <w:t>:</w:t>
      </w:r>
    </w:p>
    <w:p w:rsidR="00B12CD4" w:rsidRDefault="00B12CD4" w:rsidP="00B12CD4">
      <w:pPr>
        <w:pStyle w:val="NoSpacing"/>
        <w:jc w:val="both"/>
        <w:rPr>
          <w:rFonts w:ascii="Times New Roman" w:hAnsi="Times New Roman" w:cs="Times New Roman"/>
          <w:noProof/>
          <w:sz w:val="24"/>
          <w:szCs w:val="24"/>
          <w:lang w:val="es-AR"/>
        </w:rPr>
      </w:pPr>
    </w:p>
    <w:p w:rsidR="00B12CD4" w:rsidRPr="009C7D1D" w:rsidRDefault="00B12CD4" w:rsidP="00B12CD4">
      <w:pPr>
        <w:pStyle w:val="NoSpacing"/>
        <w:jc w:val="center"/>
        <w:rPr>
          <w:rFonts w:ascii="Times New Roman" w:hAnsi="Times New Roman" w:cs="Times New Roman"/>
          <w:b/>
          <w:i/>
          <w:noProof/>
          <w:sz w:val="24"/>
          <w:szCs w:val="24"/>
          <w:lang w:val="es-AR"/>
        </w:rPr>
      </w:pPr>
      <w:r w:rsidRPr="009C7D1D">
        <w:rPr>
          <w:rFonts w:ascii="Times New Roman" w:hAnsi="Times New Roman" w:cs="Times New Roman"/>
          <w:b/>
          <w:i/>
          <w:noProof/>
          <w:sz w:val="24"/>
          <w:szCs w:val="24"/>
          <w:lang w:val="es-AR"/>
        </w:rPr>
        <w:t>Hombre falible → necesidad → bien económico</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6"/>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Dado que podemos estudiar </w:t>
      </w:r>
      <w:r w:rsidR="003D1CB9">
        <w:rPr>
          <w:rFonts w:ascii="Times New Roman" w:hAnsi="Times New Roman" w:cs="Times New Roman"/>
          <w:noProof/>
          <w:sz w:val="24"/>
          <w:szCs w:val="24"/>
          <w:lang w:val="es-AR"/>
        </w:rPr>
        <w:t xml:space="preserve">el </w:t>
      </w:r>
      <w:r w:rsidR="003D1CB9" w:rsidRPr="003D1CB9">
        <w:rPr>
          <w:rFonts w:ascii="Times New Roman" w:hAnsi="Times New Roman" w:cs="Times New Roman"/>
          <w:i/>
          <w:noProof/>
          <w:sz w:val="24"/>
          <w:szCs w:val="24"/>
          <w:lang w:val="es-AR"/>
        </w:rPr>
        <w:t xml:space="preserve">comportamiento temporal de </w:t>
      </w:r>
      <w:r w:rsidRPr="003D1CB9">
        <w:rPr>
          <w:rFonts w:ascii="Times New Roman" w:hAnsi="Times New Roman" w:cs="Times New Roman"/>
          <w:i/>
          <w:noProof/>
          <w:sz w:val="24"/>
          <w:szCs w:val="24"/>
          <w:lang w:val="es-AR"/>
        </w:rPr>
        <w:t>la causalidad económica</w:t>
      </w:r>
      <w:r w:rsidR="003D1CB9">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en forma completa y consistente, a partir del </w:t>
      </w:r>
      <w:r w:rsidRPr="00444DE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(el </w:t>
      </w:r>
      <w:r w:rsidRPr="00444DE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y sus flujos), la ciencia ve facilitado el estudio de la economía al circunscribirla al estudio de los bienes económicos, lo que nos reduce la cadena de causalidad económica a una más operativa:</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B12CD4">
      <w:pPr>
        <w:pStyle w:val="NoSpacing"/>
        <w:jc w:val="center"/>
        <w:rPr>
          <w:rFonts w:ascii="Times New Roman" w:hAnsi="Times New Roman" w:cs="Times New Roman"/>
          <w:noProof/>
          <w:sz w:val="24"/>
          <w:szCs w:val="24"/>
          <w:lang w:val="es-AR"/>
        </w:rPr>
      </w:pPr>
      <w:r w:rsidRPr="009C7D1D">
        <w:rPr>
          <w:rFonts w:ascii="Times New Roman" w:hAnsi="Times New Roman" w:cs="Times New Roman"/>
          <w:b/>
          <w:i/>
          <w:noProof/>
          <w:sz w:val="24"/>
          <w:szCs w:val="24"/>
          <w:lang w:val="es-AR"/>
        </w:rPr>
        <w:t>Hombre falible → bien económico</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B12CD4">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 xml:space="preserve">Cadena que indica con claridad que la </w:t>
      </w:r>
      <w:r w:rsidRPr="003D1CB9">
        <w:rPr>
          <w:rFonts w:ascii="Times New Roman" w:hAnsi="Times New Roman" w:cs="Times New Roman"/>
          <w:i/>
          <w:noProof/>
          <w:sz w:val="24"/>
          <w:szCs w:val="24"/>
          <w:lang w:val="es-AR"/>
        </w:rPr>
        <w:t>necesidad</w:t>
      </w:r>
      <w:r>
        <w:rPr>
          <w:rFonts w:ascii="Times New Roman" w:hAnsi="Times New Roman" w:cs="Times New Roman"/>
          <w:noProof/>
          <w:sz w:val="24"/>
          <w:szCs w:val="24"/>
          <w:lang w:val="es-AR"/>
        </w:rPr>
        <w:t xml:space="preserve"> está implícita en el hombre falible por esencia, y estar a su vez implicada en el bien económico, unidad epistemológica observable. También es pertinente referirla en los términos que la hemos usado: </w:t>
      </w:r>
    </w:p>
    <w:p w:rsidR="00B12CD4" w:rsidRDefault="00B12CD4" w:rsidP="00B12CD4">
      <w:pPr>
        <w:pStyle w:val="NoSpacing"/>
        <w:ind w:left="720"/>
        <w:jc w:val="both"/>
        <w:rPr>
          <w:rFonts w:ascii="Times New Roman" w:hAnsi="Times New Roman" w:cs="Times New Roman"/>
          <w:noProof/>
          <w:sz w:val="24"/>
          <w:szCs w:val="24"/>
          <w:lang w:val="es-AR"/>
        </w:rPr>
      </w:pPr>
    </w:p>
    <w:p w:rsidR="00B12CD4" w:rsidRPr="00971ABF" w:rsidRDefault="00B12CD4" w:rsidP="00B12CD4">
      <w:pPr>
        <w:pStyle w:val="NoSpacing"/>
        <w:ind w:left="720"/>
        <w:jc w:val="center"/>
        <w:rPr>
          <w:rFonts w:ascii="Times New Roman" w:hAnsi="Times New Roman" w:cs="Times New Roman"/>
          <w:b/>
          <w:i/>
          <w:noProof/>
          <w:sz w:val="24"/>
          <w:szCs w:val="24"/>
          <w:lang w:val="es-AR"/>
        </w:rPr>
      </w:pPr>
      <w:r w:rsidRPr="00971ABF">
        <w:rPr>
          <w:rFonts w:ascii="Times New Roman" w:hAnsi="Times New Roman" w:cs="Times New Roman"/>
          <w:b/>
          <w:i/>
          <w:noProof/>
          <w:sz w:val="24"/>
          <w:szCs w:val="24"/>
          <w:lang w:val="es-AR"/>
        </w:rPr>
        <w:t>necesidad → bien económico</w:t>
      </w:r>
    </w:p>
    <w:p w:rsidR="00B12CD4" w:rsidRDefault="00B12CD4" w:rsidP="00B12CD4">
      <w:pPr>
        <w:pStyle w:val="NoSpacing"/>
        <w:ind w:left="720"/>
        <w:jc w:val="both"/>
        <w:rPr>
          <w:rFonts w:ascii="Times New Roman" w:hAnsi="Times New Roman" w:cs="Times New Roman"/>
          <w:i/>
          <w:noProof/>
          <w:sz w:val="24"/>
          <w:szCs w:val="24"/>
          <w:lang w:val="es-AR"/>
        </w:rPr>
      </w:pPr>
    </w:p>
    <w:p w:rsidR="00B12CD4" w:rsidRDefault="00B12CD4" w:rsidP="00B12CD4">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que está más en sintonía con los términos usados en economía:</w:t>
      </w:r>
    </w:p>
    <w:p w:rsidR="00B12CD4" w:rsidRDefault="00B12CD4" w:rsidP="00B12CD4">
      <w:pPr>
        <w:pStyle w:val="NoSpacing"/>
        <w:ind w:left="720"/>
        <w:jc w:val="both"/>
        <w:rPr>
          <w:rFonts w:ascii="Times New Roman" w:hAnsi="Times New Roman" w:cs="Times New Roman"/>
          <w:noProof/>
          <w:sz w:val="24"/>
          <w:szCs w:val="24"/>
          <w:lang w:val="es-AR"/>
        </w:rPr>
      </w:pPr>
    </w:p>
    <w:p w:rsidR="00B12CD4" w:rsidRDefault="00B12CD4" w:rsidP="00B12CD4">
      <w:pPr>
        <w:pStyle w:val="NoSpacing"/>
        <w:ind w:left="720"/>
        <w:jc w:val="center"/>
        <w:rPr>
          <w:rFonts w:ascii="Times New Roman" w:hAnsi="Times New Roman" w:cs="Times New Roman"/>
          <w:noProof/>
          <w:sz w:val="24"/>
          <w:szCs w:val="24"/>
          <w:lang w:val="es-AR"/>
        </w:rPr>
      </w:pPr>
      <w:r w:rsidRPr="00971ABF">
        <w:rPr>
          <w:rFonts w:ascii="Times New Roman" w:hAnsi="Times New Roman" w:cs="Times New Roman"/>
          <w:b/>
          <w:i/>
          <w:noProof/>
          <w:sz w:val="24"/>
          <w:szCs w:val="24"/>
          <w:lang w:val="es-AR"/>
        </w:rPr>
        <w:t>demanda → oferta</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6"/>
        </w:numPr>
        <w:jc w:val="both"/>
        <w:rPr>
          <w:rFonts w:ascii="Times New Roman" w:hAnsi="Times New Roman" w:cs="Times New Roman"/>
          <w:noProof/>
          <w:sz w:val="24"/>
          <w:szCs w:val="24"/>
          <w:lang w:val="es-AR"/>
        </w:rPr>
      </w:pPr>
      <w:r w:rsidRPr="00C40825">
        <w:rPr>
          <w:rFonts w:ascii="Times New Roman" w:hAnsi="Times New Roman" w:cs="Times New Roman"/>
          <w:b/>
          <w:i/>
          <w:noProof/>
          <w:sz w:val="24"/>
          <w:szCs w:val="24"/>
          <w:lang w:val="es-AR"/>
        </w:rPr>
        <w:t>Cadena de causalidad económica operativa</w:t>
      </w:r>
      <w:r>
        <w:rPr>
          <w:rFonts w:ascii="Times New Roman" w:hAnsi="Times New Roman" w:cs="Times New Roman"/>
          <w:noProof/>
          <w:sz w:val="24"/>
          <w:szCs w:val="24"/>
          <w:lang w:val="es-AR"/>
        </w:rPr>
        <w:t xml:space="preserve"> que nos permite aplicar el axioma que reza así:</w:t>
      </w:r>
    </w:p>
    <w:p w:rsidR="00B12CD4" w:rsidRPr="004C12DC" w:rsidRDefault="00B12CD4" w:rsidP="00B12CD4">
      <w:pPr>
        <w:pStyle w:val="NoSpacing"/>
        <w:jc w:val="both"/>
        <w:rPr>
          <w:rFonts w:ascii="Times New Roman" w:hAnsi="Times New Roman" w:cs="Times New Roman"/>
          <w:noProof/>
          <w:color w:val="FF0000"/>
          <w:sz w:val="24"/>
          <w:szCs w:val="24"/>
          <w:lang w:val="es-AR"/>
        </w:rPr>
      </w:pPr>
    </w:p>
    <w:p w:rsidR="00B12CD4" w:rsidRDefault="00B12CD4" w:rsidP="00B12CD4">
      <w:pPr>
        <w:pStyle w:val="NoSpacing"/>
        <w:ind w:left="720"/>
        <w:jc w:val="center"/>
        <w:rPr>
          <w:rFonts w:ascii="Times New Roman" w:hAnsi="Times New Roman" w:cs="Times New Roman"/>
          <w:noProof/>
          <w:sz w:val="24"/>
          <w:szCs w:val="24"/>
          <w:vertAlign w:val="superscript"/>
          <w:lang w:val="es-AR"/>
        </w:rPr>
      </w:pPr>
      <w:r w:rsidRPr="00B83D57">
        <w:rPr>
          <w:rFonts w:ascii="Times New Roman" w:hAnsi="Times New Roman" w:cs="Times New Roman"/>
          <w:b/>
          <w:i/>
          <w:noProof/>
          <w:sz w:val="24"/>
          <w:szCs w:val="24"/>
          <w:lang w:val="es-AR"/>
        </w:rPr>
        <w:t xml:space="preserve">Propietario ↔ bien económico </w:t>
      </w:r>
      <w:r w:rsidRPr="003D1CB9">
        <w:rPr>
          <w:rFonts w:ascii="Times New Roman" w:hAnsi="Times New Roman" w:cs="Times New Roman"/>
          <w:noProof/>
          <w:color w:val="FF0000"/>
          <w:sz w:val="24"/>
          <w:szCs w:val="24"/>
          <w:vertAlign w:val="superscript"/>
          <w:lang w:val="es-AR"/>
        </w:rPr>
        <w:t>(</w:t>
      </w:r>
      <w:r w:rsidR="003E6AEA">
        <w:rPr>
          <w:rFonts w:ascii="Times New Roman" w:hAnsi="Times New Roman" w:cs="Times New Roman"/>
          <w:noProof/>
          <w:color w:val="FF0000"/>
          <w:sz w:val="24"/>
          <w:szCs w:val="24"/>
          <w:vertAlign w:val="superscript"/>
          <w:lang w:val="es-AR"/>
        </w:rPr>
        <w:t>19</w:t>
      </w:r>
      <w:r w:rsidRPr="003D1CB9">
        <w:rPr>
          <w:rFonts w:ascii="Times New Roman" w:hAnsi="Times New Roman" w:cs="Times New Roman"/>
          <w:noProof/>
          <w:color w:val="FF0000"/>
          <w:sz w:val="24"/>
          <w:szCs w:val="24"/>
          <w:vertAlign w:val="superscript"/>
          <w:lang w:val="es-AR"/>
        </w:rPr>
        <w:t>)</w:t>
      </w:r>
    </w:p>
    <w:p w:rsidR="00B12CD4" w:rsidRDefault="00B12CD4" w:rsidP="00B12CD4">
      <w:pPr>
        <w:pStyle w:val="NoSpacing"/>
        <w:ind w:left="720"/>
        <w:jc w:val="both"/>
        <w:rPr>
          <w:rFonts w:ascii="Times New Roman" w:hAnsi="Times New Roman" w:cs="Times New Roman"/>
          <w:noProof/>
          <w:sz w:val="24"/>
          <w:szCs w:val="24"/>
          <w:lang w:val="es-AR"/>
        </w:rPr>
      </w:pPr>
    </w:p>
    <w:p w:rsidR="00B12CD4" w:rsidRDefault="00B12CD4" w:rsidP="00B12CD4">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tanto sólo hemos reemplazado el término hombre falible, por su más preciso término económico </w:t>
      </w:r>
      <w:r w:rsidRPr="00BB3F49">
        <w:rPr>
          <w:rFonts w:ascii="Times New Roman" w:hAnsi="Times New Roman" w:cs="Times New Roman"/>
          <w:i/>
          <w:noProof/>
          <w:sz w:val="24"/>
          <w:szCs w:val="24"/>
          <w:lang w:val="es-AR"/>
        </w:rPr>
        <w:t>propietario</w:t>
      </w:r>
      <w:r>
        <w:rPr>
          <w:rFonts w:ascii="Times New Roman" w:hAnsi="Times New Roman" w:cs="Times New Roman"/>
          <w:noProof/>
          <w:sz w:val="24"/>
          <w:szCs w:val="24"/>
          <w:lang w:val="es-AR"/>
        </w:rPr>
        <w:t>, que es la categoría que asume el hombre falible en la economía.</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6"/>
        </w:numPr>
        <w:jc w:val="both"/>
        <w:rPr>
          <w:rFonts w:ascii="Times New Roman" w:hAnsi="Times New Roman" w:cs="Times New Roman"/>
          <w:noProof/>
          <w:sz w:val="24"/>
          <w:szCs w:val="24"/>
          <w:lang w:val="es-AR"/>
        </w:rPr>
      </w:pPr>
      <w:r w:rsidRPr="000541D3">
        <w:rPr>
          <w:rFonts w:ascii="Times New Roman" w:hAnsi="Times New Roman" w:cs="Times New Roman"/>
          <w:i/>
          <w:noProof/>
          <w:sz w:val="24"/>
          <w:szCs w:val="24"/>
          <w:lang w:val="es-AR"/>
        </w:rPr>
        <w:t>Aspecto epistemológico</w:t>
      </w:r>
      <w:r>
        <w:rPr>
          <w:rFonts w:ascii="Times New Roman" w:hAnsi="Times New Roman" w:cs="Times New Roman"/>
          <w:noProof/>
          <w:sz w:val="24"/>
          <w:szCs w:val="24"/>
          <w:lang w:val="es-AR"/>
        </w:rPr>
        <w:t xml:space="preserve">: la relación biunívoca </w:t>
      </w:r>
      <w:r w:rsidRPr="00C973D9">
        <w:rPr>
          <w:rFonts w:ascii="Times New Roman" w:hAnsi="Times New Roman" w:cs="Times New Roman"/>
          <w:i/>
          <w:noProof/>
          <w:sz w:val="24"/>
          <w:szCs w:val="24"/>
          <w:lang w:val="es-AR"/>
        </w:rPr>
        <w:t xml:space="preserve">necesidad </w:t>
      </w:r>
      <w:r>
        <w:rPr>
          <w:rFonts w:ascii="Times New Roman" w:hAnsi="Times New Roman" w:cs="Times New Roman"/>
          <w:i/>
          <w:noProof/>
          <w:sz w:val="24"/>
          <w:szCs w:val="24"/>
          <w:lang w:val="es-AR"/>
        </w:rPr>
        <w:t>→</w:t>
      </w:r>
      <w:r w:rsidRPr="00C973D9">
        <w:rPr>
          <w:rFonts w:ascii="Times New Roman" w:hAnsi="Times New Roman" w:cs="Times New Roman"/>
          <w:i/>
          <w:noProof/>
          <w:sz w:val="24"/>
          <w:szCs w:val="24"/>
          <w:lang w:val="es-AR"/>
        </w:rPr>
        <w:t xml:space="preserve"> bien económico</w:t>
      </w:r>
      <w:r>
        <w:rPr>
          <w:rFonts w:ascii="Times New Roman" w:hAnsi="Times New Roman" w:cs="Times New Roman"/>
          <w:noProof/>
          <w:sz w:val="24"/>
          <w:szCs w:val="24"/>
          <w:lang w:val="es-AR"/>
        </w:rPr>
        <w:t xml:space="preserve">, regenteada por la </w:t>
      </w:r>
      <w:r w:rsidRPr="00AB3531">
        <w:rPr>
          <w:rFonts w:ascii="Times New Roman" w:hAnsi="Times New Roman" w:cs="Times New Roman"/>
          <w:b/>
          <w:i/>
          <w:noProof/>
          <w:sz w:val="24"/>
          <w:szCs w:val="24"/>
          <w:lang w:val="es-AR"/>
        </w:rPr>
        <w:t>cualidad</w:t>
      </w:r>
      <w:r>
        <w:rPr>
          <w:rFonts w:ascii="Times New Roman" w:hAnsi="Times New Roman" w:cs="Times New Roman"/>
          <w:noProof/>
          <w:sz w:val="24"/>
          <w:szCs w:val="24"/>
          <w:lang w:val="es-AR"/>
        </w:rPr>
        <w:t xml:space="preserve"> definida por la necesidad, </w:t>
      </w:r>
      <w:r w:rsidRPr="00B06E42">
        <w:rPr>
          <w:rFonts w:ascii="Times New Roman" w:hAnsi="Times New Roman" w:cs="Times New Roman"/>
          <w:b/>
          <w:i/>
          <w:noProof/>
          <w:sz w:val="24"/>
          <w:szCs w:val="24"/>
          <w:lang w:val="es-AR"/>
        </w:rPr>
        <w:t>cualidad</w:t>
      </w:r>
      <w:r>
        <w:rPr>
          <w:rFonts w:ascii="Times New Roman" w:hAnsi="Times New Roman" w:cs="Times New Roman"/>
          <w:noProof/>
          <w:sz w:val="24"/>
          <w:szCs w:val="24"/>
          <w:lang w:val="es-AR"/>
        </w:rPr>
        <w:t xml:space="preserve"> que termina operando como factor común</w:t>
      </w:r>
      <w:r w:rsidRPr="00095002">
        <w:rPr>
          <w:rFonts w:ascii="Times New Roman" w:hAnsi="Times New Roman" w:cs="Times New Roman"/>
          <w:b/>
          <w:noProof/>
          <w:sz w:val="24"/>
          <w:szCs w:val="24"/>
          <w:lang w:val="es-AR"/>
        </w:rPr>
        <w:t xml:space="preserve"> </w:t>
      </w:r>
      <w:r>
        <w:rPr>
          <w:rFonts w:ascii="Times New Roman" w:hAnsi="Times New Roman" w:cs="Times New Roman"/>
          <w:noProof/>
          <w:sz w:val="24"/>
          <w:szCs w:val="24"/>
          <w:lang w:val="es-AR"/>
        </w:rPr>
        <w:t xml:space="preserve">con el bien económico —cualidad que entonces opera como conjunto intersección entre ambos miembros de la causalidad económica fundamental—, permite concentrarnos exclusivamente en el estudio de los bienes económicos, específicamente en las leyes que gobiernan la generación y destrución de sus </w:t>
      </w:r>
      <w:r w:rsidRPr="00B06E42">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en el </w:t>
      </w:r>
      <w:r w:rsidRPr="00B06E42">
        <w:rPr>
          <w:rFonts w:ascii="Times New Roman" w:hAnsi="Times New Roman" w:cs="Times New Roman"/>
          <w:b/>
          <w:i/>
          <w:noProof/>
          <w:sz w:val="24"/>
          <w:szCs w:val="24"/>
          <w:lang w:val="es-AR"/>
        </w:rPr>
        <w:t>tiempo</w:t>
      </w:r>
      <w:r>
        <w:rPr>
          <w:rFonts w:ascii="Times New Roman" w:hAnsi="Times New Roman" w:cs="Times New Roman"/>
          <w:noProof/>
          <w:sz w:val="24"/>
          <w:szCs w:val="24"/>
          <w:lang w:val="es-AR"/>
        </w:rPr>
        <w:t xml:space="preserve">. De esta forma tenemos en consideración los dos componentes esenciales de la causalidad económica: </w:t>
      </w:r>
      <w:r w:rsidRPr="00095002">
        <w:rPr>
          <w:rFonts w:ascii="Times New Roman" w:hAnsi="Times New Roman" w:cs="Times New Roman"/>
          <w:i/>
          <w:noProof/>
          <w:sz w:val="24"/>
          <w:szCs w:val="24"/>
          <w:lang w:val="es-AR"/>
        </w:rPr>
        <w:t>necesidad</w:t>
      </w:r>
      <w:r>
        <w:rPr>
          <w:rFonts w:ascii="Times New Roman" w:hAnsi="Times New Roman" w:cs="Times New Roman"/>
          <w:noProof/>
          <w:sz w:val="24"/>
          <w:szCs w:val="24"/>
          <w:lang w:val="es-AR"/>
        </w:rPr>
        <w:t xml:space="preserve"> (comprendida en el bien económico) y el </w:t>
      </w:r>
      <w:r w:rsidRPr="00095002">
        <w:rPr>
          <w:rFonts w:ascii="Times New Roman" w:hAnsi="Times New Roman" w:cs="Times New Roman"/>
          <w:i/>
          <w:noProof/>
          <w:sz w:val="24"/>
          <w:szCs w:val="24"/>
          <w:lang w:val="es-AR"/>
        </w:rPr>
        <w:t>bien económico</w:t>
      </w:r>
      <w:r>
        <w:rPr>
          <w:rFonts w:ascii="Times New Roman" w:hAnsi="Times New Roman" w:cs="Times New Roman"/>
          <w:noProof/>
          <w:sz w:val="24"/>
          <w:szCs w:val="24"/>
          <w:lang w:val="es-AR"/>
        </w:rPr>
        <w:t xml:space="preserve"> (que comprende a la necesidad), a ambos en sus aspectos </w:t>
      </w:r>
      <w:r w:rsidRPr="00095002">
        <w:rPr>
          <w:rFonts w:ascii="Times New Roman" w:hAnsi="Times New Roman" w:cs="Times New Roman"/>
          <w:i/>
          <w:noProof/>
          <w:sz w:val="24"/>
          <w:szCs w:val="24"/>
          <w:lang w:val="es-AR"/>
        </w:rPr>
        <w:t>cualitativos</w:t>
      </w:r>
      <w:r>
        <w:rPr>
          <w:rFonts w:ascii="Times New Roman" w:hAnsi="Times New Roman" w:cs="Times New Roman"/>
          <w:noProof/>
          <w:sz w:val="24"/>
          <w:szCs w:val="24"/>
          <w:lang w:val="es-AR"/>
        </w:rPr>
        <w:t xml:space="preserve">, </w:t>
      </w:r>
      <w:r w:rsidRPr="00095002">
        <w:rPr>
          <w:rFonts w:ascii="Times New Roman" w:hAnsi="Times New Roman" w:cs="Times New Roman"/>
          <w:i/>
          <w:noProof/>
          <w:sz w:val="24"/>
          <w:szCs w:val="24"/>
          <w:lang w:val="es-AR"/>
        </w:rPr>
        <w:t>cuantitativos</w:t>
      </w:r>
      <w:r>
        <w:rPr>
          <w:rFonts w:ascii="Times New Roman" w:hAnsi="Times New Roman" w:cs="Times New Roman"/>
          <w:noProof/>
          <w:sz w:val="24"/>
          <w:szCs w:val="24"/>
          <w:lang w:val="es-AR"/>
        </w:rPr>
        <w:t xml:space="preserve"> y </w:t>
      </w:r>
      <w:r w:rsidRPr="00095002">
        <w:rPr>
          <w:rFonts w:ascii="Times New Roman" w:hAnsi="Times New Roman" w:cs="Times New Roman"/>
          <w:i/>
          <w:noProof/>
          <w:sz w:val="24"/>
          <w:szCs w:val="24"/>
          <w:lang w:val="es-AR"/>
        </w:rPr>
        <w:t>temporales</w:t>
      </w:r>
      <w:r>
        <w:rPr>
          <w:rFonts w:ascii="Times New Roman" w:hAnsi="Times New Roman" w:cs="Times New Roman"/>
          <w:noProof/>
          <w:sz w:val="24"/>
          <w:szCs w:val="24"/>
          <w:lang w:val="es-AR"/>
        </w:rPr>
        <w:t>, con lo cual se soluciona el tema que ha afligido mucho a la economía al momento de explicar, la cualidad enfrentada a la cantidad y el tiempo.</w:t>
      </w:r>
    </w:p>
    <w:p w:rsidR="00B12CD4" w:rsidRDefault="00B12CD4" w:rsidP="00B12CD4">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Así las cosas: 1) lo primero que se debe identificar es la cualidad, factor común del conjunto ordenado </w:t>
      </w:r>
      <w:r w:rsidRPr="00AB3531">
        <w:rPr>
          <w:rFonts w:ascii="Times New Roman" w:hAnsi="Times New Roman" w:cs="Times New Roman"/>
          <w:i/>
          <w:noProof/>
          <w:sz w:val="24"/>
          <w:szCs w:val="24"/>
          <w:lang w:val="es-AR"/>
        </w:rPr>
        <w:t xml:space="preserve">necesidad </w:t>
      </w:r>
      <w:r>
        <w:rPr>
          <w:rFonts w:ascii="Times New Roman" w:hAnsi="Times New Roman" w:cs="Times New Roman"/>
          <w:i/>
          <w:noProof/>
          <w:sz w:val="24"/>
          <w:szCs w:val="24"/>
          <w:lang w:val="es-AR"/>
        </w:rPr>
        <w:t>→</w:t>
      </w:r>
      <w:r w:rsidRPr="00AB3531">
        <w:rPr>
          <w:rFonts w:ascii="Times New Roman" w:hAnsi="Times New Roman" w:cs="Times New Roman"/>
          <w:i/>
          <w:noProof/>
          <w:sz w:val="24"/>
          <w:szCs w:val="24"/>
          <w:lang w:val="es-AR"/>
        </w:rPr>
        <w:t xml:space="preserve"> bien económico</w:t>
      </w:r>
      <w:r>
        <w:rPr>
          <w:rFonts w:ascii="Times New Roman" w:hAnsi="Times New Roman" w:cs="Times New Roman"/>
          <w:noProof/>
          <w:sz w:val="24"/>
          <w:szCs w:val="24"/>
          <w:lang w:val="es-AR"/>
        </w:rPr>
        <w:t>, luego, la cantidad y el tiempo se explican con las leyes marginales de utilidad</w:t>
      </w:r>
      <w:r w:rsidR="00CC01F3">
        <w:rPr>
          <w:rFonts w:ascii="Times New Roman" w:hAnsi="Times New Roman" w:cs="Times New Roman"/>
          <w:noProof/>
          <w:sz w:val="24"/>
          <w:szCs w:val="24"/>
          <w:lang w:val="es-AR"/>
        </w:rPr>
        <w:t xml:space="preserve"> decreciente y el</w:t>
      </w:r>
      <w:r w:rsidR="005533C6">
        <w:rPr>
          <w:rFonts w:ascii="Times New Roman" w:hAnsi="Times New Roman" w:cs="Times New Roman"/>
          <w:noProof/>
          <w:sz w:val="24"/>
          <w:szCs w:val="24"/>
          <w:lang w:val="es-AR"/>
        </w:rPr>
        <w:t xml:space="preserve"> esfuerzo creciente</w:t>
      </w:r>
      <w:r>
        <w:rPr>
          <w:rFonts w:ascii="Times New Roman" w:hAnsi="Times New Roman" w:cs="Times New Roman"/>
          <w:noProof/>
          <w:sz w:val="24"/>
          <w:szCs w:val="24"/>
          <w:lang w:val="es-AR"/>
        </w:rPr>
        <w:t>; y 2) el factor común cualidad nos permite tratar el bien económico en el conocimiento de que involucramos con él a la necesidad.</w:t>
      </w:r>
    </w:p>
    <w:p w:rsidR="00B12CD4" w:rsidRDefault="00B12CD4" w:rsidP="00B12CD4">
      <w:pPr>
        <w:pStyle w:val="NoSpacing"/>
        <w:jc w:val="both"/>
        <w:rPr>
          <w:rFonts w:ascii="Times New Roman" w:hAnsi="Times New Roman" w:cs="Times New Roman"/>
          <w:noProof/>
          <w:sz w:val="24"/>
          <w:szCs w:val="24"/>
          <w:lang w:val="es-AR"/>
        </w:rPr>
      </w:pPr>
    </w:p>
    <w:p w:rsidR="00B12CD4" w:rsidRDefault="00B12CD4" w:rsidP="00F0739D">
      <w:pPr>
        <w:pStyle w:val="NoSpacing"/>
        <w:numPr>
          <w:ilvl w:val="0"/>
          <w:numId w:val="16"/>
        </w:numPr>
        <w:jc w:val="both"/>
        <w:rPr>
          <w:rFonts w:ascii="Times New Roman" w:hAnsi="Times New Roman" w:cs="Times New Roman"/>
          <w:noProof/>
          <w:sz w:val="24"/>
          <w:szCs w:val="24"/>
          <w:lang w:val="es-AR"/>
        </w:rPr>
      </w:pPr>
      <w:r>
        <w:rPr>
          <w:rFonts w:ascii="Times New Roman" w:hAnsi="Times New Roman" w:cs="Times New Roman"/>
          <w:i/>
          <w:noProof/>
          <w:sz w:val="24"/>
          <w:szCs w:val="24"/>
          <w:lang w:val="es-AR"/>
        </w:rPr>
        <w:t>T</w:t>
      </w:r>
      <w:r w:rsidRPr="00880C81">
        <w:rPr>
          <w:rFonts w:ascii="Times New Roman" w:hAnsi="Times New Roman" w:cs="Times New Roman"/>
          <w:i/>
          <w:noProof/>
          <w:sz w:val="24"/>
          <w:szCs w:val="24"/>
          <w:lang w:val="es-AR"/>
        </w:rPr>
        <w:t>eoría del interés y el capital</w:t>
      </w:r>
      <w:r>
        <w:rPr>
          <w:rFonts w:ascii="Times New Roman" w:hAnsi="Times New Roman" w:cs="Times New Roman"/>
          <w:noProof/>
          <w:sz w:val="24"/>
          <w:szCs w:val="24"/>
          <w:lang w:val="es-AR"/>
        </w:rPr>
        <w:t xml:space="preserve">: el </w:t>
      </w:r>
      <w:r w:rsidRPr="00030D0F">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de generación de los </w:t>
      </w:r>
      <w:r w:rsidRPr="002A17CC">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y fin de los intercambios, manifiesta la temporalidad de los bienes económicos en general, al margen de que sean o no bienes de capital</w:t>
      </w:r>
      <w:r w:rsidRPr="001849A8">
        <w:rPr>
          <w:rFonts w:ascii="Times New Roman" w:hAnsi="Times New Roman" w:cs="Times New Roman"/>
          <w:noProof/>
          <w:sz w:val="24"/>
          <w:szCs w:val="24"/>
          <w:lang w:val="es-AR"/>
        </w:rPr>
        <w:t>. Así no se observa como necesaria u</w:t>
      </w:r>
      <w:r>
        <w:rPr>
          <w:rFonts w:ascii="Times New Roman" w:hAnsi="Times New Roman" w:cs="Times New Roman"/>
          <w:noProof/>
          <w:sz w:val="24"/>
          <w:szCs w:val="24"/>
          <w:lang w:val="es-AR"/>
        </w:rPr>
        <w:t>na teoría del capital para explicar la ingerencia del tiempo (interés)</w:t>
      </w:r>
      <w:r w:rsidR="00C909EE">
        <w:rPr>
          <w:rFonts w:ascii="Times New Roman" w:hAnsi="Times New Roman" w:cs="Times New Roman"/>
          <w:noProof/>
          <w:sz w:val="24"/>
          <w:szCs w:val="24"/>
          <w:lang w:val="es-AR"/>
        </w:rPr>
        <w:t>,  ni una teoría del inerés para explicar la existencia del capital</w:t>
      </w:r>
      <w:r>
        <w:rPr>
          <w:rFonts w:ascii="Times New Roman" w:hAnsi="Times New Roman" w:cs="Times New Roman"/>
          <w:noProof/>
          <w:sz w:val="24"/>
          <w:szCs w:val="24"/>
          <w:lang w:val="es-AR"/>
        </w:rPr>
        <w:t>. Por el contrario, la existencia del tiempo</w:t>
      </w:r>
      <w:r w:rsidR="003D1CB9">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y su precio el interés</w:t>
      </w:r>
      <w:r w:rsidR="003D1CB9">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w:t>
      </w:r>
      <w:r w:rsidR="003D1CB9">
        <w:rPr>
          <w:rFonts w:ascii="Times New Roman" w:hAnsi="Times New Roman" w:cs="Times New Roman"/>
          <w:noProof/>
          <w:sz w:val="24"/>
          <w:szCs w:val="24"/>
          <w:lang w:val="es-AR"/>
        </w:rPr>
        <w:t xml:space="preserve">ambos expresados en cantidades de bienes económicos </w:t>
      </w:r>
      <w:r w:rsidR="003D1CB9" w:rsidRPr="003D1CB9">
        <w:rPr>
          <w:rFonts w:ascii="Times New Roman" w:hAnsi="Times New Roman" w:cs="Times New Roman"/>
          <w:noProof/>
          <w:color w:val="FF0000"/>
          <w:sz w:val="24"/>
          <w:szCs w:val="24"/>
          <w:vertAlign w:val="superscript"/>
          <w:lang w:val="es-AR"/>
        </w:rPr>
        <w:t>(</w:t>
      </w:r>
      <w:r w:rsidR="003D1CB9">
        <w:rPr>
          <w:rFonts w:ascii="Times New Roman" w:hAnsi="Times New Roman" w:cs="Times New Roman"/>
          <w:noProof/>
          <w:color w:val="FF0000"/>
          <w:sz w:val="24"/>
          <w:szCs w:val="24"/>
          <w:vertAlign w:val="superscript"/>
          <w:lang w:val="es-AR"/>
        </w:rPr>
        <w:t>2</w:t>
      </w:r>
      <w:r w:rsidR="003E6AEA">
        <w:rPr>
          <w:rFonts w:ascii="Times New Roman" w:hAnsi="Times New Roman" w:cs="Times New Roman"/>
          <w:noProof/>
          <w:color w:val="FF0000"/>
          <w:sz w:val="24"/>
          <w:szCs w:val="24"/>
          <w:vertAlign w:val="superscript"/>
          <w:lang w:val="es-AR"/>
        </w:rPr>
        <w:t>0</w:t>
      </w:r>
      <w:r w:rsidR="003D1CB9" w:rsidRPr="003D1CB9">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lang w:val="es-AR"/>
        </w:rPr>
        <w:t xml:space="preserve"> </w:t>
      </w:r>
      <w:r w:rsidR="003D1CB9">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es la que origina la existencia de los bienes de capital, pero no sólo de estos, sino del </w:t>
      </w:r>
      <w:r w:rsidRPr="002A17C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todos los bienes económicos.</w:t>
      </w:r>
    </w:p>
    <w:p w:rsidR="00B12CD4" w:rsidRPr="003C1226" w:rsidRDefault="00B12CD4" w:rsidP="00B12CD4">
      <w:pPr>
        <w:pStyle w:val="NoSpacing"/>
        <w:jc w:val="both"/>
        <w:rPr>
          <w:rFonts w:ascii="Times New Roman" w:hAnsi="Times New Roman" w:cs="Times New Roman"/>
          <w:noProof/>
          <w:color w:val="FF0000"/>
          <w:sz w:val="24"/>
          <w:szCs w:val="24"/>
          <w:lang w:val="es-AR"/>
        </w:rPr>
      </w:pPr>
    </w:p>
    <w:p w:rsidR="00B12CD4" w:rsidRDefault="00B12CD4" w:rsidP="00F0739D">
      <w:pPr>
        <w:pStyle w:val="NoSpacing"/>
        <w:numPr>
          <w:ilvl w:val="0"/>
          <w:numId w:val="16"/>
        </w:numPr>
        <w:jc w:val="both"/>
        <w:rPr>
          <w:rFonts w:ascii="Times New Roman" w:hAnsi="Times New Roman" w:cs="Times New Roman"/>
          <w:noProof/>
          <w:sz w:val="24"/>
          <w:szCs w:val="24"/>
          <w:lang w:val="es-AR"/>
        </w:rPr>
      </w:pPr>
      <w:r>
        <w:rPr>
          <w:rFonts w:ascii="Times New Roman" w:hAnsi="Times New Roman" w:cs="Times New Roman"/>
          <w:i/>
          <w:noProof/>
          <w:sz w:val="24"/>
          <w:szCs w:val="24"/>
          <w:lang w:val="es-AR"/>
        </w:rPr>
        <w:t>Axioma de los stocks</w:t>
      </w:r>
      <w:r w:rsidRPr="002631D9">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la cadena de causalidad económica de los </w:t>
      </w:r>
      <w:r w:rsidRPr="002A17CC">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nos presenta una sóla ecuación a estudiar, cual es la de</w:t>
      </w:r>
    </w:p>
    <w:p w:rsidR="00B12CD4" w:rsidRDefault="00B12CD4" w:rsidP="00B12CD4">
      <w:pPr>
        <w:pStyle w:val="NoSpacing"/>
        <w:jc w:val="both"/>
        <w:rPr>
          <w:rFonts w:ascii="Times New Roman" w:hAnsi="Times New Roman" w:cs="Times New Roman"/>
          <w:noProof/>
          <w:sz w:val="24"/>
          <w:szCs w:val="24"/>
          <w:lang w:val="es-AR"/>
        </w:rPr>
      </w:pPr>
    </w:p>
    <w:p w:rsidR="00B12CD4" w:rsidRPr="00030D0F" w:rsidRDefault="00B12CD4" w:rsidP="00B12CD4">
      <w:pPr>
        <w:pStyle w:val="ListParagraph"/>
        <w:ind w:left="0"/>
        <w:jc w:val="center"/>
        <w:rPr>
          <w:rFonts w:ascii="Times New Roman" w:hAnsi="Times New Roman" w:cs="Times New Roman"/>
          <w:i/>
          <w:noProof/>
          <w:sz w:val="24"/>
          <w:szCs w:val="24"/>
          <w:lang w:val="es-AR"/>
        </w:rPr>
      </w:pPr>
      <w:r w:rsidRPr="00C508A6">
        <w:rPr>
          <w:rFonts w:ascii="Times New Roman" w:hAnsi="Times New Roman" w:cs="Times New Roman"/>
          <w:i/>
          <w:noProof/>
          <w:sz w:val="24"/>
          <w:szCs w:val="24"/>
          <w:lang w:val="es-AR"/>
        </w:rPr>
        <w:lastRenderedPageBreak/>
        <w:t>O = D</w:t>
      </w:r>
      <w:r w:rsidRPr="000C7B27">
        <w:rPr>
          <w:rFonts w:ascii="Times New Roman" w:hAnsi="Times New Roman" w:cs="Times New Roman"/>
          <w:i/>
          <w:noProof/>
          <w:sz w:val="24"/>
          <w:szCs w:val="24"/>
          <w:vertAlign w:val="subscript"/>
          <w:lang w:val="es-AR"/>
        </w:rPr>
        <w:t>pst</w:t>
      </w:r>
      <w:r w:rsidRPr="00C508A6">
        <w:rPr>
          <w:rFonts w:ascii="Times New Roman" w:hAnsi="Times New Roman" w:cs="Times New Roman"/>
          <w:i/>
          <w:noProof/>
          <w:sz w:val="24"/>
          <w:szCs w:val="24"/>
          <w:lang w:val="es-AR"/>
        </w:rPr>
        <w:t xml:space="preserve"> + D</w:t>
      </w:r>
      <w:r w:rsidRPr="000C7B27">
        <w:rPr>
          <w:rFonts w:ascii="Times New Roman" w:hAnsi="Times New Roman" w:cs="Times New Roman"/>
          <w:i/>
          <w:noProof/>
          <w:sz w:val="24"/>
          <w:szCs w:val="24"/>
          <w:vertAlign w:val="subscript"/>
          <w:lang w:val="es-AR"/>
        </w:rPr>
        <w:t>fst</w:t>
      </w:r>
      <w:r w:rsidRPr="00030D0F">
        <w:rPr>
          <w:rFonts w:ascii="Times New Roman" w:hAnsi="Times New Roman" w:cs="Times New Roman"/>
          <w:i/>
          <w:noProof/>
          <w:sz w:val="24"/>
          <w:szCs w:val="24"/>
          <w:lang w:val="es-AR"/>
        </w:rPr>
        <w:t xml:space="preserve"> = D</w:t>
      </w:r>
    </w:p>
    <w:p w:rsidR="00B12CD4" w:rsidRDefault="00B12CD4" w:rsidP="00B12CD4">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oferta de </w:t>
      </w:r>
      <w:r w:rsidRPr="002A17C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presente (</w:t>
      </w:r>
      <w:r w:rsidRPr="00C508A6">
        <w:rPr>
          <w:rFonts w:ascii="Times New Roman" w:hAnsi="Times New Roman" w:cs="Times New Roman"/>
          <w:i/>
          <w:noProof/>
          <w:sz w:val="24"/>
          <w:szCs w:val="24"/>
          <w:lang w:val="es-AR"/>
        </w:rPr>
        <w:t>O</w:t>
      </w:r>
      <w:r>
        <w:rPr>
          <w:rFonts w:ascii="Times New Roman" w:hAnsi="Times New Roman" w:cs="Times New Roman"/>
          <w:noProof/>
          <w:sz w:val="24"/>
          <w:szCs w:val="24"/>
          <w:lang w:val="es-AR"/>
        </w:rPr>
        <w:t xml:space="preserve">), es igual a la demanda presente del </w:t>
      </w:r>
      <w:r w:rsidRPr="002A17C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presente (</w:t>
      </w:r>
      <w:r w:rsidRPr="00C508A6">
        <w:rPr>
          <w:rFonts w:ascii="Times New Roman" w:hAnsi="Times New Roman" w:cs="Times New Roman"/>
          <w:i/>
          <w:noProof/>
          <w:sz w:val="24"/>
          <w:szCs w:val="24"/>
          <w:lang w:val="es-AR"/>
        </w:rPr>
        <w:t>D</w:t>
      </w:r>
      <w:r w:rsidRPr="00C508A6">
        <w:rPr>
          <w:rFonts w:ascii="Times New Roman" w:hAnsi="Times New Roman" w:cs="Times New Roman"/>
          <w:i/>
          <w:noProof/>
          <w:sz w:val="24"/>
          <w:szCs w:val="24"/>
          <w:vertAlign w:val="subscript"/>
          <w:lang w:val="es-AR"/>
        </w:rPr>
        <w:t>p</w:t>
      </w:r>
      <w:r>
        <w:rPr>
          <w:rFonts w:ascii="Times New Roman" w:hAnsi="Times New Roman" w:cs="Times New Roman"/>
          <w:i/>
          <w:noProof/>
          <w:sz w:val="24"/>
          <w:szCs w:val="24"/>
          <w:vertAlign w:val="subscript"/>
          <w:lang w:val="es-AR"/>
        </w:rPr>
        <w:t>st</w:t>
      </w:r>
      <w:r>
        <w:rPr>
          <w:rFonts w:ascii="Times New Roman" w:hAnsi="Times New Roman" w:cs="Times New Roman"/>
          <w:noProof/>
          <w:sz w:val="24"/>
          <w:szCs w:val="24"/>
          <w:lang w:val="es-AR"/>
        </w:rPr>
        <w:t xml:space="preserve">), más la demanda futura de </w:t>
      </w:r>
      <w:r w:rsidRPr="002A17C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presente (</w:t>
      </w:r>
      <w:r w:rsidRPr="00C508A6">
        <w:rPr>
          <w:rFonts w:ascii="Times New Roman" w:hAnsi="Times New Roman" w:cs="Times New Roman"/>
          <w:i/>
          <w:noProof/>
          <w:sz w:val="24"/>
          <w:szCs w:val="24"/>
          <w:lang w:val="es-AR"/>
        </w:rPr>
        <w:t>D</w:t>
      </w:r>
      <w:r w:rsidRPr="00C508A6">
        <w:rPr>
          <w:rFonts w:ascii="Times New Roman" w:hAnsi="Times New Roman" w:cs="Times New Roman"/>
          <w:i/>
          <w:noProof/>
          <w:sz w:val="24"/>
          <w:szCs w:val="24"/>
          <w:vertAlign w:val="subscript"/>
          <w:lang w:val="es-AR"/>
        </w:rPr>
        <w:t>f</w:t>
      </w:r>
      <w:r>
        <w:rPr>
          <w:rFonts w:ascii="Times New Roman" w:hAnsi="Times New Roman" w:cs="Times New Roman"/>
          <w:i/>
          <w:noProof/>
          <w:sz w:val="24"/>
          <w:szCs w:val="24"/>
          <w:vertAlign w:val="subscript"/>
          <w:lang w:val="es-AR"/>
        </w:rPr>
        <w:t>st</w:t>
      </w:r>
      <w:r>
        <w:rPr>
          <w:rFonts w:ascii="Times New Roman" w:hAnsi="Times New Roman" w:cs="Times New Roman"/>
          <w:noProof/>
          <w:sz w:val="24"/>
          <w:szCs w:val="24"/>
          <w:lang w:val="es-AR"/>
        </w:rPr>
        <w:t>).</w:t>
      </w:r>
    </w:p>
    <w:p w:rsidR="00B12CD4" w:rsidRDefault="00B12CD4" w:rsidP="00B12CD4">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Lo que permite reiterar el </w:t>
      </w:r>
      <w:r w:rsidRPr="002631D9">
        <w:rPr>
          <w:rFonts w:ascii="Times New Roman" w:hAnsi="Times New Roman" w:cs="Times New Roman"/>
          <w:i/>
          <w:noProof/>
          <w:sz w:val="24"/>
          <w:szCs w:val="24"/>
          <w:lang w:val="es-AR"/>
        </w:rPr>
        <w:t>axioma de los stocks</w:t>
      </w:r>
      <w:r>
        <w:rPr>
          <w:rFonts w:ascii="Times New Roman" w:hAnsi="Times New Roman" w:cs="Times New Roman"/>
          <w:noProof/>
          <w:sz w:val="24"/>
          <w:szCs w:val="24"/>
          <w:lang w:val="es-AR"/>
        </w:rPr>
        <w:t xml:space="preserve">: cuando de </w:t>
      </w:r>
      <w:r w:rsidRPr="002A17CC">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se trata, siempre </w:t>
      </w:r>
      <w:r w:rsidRPr="009D21E9">
        <w:rPr>
          <w:rFonts w:ascii="Times New Roman" w:hAnsi="Times New Roman" w:cs="Times New Roman"/>
          <w:i/>
          <w:noProof/>
          <w:sz w:val="24"/>
          <w:szCs w:val="24"/>
          <w:lang w:val="es-AR"/>
        </w:rPr>
        <w:t>O = D</w:t>
      </w:r>
      <w:r>
        <w:rPr>
          <w:rFonts w:ascii="Times New Roman" w:hAnsi="Times New Roman" w:cs="Times New Roman"/>
          <w:noProof/>
          <w:sz w:val="24"/>
          <w:szCs w:val="24"/>
          <w:lang w:val="es-AR"/>
        </w:rPr>
        <w:t>.</w:t>
      </w:r>
    </w:p>
    <w:p w:rsidR="00B12CD4" w:rsidRDefault="00B12CD4" w:rsidP="00B12CD4">
      <w:pPr>
        <w:pStyle w:val="NoSpacing"/>
        <w:ind w:left="720"/>
        <w:jc w:val="both"/>
        <w:rPr>
          <w:rFonts w:ascii="Times New Roman" w:hAnsi="Times New Roman" w:cs="Times New Roman"/>
          <w:noProof/>
          <w:sz w:val="24"/>
          <w:szCs w:val="24"/>
          <w:lang w:val="es-AR"/>
        </w:rPr>
      </w:pPr>
    </w:p>
    <w:p w:rsidR="00B12CD4" w:rsidRDefault="00B12CD4" w:rsidP="00B12CD4">
      <w:pPr>
        <w:pStyle w:val="NoSpacing"/>
        <w:ind w:left="720"/>
        <w:jc w:val="both"/>
        <w:rPr>
          <w:rFonts w:ascii="Times New Roman" w:hAnsi="Times New Roman" w:cs="Times New Roman"/>
          <w:noProof/>
          <w:sz w:val="24"/>
          <w:szCs w:val="24"/>
          <w:lang w:val="es-AR"/>
        </w:rPr>
      </w:pPr>
      <w:r w:rsidRPr="005F2873">
        <w:rPr>
          <w:rFonts w:ascii="Times New Roman" w:hAnsi="Times New Roman" w:cs="Times New Roman"/>
          <w:i/>
          <w:noProof/>
          <w:sz w:val="24"/>
          <w:szCs w:val="24"/>
          <w:lang w:val="es-AR"/>
        </w:rPr>
        <w:t>Síntesis del axioma de los stocks</w:t>
      </w:r>
      <w:r>
        <w:rPr>
          <w:rFonts w:ascii="Times New Roman" w:hAnsi="Times New Roman" w:cs="Times New Roman"/>
          <w:noProof/>
          <w:sz w:val="24"/>
          <w:szCs w:val="24"/>
          <w:lang w:val="es-AR"/>
        </w:rPr>
        <w:t xml:space="preserve">: la igualdad </w:t>
      </w:r>
      <w:r w:rsidRPr="005F2873">
        <w:rPr>
          <w:rFonts w:ascii="Times New Roman" w:hAnsi="Times New Roman" w:cs="Times New Roman"/>
          <w:i/>
          <w:noProof/>
          <w:sz w:val="24"/>
          <w:szCs w:val="24"/>
          <w:lang w:val="es-AR"/>
        </w:rPr>
        <w:t>O = D</w:t>
      </w:r>
      <w:r>
        <w:rPr>
          <w:rFonts w:ascii="Times New Roman" w:hAnsi="Times New Roman" w:cs="Times New Roman"/>
          <w:noProof/>
          <w:sz w:val="24"/>
          <w:szCs w:val="24"/>
          <w:lang w:val="es-AR"/>
        </w:rPr>
        <w:t xml:space="preserve">, expresa que las leyes de </w:t>
      </w:r>
      <w:r w:rsidR="00C909EE">
        <w:rPr>
          <w:rFonts w:ascii="Times New Roman" w:hAnsi="Times New Roman" w:cs="Times New Roman"/>
          <w:noProof/>
          <w:sz w:val="24"/>
          <w:szCs w:val="24"/>
          <w:lang w:val="es-AR"/>
        </w:rPr>
        <w:t>esfuerzo marginal creciente</w:t>
      </w:r>
      <w:r w:rsidR="003D1CB9">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y </w:t>
      </w:r>
      <w:r w:rsidR="00C909EE">
        <w:rPr>
          <w:rFonts w:ascii="Times New Roman" w:hAnsi="Times New Roman" w:cs="Times New Roman"/>
          <w:noProof/>
          <w:sz w:val="24"/>
          <w:szCs w:val="24"/>
          <w:lang w:val="es-AR"/>
        </w:rPr>
        <w:t xml:space="preserve">de </w:t>
      </w:r>
      <w:r>
        <w:rPr>
          <w:rFonts w:ascii="Times New Roman" w:hAnsi="Times New Roman" w:cs="Times New Roman"/>
          <w:noProof/>
          <w:sz w:val="24"/>
          <w:szCs w:val="24"/>
          <w:lang w:val="es-AR"/>
        </w:rPr>
        <w:t xml:space="preserve">utilidad marginal decreciente, actúan sobre el mismo y único </w:t>
      </w:r>
      <w:r w:rsidRPr="002A17C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disponibles en un período, única oferta que puede ser destinada a la única demanda factible de satisfacer, la que está compuesta por satisfacción de necesidades presentes o futuras, a cargo del </w:t>
      </w:r>
      <w:r w:rsidRPr="002A17C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presente.</w:t>
      </w:r>
    </w:p>
    <w:p w:rsidR="00B12CD4" w:rsidRDefault="00B12CD4" w:rsidP="00B12CD4">
      <w:pPr>
        <w:pStyle w:val="NoSpacing"/>
        <w:ind w:left="720"/>
        <w:jc w:val="both"/>
        <w:rPr>
          <w:rFonts w:ascii="Times New Roman" w:hAnsi="Times New Roman" w:cs="Times New Roman"/>
          <w:noProof/>
          <w:sz w:val="24"/>
          <w:szCs w:val="24"/>
          <w:lang w:val="es-AR"/>
        </w:rPr>
      </w:pPr>
    </w:p>
    <w:p w:rsidR="00B12CD4" w:rsidRDefault="00B12CD4" w:rsidP="00F0739D">
      <w:pPr>
        <w:pStyle w:val="NoSpacing"/>
        <w:numPr>
          <w:ilvl w:val="0"/>
          <w:numId w:val="16"/>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ecuación </w:t>
      </w:r>
      <w:r w:rsidRPr="00030D0F">
        <w:rPr>
          <w:rFonts w:ascii="Times New Roman" w:hAnsi="Times New Roman" w:cs="Times New Roman"/>
          <w:i/>
          <w:noProof/>
          <w:sz w:val="24"/>
          <w:szCs w:val="24"/>
          <w:lang w:val="es-AR"/>
        </w:rPr>
        <w:t>O = D</w:t>
      </w:r>
      <w:r>
        <w:rPr>
          <w:rFonts w:ascii="Times New Roman" w:hAnsi="Times New Roman" w:cs="Times New Roman"/>
          <w:noProof/>
          <w:sz w:val="24"/>
          <w:szCs w:val="24"/>
          <w:lang w:val="es-AR"/>
        </w:rPr>
        <w:t xml:space="preserve">, única derivada de la causalidad económica fundamental, convierte en inconsistente e innecesario al sistema tradicional de ecuaciones a resolver ―conocido como modelo circular renta (ingreso) </w:t>
      </w:r>
      <w:r w:rsidRPr="002012D5">
        <w:rPr>
          <w:rFonts w:ascii="Times New Roman" w:hAnsi="Times New Roman" w:cs="Times New Roman"/>
          <w:i/>
          <w:noProof/>
          <w:sz w:val="24"/>
          <w:szCs w:val="24"/>
          <w:lang w:val="es-AR"/>
        </w:rPr>
        <w:t>versus</w:t>
      </w:r>
      <w:r>
        <w:rPr>
          <w:rFonts w:ascii="Times New Roman" w:hAnsi="Times New Roman" w:cs="Times New Roman"/>
          <w:noProof/>
          <w:sz w:val="24"/>
          <w:szCs w:val="24"/>
          <w:lang w:val="es-AR"/>
        </w:rPr>
        <w:t xml:space="preserve"> gasto (consumo):</w:t>
      </w:r>
    </w:p>
    <w:p w:rsidR="00B12CD4" w:rsidRDefault="00B12CD4" w:rsidP="00B12CD4">
      <w:pPr>
        <w:pStyle w:val="NoSpacing"/>
        <w:ind w:left="360"/>
        <w:jc w:val="both"/>
        <w:rPr>
          <w:rFonts w:ascii="Times New Roman" w:hAnsi="Times New Roman" w:cs="Times New Roman"/>
          <w:noProof/>
          <w:sz w:val="24"/>
          <w:szCs w:val="24"/>
          <w:lang w:val="es-AR"/>
        </w:rPr>
      </w:pPr>
    </w:p>
    <w:p w:rsidR="00B12CD4" w:rsidRDefault="00B12CD4" w:rsidP="00B12CD4">
      <w:pPr>
        <w:pStyle w:val="NoSpacing"/>
        <w:ind w:left="720"/>
        <w:jc w:val="center"/>
        <w:rPr>
          <w:rFonts w:ascii="Times New Roman" w:hAnsi="Times New Roman" w:cs="Times New Roman"/>
          <w:noProof/>
          <w:sz w:val="24"/>
          <w:szCs w:val="24"/>
          <w:lang w:val="es-AR"/>
        </w:rPr>
      </w:pPr>
      <w:r>
        <w:rPr>
          <w:rFonts w:ascii="Times New Roman" w:hAnsi="Times New Roman" w:cs="Times New Roman"/>
          <w:noProof/>
          <w:sz w:val="24"/>
          <w:szCs w:val="24"/>
          <w:lang w:val="es-AR"/>
        </w:rPr>
        <w:t>Y = C + I</w:t>
      </w:r>
    </w:p>
    <w:p w:rsidR="00B12CD4" w:rsidRDefault="00B12CD4" w:rsidP="00B12CD4">
      <w:pPr>
        <w:pStyle w:val="NoSpacing"/>
        <w:ind w:left="720"/>
        <w:jc w:val="center"/>
        <w:rPr>
          <w:rFonts w:ascii="Times New Roman" w:hAnsi="Times New Roman" w:cs="Times New Roman"/>
          <w:noProof/>
          <w:sz w:val="24"/>
          <w:szCs w:val="24"/>
          <w:lang w:val="es-AR"/>
        </w:rPr>
      </w:pPr>
      <w:r>
        <w:rPr>
          <w:rFonts w:ascii="Times New Roman" w:hAnsi="Times New Roman" w:cs="Times New Roman"/>
          <w:noProof/>
          <w:sz w:val="24"/>
          <w:szCs w:val="24"/>
          <w:lang w:val="es-AR"/>
        </w:rPr>
        <w:t>Y = C + S</w:t>
      </w:r>
    </w:p>
    <w:p w:rsidR="00B12CD4" w:rsidRDefault="00B12CD4" w:rsidP="00B12CD4">
      <w:pPr>
        <w:pStyle w:val="NoSpacing"/>
        <w:ind w:left="720"/>
        <w:jc w:val="both"/>
        <w:rPr>
          <w:rFonts w:ascii="Times New Roman" w:hAnsi="Times New Roman" w:cs="Times New Roman"/>
          <w:noProof/>
          <w:sz w:val="24"/>
          <w:szCs w:val="24"/>
          <w:lang w:val="es-AR"/>
        </w:rPr>
      </w:pPr>
    </w:p>
    <w:p w:rsidR="00B12CD4" w:rsidRDefault="00B12CD4" w:rsidP="00B12CD4">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donde Y es el llamado ingreso; C el consumo, I la inversión y S el ahorro.</w:t>
      </w:r>
    </w:p>
    <w:p w:rsidR="00B12CD4" w:rsidRDefault="00B12CD4" w:rsidP="00B12CD4">
      <w:pPr>
        <w:pStyle w:val="NoSpacing"/>
        <w:ind w:left="720"/>
        <w:jc w:val="both"/>
        <w:rPr>
          <w:rFonts w:ascii="Times New Roman" w:hAnsi="Times New Roman" w:cs="Times New Roman"/>
          <w:noProof/>
          <w:sz w:val="24"/>
          <w:szCs w:val="24"/>
          <w:lang w:val="es-AR"/>
        </w:rPr>
      </w:pPr>
    </w:p>
    <w:p w:rsidR="00B12CD4" w:rsidRPr="001849A8" w:rsidRDefault="00B12CD4" w:rsidP="00B12CD4">
      <w:pPr>
        <w:pStyle w:val="NoSpacing"/>
        <w:ind w:left="720"/>
        <w:jc w:val="both"/>
        <w:rPr>
          <w:rFonts w:ascii="Times New Roman" w:hAnsi="Times New Roman" w:cs="Times New Roman"/>
          <w:noProof/>
          <w:sz w:val="24"/>
          <w:szCs w:val="24"/>
          <w:lang w:val="es-AR"/>
        </w:rPr>
      </w:pPr>
      <w:r w:rsidRPr="001849A8">
        <w:rPr>
          <w:rFonts w:ascii="Times New Roman" w:hAnsi="Times New Roman" w:cs="Times New Roman"/>
          <w:noProof/>
          <w:sz w:val="24"/>
          <w:szCs w:val="24"/>
          <w:lang w:val="es-AR"/>
        </w:rPr>
        <w:t>Sistema de ecuaciones que se completa con la ecuación de equilibrio:</w:t>
      </w:r>
    </w:p>
    <w:p w:rsidR="00B12CD4" w:rsidRPr="001849A8" w:rsidRDefault="00B12CD4" w:rsidP="00B12CD4">
      <w:pPr>
        <w:pStyle w:val="NoSpacing"/>
        <w:ind w:left="720"/>
        <w:jc w:val="both"/>
        <w:rPr>
          <w:rFonts w:ascii="Times New Roman" w:hAnsi="Times New Roman" w:cs="Times New Roman"/>
          <w:noProof/>
          <w:sz w:val="24"/>
          <w:szCs w:val="24"/>
          <w:lang w:val="es-AR"/>
        </w:rPr>
      </w:pPr>
    </w:p>
    <w:p w:rsidR="00B12CD4" w:rsidRPr="001849A8" w:rsidRDefault="00B12CD4" w:rsidP="00B12CD4">
      <w:pPr>
        <w:pStyle w:val="NoSpacing"/>
        <w:ind w:left="720"/>
        <w:jc w:val="center"/>
        <w:rPr>
          <w:rFonts w:ascii="Times New Roman" w:hAnsi="Times New Roman" w:cs="Times New Roman"/>
          <w:noProof/>
          <w:sz w:val="24"/>
          <w:szCs w:val="24"/>
          <w:lang w:val="es-AR"/>
        </w:rPr>
      </w:pPr>
      <w:r w:rsidRPr="001849A8">
        <w:rPr>
          <w:rFonts w:ascii="Times New Roman" w:hAnsi="Times New Roman" w:cs="Times New Roman"/>
          <w:noProof/>
          <w:sz w:val="24"/>
          <w:szCs w:val="24"/>
          <w:lang w:val="es-AR"/>
        </w:rPr>
        <w:t>S = I</w:t>
      </w:r>
    </w:p>
    <w:p w:rsidR="00B12CD4" w:rsidRPr="001849A8" w:rsidRDefault="00B12CD4" w:rsidP="00B12CD4">
      <w:pPr>
        <w:pStyle w:val="NoSpacing"/>
        <w:ind w:left="720"/>
        <w:jc w:val="both"/>
        <w:rPr>
          <w:rFonts w:ascii="Times New Roman" w:hAnsi="Times New Roman" w:cs="Times New Roman"/>
          <w:noProof/>
          <w:sz w:val="24"/>
          <w:szCs w:val="24"/>
          <w:lang w:val="es-AR"/>
        </w:rPr>
      </w:pPr>
    </w:p>
    <w:p w:rsidR="00B12CD4" w:rsidRPr="001849A8" w:rsidRDefault="00B12CD4" w:rsidP="00B12CD4">
      <w:pPr>
        <w:pStyle w:val="NoSpacing"/>
        <w:ind w:left="720"/>
        <w:jc w:val="both"/>
        <w:rPr>
          <w:rFonts w:ascii="Times New Roman" w:hAnsi="Times New Roman" w:cs="Times New Roman"/>
          <w:noProof/>
          <w:sz w:val="24"/>
          <w:szCs w:val="24"/>
          <w:vertAlign w:val="superscript"/>
          <w:lang w:val="es-AR"/>
        </w:rPr>
      </w:pPr>
      <w:r w:rsidRPr="001849A8">
        <w:rPr>
          <w:rFonts w:ascii="Times New Roman" w:hAnsi="Times New Roman" w:cs="Times New Roman"/>
          <w:noProof/>
          <w:sz w:val="24"/>
          <w:szCs w:val="24"/>
          <w:lang w:val="es-AR"/>
        </w:rPr>
        <w:t>El sistema de ecuaciones plante</w:t>
      </w:r>
      <w:r w:rsidR="00CC01F3">
        <w:rPr>
          <w:rFonts w:ascii="Times New Roman" w:hAnsi="Times New Roman" w:cs="Times New Roman"/>
          <w:noProof/>
          <w:sz w:val="24"/>
          <w:szCs w:val="24"/>
          <w:lang w:val="es-AR"/>
        </w:rPr>
        <w:t>a</w:t>
      </w:r>
      <w:r w:rsidRPr="001849A8">
        <w:rPr>
          <w:rFonts w:ascii="Times New Roman" w:hAnsi="Times New Roman" w:cs="Times New Roman"/>
          <w:noProof/>
          <w:sz w:val="24"/>
          <w:szCs w:val="24"/>
          <w:lang w:val="es-AR"/>
        </w:rPr>
        <w:t xml:space="preserve">do, resulta incompatible con lo desarrollado en estas páginas. </w:t>
      </w:r>
      <w:r w:rsidRPr="003D1CB9">
        <w:rPr>
          <w:rFonts w:ascii="Times New Roman" w:hAnsi="Times New Roman" w:cs="Times New Roman"/>
          <w:noProof/>
          <w:color w:val="FF0000"/>
          <w:sz w:val="24"/>
          <w:szCs w:val="24"/>
          <w:vertAlign w:val="superscript"/>
          <w:lang w:val="es-AR"/>
        </w:rPr>
        <w:t>(2</w:t>
      </w:r>
      <w:r w:rsidR="003E6AEA">
        <w:rPr>
          <w:rFonts w:ascii="Times New Roman" w:hAnsi="Times New Roman" w:cs="Times New Roman"/>
          <w:noProof/>
          <w:color w:val="FF0000"/>
          <w:sz w:val="24"/>
          <w:szCs w:val="24"/>
          <w:vertAlign w:val="superscript"/>
          <w:lang w:val="es-AR"/>
        </w:rPr>
        <w:t>1</w:t>
      </w:r>
      <w:r w:rsidRPr="003D1CB9">
        <w:rPr>
          <w:rFonts w:ascii="Times New Roman" w:hAnsi="Times New Roman" w:cs="Times New Roman"/>
          <w:noProof/>
          <w:color w:val="FF0000"/>
          <w:sz w:val="24"/>
          <w:szCs w:val="24"/>
          <w:vertAlign w:val="superscript"/>
          <w:lang w:val="es-AR"/>
        </w:rPr>
        <w:t>)</w:t>
      </w:r>
    </w:p>
    <w:p w:rsidR="00B12CD4" w:rsidRDefault="00B12CD4" w:rsidP="00B12CD4">
      <w:pPr>
        <w:pStyle w:val="NoSpacing"/>
        <w:ind w:left="720"/>
        <w:jc w:val="both"/>
        <w:rPr>
          <w:rFonts w:ascii="Times New Roman" w:hAnsi="Times New Roman" w:cs="Times New Roman"/>
          <w:noProof/>
          <w:color w:val="FF0000"/>
          <w:sz w:val="24"/>
          <w:szCs w:val="24"/>
          <w:lang w:val="es-AR"/>
        </w:rPr>
      </w:pPr>
    </w:p>
    <w:p w:rsidR="00B12CD4" w:rsidRDefault="00B12CD4" w:rsidP="00F0739D">
      <w:pPr>
        <w:pStyle w:val="NoSpacing"/>
        <w:numPr>
          <w:ilvl w:val="0"/>
          <w:numId w:val="16"/>
        </w:numPr>
        <w:jc w:val="both"/>
        <w:rPr>
          <w:rFonts w:ascii="Times New Roman" w:hAnsi="Times New Roman" w:cs="Times New Roman"/>
          <w:noProof/>
          <w:sz w:val="24"/>
          <w:szCs w:val="24"/>
          <w:lang w:val="es-AR"/>
        </w:rPr>
      </w:pPr>
      <w:r w:rsidRPr="00B6409B">
        <w:rPr>
          <w:rFonts w:ascii="Times New Roman" w:hAnsi="Times New Roman" w:cs="Times New Roman"/>
          <w:i/>
          <w:noProof/>
          <w:sz w:val="24"/>
          <w:szCs w:val="24"/>
          <w:lang w:val="es-AR"/>
        </w:rPr>
        <w:t>Ley de Say</w:t>
      </w:r>
      <w:r>
        <w:rPr>
          <w:rFonts w:ascii="Times New Roman" w:hAnsi="Times New Roman" w:cs="Times New Roman"/>
          <w:noProof/>
          <w:sz w:val="24"/>
          <w:szCs w:val="24"/>
          <w:lang w:val="es-AR"/>
        </w:rPr>
        <w:t xml:space="preserve">: en tanto de la </w:t>
      </w:r>
      <w:r w:rsidRPr="002631D9">
        <w:rPr>
          <w:rFonts w:ascii="Times New Roman" w:hAnsi="Times New Roman" w:cs="Times New Roman"/>
          <w:b/>
          <w:i/>
          <w:noProof/>
          <w:sz w:val="24"/>
          <w:szCs w:val="24"/>
          <w:lang w:val="es-AR"/>
        </w:rPr>
        <w:t>D</w:t>
      </w:r>
      <w:r w:rsidRPr="002631D9">
        <w:rPr>
          <w:rFonts w:ascii="Times New Roman" w:hAnsi="Times New Roman" w:cs="Times New Roman"/>
          <w:noProof/>
          <w:sz w:val="24"/>
          <w:szCs w:val="24"/>
          <w:lang w:val="es-AR"/>
        </w:rPr>
        <w:t>emanda</w:t>
      </w:r>
      <w:r>
        <w:rPr>
          <w:rFonts w:ascii="Times New Roman" w:hAnsi="Times New Roman" w:cs="Times New Roman"/>
          <w:noProof/>
          <w:sz w:val="24"/>
          <w:szCs w:val="24"/>
          <w:lang w:val="es-AR"/>
        </w:rPr>
        <w:t xml:space="preserve"> sólo es factible considerar la comprendida por la </w:t>
      </w:r>
      <w:r w:rsidRPr="000C5A01">
        <w:rPr>
          <w:rFonts w:ascii="Times New Roman" w:hAnsi="Times New Roman" w:cs="Times New Roman"/>
          <w:b/>
          <w:i/>
          <w:noProof/>
          <w:sz w:val="24"/>
          <w:szCs w:val="24"/>
          <w:lang w:val="es-AR"/>
        </w:rPr>
        <w:t>O</w:t>
      </w:r>
      <w:r w:rsidRPr="000C5A01">
        <w:rPr>
          <w:rFonts w:ascii="Times New Roman" w:hAnsi="Times New Roman" w:cs="Times New Roman"/>
          <w:noProof/>
          <w:sz w:val="24"/>
          <w:szCs w:val="24"/>
          <w:lang w:val="es-AR"/>
        </w:rPr>
        <w:t>ferta</w:t>
      </w:r>
      <w:r>
        <w:rPr>
          <w:rFonts w:ascii="Times New Roman" w:hAnsi="Times New Roman" w:cs="Times New Roman"/>
          <w:noProof/>
          <w:sz w:val="24"/>
          <w:szCs w:val="24"/>
          <w:lang w:val="es-AR"/>
        </w:rPr>
        <w:t xml:space="preserve">, dado que el resto está compuesto por </w:t>
      </w:r>
      <w:r w:rsidRPr="00B6409B">
        <w:rPr>
          <w:rFonts w:ascii="Times New Roman" w:hAnsi="Times New Roman" w:cs="Times New Roman"/>
          <w:i/>
          <w:noProof/>
          <w:sz w:val="24"/>
          <w:szCs w:val="24"/>
          <w:lang w:val="es-AR"/>
        </w:rPr>
        <w:t>D</w:t>
      </w:r>
      <w:r>
        <w:rPr>
          <w:rFonts w:ascii="Times New Roman" w:hAnsi="Times New Roman" w:cs="Times New Roman"/>
          <w:i/>
          <w:noProof/>
          <w:sz w:val="24"/>
          <w:szCs w:val="24"/>
          <w:vertAlign w:val="superscript"/>
          <w:lang w:val="es-AR"/>
        </w:rPr>
        <w:t>I</w:t>
      </w:r>
      <w:r w:rsidRPr="005F2873">
        <w:rPr>
          <w:rFonts w:ascii="Times New Roman" w:hAnsi="Times New Roman" w:cs="Times New Roman"/>
          <w:i/>
          <w:noProof/>
          <w:sz w:val="24"/>
          <w:szCs w:val="24"/>
          <w:lang w:val="es-AR"/>
        </w:rPr>
        <w:t xml:space="preserve"> = 0</w:t>
      </w:r>
      <w:r>
        <w:rPr>
          <w:rFonts w:ascii="Times New Roman" w:hAnsi="Times New Roman" w:cs="Times New Roman"/>
          <w:noProof/>
          <w:sz w:val="24"/>
          <w:szCs w:val="24"/>
          <w:lang w:val="es-AR"/>
        </w:rPr>
        <w:t>, es evidente la igualdad permanente indicada:</w:t>
      </w:r>
    </w:p>
    <w:p w:rsidR="00B12CD4" w:rsidRDefault="00B12CD4" w:rsidP="00B12CD4">
      <w:pPr>
        <w:pStyle w:val="NoSpacing"/>
        <w:jc w:val="both"/>
        <w:rPr>
          <w:rFonts w:ascii="Times New Roman" w:hAnsi="Times New Roman" w:cs="Times New Roman"/>
          <w:noProof/>
          <w:sz w:val="24"/>
          <w:szCs w:val="24"/>
          <w:lang w:val="es-AR"/>
        </w:rPr>
      </w:pPr>
    </w:p>
    <w:p w:rsidR="00B12CD4" w:rsidRPr="00B6409B" w:rsidRDefault="00B12CD4" w:rsidP="00B12CD4">
      <w:pPr>
        <w:pStyle w:val="NoSpacing"/>
        <w:jc w:val="center"/>
        <w:rPr>
          <w:rFonts w:ascii="Times New Roman" w:hAnsi="Times New Roman" w:cs="Times New Roman"/>
          <w:i/>
          <w:noProof/>
          <w:sz w:val="24"/>
          <w:szCs w:val="24"/>
          <w:lang w:val="es-AR"/>
        </w:rPr>
      </w:pPr>
      <w:r w:rsidRPr="00B6409B">
        <w:rPr>
          <w:rFonts w:ascii="Times New Roman" w:hAnsi="Times New Roman" w:cs="Times New Roman"/>
          <w:i/>
          <w:noProof/>
          <w:sz w:val="24"/>
          <w:szCs w:val="24"/>
          <w:lang w:val="es-AR"/>
        </w:rPr>
        <w:t>O = D = D</w:t>
      </w:r>
      <w:r w:rsidRPr="00B6409B">
        <w:rPr>
          <w:rFonts w:ascii="Times New Roman" w:hAnsi="Times New Roman" w:cs="Times New Roman"/>
          <w:i/>
          <w:noProof/>
          <w:sz w:val="24"/>
          <w:szCs w:val="24"/>
          <w:vertAlign w:val="subscript"/>
          <w:lang w:val="es-AR"/>
        </w:rPr>
        <w:t>pst</w:t>
      </w:r>
      <w:r w:rsidRPr="00B6409B">
        <w:rPr>
          <w:rFonts w:ascii="Times New Roman" w:hAnsi="Times New Roman" w:cs="Times New Roman"/>
          <w:i/>
          <w:noProof/>
          <w:sz w:val="24"/>
          <w:szCs w:val="24"/>
          <w:lang w:val="es-AR"/>
        </w:rPr>
        <w:t xml:space="preserve"> + D</w:t>
      </w:r>
      <w:r w:rsidRPr="00B6409B">
        <w:rPr>
          <w:rFonts w:ascii="Times New Roman" w:hAnsi="Times New Roman" w:cs="Times New Roman"/>
          <w:i/>
          <w:noProof/>
          <w:sz w:val="24"/>
          <w:szCs w:val="24"/>
          <w:vertAlign w:val="subscript"/>
          <w:lang w:val="es-AR"/>
        </w:rPr>
        <w:t>fst</w:t>
      </w:r>
    </w:p>
    <w:p w:rsidR="00B12CD4" w:rsidRDefault="00B12CD4" w:rsidP="00B12CD4">
      <w:pPr>
        <w:pStyle w:val="NoSpacing"/>
        <w:ind w:firstLine="360"/>
        <w:jc w:val="both"/>
        <w:rPr>
          <w:rFonts w:ascii="Times New Roman" w:hAnsi="Times New Roman" w:cs="Times New Roman"/>
          <w:noProof/>
          <w:sz w:val="24"/>
          <w:szCs w:val="24"/>
          <w:lang w:val="es-AR"/>
        </w:rPr>
      </w:pPr>
    </w:p>
    <w:p w:rsidR="00B12CD4" w:rsidRPr="00E96C2A" w:rsidRDefault="00B12CD4" w:rsidP="00B12CD4">
      <w:pPr>
        <w:pStyle w:val="NoSpacing"/>
        <w:ind w:left="720"/>
        <w:jc w:val="both"/>
        <w:rPr>
          <w:rFonts w:ascii="Times New Roman" w:hAnsi="Times New Roman" w:cs="Times New Roman"/>
          <w:noProof/>
          <w:sz w:val="24"/>
          <w:szCs w:val="24"/>
          <w:lang w:val="es-AR"/>
        </w:rPr>
      </w:pPr>
      <w:r w:rsidRPr="00E96C2A">
        <w:rPr>
          <w:rFonts w:ascii="Times New Roman" w:hAnsi="Times New Roman" w:cs="Times New Roman"/>
          <w:noProof/>
          <w:sz w:val="24"/>
          <w:szCs w:val="24"/>
          <w:lang w:val="es-AR"/>
        </w:rPr>
        <w:t xml:space="preserve">Es decir, en el intercambio </w:t>
      </w:r>
      <w:r w:rsidRPr="00E96C2A">
        <w:rPr>
          <w:rFonts w:ascii="Times New Roman" w:hAnsi="Times New Roman" w:cs="Times New Roman"/>
          <w:b/>
          <w:i/>
          <w:noProof/>
          <w:sz w:val="24"/>
          <w:szCs w:val="24"/>
          <w:u w:val="single"/>
          <w:lang w:val="es-AR"/>
        </w:rPr>
        <w:t>la demanda de uno es parte de la oferta del otro</w:t>
      </w:r>
      <w:r w:rsidRPr="00E96C2A">
        <w:rPr>
          <w:rFonts w:ascii="Times New Roman" w:hAnsi="Times New Roman" w:cs="Times New Roman"/>
          <w:noProof/>
          <w:sz w:val="24"/>
          <w:szCs w:val="24"/>
          <w:lang w:val="es-AR"/>
        </w:rPr>
        <w:t xml:space="preserve"> y viceversa, el remanente es la propia demanda para </w:t>
      </w:r>
      <w:r w:rsidRPr="004B5662">
        <w:rPr>
          <w:rFonts w:ascii="Times New Roman" w:hAnsi="Times New Roman" w:cs="Times New Roman"/>
          <w:i/>
          <w:noProof/>
          <w:sz w:val="24"/>
          <w:szCs w:val="24"/>
          <w:lang w:val="es-AR"/>
        </w:rPr>
        <w:t>stock</w:t>
      </w:r>
      <w:r w:rsidRPr="00E96C2A">
        <w:rPr>
          <w:rFonts w:ascii="Times New Roman" w:hAnsi="Times New Roman" w:cs="Times New Roman"/>
          <w:noProof/>
          <w:sz w:val="24"/>
          <w:szCs w:val="24"/>
          <w:lang w:val="es-AR"/>
        </w:rPr>
        <w:t xml:space="preserve"> del oferente. Esta tautología, bien podemos llamarla “</w:t>
      </w:r>
      <w:r w:rsidR="003F5442">
        <w:rPr>
          <w:rFonts w:ascii="Times New Roman" w:hAnsi="Times New Roman" w:cs="Times New Roman"/>
          <w:b/>
          <w:i/>
          <w:noProof/>
          <w:sz w:val="24"/>
          <w:szCs w:val="24"/>
          <w:u w:val="single"/>
          <w:lang w:val="es-AR"/>
        </w:rPr>
        <w:t>axioma</w:t>
      </w:r>
      <w:r w:rsidRPr="00E96C2A">
        <w:rPr>
          <w:rFonts w:ascii="Times New Roman" w:hAnsi="Times New Roman" w:cs="Times New Roman"/>
          <w:b/>
          <w:i/>
          <w:noProof/>
          <w:sz w:val="24"/>
          <w:szCs w:val="24"/>
          <w:u w:val="single"/>
          <w:lang w:val="es-AR"/>
        </w:rPr>
        <w:t xml:space="preserve"> del intercambio</w:t>
      </w:r>
      <w:r w:rsidRPr="00E96C2A">
        <w:rPr>
          <w:rFonts w:ascii="Times New Roman" w:hAnsi="Times New Roman" w:cs="Times New Roman"/>
          <w:noProof/>
          <w:sz w:val="24"/>
          <w:szCs w:val="24"/>
          <w:lang w:val="es-AR"/>
        </w:rPr>
        <w:t>”,</w:t>
      </w:r>
      <w:r w:rsidR="005F1772">
        <w:rPr>
          <w:rFonts w:ascii="Times New Roman" w:hAnsi="Times New Roman" w:cs="Times New Roman"/>
          <w:noProof/>
          <w:sz w:val="24"/>
          <w:szCs w:val="24"/>
          <w:lang w:val="es-AR"/>
        </w:rPr>
        <w:t xml:space="preserve"> entendiendo por tal que </w:t>
      </w:r>
      <w:r w:rsidR="005F1772" w:rsidRPr="005F1772">
        <w:rPr>
          <w:rFonts w:ascii="Times New Roman" w:hAnsi="Times New Roman" w:cs="Times New Roman"/>
          <w:i/>
          <w:noProof/>
          <w:sz w:val="24"/>
          <w:szCs w:val="24"/>
          <w:lang w:val="es-AR"/>
        </w:rPr>
        <w:t>“sólo se</w:t>
      </w:r>
      <w:r w:rsidR="005F1772">
        <w:rPr>
          <w:rFonts w:ascii="Times New Roman" w:hAnsi="Times New Roman" w:cs="Times New Roman"/>
          <w:i/>
          <w:noProof/>
          <w:sz w:val="24"/>
          <w:szCs w:val="24"/>
          <w:lang w:val="es-AR"/>
        </w:rPr>
        <w:t xml:space="preserve"> </w:t>
      </w:r>
      <w:r w:rsidR="005F1772" w:rsidRPr="005F1772">
        <w:rPr>
          <w:rFonts w:ascii="Times New Roman" w:hAnsi="Times New Roman" w:cs="Times New Roman"/>
          <w:i/>
          <w:noProof/>
          <w:sz w:val="24"/>
          <w:szCs w:val="24"/>
          <w:lang w:val="es-AR"/>
        </w:rPr>
        <w:t>interacmbian bienes económicos”</w:t>
      </w:r>
      <w:r w:rsidR="005F1772">
        <w:rPr>
          <w:rFonts w:ascii="Times New Roman" w:hAnsi="Times New Roman" w:cs="Times New Roman"/>
          <w:noProof/>
          <w:sz w:val="24"/>
          <w:szCs w:val="24"/>
          <w:lang w:val="es-AR"/>
        </w:rPr>
        <w:t xml:space="preserve">, que </w:t>
      </w:r>
      <w:r w:rsidRPr="00E96C2A">
        <w:rPr>
          <w:rFonts w:ascii="Times New Roman" w:hAnsi="Times New Roman" w:cs="Times New Roman"/>
          <w:noProof/>
          <w:sz w:val="24"/>
          <w:szCs w:val="24"/>
          <w:lang w:val="es-AR"/>
        </w:rPr>
        <w:t>es l</w:t>
      </w:r>
      <w:r w:rsidR="005F1772">
        <w:rPr>
          <w:rFonts w:ascii="Times New Roman" w:hAnsi="Times New Roman" w:cs="Times New Roman"/>
          <w:noProof/>
          <w:sz w:val="24"/>
          <w:szCs w:val="24"/>
          <w:lang w:val="es-AR"/>
        </w:rPr>
        <w:t>o</w:t>
      </w:r>
      <w:r w:rsidRPr="00E96C2A">
        <w:rPr>
          <w:rFonts w:ascii="Times New Roman" w:hAnsi="Times New Roman" w:cs="Times New Roman"/>
          <w:noProof/>
          <w:sz w:val="24"/>
          <w:szCs w:val="24"/>
          <w:lang w:val="es-AR"/>
        </w:rPr>
        <w:t xml:space="preserve"> que se pretendió discutir mediante el intento bautizado como Ley de Say</w:t>
      </w:r>
      <w:r w:rsidR="005F1772">
        <w:rPr>
          <w:rFonts w:ascii="Times New Roman" w:hAnsi="Times New Roman" w:cs="Times New Roman"/>
          <w:noProof/>
          <w:sz w:val="24"/>
          <w:szCs w:val="24"/>
          <w:lang w:val="es-AR"/>
        </w:rPr>
        <w:t xml:space="preserve"> ―</w:t>
      </w:r>
      <w:r w:rsidRPr="00E96C2A">
        <w:rPr>
          <w:rFonts w:ascii="Times New Roman" w:hAnsi="Times New Roman" w:cs="Times New Roman"/>
          <w:noProof/>
          <w:sz w:val="24"/>
          <w:szCs w:val="24"/>
          <w:lang w:val="es-AR"/>
        </w:rPr>
        <w:t>que se prestó a tantas interpretaciones como interés tenía el int</w:t>
      </w:r>
      <w:r>
        <w:rPr>
          <w:rFonts w:ascii="Times New Roman" w:hAnsi="Times New Roman" w:cs="Times New Roman"/>
          <w:noProof/>
          <w:sz w:val="24"/>
          <w:szCs w:val="24"/>
          <w:lang w:val="es-AR"/>
        </w:rPr>
        <w:t>é</w:t>
      </w:r>
      <w:r w:rsidRPr="00E96C2A">
        <w:rPr>
          <w:rFonts w:ascii="Times New Roman" w:hAnsi="Times New Roman" w:cs="Times New Roman"/>
          <w:noProof/>
          <w:sz w:val="24"/>
          <w:szCs w:val="24"/>
          <w:lang w:val="es-AR"/>
        </w:rPr>
        <w:t>rprete en “utilizarla”.</w:t>
      </w:r>
    </w:p>
    <w:p w:rsidR="00B12CD4" w:rsidRPr="007505BB" w:rsidRDefault="00B12CD4" w:rsidP="00B12CD4">
      <w:pPr>
        <w:pStyle w:val="NoSpacing"/>
        <w:ind w:left="720"/>
        <w:jc w:val="both"/>
        <w:rPr>
          <w:rFonts w:ascii="Times New Roman" w:hAnsi="Times New Roman" w:cs="Times New Roman"/>
          <w:noProof/>
          <w:sz w:val="24"/>
          <w:szCs w:val="24"/>
          <w:lang w:val="es-AR"/>
        </w:rPr>
      </w:pPr>
      <w:r w:rsidRPr="007505BB">
        <w:rPr>
          <w:rFonts w:ascii="Times New Roman" w:hAnsi="Times New Roman" w:cs="Times New Roman"/>
          <w:noProof/>
          <w:sz w:val="24"/>
          <w:szCs w:val="24"/>
          <w:lang w:val="es-AR"/>
        </w:rPr>
        <w:t>En síntesis, el intercamb</w:t>
      </w:r>
      <w:r>
        <w:rPr>
          <w:rFonts w:ascii="Times New Roman" w:hAnsi="Times New Roman" w:cs="Times New Roman"/>
          <w:noProof/>
          <w:sz w:val="24"/>
          <w:szCs w:val="24"/>
          <w:lang w:val="es-AR"/>
        </w:rPr>
        <w:t>i</w:t>
      </w:r>
      <w:r w:rsidRPr="007505BB">
        <w:rPr>
          <w:rFonts w:ascii="Times New Roman" w:hAnsi="Times New Roman" w:cs="Times New Roman"/>
          <w:noProof/>
          <w:sz w:val="24"/>
          <w:szCs w:val="24"/>
          <w:lang w:val="es-AR"/>
        </w:rPr>
        <w:t xml:space="preserve">o de bienes económicos lo hacen los propietarios de esos bienes económicos, lo que implica la existencia concomitante de propietarios y bienes económicos, que no es más que el axioma </w:t>
      </w:r>
      <w:r w:rsidRPr="007505BB">
        <w:rPr>
          <w:rFonts w:ascii="Times New Roman" w:hAnsi="Times New Roman" w:cs="Times New Roman"/>
          <w:i/>
          <w:noProof/>
          <w:sz w:val="24"/>
          <w:szCs w:val="24"/>
          <w:lang w:val="es-AR"/>
        </w:rPr>
        <w:t>bien económico ↔  propietario</w:t>
      </w:r>
      <w:r>
        <w:rPr>
          <w:rFonts w:ascii="Times New Roman" w:hAnsi="Times New Roman" w:cs="Times New Roman"/>
          <w:noProof/>
          <w:sz w:val="24"/>
          <w:szCs w:val="24"/>
          <w:lang w:val="es-AR"/>
        </w:rPr>
        <w:t xml:space="preserve"> de la </w:t>
      </w:r>
      <w:r w:rsidRPr="003F5442">
        <w:rPr>
          <w:rFonts w:ascii="Times New Roman" w:hAnsi="Times New Roman" w:cs="Times New Roman"/>
          <w:i/>
          <w:noProof/>
          <w:sz w:val="24"/>
          <w:szCs w:val="24"/>
          <w:lang w:val="es-AR"/>
        </w:rPr>
        <w:t>TTE</w:t>
      </w:r>
      <w:r>
        <w:rPr>
          <w:rFonts w:ascii="Times New Roman" w:hAnsi="Times New Roman" w:cs="Times New Roman"/>
          <w:noProof/>
          <w:sz w:val="24"/>
          <w:szCs w:val="24"/>
          <w:lang w:val="es-AR"/>
        </w:rPr>
        <w:t>.</w:t>
      </w:r>
      <w:r w:rsidRPr="007505BB">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D</w:t>
      </w:r>
      <w:r w:rsidRPr="007505BB">
        <w:rPr>
          <w:rFonts w:ascii="Times New Roman" w:hAnsi="Times New Roman" w:cs="Times New Roman"/>
          <w:noProof/>
          <w:sz w:val="24"/>
          <w:szCs w:val="24"/>
          <w:lang w:val="es-AR"/>
        </w:rPr>
        <w:t xml:space="preserve">e esta forma, no es factible concebir la posibilidad de </w:t>
      </w:r>
      <w:r>
        <w:rPr>
          <w:rFonts w:ascii="Times New Roman" w:hAnsi="Times New Roman" w:cs="Times New Roman"/>
          <w:noProof/>
          <w:sz w:val="24"/>
          <w:szCs w:val="24"/>
          <w:lang w:val="es-AR"/>
        </w:rPr>
        <w:t>i</w:t>
      </w:r>
      <w:r w:rsidRPr="007505BB">
        <w:rPr>
          <w:rFonts w:ascii="Times New Roman" w:hAnsi="Times New Roman" w:cs="Times New Roman"/>
          <w:noProof/>
          <w:sz w:val="24"/>
          <w:szCs w:val="24"/>
          <w:lang w:val="es-AR"/>
        </w:rPr>
        <w:t xml:space="preserve">ntercambio económico </w:t>
      </w:r>
      <w:r w:rsidR="004B5662">
        <w:rPr>
          <w:rFonts w:ascii="Times New Roman" w:hAnsi="Times New Roman" w:cs="Times New Roman"/>
          <w:noProof/>
          <w:sz w:val="24"/>
          <w:szCs w:val="24"/>
          <w:lang w:val="es-AR"/>
        </w:rPr>
        <w:t xml:space="preserve">que no sea, </w:t>
      </w:r>
      <w:r w:rsidR="004B5662" w:rsidRPr="004B5662">
        <w:rPr>
          <w:rFonts w:ascii="Times New Roman" w:hAnsi="Times New Roman" w:cs="Times New Roman"/>
          <w:i/>
          <w:noProof/>
          <w:sz w:val="24"/>
          <w:szCs w:val="24"/>
          <w:u w:val="single"/>
          <w:lang w:val="es-AR"/>
        </w:rPr>
        <w:t>a la vez</w:t>
      </w:r>
      <w:r w:rsidR="004B5662">
        <w:rPr>
          <w:rFonts w:ascii="Times New Roman" w:hAnsi="Times New Roman" w:cs="Times New Roman"/>
          <w:noProof/>
          <w:sz w:val="24"/>
          <w:szCs w:val="24"/>
          <w:lang w:val="es-AR"/>
        </w:rPr>
        <w:t xml:space="preserve">, entre </w:t>
      </w:r>
      <w:r>
        <w:rPr>
          <w:rFonts w:ascii="Times New Roman" w:hAnsi="Times New Roman" w:cs="Times New Roman"/>
          <w:noProof/>
          <w:sz w:val="24"/>
          <w:szCs w:val="24"/>
          <w:lang w:val="es-AR"/>
        </w:rPr>
        <w:t xml:space="preserve"> propietarios</w:t>
      </w:r>
      <w:r w:rsidR="004B5662">
        <w:rPr>
          <w:rFonts w:ascii="Times New Roman" w:hAnsi="Times New Roman" w:cs="Times New Roman"/>
          <w:noProof/>
          <w:sz w:val="24"/>
          <w:szCs w:val="24"/>
          <w:lang w:val="es-AR"/>
        </w:rPr>
        <w:t xml:space="preserve"> y </w:t>
      </w:r>
      <w:r w:rsidRPr="007505BB">
        <w:rPr>
          <w:rFonts w:ascii="Times New Roman" w:hAnsi="Times New Roman" w:cs="Times New Roman"/>
          <w:noProof/>
          <w:sz w:val="24"/>
          <w:szCs w:val="24"/>
          <w:lang w:val="es-AR"/>
        </w:rPr>
        <w:t>bienes conómicos</w:t>
      </w:r>
      <w:r>
        <w:rPr>
          <w:rFonts w:ascii="Times New Roman" w:hAnsi="Times New Roman" w:cs="Times New Roman"/>
          <w:noProof/>
          <w:sz w:val="24"/>
          <w:szCs w:val="24"/>
          <w:lang w:val="es-AR"/>
        </w:rPr>
        <w:t>. L</w:t>
      </w:r>
      <w:r w:rsidRPr="007505BB">
        <w:rPr>
          <w:rFonts w:ascii="Times New Roman" w:hAnsi="Times New Roman" w:cs="Times New Roman"/>
          <w:noProof/>
          <w:sz w:val="24"/>
          <w:szCs w:val="24"/>
          <w:lang w:val="es-AR"/>
        </w:rPr>
        <w:t>o que s</w:t>
      </w:r>
      <w:r>
        <w:rPr>
          <w:rFonts w:ascii="Times New Roman" w:hAnsi="Times New Roman" w:cs="Times New Roman"/>
          <w:noProof/>
          <w:sz w:val="24"/>
          <w:szCs w:val="24"/>
          <w:lang w:val="es-AR"/>
        </w:rPr>
        <w:t>í</w:t>
      </w:r>
      <w:r w:rsidRPr="007505BB">
        <w:rPr>
          <w:rFonts w:ascii="Times New Roman" w:hAnsi="Times New Roman" w:cs="Times New Roman"/>
          <w:noProof/>
          <w:sz w:val="24"/>
          <w:szCs w:val="24"/>
          <w:lang w:val="es-AR"/>
        </w:rPr>
        <w:t xml:space="preserve"> es factible </w:t>
      </w:r>
      <w:r>
        <w:rPr>
          <w:rFonts w:ascii="Times New Roman" w:hAnsi="Times New Roman" w:cs="Times New Roman"/>
          <w:noProof/>
          <w:sz w:val="24"/>
          <w:szCs w:val="24"/>
          <w:lang w:val="es-AR"/>
        </w:rPr>
        <w:t>de c</w:t>
      </w:r>
      <w:r w:rsidRPr="007505BB">
        <w:rPr>
          <w:rFonts w:ascii="Times New Roman" w:hAnsi="Times New Roman" w:cs="Times New Roman"/>
          <w:noProof/>
          <w:sz w:val="24"/>
          <w:szCs w:val="24"/>
          <w:lang w:val="es-AR"/>
        </w:rPr>
        <w:t xml:space="preserve">oncebir </w:t>
      </w:r>
      <w:r>
        <w:rPr>
          <w:rFonts w:ascii="Times New Roman" w:hAnsi="Times New Roman" w:cs="Times New Roman"/>
          <w:noProof/>
          <w:sz w:val="24"/>
          <w:szCs w:val="24"/>
          <w:lang w:val="es-AR"/>
        </w:rPr>
        <w:t xml:space="preserve">es </w:t>
      </w:r>
      <w:r w:rsidRPr="007505BB">
        <w:rPr>
          <w:rFonts w:ascii="Times New Roman" w:hAnsi="Times New Roman" w:cs="Times New Roman"/>
          <w:noProof/>
          <w:sz w:val="24"/>
          <w:szCs w:val="24"/>
          <w:lang w:val="es-AR"/>
        </w:rPr>
        <w:t>el</w:t>
      </w:r>
      <w:r>
        <w:rPr>
          <w:rFonts w:ascii="Times New Roman" w:hAnsi="Times New Roman" w:cs="Times New Roman"/>
          <w:noProof/>
          <w:sz w:val="24"/>
          <w:szCs w:val="24"/>
          <w:lang w:val="es-AR"/>
        </w:rPr>
        <w:t xml:space="preserve"> </w:t>
      </w:r>
      <w:r w:rsidRPr="007505BB">
        <w:rPr>
          <w:rFonts w:ascii="Times New Roman" w:hAnsi="Times New Roman" w:cs="Times New Roman"/>
          <w:noProof/>
          <w:sz w:val="24"/>
          <w:szCs w:val="24"/>
          <w:lang w:val="es-AR"/>
        </w:rPr>
        <w:t xml:space="preserve">intercambio crédito-deuda, motivo por el cual la </w:t>
      </w:r>
      <w:r w:rsidRPr="003F5442">
        <w:rPr>
          <w:rFonts w:ascii="Times New Roman" w:hAnsi="Times New Roman" w:cs="Times New Roman"/>
          <w:i/>
          <w:noProof/>
          <w:sz w:val="24"/>
          <w:szCs w:val="24"/>
          <w:lang w:val="es-AR"/>
        </w:rPr>
        <w:t>TTE</w:t>
      </w:r>
      <w:r w:rsidRPr="007505BB">
        <w:rPr>
          <w:rFonts w:ascii="Times New Roman" w:hAnsi="Times New Roman" w:cs="Times New Roman"/>
          <w:noProof/>
          <w:sz w:val="24"/>
          <w:szCs w:val="24"/>
          <w:lang w:val="es-AR"/>
        </w:rPr>
        <w:t xml:space="preserve"> es muy cuidadosa </w:t>
      </w:r>
      <w:r>
        <w:rPr>
          <w:rFonts w:ascii="Times New Roman" w:hAnsi="Times New Roman" w:cs="Times New Roman"/>
          <w:noProof/>
          <w:sz w:val="24"/>
          <w:szCs w:val="24"/>
          <w:lang w:val="es-AR"/>
        </w:rPr>
        <w:t xml:space="preserve">en </w:t>
      </w:r>
      <w:r w:rsidRPr="007505BB">
        <w:rPr>
          <w:rFonts w:ascii="Times New Roman" w:hAnsi="Times New Roman" w:cs="Times New Roman"/>
          <w:noProof/>
          <w:sz w:val="24"/>
          <w:szCs w:val="24"/>
          <w:lang w:val="es-AR"/>
        </w:rPr>
        <w:t>distinguir</w:t>
      </w:r>
      <w:r>
        <w:rPr>
          <w:rFonts w:ascii="Times New Roman" w:hAnsi="Times New Roman" w:cs="Times New Roman"/>
          <w:noProof/>
          <w:sz w:val="24"/>
          <w:szCs w:val="24"/>
          <w:lang w:val="es-AR"/>
        </w:rPr>
        <w:t xml:space="preserve"> </w:t>
      </w:r>
      <w:r w:rsidRPr="007505BB">
        <w:rPr>
          <w:rFonts w:ascii="Times New Roman" w:hAnsi="Times New Roman" w:cs="Times New Roman"/>
          <w:noProof/>
          <w:sz w:val="24"/>
          <w:szCs w:val="24"/>
          <w:lang w:val="es-AR"/>
        </w:rPr>
        <w:t>los tipos de</w:t>
      </w:r>
      <w:r>
        <w:rPr>
          <w:rFonts w:ascii="Times New Roman" w:hAnsi="Times New Roman" w:cs="Times New Roman"/>
          <w:noProof/>
          <w:sz w:val="24"/>
          <w:szCs w:val="24"/>
          <w:lang w:val="es-AR"/>
        </w:rPr>
        <w:t xml:space="preserve"> </w:t>
      </w:r>
      <w:r w:rsidRPr="007505BB">
        <w:rPr>
          <w:rFonts w:ascii="Times New Roman" w:hAnsi="Times New Roman" w:cs="Times New Roman"/>
          <w:noProof/>
          <w:sz w:val="24"/>
          <w:szCs w:val="24"/>
          <w:lang w:val="es-AR"/>
        </w:rPr>
        <w:t>intercambios en</w:t>
      </w:r>
      <w:r>
        <w:rPr>
          <w:rFonts w:ascii="Times New Roman" w:hAnsi="Times New Roman" w:cs="Times New Roman"/>
          <w:noProof/>
          <w:sz w:val="24"/>
          <w:szCs w:val="24"/>
          <w:lang w:val="es-AR"/>
        </w:rPr>
        <w:t>:</w:t>
      </w:r>
      <w:r w:rsidRPr="007505BB">
        <w:rPr>
          <w:rFonts w:ascii="Times New Roman" w:hAnsi="Times New Roman" w:cs="Times New Roman"/>
          <w:noProof/>
          <w:sz w:val="24"/>
          <w:szCs w:val="24"/>
          <w:lang w:val="es-AR"/>
        </w:rPr>
        <w:t xml:space="preserve"> contado (bienes económicos presentes: trueque y el realizado con dinero), </w:t>
      </w:r>
      <w:r>
        <w:rPr>
          <w:rFonts w:ascii="Times New Roman" w:hAnsi="Times New Roman" w:cs="Times New Roman"/>
          <w:noProof/>
          <w:sz w:val="24"/>
          <w:szCs w:val="24"/>
          <w:lang w:val="es-AR"/>
        </w:rPr>
        <w:t xml:space="preserve">y </w:t>
      </w:r>
      <w:r w:rsidRPr="007505BB">
        <w:rPr>
          <w:rFonts w:ascii="Times New Roman" w:hAnsi="Times New Roman" w:cs="Times New Roman"/>
          <w:noProof/>
          <w:sz w:val="24"/>
          <w:szCs w:val="24"/>
          <w:lang w:val="es-AR"/>
        </w:rPr>
        <w:t>crédito (bienes económicos presentes por bienes económicos futuros).</w:t>
      </w:r>
    </w:p>
    <w:p w:rsidR="00B12CD4" w:rsidRDefault="00B12CD4" w:rsidP="00B12CD4">
      <w:pPr>
        <w:pStyle w:val="NoSpacing"/>
        <w:ind w:left="720"/>
        <w:jc w:val="both"/>
        <w:rPr>
          <w:rFonts w:ascii="Times New Roman" w:hAnsi="Times New Roman" w:cs="Times New Roman"/>
          <w:noProof/>
          <w:color w:val="FF0000"/>
          <w:sz w:val="24"/>
          <w:szCs w:val="24"/>
          <w:lang w:val="es-AR"/>
        </w:rPr>
      </w:pPr>
    </w:p>
    <w:p w:rsidR="00B12CD4" w:rsidRDefault="00B12CD4" w:rsidP="00F0739D">
      <w:pPr>
        <w:pStyle w:val="NoSpacing"/>
        <w:numPr>
          <w:ilvl w:val="0"/>
          <w:numId w:val="16"/>
        </w:numPr>
        <w:jc w:val="both"/>
        <w:rPr>
          <w:rFonts w:ascii="Times New Roman" w:hAnsi="Times New Roman" w:cs="Times New Roman"/>
          <w:noProof/>
          <w:sz w:val="24"/>
          <w:szCs w:val="24"/>
          <w:lang w:val="es-AR"/>
        </w:rPr>
      </w:pPr>
      <w:r w:rsidRPr="00916E91">
        <w:rPr>
          <w:rFonts w:ascii="Times New Roman" w:hAnsi="Times New Roman" w:cs="Times New Roman"/>
          <w:i/>
          <w:noProof/>
          <w:sz w:val="24"/>
          <w:szCs w:val="24"/>
          <w:lang w:val="es-AR"/>
        </w:rPr>
        <w:t>Teoría del Tiempo Económico</w:t>
      </w:r>
      <w:r>
        <w:rPr>
          <w:rFonts w:ascii="Times New Roman" w:hAnsi="Times New Roman" w:cs="Times New Roman"/>
          <w:noProof/>
          <w:sz w:val="24"/>
          <w:szCs w:val="24"/>
          <w:lang w:val="es-AR"/>
        </w:rPr>
        <w:t xml:space="preserve"> (</w:t>
      </w:r>
      <w:r w:rsidRPr="00916E91">
        <w:rPr>
          <w:rFonts w:ascii="Times New Roman" w:hAnsi="Times New Roman" w:cs="Times New Roman"/>
          <w:i/>
          <w:noProof/>
          <w:sz w:val="24"/>
          <w:szCs w:val="24"/>
          <w:lang w:val="es-AR"/>
        </w:rPr>
        <w:t>TTE</w:t>
      </w:r>
      <w:r>
        <w:rPr>
          <w:rFonts w:ascii="Times New Roman" w:hAnsi="Times New Roman" w:cs="Times New Roman"/>
          <w:noProof/>
          <w:sz w:val="24"/>
          <w:szCs w:val="24"/>
          <w:lang w:val="es-AR"/>
        </w:rPr>
        <w:t xml:space="preserve">) versus </w:t>
      </w:r>
      <w:r w:rsidRPr="008E4C2C">
        <w:rPr>
          <w:rFonts w:ascii="Times New Roman" w:hAnsi="Times New Roman" w:cs="Times New Roman"/>
          <w:i/>
          <w:noProof/>
          <w:sz w:val="24"/>
          <w:szCs w:val="24"/>
          <w:lang w:val="es-AR"/>
        </w:rPr>
        <w:t>Teoría Pura de la Preferencia Temporal</w:t>
      </w:r>
      <w:r>
        <w:rPr>
          <w:rFonts w:ascii="Times New Roman" w:hAnsi="Times New Roman" w:cs="Times New Roman"/>
          <w:noProof/>
          <w:sz w:val="24"/>
          <w:szCs w:val="24"/>
          <w:lang w:val="es-AR"/>
        </w:rPr>
        <w:t xml:space="preserve">: la cadena de causalidad económica, por imperio de las leyes  marginales decrecientes de utilidad y </w:t>
      </w:r>
      <w:r w:rsidR="00FA192A">
        <w:rPr>
          <w:rFonts w:ascii="Times New Roman" w:hAnsi="Times New Roman" w:cs="Times New Roman"/>
          <w:noProof/>
          <w:sz w:val="24"/>
          <w:szCs w:val="24"/>
          <w:lang w:val="es-AR"/>
        </w:rPr>
        <w:t>esfuerzo</w:t>
      </w:r>
      <w:r>
        <w:rPr>
          <w:rFonts w:ascii="Times New Roman" w:hAnsi="Times New Roman" w:cs="Times New Roman"/>
          <w:noProof/>
          <w:sz w:val="24"/>
          <w:szCs w:val="24"/>
          <w:lang w:val="es-AR"/>
        </w:rPr>
        <w:t xml:space="preserve">, nos lleva al </w:t>
      </w:r>
      <w:r w:rsidRPr="005F2873">
        <w:rPr>
          <w:rFonts w:ascii="Times New Roman" w:hAnsi="Times New Roman" w:cs="Times New Roman"/>
          <w:i/>
          <w:noProof/>
          <w:sz w:val="24"/>
          <w:szCs w:val="24"/>
          <w:lang w:val="es-AR"/>
        </w:rPr>
        <w:t xml:space="preserve">punto </w:t>
      </w:r>
      <w:r w:rsidRPr="008E4C2C">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momento espacio temporal en que el ser humano debe elegir entre el presente y el futuro, y opta por el futuro. Conclusión no menor, en tanto daría por tierra con la </w:t>
      </w:r>
      <w:r w:rsidRPr="008E4C2C">
        <w:rPr>
          <w:rFonts w:ascii="Times New Roman" w:hAnsi="Times New Roman" w:cs="Times New Roman"/>
          <w:i/>
          <w:noProof/>
          <w:sz w:val="24"/>
          <w:szCs w:val="24"/>
          <w:lang w:val="es-AR"/>
        </w:rPr>
        <w:t>Teoría Pura de la Preferencia Temporal</w:t>
      </w:r>
      <w:r>
        <w:rPr>
          <w:rFonts w:ascii="Times New Roman" w:hAnsi="Times New Roman" w:cs="Times New Roman"/>
          <w:noProof/>
          <w:sz w:val="24"/>
          <w:szCs w:val="24"/>
          <w:lang w:val="es-AR"/>
        </w:rPr>
        <w:t xml:space="preserve"> (</w:t>
      </w:r>
      <w:r w:rsidRPr="008E4C2C">
        <w:rPr>
          <w:rFonts w:ascii="Times New Roman" w:hAnsi="Times New Roman" w:cs="Times New Roman"/>
          <w:i/>
          <w:noProof/>
          <w:sz w:val="24"/>
          <w:szCs w:val="24"/>
          <w:lang w:val="es-AR"/>
        </w:rPr>
        <w:t>TPPT</w:t>
      </w:r>
      <w:r>
        <w:rPr>
          <w:rFonts w:ascii="Times New Roman" w:hAnsi="Times New Roman" w:cs="Times New Roman"/>
          <w:noProof/>
          <w:sz w:val="24"/>
          <w:szCs w:val="24"/>
          <w:lang w:val="es-AR"/>
        </w:rPr>
        <w:t xml:space="preserve">) </w:t>
      </w:r>
      <w:r w:rsidRPr="003F5442">
        <w:rPr>
          <w:rFonts w:ascii="Times New Roman" w:hAnsi="Times New Roman" w:cs="Times New Roman"/>
          <w:noProof/>
          <w:color w:val="FF0000"/>
          <w:sz w:val="24"/>
          <w:szCs w:val="24"/>
          <w:vertAlign w:val="superscript"/>
          <w:lang w:val="es-AR"/>
        </w:rPr>
        <w:t>(2</w:t>
      </w:r>
      <w:r w:rsidR="003E6AEA">
        <w:rPr>
          <w:rFonts w:ascii="Times New Roman" w:hAnsi="Times New Roman" w:cs="Times New Roman"/>
          <w:noProof/>
          <w:color w:val="FF0000"/>
          <w:sz w:val="24"/>
          <w:szCs w:val="24"/>
          <w:vertAlign w:val="superscript"/>
          <w:lang w:val="es-AR"/>
        </w:rPr>
        <w:t>2</w:t>
      </w:r>
      <w:r w:rsidRPr="003F5442">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lang w:val="es-AR"/>
        </w:rPr>
        <w:t>.</w:t>
      </w:r>
    </w:p>
    <w:p w:rsidR="00B12CD4" w:rsidRDefault="00B12CD4" w:rsidP="00B12CD4">
      <w:pPr>
        <w:pStyle w:val="NoSpacing"/>
        <w:ind w:left="720"/>
        <w:jc w:val="both"/>
        <w:rPr>
          <w:rFonts w:ascii="Times New Roman" w:hAnsi="Times New Roman" w:cs="Times New Roman"/>
          <w:noProof/>
          <w:color w:val="FF0000"/>
          <w:sz w:val="24"/>
          <w:szCs w:val="24"/>
          <w:lang w:val="es-AR"/>
        </w:rPr>
      </w:pPr>
    </w:p>
    <w:p w:rsidR="00B12CD4" w:rsidRDefault="00B12CD4" w:rsidP="00F0739D">
      <w:pPr>
        <w:pStyle w:val="NoSpacing"/>
        <w:numPr>
          <w:ilvl w:val="0"/>
          <w:numId w:val="16"/>
        </w:numPr>
        <w:jc w:val="both"/>
        <w:rPr>
          <w:rFonts w:ascii="Times New Roman" w:hAnsi="Times New Roman" w:cs="Times New Roman"/>
          <w:sz w:val="24"/>
          <w:szCs w:val="24"/>
          <w:lang w:val="es-AR"/>
        </w:rPr>
      </w:pPr>
      <w:r w:rsidRPr="00F81CB6">
        <w:rPr>
          <w:rFonts w:ascii="Times New Roman" w:hAnsi="Times New Roman" w:cs="Times New Roman"/>
          <w:i/>
          <w:noProof/>
          <w:sz w:val="24"/>
          <w:szCs w:val="24"/>
          <w:lang w:val="es-AR"/>
        </w:rPr>
        <w:t>El juego de las leyes marginales</w:t>
      </w:r>
      <w:r w:rsidRPr="00F81CB6">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e</w:t>
      </w:r>
      <w:r>
        <w:rPr>
          <w:rFonts w:ascii="Times New Roman" w:hAnsi="Times New Roman" w:cs="Times New Roman"/>
          <w:sz w:val="24"/>
          <w:szCs w:val="24"/>
          <w:lang w:val="es-AR"/>
        </w:rPr>
        <w:t>l juego opuesto y complementario (parece contradicción, pero es la ley de la vida falible) de las leyes marginales, es el estímulo al trabajo eficiente, en tanto:</w:t>
      </w:r>
    </w:p>
    <w:p w:rsidR="00B12CD4" w:rsidRDefault="00B12CD4" w:rsidP="00B12CD4">
      <w:pPr>
        <w:pStyle w:val="NoSpacing"/>
        <w:ind w:left="720" w:firstLine="360"/>
        <w:jc w:val="both"/>
        <w:rPr>
          <w:rFonts w:ascii="Times New Roman" w:hAnsi="Times New Roman" w:cs="Times New Roman"/>
          <w:sz w:val="24"/>
          <w:szCs w:val="24"/>
          <w:lang w:val="es-AR"/>
        </w:rPr>
      </w:pPr>
    </w:p>
    <w:p w:rsidR="00B12CD4" w:rsidRDefault="00B12CD4" w:rsidP="00F0739D">
      <w:pPr>
        <w:pStyle w:val="NoSpacing"/>
        <w:numPr>
          <w:ilvl w:val="0"/>
          <w:numId w:val="21"/>
        </w:numPr>
        <w:ind w:left="1080"/>
        <w:jc w:val="both"/>
        <w:rPr>
          <w:rFonts w:ascii="Times New Roman" w:hAnsi="Times New Roman" w:cs="Times New Roman"/>
          <w:noProof/>
          <w:sz w:val="24"/>
          <w:szCs w:val="24"/>
          <w:lang w:val="es-AR"/>
        </w:rPr>
      </w:pPr>
      <w:r w:rsidRPr="00CE288E">
        <w:rPr>
          <w:rFonts w:ascii="Times New Roman" w:hAnsi="Times New Roman" w:cs="Times New Roman"/>
          <w:i/>
          <w:sz w:val="24"/>
          <w:szCs w:val="24"/>
          <w:lang w:val="es-AR"/>
        </w:rPr>
        <w:t>Es esperanza</w:t>
      </w:r>
      <w:r>
        <w:rPr>
          <w:rFonts w:ascii="Times New Roman" w:hAnsi="Times New Roman" w:cs="Times New Roman"/>
          <w:sz w:val="24"/>
          <w:szCs w:val="24"/>
          <w:lang w:val="es-AR"/>
        </w:rPr>
        <w:t xml:space="preserve">, </w:t>
      </w:r>
      <w:r w:rsidRPr="00F81CB6">
        <w:rPr>
          <w:rFonts w:ascii="Times New Roman" w:hAnsi="Times New Roman" w:cs="Times New Roman"/>
          <w:sz w:val="24"/>
          <w:szCs w:val="24"/>
          <w:lang w:val="es-AR"/>
        </w:rPr>
        <w:t xml:space="preserve">por el estímulo de que es factible </w:t>
      </w:r>
      <w:r>
        <w:rPr>
          <w:rFonts w:ascii="Times New Roman" w:hAnsi="Times New Roman" w:cs="Times New Roman"/>
          <w:sz w:val="24"/>
          <w:szCs w:val="24"/>
          <w:lang w:val="es-AR"/>
        </w:rPr>
        <w:t>mejorar el estado de</w:t>
      </w:r>
      <w:r w:rsidRPr="00F81CB6">
        <w:rPr>
          <w:rFonts w:ascii="Times New Roman" w:hAnsi="Times New Roman" w:cs="Times New Roman"/>
          <w:sz w:val="24"/>
          <w:szCs w:val="24"/>
          <w:lang w:val="es-AR"/>
        </w:rPr>
        <w:t xml:space="preserve"> necesidad.</w:t>
      </w:r>
    </w:p>
    <w:p w:rsidR="00B12CD4" w:rsidRDefault="00B12CD4" w:rsidP="00B12CD4">
      <w:pPr>
        <w:pStyle w:val="NoSpacing"/>
        <w:jc w:val="both"/>
        <w:rPr>
          <w:rFonts w:ascii="Times New Roman" w:hAnsi="Times New Roman" w:cs="Times New Roman"/>
          <w:noProof/>
          <w:sz w:val="24"/>
          <w:szCs w:val="24"/>
          <w:lang w:val="es-AR"/>
        </w:rPr>
      </w:pPr>
    </w:p>
    <w:p w:rsidR="00B12CD4" w:rsidRPr="00F81CB6" w:rsidRDefault="00B12CD4" w:rsidP="00F0739D">
      <w:pPr>
        <w:pStyle w:val="NoSpacing"/>
        <w:numPr>
          <w:ilvl w:val="0"/>
          <w:numId w:val="21"/>
        </w:numPr>
        <w:ind w:left="1080"/>
        <w:jc w:val="both"/>
        <w:rPr>
          <w:rFonts w:ascii="Times New Roman" w:hAnsi="Times New Roman" w:cs="Times New Roman"/>
          <w:noProof/>
          <w:sz w:val="24"/>
          <w:szCs w:val="24"/>
          <w:lang w:val="es-AR"/>
        </w:rPr>
      </w:pPr>
      <w:r w:rsidRPr="00CE288E">
        <w:rPr>
          <w:rFonts w:ascii="Times New Roman" w:hAnsi="Times New Roman" w:cs="Times New Roman"/>
          <w:i/>
          <w:sz w:val="24"/>
          <w:szCs w:val="24"/>
          <w:lang w:val="es-AR"/>
        </w:rPr>
        <w:t>Es esfuerzo</w:t>
      </w:r>
      <w:r>
        <w:rPr>
          <w:rFonts w:ascii="Times New Roman" w:hAnsi="Times New Roman" w:cs="Times New Roman"/>
          <w:i/>
          <w:sz w:val="24"/>
          <w:szCs w:val="24"/>
          <w:lang w:val="es-AR"/>
        </w:rPr>
        <w:t xml:space="preserve"> útil</w:t>
      </w:r>
      <w:r w:rsidRPr="00F81CB6">
        <w:rPr>
          <w:rFonts w:ascii="Times New Roman" w:hAnsi="Times New Roman" w:cs="Times New Roman"/>
          <w:sz w:val="24"/>
          <w:szCs w:val="24"/>
          <w:lang w:val="es-AR"/>
        </w:rPr>
        <w:t xml:space="preserve">, porque </w:t>
      </w:r>
      <w:r>
        <w:rPr>
          <w:rFonts w:ascii="Times New Roman" w:hAnsi="Times New Roman" w:cs="Times New Roman"/>
          <w:sz w:val="24"/>
          <w:szCs w:val="24"/>
          <w:lang w:val="es-AR"/>
        </w:rPr>
        <w:t>después de realizado es factible concretar el estado de esperanza previo.</w:t>
      </w:r>
    </w:p>
    <w:p w:rsidR="00B12CD4" w:rsidRDefault="00B12CD4" w:rsidP="00B12CD4">
      <w:pPr>
        <w:pStyle w:val="NoSpacing"/>
        <w:rPr>
          <w:noProof/>
          <w:lang w:val="es-AR"/>
        </w:rPr>
      </w:pPr>
    </w:p>
    <w:p w:rsidR="00B12CD4" w:rsidRDefault="00B12CD4" w:rsidP="00F0739D">
      <w:pPr>
        <w:pStyle w:val="NoSpacing"/>
        <w:numPr>
          <w:ilvl w:val="0"/>
          <w:numId w:val="16"/>
        </w:numPr>
        <w:jc w:val="both"/>
        <w:rPr>
          <w:rFonts w:ascii="Times New Roman" w:hAnsi="Times New Roman" w:cs="Times New Roman"/>
          <w:sz w:val="24"/>
          <w:szCs w:val="24"/>
          <w:lang w:val="es-AR"/>
        </w:rPr>
      </w:pPr>
      <w:r w:rsidRPr="001E6351">
        <w:rPr>
          <w:rFonts w:ascii="Times New Roman" w:hAnsi="Times New Roman" w:cs="Times New Roman"/>
          <w:i/>
          <w:sz w:val="24"/>
          <w:szCs w:val="24"/>
          <w:lang w:val="es-AR"/>
        </w:rPr>
        <w:t>La especialización y distribución del trabajo</w:t>
      </w:r>
      <w:r w:rsidRPr="00F969F4">
        <w:rPr>
          <w:rFonts w:ascii="Times New Roman" w:hAnsi="Times New Roman" w:cs="Times New Roman"/>
          <w:sz w:val="24"/>
          <w:szCs w:val="24"/>
          <w:lang w:val="es-AR"/>
        </w:rPr>
        <w:t xml:space="preserve"> están implícitas en las leyes </w:t>
      </w:r>
      <w:r>
        <w:rPr>
          <w:rFonts w:ascii="Times New Roman" w:hAnsi="Times New Roman" w:cs="Times New Roman"/>
          <w:sz w:val="24"/>
          <w:szCs w:val="24"/>
          <w:lang w:val="es-AR"/>
        </w:rPr>
        <w:t xml:space="preserve">marginales, explicitadas en </w:t>
      </w:r>
      <w:r w:rsidR="005F1772">
        <w:rPr>
          <w:rFonts w:ascii="Times New Roman" w:hAnsi="Times New Roman" w:cs="Times New Roman"/>
          <w:sz w:val="24"/>
          <w:szCs w:val="24"/>
          <w:lang w:val="es-AR"/>
        </w:rPr>
        <w:t xml:space="preserve">la </w:t>
      </w:r>
      <w:r w:rsidR="005F1772" w:rsidRPr="005F1772">
        <w:rPr>
          <w:rFonts w:ascii="Times New Roman" w:hAnsi="Times New Roman" w:cs="Times New Roman"/>
          <w:i/>
          <w:sz w:val="24"/>
          <w:szCs w:val="24"/>
          <w:lang w:val="es-AR"/>
        </w:rPr>
        <w:t xml:space="preserve">ley </w:t>
      </w:r>
      <w:r w:rsidRPr="005F1772">
        <w:rPr>
          <w:rFonts w:ascii="Times New Roman" w:hAnsi="Times New Roman" w:cs="Times New Roman"/>
          <w:i/>
          <w:sz w:val="24"/>
          <w:szCs w:val="24"/>
          <w:lang w:val="es-AR"/>
        </w:rPr>
        <w:t>del intercambio</w:t>
      </w:r>
      <w:r>
        <w:rPr>
          <w:rFonts w:ascii="Times New Roman" w:hAnsi="Times New Roman" w:cs="Times New Roman"/>
          <w:sz w:val="24"/>
          <w:szCs w:val="24"/>
          <w:lang w:val="es-AR"/>
        </w:rPr>
        <w:t xml:space="preserve"> que de ellas </w:t>
      </w:r>
      <w:r w:rsidR="003F5442">
        <w:rPr>
          <w:rFonts w:ascii="Times New Roman" w:hAnsi="Times New Roman" w:cs="Times New Roman"/>
          <w:sz w:val="24"/>
          <w:szCs w:val="24"/>
          <w:lang w:val="es-AR"/>
        </w:rPr>
        <w:t>derivaremos</w:t>
      </w:r>
      <w:r>
        <w:rPr>
          <w:rFonts w:ascii="Times New Roman" w:hAnsi="Times New Roman" w:cs="Times New Roman"/>
          <w:sz w:val="24"/>
          <w:szCs w:val="24"/>
          <w:lang w:val="es-AR"/>
        </w:rPr>
        <w:t xml:space="preserve">, en tanto son el sostén a esta metodología humana para paliar la falibilidad. La especialización y distribución del trabajo son hijas o consecuencias de la </w:t>
      </w:r>
      <w:r w:rsidRPr="005F1772">
        <w:rPr>
          <w:rFonts w:ascii="Times New Roman" w:hAnsi="Times New Roman" w:cs="Times New Roman"/>
          <w:i/>
          <w:sz w:val="24"/>
          <w:szCs w:val="24"/>
          <w:lang w:val="es-AR"/>
        </w:rPr>
        <w:t xml:space="preserve">ley </w:t>
      </w:r>
      <w:r w:rsidR="005F1772" w:rsidRPr="005F1772">
        <w:rPr>
          <w:rFonts w:ascii="Times New Roman" w:hAnsi="Times New Roman" w:cs="Times New Roman"/>
          <w:i/>
          <w:sz w:val="24"/>
          <w:szCs w:val="24"/>
          <w:lang w:val="es-AR"/>
        </w:rPr>
        <w:t>marginal del esfuerzo creciente</w:t>
      </w:r>
      <w:r>
        <w:rPr>
          <w:rFonts w:ascii="Times New Roman" w:hAnsi="Times New Roman" w:cs="Times New Roman"/>
          <w:sz w:val="24"/>
          <w:szCs w:val="24"/>
          <w:lang w:val="es-AR"/>
        </w:rPr>
        <w:t xml:space="preserve">. No a la inversa, en tanto son respuestas eficientes al esfuerzo por obtener recursos económicos </w:t>
      </w:r>
      <w:r w:rsidR="005F1772">
        <w:rPr>
          <w:rFonts w:ascii="Times New Roman" w:hAnsi="Times New Roman" w:cs="Times New Roman"/>
          <w:sz w:val="24"/>
          <w:szCs w:val="24"/>
          <w:lang w:val="es-AR"/>
        </w:rPr>
        <w:t xml:space="preserve">regidos por </w:t>
      </w:r>
      <w:r>
        <w:rPr>
          <w:rFonts w:ascii="Times New Roman" w:hAnsi="Times New Roman" w:cs="Times New Roman"/>
          <w:sz w:val="24"/>
          <w:szCs w:val="24"/>
          <w:lang w:val="es-AR"/>
        </w:rPr>
        <w:t>la ley de los rendimientos decrecientes, lo que se conoce vulgarmente como bajar los costos con aumento de  la productividad.</w:t>
      </w:r>
    </w:p>
    <w:p w:rsidR="00B12CD4" w:rsidRDefault="00B12CD4" w:rsidP="00B12CD4">
      <w:pPr>
        <w:pStyle w:val="NoSpacing"/>
        <w:ind w:left="720"/>
        <w:jc w:val="both"/>
        <w:rPr>
          <w:rFonts w:ascii="Times New Roman" w:hAnsi="Times New Roman" w:cs="Times New Roman"/>
          <w:sz w:val="24"/>
          <w:szCs w:val="24"/>
          <w:lang w:val="es-AR"/>
        </w:rPr>
      </w:pPr>
      <w:r w:rsidRPr="005F1772">
        <w:rPr>
          <w:rFonts w:ascii="Times New Roman" w:hAnsi="Times New Roman" w:cs="Times New Roman"/>
          <w:sz w:val="24"/>
          <w:szCs w:val="24"/>
          <w:lang w:val="es-AR"/>
        </w:rPr>
        <w:t>Precisamente, especialización y distribución del trabajo es lo que nos introduce en la Macroeconomía.</w:t>
      </w:r>
    </w:p>
    <w:p w:rsidR="00B12CD4" w:rsidRDefault="00B12CD4" w:rsidP="00B12CD4">
      <w:pPr>
        <w:pStyle w:val="NoSpacing"/>
        <w:rPr>
          <w:noProof/>
          <w:lang w:val="es-AR"/>
        </w:rPr>
      </w:pPr>
    </w:p>
    <w:p w:rsidR="00B12CD4" w:rsidRDefault="00B12CD4" w:rsidP="00B12CD4">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Así, la cadena </w:t>
      </w:r>
      <w:r w:rsidRPr="005F2873">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lógica-deductiva que hemos desarrollado —con lo cual cerramos el capítulo de la mircoeconomía de Robinson Crusoe o de una unidad económica—  nos permite especificar mejor al hombre falible y centrarnos en el hombre económico, el cual se distingue por ser </w:t>
      </w:r>
      <w:r w:rsidRPr="00105D95">
        <w:rPr>
          <w:rFonts w:ascii="Times New Roman" w:hAnsi="Times New Roman" w:cs="Times New Roman"/>
          <w:i/>
          <w:noProof/>
          <w:sz w:val="24"/>
          <w:szCs w:val="24"/>
          <w:lang w:val="es-AR"/>
        </w:rPr>
        <w:t>propietario</w:t>
      </w:r>
      <w:r>
        <w:rPr>
          <w:rFonts w:ascii="Times New Roman" w:hAnsi="Times New Roman" w:cs="Times New Roman"/>
          <w:noProof/>
          <w:sz w:val="24"/>
          <w:szCs w:val="24"/>
          <w:lang w:val="es-AR"/>
        </w:rPr>
        <w:t xml:space="preserve"> de los bienes económicos. Como se verá, esta sencilla conclusión es el fundamento que subyace en la partida doble contable, que será de enorme utilidad para la macroeconomía que desarrollaremos, demostración una vez más de que es el mejor modelo económico. Todo ello será factible en tanto hemos resumido la investigación económica a la generación y destrucción de los bienes económicos (</w:t>
      </w:r>
      <w:r w:rsidRPr="00105D95">
        <w:rPr>
          <w:rFonts w:ascii="Times New Roman" w:hAnsi="Times New Roman" w:cs="Times New Roman"/>
          <w:i/>
          <w:noProof/>
          <w:sz w:val="24"/>
          <w:szCs w:val="24"/>
          <w:lang w:val="es-AR"/>
        </w:rPr>
        <w:t>riqueza</w:t>
      </w:r>
      <w:r>
        <w:rPr>
          <w:rFonts w:ascii="Times New Roman" w:hAnsi="Times New Roman" w:cs="Times New Roman"/>
          <w:noProof/>
          <w:sz w:val="24"/>
          <w:szCs w:val="24"/>
          <w:lang w:val="es-AR"/>
        </w:rPr>
        <w:t>), pertenecientes a sus propietarios (</w:t>
      </w:r>
      <w:r w:rsidRPr="00105D95">
        <w:rPr>
          <w:rFonts w:ascii="Times New Roman" w:hAnsi="Times New Roman" w:cs="Times New Roman"/>
          <w:i/>
          <w:noProof/>
          <w:sz w:val="24"/>
          <w:szCs w:val="24"/>
          <w:lang w:val="es-AR"/>
        </w:rPr>
        <w:t>distribución</w:t>
      </w:r>
      <w:r>
        <w:rPr>
          <w:rFonts w:ascii="Times New Roman" w:hAnsi="Times New Roman" w:cs="Times New Roman"/>
          <w:noProof/>
          <w:sz w:val="24"/>
          <w:szCs w:val="24"/>
          <w:lang w:val="es-AR"/>
        </w:rPr>
        <w:t xml:space="preserve">), lo cual resumimos diciendo que la economía puede considerarse el estudio de la </w:t>
      </w:r>
      <w:r w:rsidRPr="005F2873">
        <w:rPr>
          <w:rFonts w:ascii="Times New Roman" w:hAnsi="Times New Roman" w:cs="Times New Roman"/>
          <w:i/>
          <w:noProof/>
          <w:sz w:val="24"/>
          <w:szCs w:val="24"/>
          <w:lang w:val="es-AR"/>
        </w:rPr>
        <w:t>generación</w:t>
      </w:r>
      <w:r>
        <w:rPr>
          <w:rFonts w:ascii="Times New Roman" w:hAnsi="Times New Roman" w:cs="Times New Roman"/>
          <w:noProof/>
          <w:sz w:val="24"/>
          <w:szCs w:val="24"/>
          <w:lang w:val="es-AR"/>
        </w:rPr>
        <w:t xml:space="preserve"> y </w:t>
      </w:r>
      <w:r w:rsidRPr="005F2873">
        <w:rPr>
          <w:rFonts w:ascii="Times New Roman" w:hAnsi="Times New Roman" w:cs="Times New Roman"/>
          <w:i/>
          <w:noProof/>
          <w:sz w:val="24"/>
          <w:szCs w:val="24"/>
          <w:lang w:val="es-AR"/>
        </w:rPr>
        <w:t>destruccíon</w:t>
      </w:r>
      <w:r>
        <w:rPr>
          <w:rFonts w:ascii="Times New Roman" w:hAnsi="Times New Roman" w:cs="Times New Roman"/>
          <w:noProof/>
          <w:sz w:val="24"/>
          <w:szCs w:val="24"/>
          <w:lang w:val="es-AR"/>
        </w:rPr>
        <w:t xml:space="preserve"> de la </w:t>
      </w:r>
      <w:r w:rsidRPr="00105D95">
        <w:rPr>
          <w:rFonts w:ascii="Times New Roman" w:hAnsi="Times New Roman" w:cs="Times New Roman"/>
          <w:i/>
          <w:noProof/>
          <w:sz w:val="24"/>
          <w:szCs w:val="24"/>
          <w:lang w:val="es-AR"/>
        </w:rPr>
        <w:t>riqueza</w:t>
      </w:r>
      <w:r>
        <w:rPr>
          <w:rFonts w:ascii="Times New Roman" w:hAnsi="Times New Roman" w:cs="Times New Roman"/>
          <w:noProof/>
          <w:sz w:val="24"/>
          <w:szCs w:val="24"/>
          <w:lang w:val="es-AR"/>
        </w:rPr>
        <w:t xml:space="preserve"> —</w:t>
      </w:r>
      <w:r w:rsidRPr="006A20BA">
        <w:rPr>
          <w:rFonts w:ascii="Times New Roman" w:hAnsi="Times New Roman" w:cs="Times New Roman"/>
          <w:i/>
          <w:noProof/>
          <w:sz w:val="24"/>
          <w:szCs w:val="24"/>
          <w:lang w:val="es-AR"/>
        </w:rPr>
        <w:t>valor del stocks</w:t>
      </w:r>
      <w:r w:rsidRPr="006A20BA">
        <w:rPr>
          <w:rFonts w:ascii="Times New Roman" w:hAnsi="Times New Roman" w:cs="Times New Roman"/>
          <w:noProof/>
          <w:sz w:val="24"/>
          <w:szCs w:val="24"/>
          <w:lang w:val="es-AR"/>
        </w:rPr>
        <w:t xml:space="preserve"> de bienes económicos</w:t>
      </w:r>
      <w:r>
        <w:rPr>
          <w:rFonts w:ascii="Times New Roman" w:hAnsi="Times New Roman" w:cs="Times New Roman"/>
          <w:noProof/>
          <w:sz w:val="24"/>
          <w:szCs w:val="24"/>
          <w:lang w:val="es-AR"/>
        </w:rPr>
        <w:t xml:space="preserve">—, conforme a la </w:t>
      </w:r>
      <w:r w:rsidRPr="00105D95">
        <w:rPr>
          <w:rFonts w:ascii="Times New Roman" w:hAnsi="Times New Roman" w:cs="Times New Roman"/>
          <w:i/>
          <w:noProof/>
          <w:sz w:val="24"/>
          <w:szCs w:val="24"/>
          <w:lang w:val="es-AR"/>
        </w:rPr>
        <w:t>distribución</w:t>
      </w:r>
      <w:r>
        <w:rPr>
          <w:rFonts w:ascii="Times New Roman" w:hAnsi="Times New Roman" w:cs="Times New Roman"/>
          <w:noProof/>
          <w:sz w:val="24"/>
          <w:szCs w:val="24"/>
          <w:lang w:val="es-AR"/>
        </w:rPr>
        <w:t xml:space="preserve"> entre sus propi</w:t>
      </w:r>
      <w:r w:rsidR="00FA192A">
        <w:rPr>
          <w:rFonts w:ascii="Times New Roman" w:hAnsi="Times New Roman" w:cs="Times New Roman"/>
          <w:noProof/>
          <w:sz w:val="24"/>
          <w:szCs w:val="24"/>
          <w:lang w:val="es-AR"/>
        </w:rPr>
        <w:t>e</w:t>
      </w:r>
      <w:r>
        <w:rPr>
          <w:rFonts w:ascii="Times New Roman" w:hAnsi="Times New Roman" w:cs="Times New Roman"/>
          <w:noProof/>
          <w:sz w:val="24"/>
          <w:szCs w:val="24"/>
          <w:lang w:val="es-AR"/>
        </w:rPr>
        <w:t>tarios, y su variaciones o flujos en el tiempo.</w:t>
      </w:r>
    </w:p>
    <w:p w:rsidR="00CC01F3" w:rsidRDefault="00CC01F3">
      <w:pPr>
        <w:rPr>
          <w:sz w:val="24"/>
          <w:szCs w:val="24"/>
          <w:lang w:val="es-AR"/>
        </w:rPr>
      </w:pPr>
    </w:p>
    <w:p w:rsidR="00CC01F3" w:rsidRDefault="00CC01F3">
      <w:pPr>
        <w:rPr>
          <w:sz w:val="24"/>
          <w:szCs w:val="24"/>
          <w:lang w:val="es-AR"/>
        </w:rPr>
      </w:pPr>
      <w:r>
        <w:rPr>
          <w:sz w:val="24"/>
          <w:szCs w:val="24"/>
          <w:lang w:val="es-AR"/>
        </w:rPr>
        <w:br w:type="page"/>
      </w:r>
    </w:p>
    <w:p w:rsidR="00363A65" w:rsidRDefault="00363A65">
      <w:pPr>
        <w:rPr>
          <w:sz w:val="24"/>
          <w:szCs w:val="24"/>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Pr="00955C75" w:rsidRDefault="007D69FE" w:rsidP="007D69FE">
      <w:pPr>
        <w:pStyle w:val="NoSpacing"/>
        <w:jc w:val="center"/>
        <w:rPr>
          <w:rFonts w:ascii="Times New Roman" w:hAnsi="Times New Roman" w:cs="Times New Roman"/>
          <w:b/>
          <w:noProof/>
          <w:sz w:val="40"/>
          <w:szCs w:val="40"/>
          <w:lang w:val="es-AR"/>
        </w:rPr>
      </w:pPr>
      <w:r w:rsidRPr="00955C75">
        <w:rPr>
          <w:rFonts w:ascii="Times New Roman" w:hAnsi="Times New Roman" w:cs="Times New Roman"/>
          <w:b/>
          <w:noProof/>
          <w:sz w:val="40"/>
          <w:szCs w:val="40"/>
          <w:lang w:val="es-AR"/>
        </w:rPr>
        <w:t>PARTE I</w:t>
      </w:r>
      <w:r>
        <w:rPr>
          <w:rFonts w:ascii="Times New Roman" w:hAnsi="Times New Roman" w:cs="Times New Roman"/>
          <w:b/>
          <w:noProof/>
          <w:sz w:val="40"/>
          <w:szCs w:val="40"/>
          <w:lang w:val="es-AR"/>
        </w:rPr>
        <w:t>I</w:t>
      </w:r>
    </w:p>
    <w:p w:rsidR="007D69FE" w:rsidRDefault="007D69FE" w:rsidP="007D69FE">
      <w:pPr>
        <w:pStyle w:val="NoSpacing"/>
        <w:jc w:val="center"/>
        <w:rPr>
          <w:rFonts w:ascii="Times New Roman" w:hAnsi="Times New Roman" w:cs="Times New Roman"/>
          <w:b/>
          <w:noProof/>
          <w:sz w:val="40"/>
          <w:szCs w:val="40"/>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Default="007D69FE" w:rsidP="007D69FE">
      <w:pPr>
        <w:pStyle w:val="NoSpacing"/>
        <w:jc w:val="center"/>
        <w:rPr>
          <w:rFonts w:ascii="Times New Roman" w:hAnsi="Times New Roman" w:cs="Times New Roman"/>
          <w:b/>
          <w:noProof/>
          <w:sz w:val="40"/>
          <w:szCs w:val="40"/>
          <w:lang w:val="es-AR"/>
        </w:rPr>
      </w:pPr>
    </w:p>
    <w:p w:rsidR="007D69FE" w:rsidRPr="00955C75" w:rsidRDefault="007D69FE" w:rsidP="007D69FE">
      <w:pPr>
        <w:pStyle w:val="NoSpacing"/>
        <w:jc w:val="center"/>
        <w:rPr>
          <w:rFonts w:ascii="Times New Roman" w:hAnsi="Times New Roman" w:cs="Times New Roman"/>
          <w:b/>
          <w:noProof/>
          <w:sz w:val="40"/>
          <w:szCs w:val="40"/>
          <w:lang w:val="es-AR"/>
        </w:rPr>
      </w:pPr>
    </w:p>
    <w:p w:rsidR="007D69FE" w:rsidRPr="00955C75" w:rsidRDefault="007D69FE" w:rsidP="007D69FE">
      <w:pPr>
        <w:pStyle w:val="NoSpacing"/>
        <w:jc w:val="center"/>
        <w:rPr>
          <w:rFonts w:ascii="Times New Roman" w:hAnsi="Times New Roman" w:cs="Times New Roman"/>
          <w:b/>
          <w:noProof/>
          <w:sz w:val="40"/>
          <w:szCs w:val="40"/>
          <w:lang w:val="es-AR"/>
        </w:rPr>
      </w:pPr>
      <w:r w:rsidRPr="00955C75">
        <w:rPr>
          <w:rFonts w:ascii="Times New Roman" w:hAnsi="Times New Roman" w:cs="Times New Roman"/>
          <w:b/>
          <w:noProof/>
          <w:sz w:val="40"/>
          <w:szCs w:val="40"/>
          <w:lang w:val="es-AR"/>
        </w:rPr>
        <w:t>MACROECONOMÍA</w:t>
      </w:r>
    </w:p>
    <w:p w:rsidR="007D69FE" w:rsidRDefault="007D69FE" w:rsidP="007D69FE">
      <w:pPr>
        <w:pStyle w:val="NoSpacing"/>
        <w:ind w:firstLine="360"/>
        <w:jc w:val="both"/>
        <w:rPr>
          <w:rFonts w:ascii="Times New Roman" w:hAnsi="Times New Roman" w:cs="Times New Roman"/>
          <w:b/>
          <w:noProof/>
          <w:sz w:val="24"/>
          <w:szCs w:val="24"/>
          <w:lang w:val="es-AR"/>
        </w:rPr>
      </w:pPr>
    </w:p>
    <w:p w:rsidR="007D69FE" w:rsidRDefault="007D69FE" w:rsidP="007D69FE">
      <w:pPr>
        <w:rPr>
          <w:rFonts w:ascii="Times New Roman" w:hAnsi="Times New Roman" w:cs="Times New Roman"/>
          <w:b/>
          <w:noProof/>
          <w:sz w:val="24"/>
          <w:szCs w:val="24"/>
          <w:lang w:val="es-AR"/>
        </w:rPr>
      </w:pPr>
      <w:r>
        <w:rPr>
          <w:rFonts w:ascii="Times New Roman" w:hAnsi="Times New Roman" w:cs="Times New Roman"/>
          <w:b/>
          <w:noProof/>
          <w:sz w:val="24"/>
          <w:szCs w:val="24"/>
          <w:lang w:val="es-AR"/>
        </w:rPr>
        <w:br w:type="page"/>
      </w:r>
    </w:p>
    <w:p w:rsidR="007D69FE" w:rsidRDefault="007D69FE" w:rsidP="00573E65">
      <w:pPr>
        <w:pStyle w:val="NoSpacing"/>
        <w:jc w:val="center"/>
        <w:rPr>
          <w:rFonts w:ascii="Times New Roman" w:hAnsi="Times New Roman" w:cs="Times New Roman"/>
          <w:b/>
          <w:noProof/>
          <w:sz w:val="24"/>
          <w:szCs w:val="24"/>
          <w:lang w:val="es-AR"/>
        </w:rPr>
      </w:pPr>
      <w:r w:rsidRPr="00955C75">
        <w:rPr>
          <w:rFonts w:ascii="Times New Roman" w:hAnsi="Times New Roman" w:cs="Times New Roman"/>
          <w:b/>
          <w:noProof/>
          <w:sz w:val="40"/>
          <w:szCs w:val="40"/>
          <w:lang w:val="es-AR"/>
        </w:rPr>
        <w:lastRenderedPageBreak/>
        <w:t>MACROECONOMÍA</w:t>
      </w:r>
    </w:p>
    <w:p w:rsidR="007D69FE" w:rsidRDefault="007D69FE" w:rsidP="007D69FE">
      <w:pPr>
        <w:rPr>
          <w:rFonts w:ascii="Times New Roman" w:hAnsi="Times New Roman" w:cs="Times New Roman"/>
          <w:b/>
          <w:noProof/>
          <w:color w:val="FF0000"/>
          <w:sz w:val="24"/>
          <w:szCs w:val="24"/>
          <w:lang w:val="es-AR"/>
        </w:rPr>
      </w:pPr>
    </w:p>
    <w:p w:rsidR="00EB5044" w:rsidRDefault="00EB5044" w:rsidP="007D69FE">
      <w:pPr>
        <w:rPr>
          <w:rFonts w:ascii="Times New Roman" w:hAnsi="Times New Roman" w:cs="Times New Roman"/>
          <w:b/>
          <w:noProof/>
          <w:color w:val="FF0000"/>
          <w:sz w:val="24"/>
          <w:szCs w:val="24"/>
          <w:lang w:val="es-AR"/>
        </w:rPr>
      </w:pPr>
    </w:p>
    <w:p w:rsidR="00EB5044" w:rsidRPr="004361AF" w:rsidRDefault="00EB5044" w:rsidP="007D69FE">
      <w:pPr>
        <w:rPr>
          <w:rFonts w:ascii="Times New Roman" w:hAnsi="Times New Roman" w:cs="Times New Roman"/>
          <w:b/>
          <w:noProof/>
          <w:color w:val="FF0000"/>
          <w:sz w:val="24"/>
          <w:szCs w:val="24"/>
          <w:lang w:val="es-AR"/>
        </w:rPr>
      </w:pPr>
    </w:p>
    <w:p w:rsidR="007D69FE" w:rsidRDefault="007D69FE" w:rsidP="007D69FE">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 </w:t>
      </w:r>
      <w:r w:rsidRPr="0035659C">
        <w:rPr>
          <w:rFonts w:ascii="Times New Roman" w:hAnsi="Times New Roman" w:cs="Times New Roman"/>
          <w:sz w:val="24"/>
          <w:szCs w:val="24"/>
          <w:lang w:val="es-AR"/>
        </w:rPr>
        <w:t>m</w:t>
      </w:r>
      <w:r>
        <w:rPr>
          <w:rFonts w:ascii="Times New Roman" w:hAnsi="Times New Roman" w:cs="Times New Roman"/>
          <w:sz w:val="24"/>
          <w:szCs w:val="24"/>
          <w:lang w:val="es-AR"/>
        </w:rPr>
        <w:t>a</w:t>
      </w:r>
      <w:r w:rsidRPr="0035659C">
        <w:rPr>
          <w:rFonts w:ascii="Times New Roman" w:hAnsi="Times New Roman" w:cs="Times New Roman"/>
          <w:sz w:val="24"/>
          <w:szCs w:val="24"/>
          <w:lang w:val="es-AR"/>
        </w:rPr>
        <w:t xml:space="preserve">croeconomía </w:t>
      </w:r>
      <w:r>
        <w:rPr>
          <w:rFonts w:ascii="Times New Roman" w:hAnsi="Times New Roman" w:cs="Times New Roman"/>
          <w:sz w:val="24"/>
          <w:szCs w:val="24"/>
          <w:lang w:val="es-AR"/>
        </w:rPr>
        <w:t xml:space="preserve">referimos a la economía de pluralidad de individuos económicos, que intercambian los bienes económicos productos de la especialización y distribución del trabajo. </w:t>
      </w:r>
    </w:p>
    <w:p w:rsidR="007D69FE" w:rsidRDefault="007D69FE" w:rsidP="007D69FE">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De aquí en más, continuando desde el </w:t>
      </w:r>
      <w:r w:rsidRPr="00862775">
        <w:rPr>
          <w:rFonts w:ascii="Times New Roman" w:hAnsi="Times New Roman" w:cs="Times New Roman"/>
          <w:i/>
          <w:sz w:val="24"/>
          <w:szCs w:val="24"/>
          <w:lang w:val="es-AR"/>
        </w:rPr>
        <w:t>punto E</w:t>
      </w:r>
      <w:r>
        <w:rPr>
          <w:rFonts w:ascii="Times New Roman" w:hAnsi="Times New Roman" w:cs="Times New Roman"/>
          <w:sz w:val="24"/>
          <w:szCs w:val="24"/>
          <w:lang w:val="es-AR"/>
        </w:rPr>
        <w:t xml:space="preserve"> al que hemos arribado, comenzamos el desarrollo de la </w:t>
      </w:r>
      <w:r w:rsidRPr="007F70C4">
        <w:rPr>
          <w:rFonts w:ascii="Times New Roman" w:hAnsi="Times New Roman" w:cs="Times New Roman"/>
          <w:i/>
          <w:sz w:val="24"/>
          <w:szCs w:val="24"/>
          <w:lang w:val="es-AR"/>
        </w:rPr>
        <w:t>curva de la evolución económica</w:t>
      </w:r>
      <w:r>
        <w:rPr>
          <w:rFonts w:ascii="Times New Roman" w:hAnsi="Times New Roman" w:cs="Times New Roman"/>
          <w:sz w:val="24"/>
          <w:szCs w:val="24"/>
          <w:lang w:val="es-AR"/>
        </w:rPr>
        <w:t xml:space="preserve"> de una </w:t>
      </w:r>
      <w:r w:rsidRPr="00862775">
        <w:rPr>
          <w:rFonts w:ascii="Times New Roman" w:hAnsi="Times New Roman" w:cs="Times New Roman"/>
          <w:i/>
          <w:sz w:val="24"/>
          <w:szCs w:val="24"/>
          <w:lang w:val="es-AR"/>
        </w:rPr>
        <w:t>sociedad</w:t>
      </w:r>
      <w:r>
        <w:rPr>
          <w:rFonts w:ascii="Times New Roman" w:hAnsi="Times New Roman" w:cs="Times New Roman"/>
          <w:sz w:val="24"/>
          <w:szCs w:val="24"/>
          <w:lang w:val="es-AR"/>
        </w:rPr>
        <w:t>, la cual estará basada en:</w:t>
      </w:r>
    </w:p>
    <w:p w:rsidR="007D69FE" w:rsidRDefault="007D69FE" w:rsidP="007D69FE">
      <w:pPr>
        <w:pStyle w:val="NoSpacing"/>
        <w:ind w:firstLine="360"/>
        <w:jc w:val="both"/>
        <w:rPr>
          <w:rFonts w:ascii="Times New Roman" w:hAnsi="Times New Roman" w:cs="Times New Roman"/>
          <w:sz w:val="24"/>
          <w:szCs w:val="24"/>
          <w:lang w:val="es-AR"/>
        </w:rPr>
      </w:pPr>
    </w:p>
    <w:p w:rsidR="007D69FE" w:rsidRDefault="007D69FE" w:rsidP="009E5472">
      <w:pPr>
        <w:pStyle w:val="NoSpacing"/>
        <w:numPr>
          <w:ilvl w:val="0"/>
          <w:numId w:val="32"/>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mismo método de cadena de causalidad </w:t>
      </w:r>
      <w:r w:rsidRPr="007D1649">
        <w:rPr>
          <w:rFonts w:ascii="Times New Roman" w:hAnsi="Times New Roman" w:cs="Times New Roman"/>
          <w:i/>
          <w:sz w:val="24"/>
          <w:szCs w:val="24"/>
          <w:lang w:val="es-AR"/>
        </w:rPr>
        <w:t xml:space="preserve">a priori </w:t>
      </w:r>
      <w:r>
        <w:rPr>
          <w:rFonts w:ascii="Times New Roman" w:hAnsi="Times New Roman" w:cs="Times New Roman"/>
          <w:sz w:val="24"/>
          <w:szCs w:val="24"/>
          <w:lang w:val="es-AR"/>
        </w:rPr>
        <w:t>lógica-deductiva que venimos desarrollando. Cadena que se ve corroborada en tanto la microeconomía, hasta aquí lograda, es sustento que se eslabona con la macroeconomía que aquí comenzamos.</w:t>
      </w:r>
    </w:p>
    <w:p w:rsidR="007D69FE" w:rsidRDefault="007D69FE" w:rsidP="007D69FE">
      <w:pPr>
        <w:pStyle w:val="NoSpacing"/>
        <w:jc w:val="both"/>
        <w:rPr>
          <w:rFonts w:ascii="Times New Roman" w:hAnsi="Times New Roman" w:cs="Times New Roman"/>
          <w:sz w:val="24"/>
          <w:szCs w:val="24"/>
          <w:lang w:val="es-AR"/>
        </w:rPr>
      </w:pPr>
    </w:p>
    <w:p w:rsidR="007D69FE" w:rsidRDefault="007D69FE" w:rsidP="009E5472">
      <w:pPr>
        <w:pStyle w:val="NoSpacing"/>
        <w:numPr>
          <w:ilvl w:val="0"/>
          <w:numId w:val="32"/>
        </w:numPr>
        <w:jc w:val="both"/>
        <w:rPr>
          <w:rFonts w:ascii="Times New Roman" w:hAnsi="Times New Roman" w:cs="Times New Roman"/>
          <w:sz w:val="24"/>
          <w:szCs w:val="24"/>
          <w:lang w:val="es-AR"/>
        </w:rPr>
      </w:pPr>
      <w:r>
        <w:rPr>
          <w:rFonts w:ascii="Times New Roman" w:hAnsi="Times New Roman" w:cs="Times New Roman"/>
          <w:sz w:val="24"/>
          <w:szCs w:val="24"/>
          <w:lang w:val="es-AR"/>
        </w:rPr>
        <w:t>Continuar con el mismo cimiento de la causalidad económica fundamental (</w:t>
      </w:r>
      <w:r w:rsidRPr="007D1649">
        <w:rPr>
          <w:rFonts w:ascii="Times New Roman" w:hAnsi="Times New Roman" w:cs="Times New Roman"/>
          <w:i/>
          <w:sz w:val="24"/>
          <w:szCs w:val="24"/>
          <w:lang w:val="es-AR"/>
        </w:rPr>
        <w:t>necesidad → bien económico</w:t>
      </w:r>
      <w:r>
        <w:rPr>
          <w:rFonts w:ascii="Times New Roman" w:hAnsi="Times New Roman" w:cs="Times New Roman"/>
          <w:sz w:val="24"/>
          <w:szCs w:val="24"/>
          <w:lang w:val="es-AR"/>
        </w:rPr>
        <w:t>).</w:t>
      </w:r>
    </w:p>
    <w:p w:rsidR="007D69FE" w:rsidRDefault="007D69FE" w:rsidP="007D69FE">
      <w:pPr>
        <w:pStyle w:val="NoSpacing"/>
        <w:jc w:val="both"/>
        <w:rPr>
          <w:rFonts w:ascii="Times New Roman" w:hAnsi="Times New Roman" w:cs="Times New Roman"/>
          <w:sz w:val="24"/>
          <w:szCs w:val="24"/>
          <w:lang w:val="es-AR"/>
        </w:rPr>
      </w:pPr>
    </w:p>
    <w:p w:rsidR="007D69FE" w:rsidRDefault="007D69FE" w:rsidP="009E5472">
      <w:pPr>
        <w:pStyle w:val="NoSpacing"/>
        <w:numPr>
          <w:ilvl w:val="0"/>
          <w:numId w:val="32"/>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Continuar con el uso de las leyes marginales que gobiernan la “naturaleza” de la economía. Leyes descubiertas por el hombre que le permite lidiar con los rigores económicos: </w:t>
      </w:r>
      <w:r w:rsidRPr="00447EEA">
        <w:rPr>
          <w:rFonts w:ascii="Times New Roman" w:hAnsi="Times New Roman" w:cs="Times New Roman"/>
          <w:i/>
          <w:sz w:val="24"/>
          <w:szCs w:val="24"/>
          <w:lang w:val="es-AR"/>
        </w:rPr>
        <w:t>ley de utilidad marginal</w:t>
      </w:r>
      <w:r>
        <w:rPr>
          <w:rFonts w:ascii="Times New Roman" w:hAnsi="Times New Roman" w:cs="Times New Roman"/>
          <w:i/>
          <w:sz w:val="24"/>
          <w:szCs w:val="24"/>
          <w:lang w:val="es-AR"/>
        </w:rPr>
        <w:t xml:space="preserve"> decreciente</w:t>
      </w:r>
      <w:r>
        <w:rPr>
          <w:rFonts w:ascii="Times New Roman" w:hAnsi="Times New Roman" w:cs="Times New Roman"/>
          <w:sz w:val="24"/>
          <w:szCs w:val="24"/>
          <w:lang w:val="es-AR"/>
        </w:rPr>
        <w:t xml:space="preserve">, </w:t>
      </w:r>
      <w:r w:rsidRPr="007D69FE">
        <w:rPr>
          <w:rFonts w:ascii="Times New Roman" w:hAnsi="Times New Roman" w:cs="Times New Roman"/>
          <w:i/>
          <w:sz w:val="24"/>
          <w:szCs w:val="24"/>
          <w:lang w:val="es-AR"/>
        </w:rPr>
        <w:t xml:space="preserve">ley del esfuerzo </w:t>
      </w:r>
      <w:r>
        <w:rPr>
          <w:rFonts w:ascii="Times New Roman" w:hAnsi="Times New Roman" w:cs="Times New Roman"/>
          <w:i/>
          <w:sz w:val="24"/>
          <w:szCs w:val="24"/>
          <w:lang w:val="es-AR"/>
        </w:rPr>
        <w:t xml:space="preserve">marginal </w:t>
      </w:r>
      <w:r w:rsidRPr="007D69FE">
        <w:rPr>
          <w:rFonts w:ascii="Times New Roman" w:hAnsi="Times New Roman" w:cs="Times New Roman"/>
          <w:i/>
          <w:sz w:val="24"/>
          <w:szCs w:val="24"/>
          <w:lang w:val="es-AR"/>
        </w:rPr>
        <w:t>creciente</w:t>
      </w:r>
      <w:r>
        <w:rPr>
          <w:rFonts w:ascii="Times New Roman" w:hAnsi="Times New Roman" w:cs="Times New Roman"/>
          <w:sz w:val="24"/>
          <w:szCs w:val="24"/>
          <w:lang w:val="es-AR"/>
        </w:rPr>
        <w:t xml:space="preserve">, y </w:t>
      </w:r>
      <w:r w:rsidRPr="00447EEA">
        <w:rPr>
          <w:rFonts w:ascii="Times New Roman" w:hAnsi="Times New Roman" w:cs="Times New Roman"/>
          <w:i/>
          <w:sz w:val="24"/>
          <w:szCs w:val="24"/>
          <w:lang w:val="es-AR"/>
        </w:rPr>
        <w:t>ley de los rendimientos decrecientes</w:t>
      </w:r>
      <w:r>
        <w:rPr>
          <w:rFonts w:ascii="Times New Roman" w:hAnsi="Times New Roman" w:cs="Times New Roman"/>
          <w:sz w:val="24"/>
          <w:szCs w:val="24"/>
          <w:lang w:val="es-AR"/>
        </w:rPr>
        <w:t>.</w:t>
      </w:r>
    </w:p>
    <w:p w:rsidR="007D69FE" w:rsidRDefault="007D69FE" w:rsidP="007D69FE">
      <w:pPr>
        <w:pStyle w:val="NoSpacing"/>
        <w:jc w:val="both"/>
        <w:rPr>
          <w:rFonts w:ascii="Times New Roman" w:hAnsi="Times New Roman" w:cs="Times New Roman"/>
          <w:sz w:val="24"/>
          <w:szCs w:val="24"/>
          <w:lang w:val="es-AR"/>
        </w:rPr>
      </w:pPr>
    </w:p>
    <w:p w:rsidR="007D69FE" w:rsidRPr="00243764" w:rsidRDefault="007D69FE" w:rsidP="009E5472">
      <w:pPr>
        <w:pStyle w:val="NoSpacing"/>
        <w:numPr>
          <w:ilvl w:val="0"/>
          <w:numId w:val="32"/>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Por último, continuamos el desarrollo dentro del marco “real” de </w:t>
      </w:r>
      <w:r w:rsidRPr="002A17CC">
        <w:rPr>
          <w:rFonts w:ascii="Times New Roman" w:hAnsi="Times New Roman" w:cs="Times New Roman"/>
          <w:i/>
          <w:sz w:val="24"/>
          <w:szCs w:val="24"/>
          <w:lang w:val="es-AR"/>
        </w:rPr>
        <w:t>stocks</w:t>
      </w:r>
      <w:r>
        <w:rPr>
          <w:rFonts w:ascii="Times New Roman" w:hAnsi="Times New Roman" w:cs="Times New Roman"/>
          <w:sz w:val="24"/>
          <w:szCs w:val="24"/>
          <w:lang w:val="es-AR"/>
        </w:rPr>
        <w:t xml:space="preserve"> de bienes económicos existentes, y los Robinson (</w:t>
      </w:r>
      <w:r w:rsidRPr="00862775">
        <w:rPr>
          <w:rFonts w:ascii="Times New Roman" w:hAnsi="Times New Roman" w:cs="Times New Roman"/>
          <w:b/>
          <w:sz w:val="24"/>
          <w:szCs w:val="24"/>
          <w:u w:val="single"/>
          <w:lang w:val="es-AR"/>
        </w:rPr>
        <w:t>s</w:t>
      </w:r>
      <w:r>
        <w:rPr>
          <w:rFonts w:ascii="Times New Roman" w:hAnsi="Times New Roman" w:cs="Times New Roman"/>
          <w:sz w:val="24"/>
          <w:szCs w:val="24"/>
          <w:lang w:val="es-AR"/>
        </w:rPr>
        <w:t xml:space="preserve">) de existencia también real, que respiran y tienen ADN. Es decir, no recurriremos a entidades virtuales </w:t>
      </w:r>
      <w:r w:rsidRPr="007D69FE">
        <w:rPr>
          <w:rFonts w:ascii="Times New Roman" w:hAnsi="Times New Roman" w:cs="Times New Roman"/>
          <w:color w:val="FF0000"/>
          <w:sz w:val="24"/>
          <w:szCs w:val="24"/>
          <w:vertAlign w:val="superscript"/>
          <w:lang w:val="es-AR"/>
        </w:rPr>
        <w:t>(2</w:t>
      </w:r>
      <w:r>
        <w:rPr>
          <w:rFonts w:ascii="Times New Roman" w:hAnsi="Times New Roman" w:cs="Times New Roman"/>
          <w:color w:val="FF0000"/>
          <w:sz w:val="24"/>
          <w:szCs w:val="24"/>
          <w:vertAlign w:val="superscript"/>
          <w:lang w:val="es-AR"/>
        </w:rPr>
        <w:t>3</w:t>
      </w:r>
      <w:r w:rsidRPr="007D69FE">
        <w:rPr>
          <w:rFonts w:ascii="Times New Roman" w:hAnsi="Times New Roman" w:cs="Times New Roman"/>
          <w:color w:val="FF0000"/>
          <w:sz w:val="24"/>
          <w:szCs w:val="24"/>
          <w:vertAlign w:val="superscript"/>
          <w:lang w:val="es-AR"/>
        </w:rPr>
        <w:t>)</w:t>
      </w:r>
      <w:r w:rsidRPr="00243764">
        <w:rPr>
          <w:rFonts w:ascii="Times New Roman" w:hAnsi="Times New Roman" w:cs="Times New Roman"/>
          <w:sz w:val="24"/>
          <w:szCs w:val="24"/>
          <w:lang w:val="es-AR"/>
        </w:rPr>
        <w:t>,</w:t>
      </w:r>
      <w:r>
        <w:rPr>
          <w:rFonts w:ascii="Times New Roman" w:hAnsi="Times New Roman" w:cs="Times New Roman"/>
          <w:sz w:val="24"/>
          <w:szCs w:val="24"/>
          <w:lang w:val="es-AR"/>
        </w:rPr>
        <w:t xml:space="preserve"> sino que permanecemos dentro del marco de la </w:t>
      </w:r>
      <w:r w:rsidRPr="00862775">
        <w:rPr>
          <w:rFonts w:ascii="Times New Roman" w:hAnsi="Times New Roman" w:cs="Times New Roman"/>
          <w:i/>
          <w:sz w:val="24"/>
          <w:szCs w:val="24"/>
          <w:lang w:val="es-AR"/>
        </w:rPr>
        <w:t>“caja cerrada” (realidad)</w:t>
      </w:r>
      <w:r>
        <w:rPr>
          <w:rFonts w:ascii="Times New Roman" w:hAnsi="Times New Roman" w:cs="Times New Roman"/>
          <w:sz w:val="24"/>
          <w:szCs w:val="24"/>
          <w:lang w:val="es-AR"/>
        </w:rPr>
        <w:t xml:space="preserve"> de variables observacionales.</w:t>
      </w:r>
    </w:p>
    <w:p w:rsidR="007D69FE" w:rsidRDefault="007D69FE" w:rsidP="007D69FE">
      <w:pPr>
        <w:pStyle w:val="NoSpacing"/>
        <w:jc w:val="both"/>
        <w:rPr>
          <w:rFonts w:ascii="Times New Roman" w:hAnsi="Times New Roman" w:cs="Times New Roman"/>
          <w:sz w:val="24"/>
          <w:szCs w:val="24"/>
          <w:lang w:val="es-AR"/>
        </w:rPr>
      </w:pPr>
    </w:p>
    <w:p w:rsidR="007D69FE" w:rsidRDefault="007D69FE" w:rsidP="007D69FE">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Como se verá, el que hagamos macroeconomía continuando y manteniendo los fundamentos utilizados en la microeconomía, </w:t>
      </w:r>
      <w:r w:rsidRPr="00165A40">
        <w:rPr>
          <w:rFonts w:ascii="Times New Roman" w:hAnsi="Times New Roman" w:cs="Times New Roman"/>
          <w:sz w:val="24"/>
          <w:szCs w:val="24"/>
          <w:lang w:val="es-AR"/>
        </w:rPr>
        <w:t xml:space="preserve">implica contradecir </w:t>
      </w:r>
      <w:r>
        <w:rPr>
          <w:rFonts w:ascii="Times New Roman" w:hAnsi="Times New Roman" w:cs="Times New Roman"/>
          <w:sz w:val="24"/>
          <w:szCs w:val="24"/>
          <w:lang w:val="es-AR"/>
        </w:rPr>
        <w:t>lo que se da en llamar “falacias de composición”. Si es así, lo juzgaremos al final del desarrollo propuesto, entonces, manos a la obra.</w:t>
      </w:r>
    </w:p>
    <w:p w:rsidR="007D69FE" w:rsidRDefault="007D69FE" w:rsidP="007D69FE">
      <w:pPr>
        <w:pStyle w:val="NoSpacing"/>
        <w:ind w:firstLine="360"/>
        <w:jc w:val="both"/>
        <w:rPr>
          <w:rFonts w:ascii="Times New Roman" w:hAnsi="Times New Roman" w:cs="Times New Roman"/>
          <w:sz w:val="24"/>
          <w:szCs w:val="24"/>
          <w:lang w:val="es-AR"/>
        </w:rPr>
      </w:pPr>
    </w:p>
    <w:p w:rsidR="007D69FE" w:rsidRDefault="007D69FE" w:rsidP="007D69FE">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7D69FE" w:rsidRPr="007C0FF3" w:rsidRDefault="00193B2A" w:rsidP="007D69FE">
      <w:pPr>
        <w:pStyle w:val="NoSpacing"/>
        <w:jc w:val="center"/>
        <w:rPr>
          <w:rFonts w:ascii="Times New Roman" w:hAnsi="Times New Roman" w:cs="Times New Roman"/>
          <w:b/>
          <w:noProof/>
          <w:sz w:val="32"/>
          <w:szCs w:val="32"/>
          <w:lang w:val="es-AR"/>
        </w:rPr>
      </w:pPr>
      <w:r>
        <w:rPr>
          <w:rFonts w:ascii="Times New Roman" w:hAnsi="Times New Roman" w:cs="Times New Roman"/>
          <w:b/>
          <w:noProof/>
          <w:sz w:val="32"/>
          <w:szCs w:val="32"/>
          <w:lang w:val="es-AR"/>
        </w:rPr>
        <w:lastRenderedPageBreak/>
        <w:t>LA CANTIDAD</w:t>
      </w:r>
      <w:r w:rsidR="0093638A">
        <w:rPr>
          <w:rFonts w:ascii="Times New Roman" w:hAnsi="Times New Roman" w:cs="Times New Roman"/>
          <w:b/>
          <w:noProof/>
          <w:sz w:val="32"/>
          <w:szCs w:val="32"/>
          <w:lang w:val="es-AR"/>
        </w:rPr>
        <w:t xml:space="preserve"> - </w:t>
      </w:r>
      <w:r w:rsidR="007D69FE" w:rsidRPr="007C0FF3">
        <w:rPr>
          <w:rFonts w:ascii="Times New Roman" w:hAnsi="Times New Roman" w:cs="Times New Roman"/>
          <w:b/>
          <w:noProof/>
          <w:sz w:val="32"/>
          <w:szCs w:val="32"/>
          <w:lang w:val="es-AR"/>
        </w:rPr>
        <w:t>PRECIO</w:t>
      </w:r>
    </w:p>
    <w:p w:rsidR="007D69FE" w:rsidRDefault="007D69FE" w:rsidP="007D69FE">
      <w:pPr>
        <w:pStyle w:val="NoSpacing"/>
        <w:ind w:firstLine="360"/>
        <w:jc w:val="both"/>
        <w:rPr>
          <w:rFonts w:ascii="Times New Roman" w:hAnsi="Times New Roman" w:cs="Times New Roman"/>
          <w:b/>
          <w:noProof/>
          <w:sz w:val="24"/>
          <w:szCs w:val="24"/>
          <w:lang w:val="es-AR"/>
        </w:rPr>
      </w:pPr>
    </w:p>
    <w:p w:rsidR="007D69FE" w:rsidRDefault="007D69FE" w:rsidP="007D69FE">
      <w:pPr>
        <w:pStyle w:val="NoSpacing"/>
        <w:ind w:firstLine="360"/>
        <w:jc w:val="both"/>
        <w:rPr>
          <w:rFonts w:ascii="Times New Roman" w:hAnsi="Times New Roman" w:cs="Times New Roman"/>
          <w:b/>
          <w:noProof/>
          <w:sz w:val="24"/>
          <w:szCs w:val="24"/>
          <w:lang w:val="es-AR"/>
        </w:rPr>
      </w:pPr>
    </w:p>
    <w:p w:rsidR="007D69FE" w:rsidRPr="00C03FAD" w:rsidRDefault="007D69FE" w:rsidP="007D69FE">
      <w:pPr>
        <w:pStyle w:val="NoSpacing"/>
        <w:jc w:val="both"/>
        <w:rPr>
          <w:rFonts w:ascii="Times New Roman" w:hAnsi="Times New Roman" w:cs="Times New Roman"/>
          <w:b/>
          <w:sz w:val="24"/>
          <w:szCs w:val="24"/>
          <w:lang w:val="es-AR"/>
        </w:rPr>
      </w:pPr>
      <w:r w:rsidRPr="00C03FAD">
        <w:rPr>
          <w:rFonts w:ascii="Times New Roman" w:hAnsi="Times New Roman" w:cs="Times New Roman"/>
          <w:b/>
          <w:sz w:val="24"/>
          <w:szCs w:val="24"/>
          <w:lang w:val="es-AR"/>
        </w:rPr>
        <w:t>LEY DEL INTERCAMBIO</w:t>
      </w:r>
      <w:r w:rsidRPr="00564B9A">
        <w:rPr>
          <w:rFonts w:ascii="Times New Roman" w:hAnsi="Times New Roman" w:cs="Times New Roman"/>
          <w:b/>
          <w:sz w:val="24"/>
          <w:szCs w:val="24"/>
          <w:lang w:val="es-AR"/>
        </w:rPr>
        <w:t xml:space="preserve"> </w:t>
      </w:r>
      <w:r>
        <w:rPr>
          <w:rFonts w:ascii="Times New Roman" w:hAnsi="Times New Roman" w:cs="Times New Roman"/>
          <w:b/>
          <w:sz w:val="24"/>
          <w:szCs w:val="24"/>
          <w:lang w:val="es-AR"/>
        </w:rPr>
        <w:t xml:space="preserve">— </w:t>
      </w:r>
      <w:r w:rsidRPr="00564B9A">
        <w:rPr>
          <w:rFonts w:ascii="Times New Roman" w:hAnsi="Times New Roman" w:cs="Times New Roman"/>
          <w:b/>
          <w:sz w:val="24"/>
          <w:szCs w:val="24"/>
          <w:lang w:val="es-AR"/>
        </w:rPr>
        <w:t>CAUSALIDAD E</w:t>
      </w:r>
      <w:r w:rsidRPr="00C03FAD">
        <w:rPr>
          <w:rFonts w:ascii="Times New Roman" w:hAnsi="Times New Roman" w:cs="Times New Roman"/>
          <w:b/>
          <w:sz w:val="24"/>
          <w:szCs w:val="24"/>
          <w:lang w:val="es-AR"/>
        </w:rPr>
        <w:t>CONÓMICA FUNDAMENTAL EN UNA SOCIEDAD</w:t>
      </w:r>
    </w:p>
    <w:p w:rsidR="007D69FE" w:rsidRDefault="007D69FE" w:rsidP="007D69FE">
      <w:pPr>
        <w:pStyle w:val="NoSpacing"/>
        <w:jc w:val="both"/>
        <w:rPr>
          <w:rFonts w:ascii="Times New Roman" w:hAnsi="Times New Roman" w:cs="Times New Roman"/>
          <w:sz w:val="24"/>
          <w:szCs w:val="24"/>
          <w:lang w:val="es-AR"/>
        </w:rPr>
      </w:pPr>
    </w:p>
    <w:p w:rsidR="007D69FE" w:rsidRPr="00B7552C" w:rsidRDefault="007D69FE" w:rsidP="007D69FE">
      <w:pPr>
        <w:pStyle w:val="NoSpacing"/>
        <w:ind w:firstLine="360"/>
        <w:jc w:val="both"/>
        <w:rPr>
          <w:rFonts w:ascii="Times New Roman" w:hAnsi="Times New Roman" w:cs="Times New Roman"/>
          <w:sz w:val="24"/>
          <w:szCs w:val="24"/>
          <w:vertAlign w:val="superscript"/>
          <w:lang w:val="es-AR"/>
        </w:rPr>
      </w:pPr>
      <w:r w:rsidRPr="00165A40">
        <w:rPr>
          <w:rFonts w:ascii="Times New Roman" w:hAnsi="Times New Roman" w:cs="Times New Roman"/>
          <w:sz w:val="24"/>
          <w:szCs w:val="24"/>
          <w:lang w:val="es-AR"/>
        </w:rPr>
        <w:t xml:space="preserve">Destacamos </w:t>
      </w:r>
      <w:r>
        <w:rPr>
          <w:rFonts w:ascii="Times New Roman" w:hAnsi="Times New Roman" w:cs="Times New Roman"/>
          <w:sz w:val="24"/>
          <w:szCs w:val="24"/>
          <w:lang w:val="es-AR"/>
        </w:rPr>
        <w:t xml:space="preserve">como </w:t>
      </w:r>
      <w:r>
        <w:rPr>
          <w:rFonts w:ascii="Times New Roman" w:hAnsi="Times New Roman" w:cs="Times New Roman"/>
          <w:i/>
          <w:sz w:val="24"/>
          <w:szCs w:val="24"/>
          <w:lang w:val="es-AR"/>
        </w:rPr>
        <w:t>l</w:t>
      </w:r>
      <w:r w:rsidRPr="00C03FAD">
        <w:rPr>
          <w:rFonts w:ascii="Times New Roman" w:hAnsi="Times New Roman" w:cs="Times New Roman"/>
          <w:i/>
          <w:sz w:val="24"/>
          <w:szCs w:val="24"/>
          <w:lang w:val="es-AR"/>
        </w:rPr>
        <w:t xml:space="preserve">ey del </w:t>
      </w:r>
      <w:r>
        <w:rPr>
          <w:rFonts w:ascii="Times New Roman" w:hAnsi="Times New Roman" w:cs="Times New Roman"/>
          <w:i/>
          <w:sz w:val="24"/>
          <w:szCs w:val="24"/>
          <w:lang w:val="es-AR"/>
        </w:rPr>
        <w:t>i</w:t>
      </w:r>
      <w:r w:rsidRPr="00C03FAD">
        <w:rPr>
          <w:rFonts w:ascii="Times New Roman" w:hAnsi="Times New Roman" w:cs="Times New Roman"/>
          <w:i/>
          <w:sz w:val="24"/>
          <w:szCs w:val="24"/>
          <w:lang w:val="es-AR"/>
        </w:rPr>
        <w:t>ntercambio</w:t>
      </w:r>
      <w:r>
        <w:rPr>
          <w:rFonts w:ascii="Times New Roman" w:hAnsi="Times New Roman" w:cs="Times New Roman"/>
          <w:sz w:val="24"/>
          <w:szCs w:val="24"/>
          <w:lang w:val="es-AR"/>
        </w:rPr>
        <w:t xml:space="preserve"> </w:t>
      </w:r>
      <w:r w:rsidRPr="007D69FE">
        <w:rPr>
          <w:rFonts w:ascii="Times New Roman" w:hAnsi="Times New Roman" w:cs="Times New Roman"/>
          <w:color w:val="FF0000"/>
          <w:sz w:val="24"/>
          <w:szCs w:val="24"/>
          <w:vertAlign w:val="superscript"/>
          <w:lang w:val="es-AR"/>
        </w:rPr>
        <w:t>(24)</w:t>
      </w:r>
      <w:r>
        <w:rPr>
          <w:rFonts w:ascii="Times New Roman" w:hAnsi="Times New Roman" w:cs="Times New Roman"/>
          <w:sz w:val="24"/>
          <w:szCs w:val="24"/>
          <w:lang w:val="es-AR"/>
        </w:rPr>
        <w:t xml:space="preserve"> a la acción humana que lleva a intercambiar bienes económicos entre seres humanos, en función a que ambas partes se benefician con el mismo. Esto está en línea con el principio popperiano-austriaco que motiva toda acción humana, la cual se ve impulsada por superar el estado previo al que moviliza a la acción, pues el intercambio no es más que una acción en el mismo sentido, con la misma motivación. </w:t>
      </w:r>
      <w:r w:rsidRPr="00B0685A">
        <w:rPr>
          <w:rFonts w:ascii="Times New Roman" w:hAnsi="Times New Roman" w:cs="Times New Roman"/>
          <w:color w:val="FF0000"/>
          <w:sz w:val="24"/>
          <w:szCs w:val="24"/>
          <w:vertAlign w:val="superscript"/>
          <w:lang w:val="es-AR"/>
        </w:rPr>
        <w:t>(2</w:t>
      </w:r>
      <w:r w:rsidR="00B0685A" w:rsidRPr="00B0685A">
        <w:rPr>
          <w:rFonts w:ascii="Times New Roman" w:hAnsi="Times New Roman" w:cs="Times New Roman"/>
          <w:color w:val="FF0000"/>
          <w:sz w:val="24"/>
          <w:szCs w:val="24"/>
          <w:vertAlign w:val="superscript"/>
          <w:lang w:val="es-AR"/>
        </w:rPr>
        <w:t>5</w:t>
      </w:r>
      <w:r w:rsidRPr="00B0685A">
        <w:rPr>
          <w:rFonts w:ascii="Times New Roman" w:hAnsi="Times New Roman" w:cs="Times New Roman"/>
          <w:color w:val="FF0000"/>
          <w:sz w:val="24"/>
          <w:szCs w:val="24"/>
          <w:vertAlign w:val="superscript"/>
          <w:lang w:val="es-AR"/>
        </w:rPr>
        <w:t>)</w:t>
      </w:r>
    </w:p>
    <w:p w:rsidR="007D69FE" w:rsidRDefault="007D69FE" w:rsidP="007D69FE">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importante advertir el carácter meramente expositivo de lo que damos en llamar </w:t>
      </w:r>
      <w:r w:rsidRPr="00AB6517">
        <w:rPr>
          <w:rFonts w:ascii="Times New Roman" w:hAnsi="Times New Roman" w:cs="Times New Roman"/>
          <w:i/>
          <w:sz w:val="24"/>
          <w:szCs w:val="24"/>
          <w:lang w:val="es-AR"/>
        </w:rPr>
        <w:t>ley del intercambio</w:t>
      </w:r>
      <w:r>
        <w:rPr>
          <w:rFonts w:ascii="Times New Roman" w:hAnsi="Times New Roman" w:cs="Times New Roman"/>
          <w:sz w:val="24"/>
          <w:szCs w:val="24"/>
          <w:lang w:val="es-AR"/>
        </w:rPr>
        <w:t>, en tanto está comprendida en las consecuencias directas de la vigencia de las leyes marginales. En otras palabras, no es necesaria explicitarla, más allá de la importancia académica que indudablemente tiene.</w:t>
      </w:r>
    </w:p>
    <w:p w:rsidR="007D69FE" w:rsidRPr="00B0685A" w:rsidRDefault="007D69FE" w:rsidP="007D69FE">
      <w:pPr>
        <w:pStyle w:val="NoSpacing"/>
        <w:ind w:firstLine="360"/>
        <w:jc w:val="both"/>
        <w:rPr>
          <w:rFonts w:ascii="Times New Roman" w:hAnsi="Times New Roman" w:cs="Times New Roman"/>
          <w:color w:val="FF0000"/>
          <w:sz w:val="24"/>
          <w:szCs w:val="24"/>
          <w:vertAlign w:val="superscript"/>
          <w:lang w:val="es-AR"/>
        </w:rPr>
      </w:pPr>
      <w:r>
        <w:rPr>
          <w:rFonts w:ascii="Times New Roman" w:hAnsi="Times New Roman" w:cs="Times New Roman"/>
          <w:sz w:val="24"/>
          <w:szCs w:val="24"/>
          <w:lang w:val="es-AR"/>
        </w:rPr>
        <w:t xml:space="preserve">Deseamos explicitar que </w:t>
      </w:r>
      <w:r w:rsidRPr="008461CA">
        <w:rPr>
          <w:rFonts w:ascii="Times New Roman" w:hAnsi="Times New Roman" w:cs="Times New Roman"/>
          <w:sz w:val="24"/>
          <w:szCs w:val="24"/>
          <w:lang w:val="es-AR"/>
        </w:rPr>
        <w:t xml:space="preserve">el intercambio es un </w:t>
      </w:r>
      <w:r>
        <w:rPr>
          <w:rFonts w:ascii="Times New Roman" w:hAnsi="Times New Roman" w:cs="Times New Roman"/>
          <w:sz w:val="24"/>
          <w:szCs w:val="24"/>
          <w:lang w:val="es-AR"/>
        </w:rPr>
        <w:t xml:space="preserve">bien económico, un </w:t>
      </w:r>
      <w:r w:rsidRPr="008461CA">
        <w:rPr>
          <w:rFonts w:ascii="Times New Roman" w:hAnsi="Times New Roman" w:cs="Times New Roman"/>
          <w:sz w:val="24"/>
          <w:szCs w:val="24"/>
          <w:lang w:val="es-AR"/>
        </w:rPr>
        <w:t>factor de producción</w:t>
      </w:r>
      <w:r>
        <w:rPr>
          <w:rFonts w:ascii="Times New Roman" w:hAnsi="Times New Roman" w:cs="Times New Roman"/>
          <w:sz w:val="24"/>
          <w:szCs w:val="24"/>
          <w:lang w:val="es-AR"/>
        </w:rPr>
        <w:t xml:space="preserve"> como lo es incorporar una máquina a un proceso productivo. Si bien no somos originales al expresar esto, no viene mal recordarlo, en tanto su olvido suele </w:t>
      </w:r>
      <w:r w:rsidR="00B47A86">
        <w:rPr>
          <w:rFonts w:ascii="Times New Roman" w:hAnsi="Times New Roman" w:cs="Times New Roman"/>
          <w:sz w:val="24"/>
          <w:szCs w:val="24"/>
          <w:lang w:val="es-AR"/>
        </w:rPr>
        <w:t>da</w:t>
      </w:r>
      <w:r>
        <w:rPr>
          <w:rFonts w:ascii="Times New Roman" w:hAnsi="Times New Roman" w:cs="Times New Roman"/>
          <w:sz w:val="24"/>
          <w:szCs w:val="24"/>
          <w:lang w:val="es-AR"/>
        </w:rPr>
        <w:t xml:space="preserve">r ocasión a desarrollos teóricos </w:t>
      </w:r>
      <w:r w:rsidRPr="003B59C7">
        <w:rPr>
          <w:rFonts w:ascii="Times New Roman" w:hAnsi="Times New Roman" w:cs="Times New Roman"/>
          <w:i/>
          <w:sz w:val="24"/>
          <w:szCs w:val="24"/>
          <w:lang w:val="es-AR"/>
        </w:rPr>
        <w:t>muy</w:t>
      </w:r>
      <w:r>
        <w:rPr>
          <w:rFonts w:ascii="Times New Roman" w:hAnsi="Times New Roman" w:cs="Times New Roman"/>
          <w:sz w:val="24"/>
          <w:szCs w:val="24"/>
          <w:lang w:val="es-AR"/>
        </w:rPr>
        <w:t xml:space="preserve"> desafortunados.</w:t>
      </w:r>
      <w:r w:rsidR="00B0685A">
        <w:rPr>
          <w:rFonts w:ascii="Times New Roman" w:hAnsi="Times New Roman" w:cs="Times New Roman"/>
          <w:sz w:val="24"/>
          <w:szCs w:val="24"/>
          <w:lang w:val="es-AR"/>
        </w:rPr>
        <w:t xml:space="preserve"> </w:t>
      </w:r>
      <w:r w:rsidR="00B0685A">
        <w:rPr>
          <w:rFonts w:ascii="Times New Roman" w:hAnsi="Times New Roman" w:cs="Times New Roman"/>
          <w:color w:val="FF0000"/>
          <w:sz w:val="24"/>
          <w:szCs w:val="24"/>
          <w:vertAlign w:val="superscript"/>
          <w:lang w:val="es-AR"/>
        </w:rPr>
        <w:t>(26)</w:t>
      </w:r>
    </w:p>
    <w:p w:rsidR="007D69FE" w:rsidRDefault="007D69FE" w:rsidP="007D69FE">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importante destacar también que el advenimiento de la teoría del valor subjetivo (TVS) no sólo solucionó el problema del círculo vicioso clásico </w:t>
      </w:r>
      <w:r w:rsidRPr="00B54F3E">
        <w:rPr>
          <w:rFonts w:ascii="Times New Roman" w:hAnsi="Times New Roman" w:cs="Times New Roman"/>
          <w:i/>
          <w:sz w:val="24"/>
          <w:szCs w:val="24"/>
          <w:lang w:val="es-AR"/>
        </w:rPr>
        <w:t>costo ↔ precios</w:t>
      </w:r>
      <w:r>
        <w:rPr>
          <w:rFonts w:ascii="Times New Roman" w:hAnsi="Times New Roman" w:cs="Times New Roman"/>
          <w:sz w:val="24"/>
          <w:szCs w:val="24"/>
          <w:lang w:val="es-AR"/>
        </w:rPr>
        <w:t>, sino que ayudó a comprender que el intercambio se hace para el beneficio de todas las partes intervinientes, no como se creía en la antigüedad: que uno ganaba lo que la otra parte perdía, o que ninguna de las partes ganaba ni perdía.</w:t>
      </w:r>
    </w:p>
    <w:p w:rsidR="007D69FE" w:rsidRDefault="007D69FE" w:rsidP="007D69FE">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El concepto de intercambio implica:</w:t>
      </w:r>
    </w:p>
    <w:p w:rsidR="007D69FE" w:rsidRDefault="007D69FE" w:rsidP="007D69FE">
      <w:pPr>
        <w:pStyle w:val="NoSpacing"/>
        <w:ind w:firstLine="360"/>
        <w:jc w:val="both"/>
        <w:rPr>
          <w:rFonts w:ascii="Times New Roman" w:hAnsi="Times New Roman" w:cs="Times New Roman"/>
          <w:sz w:val="24"/>
          <w:szCs w:val="24"/>
          <w:lang w:val="es-AR"/>
        </w:rPr>
      </w:pPr>
    </w:p>
    <w:p w:rsidR="007D69FE" w:rsidRDefault="007D69FE" w:rsidP="007D69FE">
      <w:pPr>
        <w:pStyle w:val="NoSpacing"/>
        <w:numPr>
          <w:ilvl w:val="0"/>
          <w:numId w:val="23"/>
        </w:numPr>
        <w:jc w:val="both"/>
        <w:rPr>
          <w:rFonts w:ascii="Times New Roman" w:hAnsi="Times New Roman" w:cs="Times New Roman"/>
          <w:sz w:val="24"/>
          <w:szCs w:val="24"/>
          <w:lang w:val="es-AR"/>
        </w:rPr>
      </w:pPr>
      <w:r>
        <w:rPr>
          <w:rFonts w:ascii="Times New Roman" w:hAnsi="Times New Roman" w:cs="Times New Roman"/>
          <w:sz w:val="24"/>
          <w:szCs w:val="24"/>
          <w:lang w:val="es-AR"/>
        </w:rPr>
        <w:t>Ya no hablamos de Robinson Crusoe aislado, sino de individuos en sociedad.</w:t>
      </w:r>
    </w:p>
    <w:p w:rsidR="007D69FE" w:rsidRDefault="007D69FE" w:rsidP="007D69FE">
      <w:pPr>
        <w:pStyle w:val="NoSpacing"/>
        <w:jc w:val="both"/>
        <w:rPr>
          <w:rFonts w:ascii="Times New Roman" w:hAnsi="Times New Roman" w:cs="Times New Roman"/>
          <w:sz w:val="24"/>
          <w:szCs w:val="24"/>
          <w:lang w:val="es-AR"/>
        </w:rPr>
      </w:pPr>
    </w:p>
    <w:p w:rsidR="007D69FE" w:rsidRDefault="007D69FE" w:rsidP="007D69FE">
      <w:pPr>
        <w:pStyle w:val="NoSpacing"/>
        <w:numPr>
          <w:ilvl w:val="0"/>
          <w:numId w:val="23"/>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existencia de la sociedad implica espontánea </w:t>
      </w:r>
      <w:r w:rsidRPr="003B59C7">
        <w:rPr>
          <w:rFonts w:ascii="Times New Roman" w:hAnsi="Times New Roman" w:cs="Times New Roman"/>
          <w:i/>
          <w:sz w:val="24"/>
          <w:szCs w:val="24"/>
          <w:lang w:val="es-AR"/>
        </w:rPr>
        <w:t>es</w:t>
      </w:r>
      <w:r>
        <w:rPr>
          <w:rFonts w:ascii="Times New Roman" w:hAnsi="Times New Roman" w:cs="Times New Roman"/>
          <w:i/>
          <w:sz w:val="24"/>
          <w:szCs w:val="24"/>
          <w:lang w:val="es-AR"/>
        </w:rPr>
        <w:t>p</w:t>
      </w:r>
      <w:r w:rsidRPr="003B59C7">
        <w:rPr>
          <w:rFonts w:ascii="Times New Roman" w:hAnsi="Times New Roman" w:cs="Times New Roman"/>
          <w:i/>
          <w:sz w:val="24"/>
          <w:szCs w:val="24"/>
          <w:lang w:val="es-AR"/>
        </w:rPr>
        <w:t xml:space="preserve">ecialización y </w:t>
      </w:r>
      <w:r w:rsidRPr="00B54F3E">
        <w:rPr>
          <w:rFonts w:ascii="Times New Roman" w:hAnsi="Times New Roman" w:cs="Times New Roman"/>
          <w:i/>
          <w:sz w:val="24"/>
          <w:szCs w:val="24"/>
          <w:lang w:val="es-AR"/>
        </w:rPr>
        <w:t>división del trabajo</w:t>
      </w:r>
      <w:r>
        <w:rPr>
          <w:rFonts w:ascii="Times New Roman" w:hAnsi="Times New Roman" w:cs="Times New Roman"/>
          <w:sz w:val="24"/>
          <w:szCs w:val="24"/>
          <w:lang w:val="es-AR"/>
        </w:rPr>
        <w:t>. Metodología de acción descubierta por el hombre como consecuencia de la vigencia de las leyes marginales fundamentales de la economía.</w:t>
      </w:r>
    </w:p>
    <w:p w:rsidR="007D69FE" w:rsidRDefault="007D69FE" w:rsidP="007D69FE">
      <w:pPr>
        <w:pStyle w:val="NoSpacing"/>
        <w:jc w:val="both"/>
        <w:rPr>
          <w:rFonts w:ascii="Times New Roman" w:hAnsi="Times New Roman" w:cs="Times New Roman"/>
          <w:sz w:val="24"/>
          <w:szCs w:val="24"/>
          <w:lang w:val="es-AR"/>
        </w:rPr>
      </w:pPr>
    </w:p>
    <w:p w:rsidR="007D69FE" w:rsidRDefault="007D69FE" w:rsidP="007D69FE">
      <w:pPr>
        <w:pStyle w:val="NoSpacing"/>
        <w:numPr>
          <w:ilvl w:val="0"/>
          <w:numId w:val="23"/>
        </w:numPr>
        <w:jc w:val="both"/>
        <w:rPr>
          <w:rFonts w:ascii="Times New Roman" w:hAnsi="Times New Roman" w:cs="Times New Roman"/>
          <w:sz w:val="24"/>
          <w:szCs w:val="24"/>
          <w:lang w:val="es-AR"/>
        </w:rPr>
      </w:pPr>
      <w:r>
        <w:rPr>
          <w:rFonts w:ascii="Times New Roman" w:hAnsi="Times New Roman" w:cs="Times New Roman"/>
          <w:sz w:val="24"/>
          <w:szCs w:val="24"/>
          <w:lang w:val="es-AR"/>
        </w:rPr>
        <w:t>La especialización implica producir excedentes, sobre las necesidades propias del especialista, de los específicos bienes que produce (</w:t>
      </w:r>
      <w:proofErr w:type="spellStart"/>
      <w:r w:rsidRPr="004327D9">
        <w:rPr>
          <w:rFonts w:ascii="Times New Roman" w:hAnsi="Times New Roman" w:cs="Times New Roman"/>
          <w:i/>
          <w:sz w:val="24"/>
          <w:szCs w:val="24"/>
          <w:lang w:val="es-AR"/>
        </w:rPr>
        <w:t>q</w:t>
      </w:r>
      <w:r>
        <w:rPr>
          <w:rFonts w:ascii="Times New Roman" w:hAnsi="Times New Roman" w:cs="Times New Roman"/>
          <w:i/>
          <w:sz w:val="24"/>
          <w:szCs w:val="24"/>
          <w:vertAlign w:val="subscript"/>
          <w:lang w:val="es-AR"/>
        </w:rPr>
        <w:t>x</w:t>
      </w:r>
      <w:proofErr w:type="spellEnd"/>
      <w:r>
        <w:rPr>
          <w:rFonts w:ascii="Times New Roman" w:hAnsi="Times New Roman" w:cs="Times New Roman"/>
          <w:sz w:val="24"/>
          <w:szCs w:val="24"/>
          <w:lang w:val="es-AR"/>
        </w:rPr>
        <w:t>). Desde la perspectiva de esos excedentes se divide el trabajo en la sociedad.</w:t>
      </w:r>
    </w:p>
    <w:p w:rsidR="007D69FE" w:rsidRPr="00FF74A5" w:rsidRDefault="007D69FE" w:rsidP="007D69FE">
      <w:pPr>
        <w:pStyle w:val="NoSpacing"/>
        <w:jc w:val="both"/>
        <w:rPr>
          <w:rFonts w:ascii="Times New Roman" w:hAnsi="Times New Roman" w:cs="Times New Roman"/>
          <w:color w:val="FF0000"/>
          <w:sz w:val="24"/>
          <w:szCs w:val="24"/>
          <w:lang w:val="es-AR"/>
        </w:rPr>
      </w:pPr>
    </w:p>
    <w:p w:rsidR="007D69FE" w:rsidRDefault="007D69FE" w:rsidP="007D69FE">
      <w:pPr>
        <w:pStyle w:val="NoSpacing"/>
        <w:numPr>
          <w:ilvl w:val="0"/>
          <w:numId w:val="23"/>
        </w:numPr>
        <w:jc w:val="both"/>
        <w:rPr>
          <w:rFonts w:ascii="Times New Roman" w:hAnsi="Times New Roman" w:cs="Times New Roman"/>
          <w:sz w:val="24"/>
          <w:szCs w:val="24"/>
          <w:lang w:val="es-AR"/>
        </w:rPr>
      </w:pPr>
      <w:r>
        <w:rPr>
          <w:rFonts w:ascii="Times New Roman" w:hAnsi="Times New Roman" w:cs="Times New Roman"/>
          <w:sz w:val="24"/>
          <w:szCs w:val="24"/>
          <w:lang w:val="es-AR"/>
        </w:rPr>
        <w:t>Los excedentes de los bienes económicos, que surgen de la especialización (</w:t>
      </w:r>
      <w:r w:rsidRPr="004327D9">
        <w:rPr>
          <w:rFonts w:ascii="Times New Roman" w:hAnsi="Times New Roman" w:cs="Times New Roman"/>
          <w:i/>
          <w:sz w:val="24"/>
          <w:szCs w:val="24"/>
          <w:lang w:val="es-AR"/>
        </w:rPr>
        <w:t>q</w:t>
      </w:r>
      <w:r w:rsidRPr="004327D9">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generan la necesidad </w:t>
      </w:r>
      <w:r w:rsidRPr="00B0685A">
        <w:rPr>
          <w:rFonts w:ascii="Times New Roman" w:hAnsi="Times New Roman" w:cs="Times New Roman"/>
          <w:color w:val="FF0000"/>
          <w:sz w:val="24"/>
          <w:szCs w:val="24"/>
          <w:vertAlign w:val="superscript"/>
          <w:lang w:val="es-AR"/>
        </w:rPr>
        <w:t>(2</w:t>
      </w:r>
      <w:r w:rsidR="00B0685A">
        <w:rPr>
          <w:rFonts w:ascii="Times New Roman" w:hAnsi="Times New Roman" w:cs="Times New Roman"/>
          <w:color w:val="FF0000"/>
          <w:sz w:val="24"/>
          <w:szCs w:val="24"/>
          <w:vertAlign w:val="superscript"/>
          <w:lang w:val="es-AR"/>
        </w:rPr>
        <w:t>7</w:t>
      </w:r>
      <w:r w:rsidRPr="00B0685A">
        <w:rPr>
          <w:rFonts w:ascii="Times New Roman" w:hAnsi="Times New Roman" w:cs="Times New Roman"/>
          <w:color w:val="FF0000"/>
          <w:sz w:val="24"/>
          <w:szCs w:val="24"/>
          <w:vertAlign w:val="superscript"/>
          <w:lang w:val="es-AR"/>
        </w:rPr>
        <w:t>)</w:t>
      </w:r>
      <w:r>
        <w:rPr>
          <w:rFonts w:ascii="Times New Roman" w:hAnsi="Times New Roman" w:cs="Times New Roman"/>
          <w:sz w:val="24"/>
          <w:szCs w:val="24"/>
          <w:vertAlign w:val="superscript"/>
          <w:lang w:val="es-AR"/>
        </w:rPr>
        <w:t xml:space="preserve"> </w:t>
      </w:r>
      <w:r>
        <w:rPr>
          <w:rFonts w:ascii="Times New Roman" w:hAnsi="Times New Roman" w:cs="Times New Roman"/>
          <w:sz w:val="24"/>
          <w:szCs w:val="24"/>
          <w:lang w:val="es-AR"/>
        </w:rPr>
        <w:t>de intercambiarlos por bienes económicos que el especializado necesita y producen otros especialistas (</w:t>
      </w:r>
      <w:r w:rsidRPr="004327D9">
        <w:rPr>
          <w:rFonts w:ascii="Times New Roman" w:hAnsi="Times New Roman" w:cs="Times New Roman"/>
          <w:i/>
          <w:sz w:val="24"/>
          <w:szCs w:val="24"/>
          <w:lang w:val="es-AR"/>
        </w:rPr>
        <w:t>q</w:t>
      </w:r>
      <w:r w:rsidRPr="004327D9">
        <w:rPr>
          <w:rFonts w:ascii="Times New Roman" w:hAnsi="Times New Roman" w:cs="Times New Roman"/>
          <w:i/>
          <w:sz w:val="24"/>
          <w:szCs w:val="24"/>
          <w:vertAlign w:val="subscript"/>
          <w:lang w:val="es-AR"/>
        </w:rPr>
        <w:t>2</w:t>
      </w:r>
      <w:r>
        <w:rPr>
          <w:rFonts w:ascii="Times New Roman" w:hAnsi="Times New Roman" w:cs="Times New Roman"/>
          <w:sz w:val="24"/>
          <w:szCs w:val="24"/>
          <w:lang w:val="es-AR"/>
        </w:rPr>
        <w:t>).</w:t>
      </w:r>
    </w:p>
    <w:p w:rsidR="007D69FE" w:rsidRDefault="007D69FE" w:rsidP="007D69FE">
      <w:pPr>
        <w:pStyle w:val="NoSpacing"/>
        <w:ind w:firstLine="360"/>
        <w:jc w:val="both"/>
        <w:rPr>
          <w:rFonts w:ascii="Times New Roman" w:hAnsi="Times New Roman" w:cs="Times New Roman"/>
          <w:sz w:val="24"/>
          <w:szCs w:val="24"/>
          <w:lang w:val="es-AR"/>
        </w:rPr>
      </w:pPr>
    </w:p>
    <w:p w:rsidR="007D69FE" w:rsidRDefault="007D69FE" w:rsidP="007D69FE">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 admirable del progreso que hemos logrado, es que nos permite continuar la </w:t>
      </w:r>
      <w:r w:rsidRPr="005C0A1A">
        <w:rPr>
          <w:rFonts w:ascii="Times New Roman" w:hAnsi="Times New Roman" w:cs="Times New Roman"/>
          <w:i/>
          <w:sz w:val="24"/>
          <w:szCs w:val="24"/>
          <w:lang w:val="es-AR"/>
        </w:rPr>
        <w:t xml:space="preserve">curva de </w:t>
      </w:r>
      <w:r>
        <w:rPr>
          <w:rFonts w:ascii="Times New Roman" w:hAnsi="Times New Roman" w:cs="Times New Roman"/>
          <w:i/>
          <w:sz w:val="24"/>
          <w:szCs w:val="24"/>
          <w:lang w:val="es-AR"/>
        </w:rPr>
        <w:t xml:space="preserve">demanda </w:t>
      </w:r>
      <w:r w:rsidRPr="00432017">
        <w:rPr>
          <w:rFonts w:ascii="Times New Roman" w:hAnsi="Times New Roman" w:cs="Times New Roman"/>
          <w:sz w:val="24"/>
          <w:szCs w:val="24"/>
          <w:lang w:val="es-AR"/>
        </w:rPr>
        <w:t>(</w:t>
      </w:r>
      <w:r w:rsidRPr="005C0A1A">
        <w:rPr>
          <w:rFonts w:ascii="Times New Roman" w:hAnsi="Times New Roman" w:cs="Times New Roman"/>
          <w:i/>
          <w:sz w:val="24"/>
          <w:szCs w:val="24"/>
          <w:lang w:val="es-AR"/>
        </w:rPr>
        <w:t>necesidad</w:t>
      </w:r>
      <w:r>
        <w:rPr>
          <w:rFonts w:ascii="Times New Roman" w:hAnsi="Times New Roman" w:cs="Times New Roman"/>
          <w:sz w:val="24"/>
          <w:szCs w:val="24"/>
          <w:lang w:val="es-AR"/>
        </w:rPr>
        <w:t xml:space="preserve"> de Gossen), y la </w:t>
      </w:r>
      <w:r w:rsidRPr="005C0A1A">
        <w:rPr>
          <w:rFonts w:ascii="Times New Roman" w:hAnsi="Times New Roman" w:cs="Times New Roman"/>
          <w:i/>
          <w:sz w:val="24"/>
          <w:szCs w:val="24"/>
          <w:lang w:val="es-AR"/>
        </w:rPr>
        <w:t>curva de oferta</w:t>
      </w:r>
      <w:r>
        <w:rPr>
          <w:rFonts w:ascii="Times New Roman" w:hAnsi="Times New Roman" w:cs="Times New Roman"/>
          <w:sz w:val="24"/>
          <w:szCs w:val="24"/>
          <w:lang w:val="es-AR"/>
        </w:rPr>
        <w:t xml:space="preserve"> (</w:t>
      </w:r>
      <w:r w:rsidRPr="00FA48BE">
        <w:rPr>
          <w:rFonts w:ascii="Times New Roman" w:hAnsi="Times New Roman" w:cs="Times New Roman"/>
          <w:i/>
          <w:sz w:val="24"/>
          <w:szCs w:val="24"/>
          <w:lang w:val="es-AR"/>
        </w:rPr>
        <w:t>esfuerzo</w:t>
      </w:r>
      <w:r>
        <w:rPr>
          <w:rFonts w:ascii="Times New Roman" w:hAnsi="Times New Roman" w:cs="Times New Roman"/>
          <w:sz w:val="24"/>
          <w:szCs w:val="24"/>
          <w:lang w:val="es-AR"/>
        </w:rPr>
        <w:t xml:space="preserve"> por satisfacer necesidades mediante la obtención de bienes económicos), no sólo para explicar la economía de Robinson, sino de una sociedad de “</w:t>
      </w:r>
      <w:proofErr w:type="spellStart"/>
      <w:r>
        <w:rPr>
          <w:rFonts w:ascii="Times New Roman" w:hAnsi="Times New Roman" w:cs="Times New Roman"/>
          <w:sz w:val="24"/>
          <w:szCs w:val="24"/>
          <w:lang w:val="es-AR"/>
        </w:rPr>
        <w:t>Robinson</w:t>
      </w:r>
      <w:r w:rsidRPr="00FA48BE">
        <w:rPr>
          <w:rFonts w:ascii="Times New Roman" w:hAnsi="Times New Roman" w:cs="Times New Roman"/>
          <w:b/>
          <w:i/>
          <w:sz w:val="24"/>
          <w:szCs w:val="24"/>
          <w:u w:val="single"/>
          <w:lang w:val="es-AR"/>
        </w:rPr>
        <w:t>s</w:t>
      </w:r>
      <w:proofErr w:type="spellEnd"/>
      <w:r>
        <w:rPr>
          <w:rFonts w:ascii="Times New Roman" w:hAnsi="Times New Roman" w:cs="Times New Roman"/>
          <w:sz w:val="24"/>
          <w:szCs w:val="24"/>
          <w:lang w:val="es-AR"/>
        </w:rPr>
        <w:t xml:space="preserve">”. Todo, a sabiendas de que </w:t>
      </w:r>
      <w:r w:rsidRPr="00B7552C">
        <w:rPr>
          <w:rFonts w:ascii="Times New Roman" w:hAnsi="Times New Roman" w:cs="Times New Roman"/>
          <w:b/>
          <w:i/>
          <w:sz w:val="24"/>
          <w:szCs w:val="24"/>
          <w:lang w:val="es-AR"/>
        </w:rPr>
        <w:t xml:space="preserve">ambas curvas </w:t>
      </w:r>
      <w:r>
        <w:rPr>
          <w:rFonts w:ascii="Times New Roman" w:hAnsi="Times New Roman" w:cs="Times New Roman"/>
          <w:b/>
          <w:i/>
          <w:sz w:val="24"/>
          <w:szCs w:val="24"/>
          <w:lang w:val="es-AR"/>
        </w:rPr>
        <w:t xml:space="preserve">están </w:t>
      </w:r>
      <w:r w:rsidRPr="00B7552C">
        <w:rPr>
          <w:rFonts w:ascii="Times New Roman" w:hAnsi="Times New Roman" w:cs="Times New Roman"/>
          <w:b/>
          <w:i/>
          <w:sz w:val="24"/>
          <w:szCs w:val="24"/>
          <w:lang w:val="es-AR"/>
        </w:rPr>
        <w:t xml:space="preserve">referidas a un </w:t>
      </w:r>
      <w:r>
        <w:rPr>
          <w:rFonts w:ascii="Times New Roman" w:hAnsi="Times New Roman" w:cs="Times New Roman"/>
          <w:b/>
          <w:i/>
          <w:sz w:val="24"/>
          <w:szCs w:val="24"/>
          <w:lang w:val="es-AR"/>
        </w:rPr>
        <w:t xml:space="preserve">mismo </w:t>
      </w:r>
      <w:r w:rsidRPr="00B7552C">
        <w:rPr>
          <w:rFonts w:ascii="Times New Roman" w:hAnsi="Times New Roman" w:cs="Times New Roman"/>
          <w:b/>
          <w:i/>
          <w:sz w:val="24"/>
          <w:szCs w:val="24"/>
          <w:lang w:val="es-AR"/>
        </w:rPr>
        <w:t xml:space="preserve">stock finito de bienes económicos presentes en el período, debido a lo cual hemos demostrado que O = D = </w:t>
      </w:r>
      <w:proofErr w:type="spellStart"/>
      <w:r w:rsidRPr="00B7552C">
        <w:rPr>
          <w:rFonts w:ascii="Times New Roman" w:hAnsi="Times New Roman" w:cs="Times New Roman"/>
          <w:b/>
          <w:i/>
          <w:sz w:val="24"/>
          <w:szCs w:val="24"/>
          <w:lang w:val="es-AR"/>
        </w:rPr>
        <w:t>D</w:t>
      </w:r>
      <w:r w:rsidRPr="0062609A">
        <w:rPr>
          <w:rFonts w:ascii="Times New Roman" w:hAnsi="Times New Roman" w:cs="Times New Roman"/>
          <w:b/>
          <w:i/>
          <w:sz w:val="24"/>
          <w:szCs w:val="24"/>
          <w:vertAlign w:val="subscript"/>
          <w:lang w:val="es-AR"/>
        </w:rPr>
        <w:t>p</w:t>
      </w:r>
      <w:proofErr w:type="spellEnd"/>
      <w:r w:rsidRPr="00B7552C">
        <w:rPr>
          <w:rFonts w:ascii="Times New Roman" w:hAnsi="Times New Roman" w:cs="Times New Roman"/>
          <w:b/>
          <w:i/>
          <w:sz w:val="24"/>
          <w:szCs w:val="24"/>
          <w:lang w:val="es-AR"/>
        </w:rPr>
        <w:t xml:space="preserve"> + </w:t>
      </w:r>
      <w:proofErr w:type="spellStart"/>
      <w:r w:rsidRPr="00B7552C">
        <w:rPr>
          <w:rFonts w:ascii="Times New Roman" w:hAnsi="Times New Roman" w:cs="Times New Roman"/>
          <w:b/>
          <w:i/>
          <w:sz w:val="24"/>
          <w:szCs w:val="24"/>
          <w:lang w:val="es-AR"/>
        </w:rPr>
        <w:t>D</w:t>
      </w:r>
      <w:r w:rsidRPr="0062609A">
        <w:rPr>
          <w:rFonts w:ascii="Times New Roman" w:hAnsi="Times New Roman" w:cs="Times New Roman"/>
          <w:b/>
          <w:i/>
          <w:sz w:val="24"/>
          <w:szCs w:val="24"/>
          <w:vertAlign w:val="subscript"/>
          <w:lang w:val="es-AR"/>
        </w:rPr>
        <w:t>f</w:t>
      </w:r>
      <w:r>
        <w:rPr>
          <w:rFonts w:ascii="Times New Roman" w:hAnsi="Times New Roman" w:cs="Times New Roman"/>
          <w:sz w:val="24"/>
          <w:szCs w:val="24"/>
          <w:lang w:val="es-AR"/>
        </w:rPr>
        <w:t>.</w:t>
      </w:r>
      <w:proofErr w:type="spellEnd"/>
      <w:r>
        <w:rPr>
          <w:rFonts w:ascii="Times New Roman" w:hAnsi="Times New Roman" w:cs="Times New Roman"/>
          <w:sz w:val="24"/>
          <w:szCs w:val="24"/>
          <w:lang w:val="es-AR"/>
        </w:rPr>
        <w:t xml:space="preserve"> No necesitamos alterar para nada lo que hemos desarrollado para Robinson </w:t>
      </w:r>
      <w:r>
        <w:rPr>
          <w:rFonts w:ascii="Times New Roman" w:hAnsi="Times New Roman" w:cs="Times New Roman"/>
          <w:sz w:val="24"/>
          <w:szCs w:val="24"/>
          <w:lang w:val="es-AR"/>
        </w:rPr>
        <w:lastRenderedPageBreak/>
        <w:t xml:space="preserve">Crusoe —a partir de la causalidad fundamental de la economía: </w:t>
      </w:r>
      <w:r>
        <w:rPr>
          <w:rFonts w:ascii="Times New Roman" w:hAnsi="Times New Roman" w:cs="Times New Roman"/>
          <w:i/>
          <w:sz w:val="24"/>
          <w:szCs w:val="24"/>
          <w:lang w:val="es-AR"/>
        </w:rPr>
        <w:t>necesidad →</w:t>
      </w:r>
      <w:r w:rsidRPr="005C0A1A">
        <w:rPr>
          <w:rFonts w:ascii="Times New Roman" w:hAnsi="Times New Roman" w:cs="Times New Roman"/>
          <w:i/>
          <w:sz w:val="24"/>
          <w:szCs w:val="24"/>
          <w:lang w:val="es-AR"/>
        </w:rPr>
        <w:t xml:space="preserve"> </w:t>
      </w:r>
      <w:r>
        <w:rPr>
          <w:rFonts w:ascii="Times New Roman" w:hAnsi="Times New Roman" w:cs="Times New Roman"/>
          <w:i/>
          <w:sz w:val="24"/>
          <w:szCs w:val="24"/>
          <w:lang w:val="es-AR"/>
        </w:rPr>
        <w:t>bien económico</w:t>
      </w:r>
      <w:r>
        <w:rPr>
          <w:rFonts w:ascii="Times New Roman" w:hAnsi="Times New Roman" w:cs="Times New Roman"/>
          <w:sz w:val="24"/>
          <w:szCs w:val="24"/>
          <w:lang w:val="es-AR"/>
        </w:rPr>
        <w:t>. Luego, los desarrollos microeconómicos que hemos obtenido, los hacemos extensivos a una sociedad de seres humanos, que intercambia</w:t>
      </w:r>
      <w:r w:rsidR="00094F2A">
        <w:rPr>
          <w:rFonts w:ascii="Times New Roman" w:hAnsi="Times New Roman" w:cs="Times New Roman"/>
          <w:sz w:val="24"/>
          <w:szCs w:val="24"/>
          <w:lang w:val="es-AR"/>
        </w:rPr>
        <w:t>n</w:t>
      </w:r>
      <w:r>
        <w:rPr>
          <w:rFonts w:ascii="Times New Roman" w:hAnsi="Times New Roman" w:cs="Times New Roman"/>
          <w:sz w:val="24"/>
          <w:szCs w:val="24"/>
          <w:lang w:val="es-AR"/>
        </w:rPr>
        <w:t xml:space="preserve"> los bienes económicos surgidos de la mayor producción por la especialización que implica</w:t>
      </w:r>
      <w:r w:rsidR="00B47A86">
        <w:rPr>
          <w:rFonts w:ascii="Times New Roman" w:hAnsi="Times New Roman" w:cs="Times New Roman"/>
          <w:sz w:val="24"/>
          <w:szCs w:val="24"/>
          <w:lang w:val="es-AR"/>
        </w:rPr>
        <w:t xml:space="preserve">, y es implicada, por </w:t>
      </w:r>
      <w:r>
        <w:rPr>
          <w:rFonts w:ascii="Times New Roman" w:hAnsi="Times New Roman" w:cs="Times New Roman"/>
          <w:sz w:val="24"/>
          <w:szCs w:val="24"/>
          <w:lang w:val="es-AR"/>
        </w:rPr>
        <w:t xml:space="preserve"> la división del trabajo.</w:t>
      </w:r>
    </w:p>
    <w:p w:rsidR="007D69FE" w:rsidRDefault="007D69FE" w:rsidP="007D69FE">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Otra forma muy útil de apreciar esta cadena que enlaza lo micro a lo macro, es diciendo que los fundamentos que hemos logrado con el estudio de lo micro, son la piedra basal para comprender lo macro. Ello es así, en tanto consideramos imposible desarrollar teoría económica que no comience por explicar el comportamiento del individuo. Sería como en física o química pretender relacionar elementos sin conocer las propiedades de ellos, su desconocimiento implica la “mezcla explosiva en el laboratorio”.</w:t>
      </w:r>
    </w:p>
    <w:p w:rsidR="007D69FE" w:rsidRDefault="007D69FE" w:rsidP="007D69FE">
      <w:pPr>
        <w:pStyle w:val="NoSpacing"/>
        <w:ind w:firstLine="360"/>
        <w:jc w:val="center"/>
        <w:rPr>
          <w:rFonts w:ascii="Times New Roman" w:hAnsi="Times New Roman" w:cs="Times New Roman"/>
          <w:noProof/>
          <w:sz w:val="24"/>
          <w:szCs w:val="24"/>
          <w:lang w:val="es-AR"/>
        </w:rPr>
      </w:pPr>
    </w:p>
    <w:p w:rsidR="007D69FE" w:rsidRPr="00E65A7D" w:rsidRDefault="007D69FE" w:rsidP="007D69FE">
      <w:pPr>
        <w:pStyle w:val="NoSpacing"/>
        <w:ind w:firstLine="360"/>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t>Gráfico 8</w:t>
      </w:r>
    </w:p>
    <w:p w:rsidR="007D69FE" w:rsidRDefault="007D69FE" w:rsidP="007D69FE">
      <w:pPr>
        <w:pStyle w:val="NoSpacing"/>
        <w:jc w:val="center"/>
        <w:rPr>
          <w:rFonts w:ascii="Times New Roman" w:hAnsi="Times New Roman" w:cs="Times New Roman"/>
          <w:b/>
          <w:sz w:val="24"/>
          <w:szCs w:val="24"/>
          <w:lang w:val="es-AR"/>
        </w:rPr>
      </w:pPr>
    </w:p>
    <w:p w:rsidR="007D69FE" w:rsidRDefault="007D69FE" w:rsidP="007D69FE">
      <w:pPr>
        <w:pStyle w:val="NoSpacing"/>
        <w:jc w:val="center"/>
        <w:rPr>
          <w:rFonts w:ascii="Times New Roman" w:hAnsi="Times New Roman" w:cs="Times New Roman"/>
          <w:b/>
          <w:sz w:val="24"/>
          <w:szCs w:val="24"/>
          <w:lang w:val="es-AR"/>
        </w:rPr>
      </w:pPr>
      <w:r w:rsidRPr="00C9464F">
        <w:rPr>
          <w:rFonts w:ascii="Times New Roman" w:hAnsi="Times New Roman" w:cs="Times New Roman"/>
          <w:b/>
          <w:sz w:val="24"/>
          <w:szCs w:val="24"/>
          <w:lang w:val="es-AR"/>
        </w:rPr>
        <w:t>C</w:t>
      </w:r>
      <w:r>
        <w:rPr>
          <w:rFonts w:ascii="Times New Roman" w:hAnsi="Times New Roman" w:cs="Times New Roman"/>
          <w:b/>
          <w:sz w:val="24"/>
          <w:szCs w:val="24"/>
          <w:lang w:val="es-AR"/>
        </w:rPr>
        <w:t>aj</w:t>
      </w:r>
      <w:r w:rsidRPr="00C9464F">
        <w:rPr>
          <w:rFonts w:ascii="Times New Roman" w:hAnsi="Times New Roman" w:cs="Times New Roman"/>
          <w:b/>
          <w:sz w:val="24"/>
          <w:szCs w:val="24"/>
          <w:lang w:val="es-AR"/>
        </w:rPr>
        <w:t>a del Intercambio</w:t>
      </w:r>
      <w:r>
        <w:rPr>
          <w:rFonts w:ascii="Times New Roman" w:hAnsi="Times New Roman" w:cs="Times New Roman"/>
          <w:b/>
          <w:sz w:val="24"/>
          <w:szCs w:val="24"/>
          <w:lang w:val="es-AR"/>
        </w:rPr>
        <w:t xml:space="preserve"> de </w:t>
      </w:r>
      <w:r w:rsidRPr="00614063">
        <w:rPr>
          <w:rFonts w:ascii="Times New Roman" w:hAnsi="Times New Roman" w:cs="Times New Roman"/>
          <w:b/>
          <w:i/>
          <w:sz w:val="24"/>
          <w:szCs w:val="24"/>
          <w:lang w:val="es-AR"/>
        </w:rPr>
        <w:t>“Primero”</w:t>
      </w:r>
    </w:p>
    <w:p w:rsidR="007D69FE" w:rsidRDefault="007D69FE" w:rsidP="007D69FE">
      <w:pPr>
        <w:pStyle w:val="NoSpacing"/>
        <w:jc w:val="center"/>
        <w:rPr>
          <w:rFonts w:ascii="Times New Roman" w:hAnsi="Times New Roman" w:cs="Times New Roman"/>
          <w:b/>
          <w:sz w:val="24"/>
          <w:szCs w:val="24"/>
          <w:lang w:val="es-AR"/>
        </w:rPr>
      </w:pPr>
    </w:p>
    <w:p w:rsidR="007D69FE" w:rsidRDefault="007D69FE" w:rsidP="007D69FE">
      <w:pPr>
        <w:pStyle w:val="NoSpacing"/>
        <w:ind w:left="1440" w:firstLine="720"/>
        <w:jc w:val="both"/>
        <w:rPr>
          <w:rFonts w:ascii="Times New Roman" w:hAnsi="Times New Roman" w:cs="Times New Roman"/>
          <w:sz w:val="24"/>
          <w:szCs w:val="24"/>
          <w:lang w:val="es-AR"/>
        </w:rPr>
      </w:pPr>
      <w:r w:rsidRPr="004E5973">
        <w:rPr>
          <w:rFonts w:ascii="Times New Roman" w:hAnsi="Times New Roman" w:cs="Times New Roman"/>
          <w:sz w:val="24"/>
          <w:szCs w:val="24"/>
          <w:lang w:val="es-AR"/>
        </w:rPr>
        <w:t>CEF</w:t>
      </w:r>
      <w:r w:rsidR="00094F2A">
        <w:rPr>
          <w:rFonts w:ascii="Times New Roman" w:hAnsi="Times New Roman" w:cs="Times New Roman"/>
          <w:sz w:val="24"/>
          <w:szCs w:val="24"/>
          <w:lang w:val="es-AR"/>
        </w:rPr>
        <w:tab/>
      </w:r>
      <w:r>
        <w:rPr>
          <w:rFonts w:ascii="Times New Roman" w:hAnsi="Times New Roman" w:cs="Times New Roman"/>
          <w:b/>
          <w:sz w:val="24"/>
          <w:szCs w:val="24"/>
          <w:lang w:val="es-AR"/>
        </w:rPr>
        <w:tab/>
      </w:r>
      <w:r>
        <w:rPr>
          <w:rFonts w:ascii="Times New Roman" w:hAnsi="Times New Roman" w:cs="Times New Roman"/>
          <w:b/>
          <w:sz w:val="24"/>
          <w:szCs w:val="24"/>
          <w:lang w:val="es-AR"/>
        </w:rPr>
        <w:tab/>
      </w:r>
      <w:r>
        <w:rPr>
          <w:rFonts w:ascii="Times New Roman" w:hAnsi="Times New Roman" w:cs="Times New Roman"/>
          <w:b/>
          <w:sz w:val="24"/>
          <w:szCs w:val="24"/>
          <w:lang w:val="es-AR"/>
        </w:rPr>
        <w:tab/>
      </w:r>
      <w:r w:rsidR="00094F2A">
        <w:rPr>
          <w:rFonts w:ascii="Times New Roman" w:hAnsi="Times New Roman" w:cs="Times New Roman"/>
          <w:b/>
          <w:sz w:val="24"/>
          <w:szCs w:val="24"/>
          <w:lang w:val="es-AR"/>
        </w:rPr>
        <w:t xml:space="preserve">       </w:t>
      </w:r>
      <w:r w:rsidRPr="004E5973">
        <w:rPr>
          <w:rFonts w:ascii="Times New Roman" w:hAnsi="Times New Roman" w:cs="Times New Roman"/>
          <w:sz w:val="24"/>
          <w:szCs w:val="24"/>
          <w:lang w:val="es-AR"/>
        </w:rPr>
        <w:t>Curva del Intercambio de “Primero”</w:t>
      </w:r>
    </w:p>
    <w:p w:rsidR="007D69FE" w:rsidRPr="004E5973" w:rsidRDefault="007D69FE" w:rsidP="007D69FE">
      <w:pPr>
        <w:pStyle w:val="NoSpacing"/>
        <w:ind w:left="1440" w:firstLine="720"/>
        <w:jc w:val="both"/>
        <w:rPr>
          <w:rFonts w:ascii="Times New Roman" w:hAnsi="Times New Roman" w:cs="Times New Roman"/>
          <w:sz w:val="24"/>
          <w:szCs w:val="24"/>
          <w:lang w:val="es-AR"/>
        </w:rPr>
      </w:pPr>
    </w:p>
    <w:p w:rsidR="007D69FE" w:rsidRDefault="00C44B18" w:rsidP="007D69FE">
      <w:pPr>
        <w:pStyle w:val="NoSpacing"/>
        <w:jc w:val="center"/>
        <w:rPr>
          <w:rFonts w:ascii="Times New Roman" w:hAnsi="Times New Roman" w:cs="Times New Roman"/>
          <w:b/>
          <w:sz w:val="24"/>
          <w:szCs w:val="24"/>
          <w:lang w:val="es-AR"/>
        </w:rPr>
      </w:pPr>
      <w:bookmarkStart w:id="0" w:name="_GoBack"/>
      <w:r w:rsidRPr="00C44B18">
        <w:rPr>
          <w:rFonts w:ascii="Times New Roman" w:hAnsi="Times New Roman" w:cs="Times New Roman"/>
          <w:b/>
          <w:noProof/>
          <w:sz w:val="24"/>
          <w:szCs w:val="24"/>
        </w:rPr>
        <w:drawing>
          <wp:inline distT="0" distB="0" distL="0" distR="0">
            <wp:extent cx="5400040" cy="2517775"/>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b.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2517775"/>
                    </a:xfrm>
                    <a:prstGeom prst="rect">
                      <a:avLst/>
                    </a:prstGeom>
                  </pic:spPr>
                </pic:pic>
              </a:graphicData>
            </a:graphic>
          </wp:inline>
        </w:drawing>
      </w:r>
      <w:bookmarkEnd w:id="0"/>
    </w:p>
    <w:p w:rsidR="007D69FE" w:rsidRDefault="007D69FE" w:rsidP="007D69FE">
      <w:pPr>
        <w:pStyle w:val="NoSpacing"/>
        <w:ind w:firstLine="360"/>
        <w:jc w:val="both"/>
        <w:rPr>
          <w:rFonts w:ascii="Times New Roman" w:hAnsi="Times New Roman" w:cs="Times New Roman"/>
          <w:sz w:val="24"/>
          <w:szCs w:val="24"/>
          <w:lang w:val="es-AR"/>
        </w:rPr>
      </w:pPr>
    </w:p>
    <w:p w:rsidR="00582CF0" w:rsidRDefault="00582CF0" w:rsidP="007D69FE">
      <w:pPr>
        <w:pStyle w:val="NoSpacing"/>
        <w:ind w:firstLine="360"/>
        <w:jc w:val="both"/>
        <w:rPr>
          <w:rFonts w:ascii="Times New Roman" w:hAnsi="Times New Roman" w:cs="Times New Roman"/>
          <w:sz w:val="24"/>
          <w:szCs w:val="24"/>
          <w:lang w:val="es-AR"/>
        </w:rPr>
      </w:pPr>
    </w:p>
    <w:p w:rsidR="007D69FE" w:rsidRDefault="007D69FE" w:rsidP="007D69FE">
      <w:pPr>
        <w:pStyle w:val="NoSpacing"/>
        <w:ind w:firstLine="360"/>
        <w:jc w:val="both"/>
        <w:rPr>
          <w:rFonts w:ascii="Times New Roman" w:hAnsi="Times New Roman" w:cs="Times New Roman"/>
          <w:sz w:val="24"/>
          <w:szCs w:val="24"/>
          <w:lang w:val="es-AR"/>
        </w:rPr>
      </w:pPr>
      <w:r>
        <w:rPr>
          <w:rFonts w:ascii="Times New Roman" w:hAnsi="Times New Roman" w:cs="Times New Roman"/>
          <w:noProof/>
          <w:sz w:val="24"/>
          <w:szCs w:val="24"/>
          <w:lang w:val="es-AR"/>
        </w:rPr>
        <w:t xml:space="preserve">Dado que el intercambio implica, sí o sí, intercambiar bienes económicos que satisfacen necesidades, aquí simplemente reemplazamos la ordenada, que representaba la necesidad que Robinson “Primero” tenía de bienes económicos </w:t>
      </w:r>
      <w:r w:rsidRPr="00B30576">
        <w:rPr>
          <w:rFonts w:ascii="Times New Roman" w:hAnsi="Times New Roman" w:cs="Times New Roman"/>
          <w:i/>
          <w:noProof/>
          <w:sz w:val="24"/>
          <w:szCs w:val="24"/>
          <w:lang w:val="es-AR"/>
        </w:rPr>
        <w:t>q</w:t>
      </w:r>
      <w:r w:rsidRPr="00613C44">
        <w:rPr>
          <w:rFonts w:ascii="Times New Roman" w:hAnsi="Times New Roman" w:cs="Times New Roman"/>
          <w:i/>
          <w:noProof/>
          <w:sz w:val="24"/>
          <w:szCs w:val="24"/>
          <w:vertAlign w:val="subscript"/>
          <w:lang w:val="es-AR"/>
        </w:rPr>
        <w:t>1</w:t>
      </w:r>
      <w:r w:rsidRPr="007F5902">
        <w:rPr>
          <w:rFonts w:ascii="Times New Roman" w:hAnsi="Times New Roman" w:cs="Times New Roman"/>
          <w:i/>
          <w:noProof/>
          <w:sz w:val="24"/>
          <w:szCs w:val="24"/>
          <w:lang w:val="es-AR"/>
        </w:rPr>
        <w:t xml:space="preserve"> </w:t>
      </w:r>
      <w:r w:rsidRPr="007F5902">
        <w:rPr>
          <w:rFonts w:ascii="Times New Roman" w:hAnsi="Times New Roman" w:cs="Times New Roman"/>
          <w:noProof/>
          <w:sz w:val="24"/>
          <w:szCs w:val="24"/>
          <w:lang w:val="es-AR"/>
        </w:rPr>
        <w:t>“</w:t>
      </w:r>
      <w:r w:rsidRPr="007F5902">
        <w:rPr>
          <w:rFonts w:ascii="Times New Roman" w:hAnsi="Times New Roman" w:cs="Times New Roman"/>
          <w:i/>
          <w:noProof/>
          <w:sz w:val="24"/>
          <w:szCs w:val="24"/>
          <w:lang w:val="es-AR"/>
        </w:rPr>
        <w:t>cuando estaba en la isla</w:t>
      </w:r>
      <w:r>
        <w:rPr>
          <w:rFonts w:ascii="Times New Roman" w:hAnsi="Times New Roman" w:cs="Times New Roman"/>
          <w:noProof/>
          <w:sz w:val="24"/>
          <w:szCs w:val="24"/>
          <w:lang w:val="es-AR"/>
        </w:rPr>
        <w:t xml:space="preserve">”, por la necesidad que posee el mismo Robinson “Primero” de bienes económicos </w:t>
      </w:r>
      <w:r w:rsidRPr="00B30576">
        <w:rPr>
          <w:rFonts w:ascii="Times New Roman" w:hAnsi="Times New Roman" w:cs="Times New Roman"/>
          <w:i/>
          <w:noProof/>
          <w:sz w:val="24"/>
          <w:szCs w:val="24"/>
          <w:lang w:val="es-AR"/>
        </w:rPr>
        <w:t>q</w:t>
      </w:r>
      <w:r w:rsidRPr="00613C44">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que posee Robinson “Segundo” </w:t>
      </w:r>
      <w:r w:rsidRPr="007F5902">
        <w:rPr>
          <w:rFonts w:ascii="Times New Roman" w:hAnsi="Times New Roman" w:cs="Times New Roman"/>
          <w:i/>
          <w:noProof/>
          <w:sz w:val="24"/>
          <w:szCs w:val="24"/>
          <w:lang w:val="es-AR"/>
        </w:rPr>
        <w:t>en el continente</w:t>
      </w:r>
      <w:r>
        <w:rPr>
          <w:rFonts w:ascii="Times New Roman" w:hAnsi="Times New Roman" w:cs="Times New Roman"/>
          <w:noProof/>
          <w:sz w:val="24"/>
          <w:szCs w:val="24"/>
          <w:lang w:val="es-AR"/>
        </w:rPr>
        <w:t>. Desde el lado de Robinson “Segundo” se realiza el mismo análisis. Proceso que implica explicación de lo subyacente y que tratamos a continuación.</w:t>
      </w:r>
    </w:p>
    <w:p w:rsidR="007D69FE" w:rsidRDefault="007D69FE" w:rsidP="007D69FE">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Este pasaje </w:t>
      </w:r>
      <w:r w:rsidRPr="00E34BBE">
        <w:rPr>
          <w:rFonts w:ascii="Times New Roman" w:hAnsi="Times New Roman" w:cs="Times New Roman"/>
          <w:i/>
          <w:sz w:val="24"/>
          <w:szCs w:val="24"/>
          <w:lang w:val="es-AR"/>
        </w:rPr>
        <w:t>micro</w:t>
      </w:r>
      <w:r>
        <w:rPr>
          <w:rFonts w:ascii="Times New Roman" w:hAnsi="Times New Roman" w:cs="Times New Roman"/>
          <w:i/>
          <w:sz w:val="24"/>
          <w:szCs w:val="24"/>
          <w:lang w:val="es-AR"/>
        </w:rPr>
        <w:t xml:space="preserve"> →</w:t>
      </w:r>
      <w:r w:rsidRPr="00E34BBE">
        <w:rPr>
          <w:rFonts w:ascii="Times New Roman" w:hAnsi="Times New Roman" w:cs="Times New Roman"/>
          <w:i/>
          <w:sz w:val="24"/>
          <w:szCs w:val="24"/>
          <w:lang w:val="es-AR"/>
        </w:rPr>
        <w:t xml:space="preserve"> macro</w:t>
      </w:r>
      <w:r>
        <w:rPr>
          <w:rFonts w:ascii="Times New Roman" w:hAnsi="Times New Roman" w:cs="Times New Roman"/>
          <w:sz w:val="24"/>
          <w:szCs w:val="24"/>
          <w:lang w:val="es-AR"/>
        </w:rPr>
        <w:t xml:space="preserve"> se logra con esta “conversión mágica” de la </w:t>
      </w:r>
      <w:r>
        <w:rPr>
          <w:rFonts w:ascii="Times New Roman" w:hAnsi="Times New Roman" w:cs="Times New Roman"/>
          <w:i/>
          <w:sz w:val="24"/>
          <w:szCs w:val="24"/>
          <w:lang w:val="es-AR"/>
        </w:rPr>
        <w:t xml:space="preserve">Causalidad Económica Fundamental </w:t>
      </w:r>
      <w:r>
        <w:rPr>
          <w:rFonts w:ascii="Times New Roman" w:hAnsi="Times New Roman" w:cs="Times New Roman"/>
          <w:sz w:val="24"/>
          <w:szCs w:val="24"/>
          <w:lang w:val="es-AR"/>
        </w:rPr>
        <w:t xml:space="preserve">que representamos con el modelo adoptado de </w:t>
      </w:r>
      <w:r w:rsidRPr="00C9464F">
        <w:rPr>
          <w:rFonts w:ascii="Times New Roman" w:hAnsi="Times New Roman" w:cs="Times New Roman"/>
          <w:i/>
          <w:sz w:val="24"/>
          <w:szCs w:val="24"/>
          <w:lang w:val="es-AR"/>
        </w:rPr>
        <w:t>C</w:t>
      </w:r>
      <w:r>
        <w:rPr>
          <w:rFonts w:ascii="Times New Roman" w:hAnsi="Times New Roman" w:cs="Times New Roman"/>
          <w:i/>
          <w:sz w:val="24"/>
          <w:szCs w:val="24"/>
          <w:lang w:val="es-AR"/>
        </w:rPr>
        <w:t xml:space="preserve">aja Cerrada (realidad circunscripta a lo finito) </w:t>
      </w:r>
      <w:r>
        <w:rPr>
          <w:rFonts w:ascii="Times New Roman" w:hAnsi="Times New Roman" w:cs="Times New Roman"/>
          <w:sz w:val="24"/>
          <w:szCs w:val="24"/>
          <w:lang w:val="es-AR"/>
        </w:rPr>
        <w:t xml:space="preserve">del </w:t>
      </w:r>
      <w:r w:rsidRPr="005C0A1A">
        <w:rPr>
          <w:rFonts w:ascii="Times New Roman" w:hAnsi="Times New Roman" w:cs="Times New Roman"/>
          <w:sz w:val="24"/>
          <w:szCs w:val="24"/>
          <w:lang w:val="es-AR"/>
        </w:rPr>
        <w:t>gráfico 3</w:t>
      </w:r>
      <w:r>
        <w:rPr>
          <w:rFonts w:ascii="Times New Roman" w:hAnsi="Times New Roman" w:cs="Times New Roman"/>
          <w:sz w:val="24"/>
          <w:szCs w:val="24"/>
          <w:lang w:val="es-AR"/>
        </w:rPr>
        <w:t xml:space="preserve">, hacia la </w:t>
      </w:r>
      <w:r w:rsidRPr="005C0A1A">
        <w:rPr>
          <w:rFonts w:ascii="Times New Roman" w:hAnsi="Times New Roman" w:cs="Times New Roman"/>
          <w:i/>
          <w:sz w:val="24"/>
          <w:szCs w:val="24"/>
          <w:lang w:val="es-AR"/>
        </w:rPr>
        <w:t>C</w:t>
      </w:r>
      <w:r>
        <w:rPr>
          <w:rFonts w:ascii="Times New Roman" w:hAnsi="Times New Roman" w:cs="Times New Roman"/>
          <w:i/>
          <w:sz w:val="24"/>
          <w:szCs w:val="24"/>
          <w:lang w:val="es-AR"/>
        </w:rPr>
        <w:t xml:space="preserve">aja Cerrada del </w:t>
      </w:r>
      <w:r w:rsidRPr="005C0A1A">
        <w:rPr>
          <w:rFonts w:ascii="Times New Roman" w:hAnsi="Times New Roman" w:cs="Times New Roman"/>
          <w:i/>
          <w:sz w:val="24"/>
          <w:szCs w:val="24"/>
          <w:lang w:val="es-AR"/>
        </w:rPr>
        <w:t>Intercambio</w:t>
      </w:r>
      <w:r>
        <w:rPr>
          <w:rFonts w:ascii="Times New Roman" w:hAnsi="Times New Roman" w:cs="Times New Roman"/>
          <w:sz w:val="24"/>
          <w:szCs w:val="24"/>
          <w:lang w:val="es-AR"/>
        </w:rPr>
        <w:t xml:space="preserve"> del gráfico 8 (b) que, por saber que es cerrada por finita, llamaremos simplemente </w:t>
      </w:r>
      <w:r w:rsidRPr="00613C44">
        <w:rPr>
          <w:rFonts w:ascii="Times New Roman" w:hAnsi="Times New Roman" w:cs="Times New Roman"/>
          <w:b/>
          <w:i/>
          <w:sz w:val="24"/>
          <w:szCs w:val="24"/>
          <w:lang w:val="es-AR"/>
        </w:rPr>
        <w:t xml:space="preserve">Caja </w:t>
      </w:r>
      <w:r>
        <w:rPr>
          <w:rFonts w:ascii="Times New Roman" w:hAnsi="Times New Roman" w:cs="Times New Roman"/>
          <w:b/>
          <w:i/>
          <w:sz w:val="24"/>
          <w:szCs w:val="24"/>
          <w:lang w:val="es-AR"/>
        </w:rPr>
        <w:t xml:space="preserve">Cerrada </w:t>
      </w:r>
      <w:r w:rsidRPr="00613C44">
        <w:rPr>
          <w:rFonts w:ascii="Times New Roman" w:hAnsi="Times New Roman" w:cs="Times New Roman"/>
          <w:b/>
          <w:i/>
          <w:sz w:val="24"/>
          <w:szCs w:val="24"/>
          <w:lang w:val="es-AR"/>
        </w:rPr>
        <w:t>del Intercambio</w:t>
      </w:r>
      <w:r>
        <w:rPr>
          <w:rFonts w:ascii="Times New Roman" w:hAnsi="Times New Roman" w:cs="Times New Roman"/>
          <w:b/>
          <w:i/>
          <w:sz w:val="24"/>
          <w:szCs w:val="24"/>
          <w:lang w:val="es-AR"/>
        </w:rPr>
        <w:t xml:space="preserve"> de “Primero”</w:t>
      </w:r>
      <w:r>
        <w:rPr>
          <w:rFonts w:ascii="Times New Roman" w:hAnsi="Times New Roman" w:cs="Times New Roman"/>
          <w:sz w:val="24"/>
          <w:szCs w:val="24"/>
          <w:lang w:val="es-AR"/>
        </w:rPr>
        <w:t>.</w:t>
      </w: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gráfico se compone de dos figuras, 8 (a) que es la reproducción del gráfico 3 donde expresamos la </w:t>
      </w:r>
      <w:r w:rsidRPr="004E5973">
        <w:rPr>
          <w:rFonts w:ascii="Times New Roman" w:hAnsi="Times New Roman" w:cs="Times New Roman"/>
          <w:i/>
          <w:noProof/>
          <w:sz w:val="24"/>
          <w:szCs w:val="24"/>
          <w:lang w:val="es-AR"/>
        </w:rPr>
        <w:t xml:space="preserve">Curva de </w:t>
      </w:r>
      <w:r w:rsidRPr="00DE4BF3">
        <w:rPr>
          <w:rFonts w:ascii="Times New Roman" w:hAnsi="Times New Roman" w:cs="Times New Roman"/>
          <w:i/>
          <w:noProof/>
          <w:sz w:val="24"/>
          <w:szCs w:val="24"/>
          <w:lang w:val="es-AR"/>
        </w:rPr>
        <w:t>Causalidad Económica Fundamental</w:t>
      </w:r>
      <w:r w:rsidRPr="00DE4BF3">
        <w:rPr>
          <w:rFonts w:ascii="Times New Roman" w:hAnsi="Times New Roman" w:cs="Times New Roman"/>
          <w:noProof/>
          <w:sz w:val="24"/>
          <w:szCs w:val="24"/>
          <w:lang w:val="es-AR"/>
        </w:rPr>
        <w:t xml:space="preserve"> de Robinson, y el 8 (b) donde </w:t>
      </w:r>
      <w:r w:rsidRPr="00DE4BF3">
        <w:rPr>
          <w:rFonts w:ascii="Times New Roman" w:hAnsi="Times New Roman" w:cs="Times New Roman"/>
          <w:noProof/>
          <w:sz w:val="24"/>
          <w:szCs w:val="24"/>
          <w:lang w:val="es-AR"/>
        </w:rPr>
        <w:lastRenderedPageBreak/>
        <w:t xml:space="preserve">introducimos la nueva </w:t>
      </w:r>
      <w:r w:rsidRPr="00DE4BF3">
        <w:rPr>
          <w:rFonts w:ascii="Times New Roman" w:hAnsi="Times New Roman" w:cs="Times New Roman"/>
          <w:i/>
          <w:noProof/>
          <w:sz w:val="24"/>
          <w:szCs w:val="24"/>
          <w:lang w:val="es-AR"/>
        </w:rPr>
        <w:t>Curva de Causalidad Económica Fundamental</w:t>
      </w:r>
      <w:r w:rsidRPr="00DE4BF3">
        <w:rPr>
          <w:rFonts w:ascii="Times New Roman" w:hAnsi="Times New Roman" w:cs="Times New Roman"/>
          <w:noProof/>
          <w:sz w:val="24"/>
          <w:szCs w:val="24"/>
          <w:lang w:val="es-AR"/>
        </w:rPr>
        <w:t xml:space="preserve"> de Robinson, ahora referida a un mund</w:t>
      </w:r>
      <w:r>
        <w:rPr>
          <w:rFonts w:ascii="Times New Roman" w:hAnsi="Times New Roman" w:cs="Times New Roman"/>
          <w:noProof/>
          <w:sz w:val="24"/>
          <w:szCs w:val="24"/>
          <w:lang w:val="es-AR"/>
        </w:rPr>
        <w:t>o de intercambios. De resulta de ello observamos los siguientes elementos nuevos en 8 (b):</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9E5472">
      <w:pPr>
        <w:pStyle w:val="NoSpacing"/>
        <w:numPr>
          <w:ilvl w:val="0"/>
          <w:numId w:val="2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Dado que en el intercambio la </w:t>
      </w:r>
      <w:r w:rsidRPr="00B7552C">
        <w:rPr>
          <w:rFonts w:ascii="Times New Roman" w:hAnsi="Times New Roman" w:cs="Times New Roman"/>
          <w:i/>
          <w:noProof/>
          <w:sz w:val="24"/>
          <w:szCs w:val="24"/>
          <w:lang w:val="es-AR"/>
        </w:rPr>
        <w:t>N</w:t>
      </w:r>
      <w:r w:rsidRPr="00074E87">
        <w:rPr>
          <w:rFonts w:ascii="Times New Roman" w:hAnsi="Times New Roman" w:cs="Times New Roman"/>
          <w:i/>
          <w:noProof/>
          <w:sz w:val="24"/>
          <w:szCs w:val="24"/>
          <w:vertAlign w:val="subscript"/>
          <w:lang w:val="es-AR"/>
        </w:rPr>
        <w:t>q1</w:t>
      </w:r>
      <w:r>
        <w:rPr>
          <w:rFonts w:ascii="Times New Roman" w:hAnsi="Times New Roman" w:cs="Times New Roman"/>
          <w:noProof/>
          <w:sz w:val="24"/>
          <w:szCs w:val="24"/>
          <w:lang w:val="es-AR"/>
        </w:rPr>
        <w:t xml:space="preserve">, del Robinson de la isla, ahora pasa a ser </w:t>
      </w:r>
      <w:r>
        <w:rPr>
          <w:rFonts w:ascii="Times New Roman" w:hAnsi="Times New Roman" w:cs="Times New Roman"/>
          <w:i/>
          <w:noProof/>
          <w:sz w:val="24"/>
          <w:szCs w:val="24"/>
          <w:lang w:val="es-AR"/>
        </w:rPr>
        <w:t>N</w:t>
      </w:r>
      <w:r w:rsidRPr="00074E87">
        <w:rPr>
          <w:rFonts w:ascii="Times New Roman" w:hAnsi="Times New Roman" w:cs="Times New Roman"/>
          <w:i/>
          <w:noProof/>
          <w:sz w:val="24"/>
          <w:szCs w:val="24"/>
          <w:vertAlign w:val="subscript"/>
          <w:lang w:val="es-AR"/>
        </w:rPr>
        <w:t>q1(q2)</w:t>
      </w:r>
      <w:r w:rsidRPr="00165142">
        <w:rPr>
          <w:rFonts w:ascii="Times New Roman" w:hAnsi="Times New Roman" w:cs="Times New Roman"/>
          <w:noProof/>
          <w:sz w:val="24"/>
          <w:szCs w:val="24"/>
          <w:lang w:val="es-AR"/>
        </w:rPr>
        <w:t>,</w:t>
      </w:r>
      <w:r w:rsidRPr="00074E87">
        <w:rPr>
          <w:rFonts w:ascii="Times New Roman" w:hAnsi="Times New Roman" w:cs="Times New Roman"/>
          <w:i/>
          <w:noProof/>
          <w:sz w:val="24"/>
          <w:szCs w:val="24"/>
          <w:lang w:val="es-AR"/>
        </w:rPr>
        <w:t xml:space="preserve"> </w:t>
      </w:r>
      <w:r>
        <w:rPr>
          <w:rFonts w:ascii="Times New Roman" w:hAnsi="Times New Roman" w:cs="Times New Roman"/>
          <w:noProof/>
          <w:sz w:val="24"/>
          <w:szCs w:val="24"/>
          <w:lang w:val="es-AR"/>
        </w:rPr>
        <w:t xml:space="preserve">en tanto la necesidad anterior de </w:t>
      </w:r>
      <w:r w:rsidRPr="00074E87">
        <w:rPr>
          <w:rFonts w:ascii="Times New Roman" w:hAnsi="Times New Roman" w:cs="Times New Roman"/>
          <w:i/>
          <w:noProof/>
          <w:sz w:val="24"/>
          <w:szCs w:val="24"/>
          <w:lang w:val="es-AR"/>
        </w:rPr>
        <w:t>q</w:t>
      </w:r>
      <w:r w:rsidRPr="00074E87">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ahora está referida a </w:t>
      </w:r>
      <w:r w:rsidRPr="00EE03D5">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del bien económico </w:t>
      </w:r>
      <w:r w:rsidRPr="00074E87">
        <w:rPr>
          <w:rFonts w:ascii="Times New Roman" w:hAnsi="Times New Roman" w:cs="Times New Roman"/>
          <w:i/>
          <w:noProof/>
          <w:sz w:val="24"/>
          <w:szCs w:val="24"/>
          <w:lang w:val="es-AR"/>
        </w:rPr>
        <w:t>q</w:t>
      </w:r>
      <w:r w:rsidRPr="00074E87">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es decir, la necesidad de unidades de </w:t>
      </w:r>
      <w:r w:rsidRPr="00074E87">
        <w:rPr>
          <w:rFonts w:ascii="Times New Roman" w:hAnsi="Times New Roman" w:cs="Times New Roman"/>
          <w:i/>
          <w:noProof/>
          <w:sz w:val="24"/>
          <w:szCs w:val="24"/>
          <w:lang w:val="es-AR"/>
        </w:rPr>
        <w:t>q</w:t>
      </w:r>
      <w:r w:rsidRPr="00074E87">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por las cuales Robinson cambiaría sus </w:t>
      </w:r>
      <w:r w:rsidR="00EE03D5" w:rsidRPr="00EE03D5">
        <w:rPr>
          <w:rFonts w:ascii="Times New Roman" w:hAnsi="Times New Roman" w:cs="Times New Roman"/>
          <w:b/>
          <w:i/>
          <w:noProof/>
          <w:sz w:val="24"/>
          <w:szCs w:val="24"/>
          <w:lang w:val="es-AR"/>
        </w:rPr>
        <w:t>cantidades</w:t>
      </w:r>
      <w:r w:rsidR="00EE03D5">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de </w:t>
      </w:r>
      <w:r w:rsidRPr="00074E87">
        <w:rPr>
          <w:rFonts w:ascii="Times New Roman" w:hAnsi="Times New Roman" w:cs="Times New Roman"/>
          <w:i/>
          <w:noProof/>
          <w:sz w:val="24"/>
          <w:szCs w:val="24"/>
          <w:lang w:val="es-AR"/>
        </w:rPr>
        <w:t>q</w:t>
      </w:r>
      <w:r w:rsidRPr="00074E87">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En otras palabras, en el intercambio la antigua </w:t>
      </w:r>
      <w:r w:rsidRPr="00074E87">
        <w:rPr>
          <w:rFonts w:ascii="Times New Roman" w:hAnsi="Times New Roman" w:cs="Times New Roman"/>
          <w:i/>
          <w:noProof/>
          <w:sz w:val="24"/>
          <w:szCs w:val="24"/>
          <w:lang w:val="es-AR"/>
        </w:rPr>
        <w:t>N</w:t>
      </w:r>
      <w:r w:rsidRPr="00074E87">
        <w:rPr>
          <w:rFonts w:ascii="Times New Roman" w:hAnsi="Times New Roman" w:cs="Times New Roman"/>
          <w:i/>
          <w:noProof/>
          <w:sz w:val="24"/>
          <w:szCs w:val="24"/>
          <w:vertAlign w:val="subscript"/>
          <w:lang w:val="es-AR"/>
        </w:rPr>
        <w:t>q1</w:t>
      </w:r>
      <w:r>
        <w:rPr>
          <w:rFonts w:ascii="Times New Roman" w:hAnsi="Times New Roman" w:cs="Times New Roman"/>
          <w:noProof/>
          <w:sz w:val="24"/>
          <w:szCs w:val="24"/>
          <w:lang w:val="es-AR"/>
        </w:rPr>
        <w:t xml:space="preserve"> se reemplaza por la necesidad o demanda que ahora tiene Robinson por </w:t>
      </w:r>
      <w:r w:rsidRPr="00165142">
        <w:rPr>
          <w:rFonts w:ascii="Times New Roman" w:hAnsi="Times New Roman" w:cs="Times New Roman"/>
          <w:i/>
          <w:noProof/>
          <w:sz w:val="24"/>
          <w:szCs w:val="24"/>
          <w:lang w:val="es-AR"/>
        </w:rPr>
        <w:t>q</w:t>
      </w:r>
      <w:r w:rsidRPr="00165142">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w:t>
      </w:r>
      <w:r w:rsidRPr="00074E87">
        <w:rPr>
          <w:rFonts w:ascii="Times New Roman" w:hAnsi="Times New Roman" w:cs="Times New Roman"/>
          <w:i/>
          <w:noProof/>
          <w:sz w:val="24"/>
          <w:szCs w:val="24"/>
          <w:lang w:val="es-AR"/>
        </w:rPr>
        <w:t>D</w:t>
      </w:r>
      <w:r w:rsidRPr="00074E87">
        <w:rPr>
          <w:rFonts w:ascii="Times New Roman" w:hAnsi="Times New Roman" w:cs="Times New Roman"/>
          <w:i/>
          <w:noProof/>
          <w:sz w:val="24"/>
          <w:szCs w:val="24"/>
          <w:vertAlign w:val="subscript"/>
          <w:lang w:val="es-AR"/>
        </w:rPr>
        <w:t>q2</w:t>
      </w:r>
      <w:r>
        <w:rPr>
          <w:rFonts w:ascii="Times New Roman" w:hAnsi="Times New Roman" w:cs="Times New Roman"/>
          <w:noProof/>
          <w:sz w:val="24"/>
          <w:szCs w:val="24"/>
          <w:lang w:val="es-AR"/>
        </w:rPr>
        <w:t>. Resumimos los términos así:</w:t>
      </w:r>
    </w:p>
    <w:p w:rsidR="007D69FE" w:rsidRDefault="007D69FE" w:rsidP="007D69FE">
      <w:pPr>
        <w:pStyle w:val="NoSpacing"/>
        <w:jc w:val="both"/>
        <w:rPr>
          <w:rFonts w:ascii="Times New Roman" w:hAnsi="Times New Roman" w:cs="Times New Roman"/>
          <w:noProof/>
          <w:sz w:val="24"/>
          <w:szCs w:val="24"/>
          <w:lang w:val="es-AR"/>
        </w:rPr>
      </w:pPr>
    </w:p>
    <w:p w:rsidR="007D69FE" w:rsidRPr="00074E87" w:rsidRDefault="007D69FE" w:rsidP="007D69FE">
      <w:pPr>
        <w:pStyle w:val="NoSpacing"/>
        <w:jc w:val="center"/>
        <w:rPr>
          <w:rFonts w:ascii="Times New Roman" w:hAnsi="Times New Roman" w:cs="Times New Roman"/>
          <w:i/>
          <w:noProof/>
          <w:sz w:val="24"/>
          <w:szCs w:val="24"/>
          <w:lang w:val="es-AR"/>
        </w:rPr>
      </w:pPr>
      <w:r w:rsidRPr="00074E87">
        <w:rPr>
          <w:rFonts w:ascii="Times New Roman" w:hAnsi="Times New Roman" w:cs="Times New Roman"/>
          <w:i/>
          <w:noProof/>
          <w:sz w:val="24"/>
          <w:szCs w:val="24"/>
          <w:lang w:val="es-AR"/>
        </w:rPr>
        <w:t>N</w:t>
      </w:r>
      <w:r w:rsidRPr="00074E87">
        <w:rPr>
          <w:rFonts w:ascii="Times New Roman" w:hAnsi="Times New Roman" w:cs="Times New Roman"/>
          <w:i/>
          <w:noProof/>
          <w:sz w:val="24"/>
          <w:szCs w:val="24"/>
          <w:vertAlign w:val="subscript"/>
          <w:lang w:val="es-AR"/>
        </w:rPr>
        <w:t>q1</w:t>
      </w:r>
      <w:r w:rsidRPr="00074E87">
        <w:rPr>
          <w:rFonts w:ascii="Times New Roman" w:hAnsi="Times New Roman" w:cs="Times New Roman"/>
          <w:i/>
          <w:noProof/>
          <w:sz w:val="24"/>
          <w:szCs w:val="24"/>
          <w:lang w:val="es-AR"/>
        </w:rPr>
        <w:t xml:space="preserve"> = N</w:t>
      </w:r>
      <w:r w:rsidRPr="00074E87">
        <w:rPr>
          <w:rFonts w:ascii="Times New Roman" w:hAnsi="Times New Roman" w:cs="Times New Roman"/>
          <w:i/>
          <w:noProof/>
          <w:sz w:val="24"/>
          <w:szCs w:val="24"/>
          <w:vertAlign w:val="subscript"/>
          <w:lang w:val="es-AR"/>
        </w:rPr>
        <w:t>q1(q2)</w:t>
      </w:r>
      <w:r w:rsidRPr="00074E87">
        <w:rPr>
          <w:rFonts w:ascii="Times New Roman" w:hAnsi="Times New Roman" w:cs="Times New Roman"/>
          <w:i/>
          <w:noProof/>
          <w:sz w:val="24"/>
          <w:szCs w:val="24"/>
          <w:lang w:val="es-AR"/>
        </w:rPr>
        <w:t xml:space="preserve"> = </w:t>
      </w:r>
      <w:r w:rsidRPr="00074E87">
        <w:rPr>
          <w:rFonts w:ascii="Times New Roman" w:hAnsi="Times New Roman" w:cs="Times New Roman"/>
          <w:b/>
          <w:i/>
          <w:noProof/>
          <w:sz w:val="32"/>
          <w:szCs w:val="32"/>
          <w:lang w:val="es-AR"/>
        </w:rPr>
        <w:t>D</w:t>
      </w:r>
      <w:r w:rsidRPr="00074E87">
        <w:rPr>
          <w:rFonts w:ascii="Times New Roman" w:hAnsi="Times New Roman" w:cs="Times New Roman"/>
          <w:b/>
          <w:i/>
          <w:noProof/>
          <w:sz w:val="32"/>
          <w:szCs w:val="32"/>
          <w:vertAlign w:val="subscript"/>
          <w:lang w:val="es-AR"/>
        </w:rPr>
        <w:t>q</w:t>
      </w:r>
      <w:r w:rsidRPr="00AC2BE9">
        <w:rPr>
          <w:rFonts w:ascii="Times New Roman" w:hAnsi="Times New Roman" w:cs="Times New Roman"/>
          <w:b/>
          <w:i/>
          <w:noProof/>
          <w:sz w:val="32"/>
          <w:szCs w:val="32"/>
          <w:vertAlign w:val="subscript"/>
          <w:lang w:val="es-AR"/>
        </w:rPr>
        <w:t>2</w:t>
      </w:r>
    </w:p>
    <w:p w:rsidR="007D69FE" w:rsidRDefault="007D69FE" w:rsidP="007D69FE">
      <w:pPr>
        <w:pStyle w:val="NoSpacing"/>
        <w:ind w:left="720"/>
        <w:jc w:val="both"/>
        <w:rPr>
          <w:rFonts w:ascii="Times New Roman" w:hAnsi="Times New Roman" w:cs="Times New Roman"/>
          <w:noProof/>
          <w:sz w:val="24"/>
          <w:szCs w:val="24"/>
          <w:lang w:val="es-AR"/>
        </w:rPr>
      </w:pPr>
    </w:p>
    <w:p w:rsidR="007D69FE" w:rsidRDefault="007D69FE" w:rsidP="007D69FE">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Hemos destacado en negrita </w:t>
      </w:r>
      <w:r w:rsidRPr="00AC2BE9">
        <w:rPr>
          <w:rFonts w:ascii="Times New Roman" w:hAnsi="Times New Roman" w:cs="Times New Roman"/>
          <w:i/>
          <w:noProof/>
          <w:sz w:val="24"/>
          <w:szCs w:val="24"/>
          <w:lang w:val="es-AR"/>
        </w:rPr>
        <w:t>Dq</w:t>
      </w:r>
      <w:r w:rsidRPr="00AC2BE9">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en tanto pretendemos incorporar el concepto de demanda, sabiendo que surge de su equivalente a la necesidad de Gossen vista desde la posición de Robinson, al cual para diferenciarlo de los nuevos integrantes de su comunidad, lo llamaremos Robinson “Primero”.</w:t>
      </w:r>
    </w:p>
    <w:p w:rsidR="00EE03D5" w:rsidRDefault="00EE03D5" w:rsidP="007D69FE">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T</w:t>
      </w:r>
      <w:r w:rsidR="0093638A">
        <w:rPr>
          <w:rFonts w:ascii="Times New Roman" w:hAnsi="Times New Roman" w:cs="Times New Roman"/>
          <w:noProof/>
          <w:sz w:val="24"/>
          <w:szCs w:val="24"/>
          <w:lang w:val="es-AR"/>
        </w:rPr>
        <w:t>a</w:t>
      </w:r>
      <w:r>
        <w:rPr>
          <w:rFonts w:ascii="Times New Roman" w:hAnsi="Times New Roman" w:cs="Times New Roman"/>
          <w:noProof/>
          <w:sz w:val="24"/>
          <w:szCs w:val="24"/>
          <w:lang w:val="es-AR"/>
        </w:rPr>
        <w:t>mbién hemos destacado cantidades en negrita y cursiva, en tanto seguimos refiriendo a ellas.</w:t>
      </w:r>
    </w:p>
    <w:p w:rsidR="007D69FE" w:rsidRDefault="007D69FE" w:rsidP="0015061F">
      <w:pPr>
        <w:pStyle w:val="NoSpacing"/>
        <w:ind w:firstLine="360"/>
        <w:jc w:val="both"/>
        <w:rPr>
          <w:rFonts w:ascii="Times New Roman" w:hAnsi="Times New Roman" w:cs="Times New Roman"/>
          <w:noProof/>
          <w:sz w:val="24"/>
          <w:szCs w:val="24"/>
          <w:lang w:val="es-AR"/>
        </w:rPr>
      </w:pPr>
    </w:p>
    <w:p w:rsidR="007D69FE" w:rsidRDefault="007D69FE" w:rsidP="009E5472">
      <w:pPr>
        <w:pStyle w:val="NoSpacing"/>
        <w:numPr>
          <w:ilvl w:val="0"/>
          <w:numId w:val="2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 la abscisa ahora la hemos llamado específicamente bien económico </w:t>
      </w:r>
      <w:r w:rsidRPr="00E038FF">
        <w:rPr>
          <w:rFonts w:ascii="Times New Roman" w:hAnsi="Times New Roman" w:cs="Times New Roman"/>
          <w:i/>
          <w:noProof/>
          <w:sz w:val="24"/>
          <w:szCs w:val="24"/>
          <w:lang w:val="es-AR"/>
        </w:rPr>
        <w:t>q</w:t>
      </w:r>
      <w:r w:rsidRPr="00E038FF">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al efecto también de diferenciarlo de los bienes económicos que aportan al intercambio los otros participantes. Por ese mismo motivo en la ordenada hemos ubicado a </w:t>
      </w:r>
      <w:r w:rsidRPr="00E038FF">
        <w:rPr>
          <w:rFonts w:ascii="Times New Roman" w:hAnsi="Times New Roman" w:cs="Times New Roman"/>
          <w:i/>
          <w:noProof/>
          <w:sz w:val="24"/>
          <w:szCs w:val="24"/>
          <w:lang w:val="es-AR"/>
        </w:rPr>
        <w:t>q</w:t>
      </w:r>
      <w:r w:rsidRPr="00E038FF">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el bien económico que en intercambio ofrece el nuevo participante (al que en otro rapto de originalidad lo nombramos Robinson “Segundo”), con un total de oferta de </w:t>
      </w:r>
      <w:r w:rsidRPr="0056711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en el período de </w:t>
      </w:r>
      <w:r w:rsidRPr="00E038FF">
        <w:rPr>
          <w:rFonts w:ascii="Times New Roman" w:hAnsi="Times New Roman" w:cs="Times New Roman"/>
          <w:i/>
          <w:noProof/>
          <w:sz w:val="24"/>
          <w:szCs w:val="24"/>
          <w:lang w:val="es-AR"/>
        </w:rPr>
        <w:t>q</w:t>
      </w:r>
      <w:r w:rsidRPr="00E038FF">
        <w:rPr>
          <w:rFonts w:ascii="Times New Roman" w:hAnsi="Times New Roman" w:cs="Times New Roman"/>
          <w:i/>
          <w:noProof/>
          <w:sz w:val="24"/>
          <w:szCs w:val="24"/>
          <w:vertAlign w:val="subscript"/>
          <w:lang w:val="es-AR"/>
        </w:rPr>
        <w:t>2st</w:t>
      </w:r>
      <w:r>
        <w:rPr>
          <w:rFonts w:ascii="Times New Roman" w:hAnsi="Times New Roman" w:cs="Times New Roman"/>
          <w:noProof/>
          <w:sz w:val="24"/>
          <w:szCs w:val="24"/>
          <w:lang w:val="es-AR"/>
        </w:rPr>
        <w:t>.</w:t>
      </w:r>
    </w:p>
    <w:p w:rsidR="007D69FE" w:rsidRDefault="0038204F" w:rsidP="0038204F">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 ratifica que seguimos hablando de </w:t>
      </w:r>
      <w:r w:rsidRPr="0038204F">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de bienes económicos en el tiempo.</w:t>
      </w:r>
    </w:p>
    <w:p w:rsidR="0038204F" w:rsidRDefault="0038204F" w:rsidP="007D69FE">
      <w:pPr>
        <w:pStyle w:val="NoSpacing"/>
        <w:jc w:val="both"/>
        <w:rPr>
          <w:rFonts w:ascii="Times New Roman" w:hAnsi="Times New Roman" w:cs="Times New Roman"/>
          <w:noProof/>
          <w:sz w:val="24"/>
          <w:szCs w:val="24"/>
          <w:lang w:val="es-AR"/>
        </w:rPr>
      </w:pPr>
    </w:p>
    <w:p w:rsidR="007D69FE" w:rsidRPr="00DE4BF3" w:rsidRDefault="007D69FE" w:rsidP="009E5472">
      <w:pPr>
        <w:pStyle w:val="NoSpacing"/>
        <w:numPr>
          <w:ilvl w:val="0"/>
          <w:numId w:val="2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lector comprenderá que hemos designado a las ordenadas </w:t>
      </w:r>
      <w:r w:rsidRPr="00165142">
        <w:rPr>
          <w:rFonts w:ascii="Times New Roman" w:hAnsi="Times New Roman" w:cs="Times New Roman"/>
          <w:i/>
          <w:noProof/>
          <w:sz w:val="24"/>
          <w:szCs w:val="24"/>
          <w:lang w:val="es-AR"/>
        </w:rPr>
        <w:t>Bien q</w:t>
      </w:r>
      <w:r w:rsidRPr="00165142">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y </w:t>
      </w:r>
      <w:r>
        <w:rPr>
          <w:rFonts w:ascii="Times New Roman" w:hAnsi="Times New Roman" w:cs="Times New Roman"/>
          <w:i/>
          <w:noProof/>
          <w:sz w:val="24"/>
          <w:szCs w:val="24"/>
          <w:lang w:val="es-AR"/>
        </w:rPr>
        <w:t>B</w:t>
      </w:r>
      <w:r w:rsidRPr="00165142">
        <w:rPr>
          <w:rFonts w:ascii="Times New Roman" w:hAnsi="Times New Roman" w:cs="Times New Roman"/>
          <w:i/>
          <w:noProof/>
          <w:sz w:val="24"/>
          <w:szCs w:val="24"/>
          <w:lang w:val="es-AR"/>
        </w:rPr>
        <w:t>ien q</w:t>
      </w:r>
      <w:r w:rsidRPr="00165142">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al sólo efecto explicativo, en tanto son los propietarios de esos bienes los que intervienen. Es decir, las ordenadas deben interpretarse como la oferta-demanda de los propietarios de esos bienes </w:t>
      </w:r>
      <w:r w:rsidRPr="00DE4BF3">
        <w:rPr>
          <w:rFonts w:ascii="Times New Roman" w:hAnsi="Times New Roman" w:cs="Times New Roman"/>
          <w:noProof/>
          <w:sz w:val="24"/>
          <w:szCs w:val="24"/>
          <w:lang w:val="es-AR"/>
        </w:rPr>
        <w:t>―</w:t>
      </w:r>
      <w:r w:rsidRPr="00DE4BF3">
        <w:rPr>
          <w:rFonts w:ascii="Times New Roman" w:hAnsi="Times New Roman" w:cs="Times New Roman"/>
          <w:i/>
          <w:noProof/>
          <w:sz w:val="24"/>
          <w:szCs w:val="24"/>
          <w:lang w:val="es-AR"/>
        </w:rPr>
        <w:t>axioma bien económico ↔ propietario</w:t>
      </w:r>
      <w:r w:rsidRPr="00DE4BF3">
        <w:rPr>
          <w:rFonts w:ascii="Times New Roman" w:hAnsi="Times New Roman" w:cs="Times New Roman"/>
          <w:noProof/>
          <w:sz w:val="24"/>
          <w:szCs w:val="24"/>
          <w:lang w:val="es-AR"/>
        </w:rPr>
        <w:t>.</w:t>
      </w:r>
    </w:p>
    <w:p w:rsidR="007D69FE" w:rsidRDefault="0038204F" w:rsidP="0038204F">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párrafo precedente no debe hacernos perder de vista que seguimos explicando economía en términos de </w:t>
      </w:r>
      <w:r w:rsidRPr="0038204F">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de bienes económicos en el tiempo.</w:t>
      </w:r>
    </w:p>
    <w:p w:rsidR="0038204F" w:rsidRDefault="0038204F" w:rsidP="007D69FE">
      <w:pPr>
        <w:pStyle w:val="NoSpacing"/>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Una vez adecuada la </w:t>
      </w:r>
      <w:r w:rsidRPr="00B50D33">
        <w:rPr>
          <w:rFonts w:ascii="Times New Roman" w:hAnsi="Times New Roman" w:cs="Times New Roman"/>
          <w:i/>
          <w:noProof/>
          <w:sz w:val="24"/>
          <w:szCs w:val="24"/>
          <w:lang w:val="es-AR"/>
        </w:rPr>
        <w:t>causalidad económica fundamental</w:t>
      </w:r>
      <w:r w:rsidRPr="00B50D33">
        <w:rPr>
          <w:rFonts w:ascii="Times New Roman" w:hAnsi="Times New Roman" w:cs="Times New Roman"/>
          <w:noProof/>
          <w:sz w:val="24"/>
          <w:szCs w:val="24"/>
          <w:lang w:val="es-AR"/>
        </w:rPr>
        <w:t xml:space="preserve"> de Robinson a la</w:t>
      </w:r>
      <w:r>
        <w:rPr>
          <w:rFonts w:ascii="Times New Roman" w:hAnsi="Times New Roman" w:cs="Times New Roman"/>
          <w:i/>
          <w:noProof/>
          <w:sz w:val="24"/>
          <w:szCs w:val="24"/>
          <w:lang w:val="es-AR"/>
        </w:rPr>
        <w:t xml:space="preserve"> causalidad económica fundamental </w:t>
      </w:r>
      <w:r w:rsidRPr="00B50D33">
        <w:rPr>
          <w:rFonts w:ascii="Times New Roman" w:hAnsi="Times New Roman" w:cs="Times New Roman"/>
          <w:i/>
          <w:noProof/>
          <w:sz w:val="24"/>
          <w:szCs w:val="24"/>
          <w:lang w:val="es-AR"/>
        </w:rPr>
        <w:t>del intercambio</w:t>
      </w:r>
      <w:r>
        <w:rPr>
          <w:rFonts w:ascii="Times New Roman" w:hAnsi="Times New Roman" w:cs="Times New Roman"/>
          <w:noProof/>
          <w:sz w:val="24"/>
          <w:szCs w:val="24"/>
          <w:lang w:val="es-AR"/>
        </w:rPr>
        <w:t xml:space="preserve">, comenzamos su análisis, cuestión que realizamos dentro del marco de lo que llamamos </w:t>
      </w:r>
      <w:r w:rsidRPr="001F032E">
        <w:rPr>
          <w:rFonts w:ascii="Times New Roman" w:hAnsi="Times New Roman" w:cs="Times New Roman"/>
          <w:b/>
          <w:i/>
          <w:noProof/>
          <w:sz w:val="24"/>
          <w:szCs w:val="24"/>
          <w:lang w:val="es-AR"/>
        </w:rPr>
        <w:t>Caja Cerrada del Intercambio</w:t>
      </w:r>
      <w:r>
        <w:rPr>
          <w:rFonts w:ascii="Times New Roman" w:hAnsi="Times New Roman" w:cs="Times New Roman"/>
          <w:noProof/>
          <w:sz w:val="24"/>
          <w:szCs w:val="24"/>
          <w:lang w:val="es-AR"/>
        </w:rPr>
        <w:t xml:space="preserve">, que traspola el concepto de la </w:t>
      </w:r>
      <w:r w:rsidRPr="00B50D33">
        <w:rPr>
          <w:rFonts w:ascii="Times New Roman" w:hAnsi="Times New Roman" w:cs="Times New Roman"/>
          <w:i/>
          <w:noProof/>
          <w:sz w:val="24"/>
          <w:szCs w:val="24"/>
          <w:lang w:val="es-AR"/>
        </w:rPr>
        <w:t>caja cerrada (real)</w:t>
      </w:r>
      <w:r>
        <w:rPr>
          <w:rFonts w:ascii="Times New Roman" w:hAnsi="Times New Roman" w:cs="Times New Roman"/>
          <w:noProof/>
          <w:sz w:val="24"/>
          <w:szCs w:val="24"/>
          <w:lang w:val="es-AR"/>
        </w:rPr>
        <w:t xml:space="preserve"> de Robinson que hemos visto, es decir, todo permanece constreñido al mundo del </w:t>
      </w:r>
      <w:r w:rsidRPr="006631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existentes. Veamos el análisis desde los protagonistas que ahora tenemos, caso contrario no hablaríamos de intercambio, es decir desde la posición de “Primero” y “Segundo”</w:t>
      </w:r>
      <w:r w:rsidR="00AC7E8F">
        <w:rPr>
          <w:rFonts w:ascii="Times New Roman" w:hAnsi="Times New Roman" w:cs="Times New Roman"/>
          <w:noProof/>
          <w:sz w:val="24"/>
          <w:szCs w:val="24"/>
          <w:lang w:val="es-AR"/>
        </w:rPr>
        <w:t>.</w:t>
      </w:r>
    </w:p>
    <w:p w:rsidR="007D69FE" w:rsidRPr="001B72EE" w:rsidRDefault="007D69FE" w:rsidP="007D69FE">
      <w:pPr>
        <w:pStyle w:val="NoSpacing"/>
        <w:jc w:val="both"/>
        <w:rPr>
          <w:rFonts w:ascii="Times New Roman" w:hAnsi="Times New Roman" w:cs="Times New Roman"/>
          <w:noProof/>
          <w:color w:val="FF0000"/>
          <w:sz w:val="24"/>
          <w:szCs w:val="24"/>
          <w:lang w:val="es-AR"/>
        </w:rPr>
      </w:pPr>
    </w:p>
    <w:p w:rsidR="007D69FE" w:rsidRDefault="007D69FE" w:rsidP="007D69FE">
      <w:pPr>
        <w:pStyle w:val="NoSpacing"/>
        <w:jc w:val="both"/>
        <w:rPr>
          <w:rFonts w:ascii="Times New Roman" w:hAnsi="Times New Roman" w:cs="Times New Roman"/>
          <w:noProof/>
          <w:sz w:val="24"/>
          <w:szCs w:val="24"/>
          <w:lang w:val="es-AR"/>
        </w:rPr>
      </w:pPr>
      <w:r w:rsidRPr="001F032E">
        <w:rPr>
          <w:rFonts w:ascii="Times New Roman" w:hAnsi="Times New Roman" w:cs="Times New Roman"/>
          <w:i/>
          <w:noProof/>
          <w:sz w:val="24"/>
          <w:szCs w:val="24"/>
          <w:lang w:val="es-AR"/>
        </w:rPr>
        <w:t>Robinso</w:t>
      </w:r>
      <w:r>
        <w:rPr>
          <w:rFonts w:ascii="Times New Roman" w:hAnsi="Times New Roman" w:cs="Times New Roman"/>
          <w:i/>
          <w:noProof/>
          <w:sz w:val="24"/>
          <w:szCs w:val="24"/>
          <w:lang w:val="es-AR"/>
        </w:rPr>
        <w:t>n</w:t>
      </w:r>
      <w:r w:rsidRPr="001F032E">
        <w:rPr>
          <w:rFonts w:ascii="Times New Roman" w:hAnsi="Times New Roman" w:cs="Times New Roman"/>
          <w:i/>
          <w:noProof/>
          <w:sz w:val="24"/>
          <w:szCs w:val="24"/>
          <w:lang w:val="es-AR"/>
        </w:rPr>
        <w:t xml:space="preserve"> “Primero”</w:t>
      </w:r>
      <w:r>
        <w:rPr>
          <w:rFonts w:ascii="Times New Roman" w:hAnsi="Times New Roman" w:cs="Times New Roman"/>
          <w:noProof/>
          <w:sz w:val="24"/>
          <w:szCs w:val="24"/>
          <w:lang w:val="es-AR"/>
        </w:rPr>
        <w:t>:</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trascendental cambio que se le presenta a </w:t>
      </w:r>
      <w:r w:rsidR="00935F77" w:rsidRPr="00935F77">
        <w:rPr>
          <w:rFonts w:ascii="Times New Roman" w:hAnsi="Times New Roman" w:cs="Times New Roman"/>
          <w:noProof/>
          <w:sz w:val="24"/>
          <w:szCs w:val="24"/>
          <w:lang w:val="es-AR"/>
        </w:rPr>
        <w:t>“</w:t>
      </w:r>
      <w:r w:rsidRPr="00935F77">
        <w:rPr>
          <w:rFonts w:ascii="Times New Roman" w:hAnsi="Times New Roman" w:cs="Times New Roman"/>
          <w:noProof/>
          <w:sz w:val="24"/>
          <w:szCs w:val="24"/>
          <w:lang w:val="es-AR"/>
        </w:rPr>
        <w:t>Primero</w:t>
      </w:r>
      <w:r w:rsidR="00935F77" w:rsidRPr="00935F77">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es nada más ni nada menos que ver ampliado su ámbito de satisfacción de necesidades, en tanto no sólo se encontrará con que puede satisfacer la necesidad que tenía de </w:t>
      </w:r>
      <w:r w:rsidRPr="00F513D3">
        <w:rPr>
          <w:rFonts w:ascii="Times New Roman" w:hAnsi="Times New Roman" w:cs="Times New Roman"/>
          <w:i/>
          <w:noProof/>
          <w:sz w:val="24"/>
          <w:szCs w:val="24"/>
          <w:lang w:val="es-AR"/>
        </w:rPr>
        <w:t>q</w:t>
      </w:r>
      <w:r w:rsidRPr="00F513D3">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que el ofertaba, sino que se encuentra con la posibilidad de satisfacer la necesidad de </w:t>
      </w:r>
      <w:r w:rsidRPr="00F513D3">
        <w:rPr>
          <w:rFonts w:ascii="Times New Roman" w:hAnsi="Times New Roman" w:cs="Times New Roman"/>
          <w:i/>
          <w:noProof/>
          <w:sz w:val="24"/>
          <w:szCs w:val="24"/>
          <w:lang w:val="es-AR"/>
        </w:rPr>
        <w:t>q</w:t>
      </w:r>
      <w:r w:rsidRPr="00F513D3">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que le ofrece </w:t>
      </w:r>
      <w:r w:rsidR="00935F77">
        <w:rPr>
          <w:rFonts w:ascii="Times New Roman" w:hAnsi="Times New Roman" w:cs="Times New Roman"/>
          <w:noProof/>
          <w:sz w:val="24"/>
          <w:szCs w:val="24"/>
          <w:lang w:val="es-AR"/>
        </w:rPr>
        <w:t>“</w:t>
      </w:r>
      <w:r>
        <w:rPr>
          <w:rFonts w:ascii="Times New Roman" w:hAnsi="Times New Roman" w:cs="Times New Roman"/>
          <w:noProof/>
          <w:sz w:val="24"/>
          <w:szCs w:val="24"/>
          <w:lang w:val="es-AR"/>
        </w:rPr>
        <w:t>Segundo</w:t>
      </w:r>
      <w:r w:rsidR="00935F77">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Este trivial comentario se convierte en la </w:t>
      </w:r>
      <w:r>
        <w:rPr>
          <w:rFonts w:ascii="Times New Roman" w:hAnsi="Times New Roman" w:cs="Times New Roman"/>
          <w:noProof/>
          <w:sz w:val="24"/>
          <w:szCs w:val="24"/>
          <w:lang w:val="es-AR"/>
        </w:rPr>
        <w:lastRenderedPageBreak/>
        <w:t>mejor corroboración de los beneficios del intercambio, no entenderlo u olvidarlo es de trágicas consecuencias, como el extremo de considerar perjudicial la actividad comercial.</w:t>
      </w:r>
    </w:p>
    <w:p w:rsidR="007D69FE" w:rsidRDefault="007D69FE" w:rsidP="007D69FE">
      <w:pPr>
        <w:pStyle w:val="NoSpacing"/>
        <w:ind w:firstLine="360"/>
        <w:jc w:val="both"/>
        <w:rPr>
          <w:rFonts w:ascii="Times New Roman" w:hAnsi="Times New Roman" w:cs="Times New Roman"/>
          <w:noProof/>
          <w:sz w:val="24"/>
          <w:szCs w:val="24"/>
          <w:lang w:val="es-AR"/>
        </w:rPr>
      </w:pPr>
      <w:r w:rsidRPr="00B87572">
        <w:rPr>
          <w:rFonts w:ascii="Times New Roman" w:hAnsi="Times New Roman" w:cs="Times New Roman"/>
          <w:i/>
          <w:noProof/>
          <w:sz w:val="24"/>
          <w:szCs w:val="24"/>
          <w:lang w:val="es-AR"/>
        </w:rPr>
        <w:t>Beneficio del intercambio</w:t>
      </w:r>
      <w:r>
        <w:rPr>
          <w:rFonts w:ascii="Times New Roman" w:hAnsi="Times New Roman" w:cs="Times New Roman"/>
          <w:noProof/>
          <w:sz w:val="24"/>
          <w:szCs w:val="24"/>
          <w:lang w:val="es-AR"/>
        </w:rPr>
        <w:t>: “Primero” se encuentra ahora con mayor cantidad de curvas de causalidad económica fundamental, las que irán aumentando en variedad y cantidad dentro de cada una de ellas, conforme se incoporen más participantes que intercambien.</w:t>
      </w: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 debe destacar con mayúsculas que: </w:t>
      </w:r>
      <w:r w:rsidRPr="002C48E3">
        <w:rPr>
          <w:rFonts w:ascii="Times New Roman" w:hAnsi="Times New Roman" w:cs="Times New Roman"/>
          <w:i/>
          <w:noProof/>
          <w:sz w:val="24"/>
          <w:szCs w:val="24"/>
          <w:lang w:val="es-AR"/>
        </w:rPr>
        <w:t>mientras más necesidades de los demás satisfaga Robinson, con los bienes que les proporciona, más necesidades propias satisfará con los bienes que les proporciona</w:t>
      </w:r>
      <w:r>
        <w:rPr>
          <w:rFonts w:ascii="Times New Roman" w:hAnsi="Times New Roman" w:cs="Times New Roman"/>
          <w:i/>
          <w:noProof/>
          <w:sz w:val="24"/>
          <w:szCs w:val="24"/>
          <w:lang w:val="es-AR"/>
        </w:rPr>
        <w:t xml:space="preserve">n </w:t>
      </w:r>
      <w:r w:rsidRPr="002C48E3">
        <w:rPr>
          <w:rFonts w:ascii="Times New Roman" w:hAnsi="Times New Roman" w:cs="Times New Roman"/>
          <w:i/>
          <w:noProof/>
          <w:sz w:val="24"/>
          <w:szCs w:val="24"/>
          <w:lang w:val="es-AR"/>
        </w:rPr>
        <w:t>los demás, en el intercambio</w:t>
      </w:r>
      <w:r w:rsidR="007C3799">
        <w:rPr>
          <w:rFonts w:ascii="Times New Roman" w:hAnsi="Times New Roman" w:cs="Times New Roman"/>
          <w:i/>
          <w:noProof/>
          <w:sz w:val="24"/>
          <w:szCs w:val="24"/>
          <w:lang w:val="es-AR"/>
        </w:rPr>
        <w:t xml:space="preserve"> ―recordando una</w:t>
      </w:r>
      <w:r w:rsidR="0093638A">
        <w:rPr>
          <w:rFonts w:ascii="Times New Roman" w:hAnsi="Times New Roman" w:cs="Times New Roman"/>
          <w:i/>
          <w:noProof/>
          <w:sz w:val="24"/>
          <w:szCs w:val="24"/>
          <w:lang w:val="es-AR"/>
        </w:rPr>
        <w:t xml:space="preserve"> </w:t>
      </w:r>
      <w:r w:rsidR="007C3799">
        <w:rPr>
          <w:rFonts w:ascii="Times New Roman" w:hAnsi="Times New Roman" w:cs="Times New Roman"/>
          <w:i/>
          <w:noProof/>
          <w:sz w:val="24"/>
          <w:szCs w:val="24"/>
          <w:lang w:val="es-AR"/>
        </w:rPr>
        <w:t xml:space="preserve">vez más que todo ello se valoriza temporal y subjetivamente en </w:t>
      </w:r>
      <w:r w:rsidR="007C3799" w:rsidRPr="007C3799">
        <w:rPr>
          <w:rFonts w:ascii="Times New Roman" w:hAnsi="Times New Roman" w:cs="Times New Roman"/>
          <w:b/>
          <w:i/>
          <w:noProof/>
          <w:sz w:val="24"/>
          <w:szCs w:val="24"/>
          <w:lang w:val="es-AR"/>
        </w:rPr>
        <w:t>cantidades</w:t>
      </w:r>
      <w:r w:rsidR="007C3799">
        <w:rPr>
          <w:rFonts w:ascii="Times New Roman" w:hAnsi="Times New Roman" w:cs="Times New Roman"/>
          <w:i/>
          <w:noProof/>
          <w:sz w:val="24"/>
          <w:szCs w:val="24"/>
          <w:lang w:val="es-AR"/>
        </w:rPr>
        <w:t xml:space="preserve"> de bienes económicos</w:t>
      </w:r>
      <w:r>
        <w:rPr>
          <w:rFonts w:ascii="Times New Roman" w:hAnsi="Times New Roman" w:cs="Times New Roman"/>
          <w:noProof/>
          <w:sz w:val="24"/>
          <w:szCs w:val="24"/>
          <w:lang w:val="es-AR"/>
        </w:rPr>
        <w:t>.</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jc w:val="both"/>
        <w:rPr>
          <w:rFonts w:ascii="Times New Roman" w:hAnsi="Times New Roman" w:cs="Times New Roman"/>
          <w:noProof/>
          <w:sz w:val="24"/>
          <w:szCs w:val="24"/>
          <w:lang w:val="es-AR"/>
        </w:rPr>
      </w:pPr>
      <w:r w:rsidRPr="004C0009">
        <w:rPr>
          <w:rFonts w:ascii="Times New Roman" w:hAnsi="Times New Roman" w:cs="Times New Roman"/>
          <w:i/>
          <w:noProof/>
          <w:sz w:val="24"/>
          <w:szCs w:val="24"/>
          <w:lang w:val="es-AR"/>
        </w:rPr>
        <w:t>Robin</w:t>
      </w:r>
      <w:r>
        <w:rPr>
          <w:rFonts w:ascii="Times New Roman" w:hAnsi="Times New Roman" w:cs="Times New Roman"/>
          <w:i/>
          <w:noProof/>
          <w:sz w:val="24"/>
          <w:szCs w:val="24"/>
          <w:lang w:val="es-AR"/>
        </w:rPr>
        <w:t>son</w:t>
      </w:r>
      <w:r w:rsidRPr="004C0009">
        <w:rPr>
          <w:rFonts w:ascii="Times New Roman" w:hAnsi="Times New Roman" w:cs="Times New Roman"/>
          <w:i/>
          <w:noProof/>
          <w:sz w:val="24"/>
          <w:szCs w:val="24"/>
          <w:lang w:val="es-AR"/>
        </w:rPr>
        <w:t xml:space="preserve"> “Segundo”</w:t>
      </w:r>
      <w:r>
        <w:rPr>
          <w:rFonts w:ascii="Times New Roman" w:hAnsi="Times New Roman" w:cs="Times New Roman"/>
          <w:noProof/>
          <w:sz w:val="24"/>
          <w:szCs w:val="24"/>
          <w:lang w:val="es-AR"/>
        </w:rPr>
        <w:t>:</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Incorpora el mismo </w:t>
      </w:r>
      <w:r w:rsidRPr="00B87572">
        <w:rPr>
          <w:rFonts w:ascii="Times New Roman" w:hAnsi="Times New Roman" w:cs="Times New Roman"/>
          <w:i/>
          <w:noProof/>
          <w:sz w:val="24"/>
          <w:szCs w:val="24"/>
          <w:lang w:val="es-AR"/>
        </w:rPr>
        <w:t>beneficio del intercambio</w:t>
      </w:r>
      <w:r>
        <w:rPr>
          <w:rFonts w:ascii="Times New Roman" w:hAnsi="Times New Roman" w:cs="Times New Roman"/>
          <w:noProof/>
          <w:sz w:val="24"/>
          <w:szCs w:val="24"/>
          <w:lang w:val="es-AR"/>
        </w:rPr>
        <w:t xml:space="preserve"> que vimos en </w:t>
      </w:r>
      <w:r w:rsidR="00935F77">
        <w:rPr>
          <w:rFonts w:ascii="Times New Roman" w:hAnsi="Times New Roman" w:cs="Times New Roman"/>
          <w:noProof/>
          <w:sz w:val="24"/>
          <w:szCs w:val="24"/>
          <w:lang w:val="es-AR"/>
        </w:rPr>
        <w:t>“</w:t>
      </w:r>
      <w:r>
        <w:rPr>
          <w:rFonts w:ascii="Times New Roman" w:hAnsi="Times New Roman" w:cs="Times New Roman"/>
          <w:noProof/>
          <w:sz w:val="24"/>
          <w:szCs w:val="24"/>
          <w:lang w:val="es-AR"/>
        </w:rPr>
        <w:t>Primero</w:t>
      </w:r>
      <w:r w:rsidR="00935F77">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y ello es así en tanto aumenta la cantidad de curvas de causalidad económica fundamental, antes circunscripta a </w:t>
      </w:r>
      <w:r w:rsidRPr="004C0009">
        <w:rPr>
          <w:rFonts w:ascii="Times New Roman" w:hAnsi="Times New Roman" w:cs="Times New Roman"/>
          <w:i/>
          <w:noProof/>
          <w:sz w:val="24"/>
          <w:szCs w:val="24"/>
          <w:lang w:val="es-AR"/>
        </w:rPr>
        <w:t>q</w:t>
      </w:r>
      <w:r w:rsidRPr="004C0009">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Situación que se observa con claridad si representamos su gráfico de causalidad económica fundamental en solitario y luego intercambiando, como hicimos con </w:t>
      </w:r>
      <w:r w:rsidR="00935F77">
        <w:rPr>
          <w:rFonts w:ascii="Times New Roman" w:hAnsi="Times New Roman" w:cs="Times New Roman"/>
          <w:noProof/>
          <w:sz w:val="24"/>
          <w:szCs w:val="24"/>
          <w:lang w:val="es-AR"/>
        </w:rPr>
        <w:t>“</w:t>
      </w:r>
      <w:r>
        <w:rPr>
          <w:rFonts w:ascii="Times New Roman" w:hAnsi="Times New Roman" w:cs="Times New Roman"/>
          <w:noProof/>
          <w:sz w:val="24"/>
          <w:szCs w:val="24"/>
          <w:lang w:val="es-AR"/>
        </w:rPr>
        <w:t>Primero</w:t>
      </w:r>
      <w:r w:rsidR="00935F77">
        <w:rPr>
          <w:rFonts w:ascii="Times New Roman" w:hAnsi="Times New Roman" w:cs="Times New Roman"/>
          <w:noProof/>
          <w:sz w:val="24"/>
          <w:szCs w:val="24"/>
          <w:lang w:val="es-AR"/>
        </w:rPr>
        <w:t>”</w:t>
      </w:r>
      <w:r>
        <w:rPr>
          <w:rFonts w:ascii="Times New Roman" w:hAnsi="Times New Roman" w:cs="Times New Roman"/>
          <w:noProof/>
          <w:sz w:val="24"/>
          <w:szCs w:val="24"/>
          <w:lang w:val="es-AR"/>
        </w:rPr>
        <w:t>.</w:t>
      </w: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Desde el gráfico 8 (c), </w:t>
      </w:r>
      <w:r w:rsidRPr="00262080">
        <w:rPr>
          <w:rFonts w:ascii="Times New Roman" w:hAnsi="Times New Roman" w:cs="Times New Roman"/>
          <w:i/>
          <w:noProof/>
          <w:sz w:val="24"/>
          <w:szCs w:val="24"/>
          <w:lang w:val="es-AR"/>
        </w:rPr>
        <w:t>Caja del Intercambio de “Segundo”</w:t>
      </w:r>
      <w:r>
        <w:rPr>
          <w:rFonts w:ascii="Times New Roman" w:hAnsi="Times New Roman" w:cs="Times New Roman"/>
          <w:noProof/>
          <w:sz w:val="24"/>
          <w:szCs w:val="24"/>
          <w:lang w:val="es-AR"/>
        </w:rPr>
        <w:t xml:space="preserve"> (donde se invierten las ordenadas) aprovechamos para seguir expandiendo los logros trascende</w:t>
      </w:r>
      <w:r w:rsidR="00C9362B">
        <w:rPr>
          <w:rFonts w:ascii="Times New Roman" w:hAnsi="Times New Roman" w:cs="Times New Roman"/>
          <w:noProof/>
          <w:sz w:val="24"/>
          <w:szCs w:val="24"/>
          <w:lang w:val="es-AR"/>
        </w:rPr>
        <w:t>n</w:t>
      </w:r>
      <w:r>
        <w:rPr>
          <w:rFonts w:ascii="Times New Roman" w:hAnsi="Times New Roman" w:cs="Times New Roman"/>
          <w:noProof/>
          <w:sz w:val="24"/>
          <w:szCs w:val="24"/>
          <w:lang w:val="es-AR"/>
        </w:rPr>
        <w:t>tales a la teoría económica, que hemos obtenido.</w:t>
      </w: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8 (c) hemos representado el </w:t>
      </w:r>
      <w:r w:rsidRPr="00716D78">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de Primero y Segundo</w:t>
      </w:r>
      <w:r w:rsidR="00C9362B">
        <w:rPr>
          <w:rFonts w:ascii="Times New Roman" w:hAnsi="Times New Roman" w:cs="Times New Roman"/>
          <w:noProof/>
          <w:sz w:val="24"/>
          <w:szCs w:val="24"/>
          <w:lang w:val="es-AR"/>
        </w:rPr>
        <w:t xml:space="preserve"> ―surgidos de la intersección de específicas </w:t>
      </w:r>
      <w:r w:rsidR="00C9362B" w:rsidRPr="00C9362B">
        <w:rPr>
          <w:rFonts w:ascii="Times New Roman" w:hAnsi="Times New Roman" w:cs="Times New Roman"/>
          <w:b/>
          <w:i/>
          <w:noProof/>
          <w:sz w:val="24"/>
          <w:szCs w:val="24"/>
          <w:lang w:val="es-AR"/>
        </w:rPr>
        <w:t>cantidades</w:t>
      </w:r>
      <w:r w:rsidR="00C9362B">
        <w:rPr>
          <w:rFonts w:ascii="Times New Roman" w:hAnsi="Times New Roman" w:cs="Times New Roman"/>
          <w:noProof/>
          <w:sz w:val="24"/>
          <w:szCs w:val="24"/>
          <w:lang w:val="es-AR"/>
        </w:rPr>
        <w:t xml:space="preserve"> de bienes económicos representados en las abscisas―</w:t>
      </w:r>
      <w:r>
        <w:rPr>
          <w:rFonts w:ascii="Times New Roman" w:hAnsi="Times New Roman" w:cs="Times New Roman"/>
          <w:noProof/>
          <w:sz w:val="24"/>
          <w:szCs w:val="24"/>
          <w:lang w:val="es-AR"/>
        </w:rPr>
        <w:t xml:space="preserve">, los cuales determinan el cese del intercambio para cada uno de ellos, así como el comienzo de la generación de </w:t>
      </w:r>
      <w:r w:rsidRPr="00A514B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para ambos, conforme sus valoraciones subjetivas personales. Y esas</w:t>
      </w:r>
      <w:r w:rsidR="00C9362B">
        <w:rPr>
          <w:rFonts w:ascii="Times New Roman" w:hAnsi="Times New Roman" w:cs="Times New Roman"/>
          <w:noProof/>
          <w:sz w:val="24"/>
          <w:szCs w:val="24"/>
          <w:lang w:val="es-AR"/>
        </w:rPr>
        <w:t xml:space="preserve"> </w:t>
      </w:r>
      <w:r w:rsidR="00C9362B" w:rsidRPr="00C9362B">
        <w:rPr>
          <w:rFonts w:ascii="Times New Roman" w:hAnsi="Times New Roman" w:cs="Times New Roman"/>
          <w:b/>
          <w:i/>
          <w:noProof/>
          <w:sz w:val="24"/>
          <w:szCs w:val="24"/>
          <w:lang w:val="es-AR"/>
        </w:rPr>
        <w:t>cantidades</w:t>
      </w:r>
      <w:r w:rsidR="00C9362B">
        <w:rPr>
          <w:rFonts w:ascii="Times New Roman" w:hAnsi="Times New Roman" w:cs="Times New Roman"/>
          <w:noProof/>
          <w:sz w:val="24"/>
          <w:szCs w:val="24"/>
          <w:lang w:val="es-AR"/>
        </w:rPr>
        <w:t xml:space="preserve">, surgidas de sus </w:t>
      </w:r>
      <w:r>
        <w:rPr>
          <w:rFonts w:ascii="Times New Roman" w:hAnsi="Times New Roman" w:cs="Times New Roman"/>
          <w:noProof/>
          <w:sz w:val="24"/>
          <w:szCs w:val="24"/>
          <w:lang w:val="es-AR"/>
        </w:rPr>
        <w:t>valoraciones</w:t>
      </w:r>
      <w:r w:rsidR="00C9362B">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son las que llevan a ambos a entablar relaciones que —si no lo saben aprenderán rápidamente— deberán cotejarlas en el “mercado”, palabra fantasma para mucha literatura que representa el recinto sagrado donde Primero y Segundo bendicen el acto que les permitirá obtener los </w:t>
      </w:r>
      <w:r w:rsidRPr="00262080">
        <w:rPr>
          <w:rFonts w:ascii="Times New Roman" w:hAnsi="Times New Roman" w:cs="Times New Roman"/>
          <w:i/>
          <w:noProof/>
          <w:sz w:val="24"/>
          <w:szCs w:val="24"/>
          <w:lang w:val="es-AR"/>
        </w:rPr>
        <w:t>beneficios del intercambio</w:t>
      </w:r>
      <w:r>
        <w:rPr>
          <w:rFonts w:ascii="Times New Roman" w:hAnsi="Times New Roman" w:cs="Times New Roman"/>
          <w:noProof/>
          <w:sz w:val="24"/>
          <w:szCs w:val="24"/>
          <w:lang w:val="es-AR"/>
        </w:rPr>
        <w:t>, que ya vimos ambos obtienen de la acción de intercambiar sus excedentes.</w:t>
      </w:r>
    </w:p>
    <w:p w:rsidR="007D69FE" w:rsidRPr="00776A6F" w:rsidRDefault="007D69FE" w:rsidP="007D69FE">
      <w:pPr>
        <w:pStyle w:val="NoSpacing"/>
        <w:ind w:firstLine="360"/>
        <w:jc w:val="both"/>
        <w:rPr>
          <w:rFonts w:ascii="Times New Roman" w:hAnsi="Times New Roman" w:cs="Times New Roman"/>
          <w:noProof/>
          <w:color w:val="FF0000"/>
          <w:sz w:val="24"/>
          <w:szCs w:val="24"/>
          <w:lang w:val="es-AR"/>
        </w:rPr>
      </w:pPr>
      <w:r>
        <w:rPr>
          <w:rFonts w:ascii="Times New Roman" w:hAnsi="Times New Roman" w:cs="Times New Roman"/>
          <w:noProof/>
          <w:sz w:val="24"/>
          <w:szCs w:val="24"/>
          <w:lang w:val="es-AR"/>
        </w:rPr>
        <w:t xml:space="preserve">Como consecuencia de toda esta cadena de causalidad </w:t>
      </w:r>
      <w:r w:rsidRPr="00716D78">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lógica-deductiva que venimos desarrollando, la cual se fundamenta en la causalidad económica fundamental de cada individuo, nos encontramos con que podemos aplicar lo que hemos visto en Robinson Primero, veamos:</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9E5472">
      <w:pPr>
        <w:pStyle w:val="NoSpacing"/>
        <w:numPr>
          <w:ilvl w:val="0"/>
          <w:numId w:val="29"/>
        </w:numPr>
        <w:jc w:val="both"/>
        <w:rPr>
          <w:rFonts w:ascii="Times New Roman" w:hAnsi="Times New Roman" w:cs="Times New Roman"/>
          <w:noProof/>
          <w:sz w:val="24"/>
          <w:szCs w:val="24"/>
          <w:lang w:val="es-AR"/>
        </w:rPr>
      </w:pPr>
      <w:r w:rsidRPr="003240C3">
        <w:rPr>
          <w:rFonts w:ascii="Times New Roman" w:hAnsi="Times New Roman" w:cs="Times New Roman"/>
          <w:i/>
          <w:noProof/>
          <w:sz w:val="24"/>
          <w:szCs w:val="24"/>
          <w:lang w:val="es-AR"/>
        </w:rPr>
        <w:t>Axioma de los stocks</w:t>
      </w:r>
      <w:r>
        <w:rPr>
          <w:rFonts w:ascii="Times New Roman" w:hAnsi="Times New Roman" w:cs="Times New Roman"/>
          <w:noProof/>
          <w:sz w:val="24"/>
          <w:szCs w:val="24"/>
          <w:lang w:val="es-AR"/>
        </w:rPr>
        <w:t xml:space="preserve">: cuando de </w:t>
      </w:r>
      <w:r w:rsidRPr="0066312A">
        <w:rPr>
          <w:rFonts w:ascii="Times New Roman" w:hAnsi="Times New Roman" w:cs="Times New Roman"/>
          <w:i/>
          <w:noProof/>
          <w:sz w:val="24"/>
          <w:szCs w:val="24"/>
          <w:lang w:val="es-AR"/>
        </w:rPr>
        <w:t>stock</w:t>
      </w:r>
      <w:r w:rsidR="00C9362B">
        <w:rPr>
          <w:rFonts w:ascii="Times New Roman" w:hAnsi="Times New Roman" w:cs="Times New Roman"/>
          <w:i/>
          <w:noProof/>
          <w:sz w:val="24"/>
          <w:szCs w:val="24"/>
          <w:lang w:val="es-AR"/>
        </w:rPr>
        <w:t>s</w:t>
      </w:r>
      <w:r>
        <w:rPr>
          <w:rFonts w:ascii="Times New Roman" w:hAnsi="Times New Roman" w:cs="Times New Roman"/>
          <w:noProof/>
          <w:sz w:val="24"/>
          <w:szCs w:val="24"/>
          <w:lang w:val="es-AR"/>
        </w:rPr>
        <w:t xml:space="preserve"> reales se trata, oferta de bienes económicos existente</w:t>
      </w:r>
      <w:r w:rsidR="00C9362B">
        <w:rPr>
          <w:rFonts w:ascii="Times New Roman" w:hAnsi="Times New Roman" w:cs="Times New Roman"/>
          <w:noProof/>
          <w:sz w:val="24"/>
          <w:szCs w:val="24"/>
          <w:lang w:val="es-AR"/>
        </w:rPr>
        <w:t>s</w:t>
      </w:r>
      <w:r>
        <w:rPr>
          <w:rFonts w:ascii="Times New Roman" w:hAnsi="Times New Roman" w:cs="Times New Roman"/>
          <w:noProof/>
          <w:sz w:val="24"/>
          <w:szCs w:val="24"/>
          <w:lang w:val="es-AR"/>
        </w:rPr>
        <w:t xml:space="preserve"> en un período, sabemos que </w:t>
      </w:r>
      <w:r w:rsidRPr="000E1046">
        <w:rPr>
          <w:rFonts w:ascii="Times New Roman" w:hAnsi="Times New Roman" w:cs="Times New Roman"/>
          <w:i/>
          <w:noProof/>
          <w:sz w:val="24"/>
          <w:szCs w:val="24"/>
          <w:lang w:val="es-AR"/>
        </w:rPr>
        <w:t xml:space="preserve">O </w:t>
      </w:r>
      <w:r>
        <w:rPr>
          <w:rFonts w:ascii="Times New Roman" w:hAnsi="Times New Roman" w:cs="Times New Roman"/>
          <w:noProof/>
          <w:sz w:val="24"/>
          <w:szCs w:val="24"/>
          <w:lang w:val="es-AR"/>
        </w:rPr>
        <w:t xml:space="preserve">= </w:t>
      </w:r>
      <w:r w:rsidRPr="000E1046">
        <w:rPr>
          <w:rFonts w:ascii="Times New Roman" w:hAnsi="Times New Roman" w:cs="Times New Roman"/>
          <w:i/>
          <w:noProof/>
          <w:sz w:val="24"/>
          <w:szCs w:val="24"/>
          <w:lang w:val="es-AR"/>
        </w:rPr>
        <w:t>D</w:t>
      </w:r>
      <w:r>
        <w:rPr>
          <w:rFonts w:ascii="Times New Roman" w:hAnsi="Times New Roman" w:cs="Times New Roman"/>
          <w:noProof/>
          <w:sz w:val="24"/>
          <w:szCs w:val="24"/>
          <w:lang w:val="es-AR"/>
        </w:rPr>
        <w:t>.</w:t>
      </w:r>
    </w:p>
    <w:p w:rsidR="007D69FE" w:rsidRPr="000C446B" w:rsidRDefault="007D69FE" w:rsidP="007D69FE">
      <w:pPr>
        <w:pStyle w:val="NoSpacing"/>
        <w:ind w:firstLine="360"/>
        <w:jc w:val="center"/>
        <w:rPr>
          <w:noProof/>
          <w:lang w:val="es-AR"/>
        </w:rPr>
      </w:pPr>
    </w:p>
    <w:p w:rsidR="007D69FE" w:rsidRDefault="007D69FE" w:rsidP="009E5472">
      <w:pPr>
        <w:pStyle w:val="NoSpacing"/>
        <w:numPr>
          <w:ilvl w:val="0"/>
          <w:numId w:val="29"/>
        </w:numPr>
        <w:jc w:val="both"/>
        <w:rPr>
          <w:rFonts w:ascii="Times New Roman" w:hAnsi="Times New Roman" w:cs="Times New Roman"/>
          <w:noProof/>
          <w:sz w:val="24"/>
          <w:szCs w:val="24"/>
          <w:lang w:val="es-AR"/>
        </w:rPr>
      </w:pPr>
      <w:r w:rsidRPr="003240C3">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que </w:t>
      </w:r>
      <w:r w:rsidRPr="002551BF">
        <w:rPr>
          <w:rFonts w:ascii="Times New Roman" w:hAnsi="Times New Roman" w:cs="Times New Roman"/>
          <w:i/>
          <w:noProof/>
          <w:sz w:val="24"/>
          <w:szCs w:val="24"/>
          <w:lang w:val="es-AR"/>
        </w:rPr>
        <w:t>O = D</w:t>
      </w:r>
      <w:r>
        <w:rPr>
          <w:rFonts w:ascii="Times New Roman" w:hAnsi="Times New Roman" w:cs="Times New Roman"/>
          <w:noProof/>
          <w:sz w:val="24"/>
          <w:szCs w:val="24"/>
          <w:lang w:val="es-AR"/>
        </w:rPr>
        <w:t xml:space="preserve"> es de relevancia central, d</w:t>
      </w:r>
      <w:r w:rsidRPr="00716D78">
        <w:rPr>
          <w:rFonts w:ascii="Times New Roman" w:hAnsi="Times New Roman" w:cs="Times New Roman"/>
          <w:noProof/>
          <w:sz w:val="24"/>
          <w:szCs w:val="24"/>
          <w:lang w:val="es-AR"/>
        </w:rPr>
        <w:t xml:space="preserve">ado que lo observable es precisamente la oferta de </w:t>
      </w:r>
      <w:r w:rsidRPr="0066312A">
        <w:rPr>
          <w:rFonts w:ascii="Times New Roman" w:hAnsi="Times New Roman" w:cs="Times New Roman"/>
          <w:i/>
          <w:noProof/>
          <w:sz w:val="24"/>
          <w:szCs w:val="24"/>
          <w:lang w:val="es-AR"/>
        </w:rPr>
        <w:t>stocks</w:t>
      </w:r>
      <w:r w:rsidRPr="00716D78">
        <w:rPr>
          <w:rFonts w:ascii="Times New Roman" w:hAnsi="Times New Roman" w:cs="Times New Roman"/>
          <w:noProof/>
          <w:sz w:val="24"/>
          <w:szCs w:val="24"/>
          <w:lang w:val="es-AR"/>
        </w:rPr>
        <w:t xml:space="preserve"> de bienes económicos, en tanto la demanda por si sóla no es factible </w:t>
      </w:r>
      <w:r>
        <w:rPr>
          <w:rFonts w:ascii="Times New Roman" w:hAnsi="Times New Roman" w:cs="Times New Roman"/>
          <w:noProof/>
          <w:sz w:val="24"/>
          <w:szCs w:val="24"/>
          <w:lang w:val="es-AR"/>
        </w:rPr>
        <w:t xml:space="preserve">de </w:t>
      </w:r>
      <w:r w:rsidRPr="00716D78">
        <w:rPr>
          <w:rFonts w:ascii="Times New Roman" w:hAnsi="Times New Roman" w:cs="Times New Roman"/>
          <w:noProof/>
          <w:sz w:val="24"/>
          <w:szCs w:val="24"/>
          <w:lang w:val="es-AR"/>
        </w:rPr>
        <w:t>mensurar.</w:t>
      </w:r>
    </w:p>
    <w:p w:rsidR="007D69FE" w:rsidRDefault="007D69FE" w:rsidP="007D69FE">
      <w:pPr>
        <w:pStyle w:val="NoSpacing"/>
        <w:rPr>
          <w:noProof/>
          <w:lang w:val="es-AR"/>
        </w:rPr>
      </w:pPr>
    </w:p>
    <w:p w:rsidR="007D69FE" w:rsidRDefault="007D69FE" w:rsidP="009E5472">
      <w:pPr>
        <w:pStyle w:val="NoSpacing"/>
        <w:numPr>
          <w:ilvl w:val="0"/>
          <w:numId w:val="2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Que la combinación del </w:t>
      </w:r>
      <w:r w:rsidRPr="00502DF3">
        <w:rPr>
          <w:rFonts w:ascii="Times New Roman" w:hAnsi="Times New Roman" w:cs="Times New Roman"/>
          <w:i/>
          <w:noProof/>
          <w:sz w:val="24"/>
          <w:szCs w:val="24"/>
          <w:lang w:val="es-AR"/>
        </w:rPr>
        <w:t>axioma de los stocks</w:t>
      </w:r>
      <w:r>
        <w:rPr>
          <w:rFonts w:ascii="Times New Roman" w:hAnsi="Times New Roman" w:cs="Times New Roman"/>
          <w:noProof/>
          <w:sz w:val="24"/>
          <w:szCs w:val="24"/>
          <w:lang w:val="es-AR"/>
        </w:rPr>
        <w:t xml:space="preserve"> y el </w:t>
      </w:r>
      <w:r w:rsidRPr="00502DF3">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explican el funcionamiento de la especialización y la distribución del trabajo, en tanto determinan con precisión las cantidades que el especialista conserva para sí, y las que intercambia, de los bienes económicos producto de su especialidad. Es decir, las </w:t>
      </w:r>
      <w:r w:rsidR="00C9362B">
        <w:rPr>
          <w:rFonts w:ascii="Times New Roman" w:hAnsi="Times New Roman" w:cs="Times New Roman"/>
          <w:noProof/>
          <w:sz w:val="24"/>
          <w:szCs w:val="24"/>
          <w:lang w:val="es-AR"/>
        </w:rPr>
        <w:t xml:space="preserve">tres </w:t>
      </w:r>
      <w:r>
        <w:rPr>
          <w:rFonts w:ascii="Times New Roman" w:hAnsi="Times New Roman" w:cs="Times New Roman"/>
          <w:noProof/>
          <w:sz w:val="24"/>
          <w:szCs w:val="24"/>
          <w:lang w:val="es-AR"/>
        </w:rPr>
        <w:t>leyes marginales fundamentales “explican” también la especialización y distribución del trabajo</w:t>
      </w:r>
      <w:r w:rsidR="00C9362B">
        <w:rPr>
          <w:rFonts w:ascii="Times New Roman" w:hAnsi="Times New Roman" w:cs="Times New Roman"/>
          <w:noProof/>
          <w:sz w:val="24"/>
          <w:szCs w:val="24"/>
          <w:lang w:val="es-AR"/>
        </w:rPr>
        <w:t xml:space="preserve">, todo mediante </w:t>
      </w:r>
      <w:r w:rsidR="00C9362B" w:rsidRPr="00C9362B">
        <w:rPr>
          <w:rFonts w:ascii="Times New Roman" w:hAnsi="Times New Roman" w:cs="Times New Roman"/>
          <w:b/>
          <w:i/>
          <w:noProof/>
          <w:sz w:val="24"/>
          <w:szCs w:val="24"/>
          <w:lang w:val="es-AR"/>
        </w:rPr>
        <w:t>cantidades</w:t>
      </w:r>
      <w:r w:rsidR="00C9362B">
        <w:rPr>
          <w:rFonts w:ascii="Times New Roman" w:hAnsi="Times New Roman" w:cs="Times New Roman"/>
          <w:noProof/>
          <w:sz w:val="24"/>
          <w:szCs w:val="24"/>
          <w:lang w:val="es-AR"/>
        </w:rPr>
        <w:t xml:space="preserve"> de bienes económicos</w:t>
      </w:r>
      <w:r>
        <w:rPr>
          <w:rFonts w:ascii="Times New Roman" w:hAnsi="Times New Roman" w:cs="Times New Roman"/>
          <w:noProof/>
          <w:sz w:val="24"/>
          <w:szCs w:val="24"/>
          <w:lang w:val="es-AR"/>
        </w:rPr>
        <w:t xml:space="preserve">. En otras palabras, dado que las leyes marginales son las que rigen las relaciones funcionales de causa y efecto de los componentes de la causalidad económica </w:t>
      </w:r>
      <w:r>
        <w:rPr>
          <w:rFonts w:ascii="Times New Roman" w:hAnsi="Times New Roman" w:cs="Times New Roman"/>
          <w:noProof/>
          <w:sz w:val="24"/>
          <w:szCs w:val="24"/>
          <w:lang w:val="es-AR"/>
        </w:rPr>
        <w:lastRenderedPageBreak/>
        <w:t>fundamental (</w:t>
      </w:r>
      <w:r w:rsidRPr="001B502B">
        <w:rPr>
          <w:rFonts w:ascii="Times New Roman" w:hAnsi="Times New Roman" w:cs="Times New Roman"/>
          <w:i/>
          <w:noProof/>
          <w:sz w:val="24"/>
          <w:szCs w:val="24"/>
          <w:lang w:val="es-AR"/>
        </w:rPr>
        <w:t>hombre</w:t>
      </w:r>
      <w:r>
        <w:rPr>
          <w:rFonts w:ascii="Times New Roman" w:hAnsi="Times New Roman" w:cs="Times New Roman"/>
          <w:i/>
          <w:noProof/>
          <w:sz w:val="24"/>
          <w:szCs w:val="24"/>
          <w:lang w:val="es-AR"/>
        </w:rPr>
        <w:t xml:space="preserve"> →</w:t>
      </w:r>
      <w:r w:rsidRPr="001B502B">
        <w:rPr>
          <w:rFonts w:ascii="Times New Roman" w:hAnsi="Times New Roman" w:cs="Times New Roman"/>
          <w:i/>
          <w:noProof/>
          <w:sz w:val="24"/>
          <w:szCs w:val="24"/>
          <w:lang w:val="es-AR"/>
        </w:rPr>
        <w:t xml:space="preserve"> bien económico</w:t>
      </w:r>
      <w:r>
        <w:rPr>
          <w:rFonts w:ascii="Times New Roman" w:hAnsi="Times New Roman" w:cs="Times New Roman"/>
          <w:noProof/>
          <w:sz w:val="24"/>
          <w:szCs w:val="24"/>
          <w:lang w:val="es-AR"/>
        </w:rPr>
        <w:t>), no pueden estar ausentes al momento de explicar las causas de la especialización y distribución del trabajo.</w:t>
      </w:r>
    </w:p>
    <w:p w:rsidR="007D69FE" w:rsidRDefault="007D69FE" w:rsidP="007D69FE">
      <w:pPr>
        <w:pStyle w:val="NoSpacing"/>
        <w:ind w:firstLine="360"/>
        <w:jc w:val="center"/>
        <w:rPr>
          <w:rFonts w:ascii="Times New Roman" w:hAnsi="Times New Roman" w:cs="Times New Roman"/>
          <w:noProof/>
          <w:sz w:val="24"/>
          <w:szCs w:val="24"/>
          <w:lang w:val="es-AR"/>
        </w:rPr>
      </w:pPr>
    </w:p>
    <w:p w:rsidR="007D69FE" w:rsidRPr="00E65A7D" w:rsidRDefault="007D69FE" w:rsidP="007D69FE">
      <w:pPr>
        <w:pStyle w:val="NoSpacing"/>
        <w:ind w:firstLine="360"/>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t>Gráfico 8 (c)</w:t>
      </w:r>
    </w:p>
    <w:p w:rsidR="007D69FE" w:rsidRPr="00E65A7D" w:rsidRDefault="007D69FE" w:rsidP="007D69FE">
      <w:pPr>
        <w:pStyle w:val="NoSpacing"/>
        <w:jc w:val="both"/>
        <w:rPr>
          <w:rFonts w:ascii="Times New Roman" w:hAnsi="Times New Roman" w:cs="Times New Roman"/>
          <w:noProof/>
          <w:sz w:val="24"/>
          <w:szCs w:val="24"/>
          <w:lang w:val="es-AR"/>
        </w:rPr>
      </w:pPr>
    </w:p>
    <w:p w:rsidR="007D69FE" w:rsidRDefault="007D69FE" w:rsidP="007D69FE">
      <w:pPr>
        <w:pStyle w:val="NoSpacing"/>
        <w:jc w:val="center"/>
        <w:rPr>
          <w:rFonts w:ascii="Times New Roman" w:hAnsi="Times New Roman" w:cs="Times New Roman"/>
          <w:b/>
          <w:i/>
          <w:sz w:val="24"/>
          <w:szCs w:val="24"/>
          <w:lang w:val="es-AR"/>
        </w:rPr>
      </w:pPr>
      <w:r w:rsidRPr="00C9464F">
        <w:rPr>
          <w:rFonts w:ascii="Times New Roman" w:hAnsi="Times New Roman" w:cs="Times New Roman"/>
          <w:b/>
          <w:sz w:val="24"/>
          <w:szCs w:val="24"/>
          <w:lang w:val="es-AR"/>
        </w:rPr>
        <w:t>C</w:t>
      </w:r>
      <w:r>
        <w:rPr>
          <w:rFonts w:ascii="Times New Roman" w:hAnsi="Times New Roman" w:cs="Times New Roman"/>
          <w:b/>
          <w:sz w:val="24"/>
          <w:szCs w:val="24"/>
          <w:lang w:val="es-AR"/>
        </w:rPr>
        <w:t xml:space="preserve">urva </w:t>
      </w:r>
      <w:r w:rsidRPr="00C9464F">
        <w:rPr>
          <w:rFonts w:ascii="Times New Roman" w:hAnsi="Times New Roman" w:cs="Times New Roman"/>
          <w:b/>
          <w:sz w:val="24"/>
          <w:szCs w:val="24"/>
          <w:lang w:val="es-AR"/>
        </w:rPr>
        <w:t>del Intercambio</w:t>
      </w:r>
      <w:r>
        <w:rPr>
          <w:rFonts w:ascii="Times New Roman" w:hAnsi="Times New Roman" w:cs="Times New Roman"/>
          <w:b/>
          <w:sz w:val="24"/>
          <w:szCs w:val="24"/>
          <w:lang w:val="es-AR"/>
        </w:rPr>
        <w:t xml:space="preserve"> de </w:t>
      </w:r>
      <w:r w:rsidRPr="00614063">
        <w:rPr>
          <w:rFonts w:ascii="Times New Roman" w:hAnsi="Times New Roman" w:cs="Times New Roman"/>
          <w:b/>
          <w:i/>
          <w:sz w:val="24"/>
          <w:szCs w:val="24"/>
          <w:lang w:val="es-AR"/>
        </w:rPr>
        <w:t>“</w:t>
      </w:r>
      <w:r>
        <w:rPr>
          <w:rFonts w:ascii="Times New Roman" w:hAnsi="Times New Roman" w:cs="Times New Roman"/>
          <w:b/>
          <w:i/>
          <w:sz w:val="24"/>
          <w:szCs w:val="24"/>
          <w:lang w:val="es-AR"/>
        </w:rPr>
        <w:t>Segundo</w:t>
      </w:r>
      <w:r w:rsidRPr="00614063">
        <w:rPr>
          <w:rFonts w:ascii="Times New Roman" w:hAnsi="Times New Roman" w:cs="Times New Roman"/>
          <w:b/>
          <w:i/>
          <w:sz w:val="24"/>
          <w:szCs w:val="24"/>
          <w:lang w:val="es-AR"/>
        </w:rPr>
        <w:t>”</w:t>
      </w:r>
    </w:p>
    <w:p w:rsidR="007D69FE" w:rsidRDefault="007D69FE" w:rsidP="007D69FE">
      <w:pPr>
        <w:pStyle w:val="NoSpacing"/>
        <w:jc w:val="center"/>
        <w:rPr>
          <w:rFonts w:ascii="Times New Roman" w:hAnsi="Times New Roman" w:cs="Times New Roman"/>
          <w:b/>
          <w:sz w:val="24"/>
          <w:szCs w:val="24"/>
          <w:lang w:val="es-AR"/>
        </w:rPr>
      </w:pPr>
    </w:p>
    <w:p w:rsidR="007D69FE" w:rsidRPr="0013546A" w:rsidRDefault="007D69FE" w:rsidP="007D69FE">
      <w:pPr>
        <w:pStyle w:val="NoSpacing"/>
        <w:jc w:val="center"/>
        <w:rPr>
          <w:rFonts w:ascii="Times New Roman" w:hAnsi="Times New Roman" w:cs="Times New Roman"/>
          <w:b/>
          <w:sz w:val="24"/>
          <w:szCs w:val="24"/>
          <w:lang w:val="es-AR"/>
        </w:rPr>
      </w:pPr>
      <w:r w:rsidRPr="00BF6579">
        <w:rPr>
          <w:rFonts w:ascii="Times New Roman" w:hAnsi="Times New Roman" w:cs="Times New Roman"/>
          <w:b/>
          <w:noProof/>
          <w:sz w:val="24"/>
          <w:szCs w:val="24"/>
        </w:rPr>
        <w:drawing>
          <wp:inline distT="0" distB="0" distL="0" distR="0">
            <wp:extent cx="4411133" cy="4373786"/>
            <wp:effectExtent l="19050" t="0" r="8467"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3925" cy="4376554"/>
                    </a:xfrm>
                    <a:prstGeom prst="rect">
                      <a:avLst/>
                    </a:prstGeom>
                  </pic:spPr>
                </pic:pic>
              </a:graphicData>
            </a:graphic>
          </wp:inline>
        </w:drawing>
      </w:r>
    </w:p>
    <w:p w:rsidR="007D69FE" w:rsidRDefault="007D69FE" w:rsidP="007D69FE">
      <w:pPr>
        <w:pStyle w:val="NoSpacing"/>
        <w:jc w:val="center"/>
        <w:rPr>
          <w:rFonts w:ascii="Times New Roman" w:hAnsi="Times New Roman" w:cs="Times New Roman"/>
          <w:b/>
          <w:sz w:val="24"/>
          <w:szCs w:val="24"/>
          <w:lang w:val="es-AR"/>
        </w:rPr>
      </w:pPr>
    </w:p>
    <w:p w:rsidR="007D69FE" w:rsidRPr="001778B5" w:rsidRDefault="007D69FE" w:rsidP="007D69FE">
      <w:pPr>
        <w:pStyle w:val="NoSpacing"/>
        <w:jc w:val="both"/>
        <w:rPr>
          <w:rFonts w:ascii="Times New Roman" w:hAnsi="Times New Roman" w:cs="Times New Roman"/>
          <w:noProof/>
          <w:sz w:val="24"/>
          <w:szCs w:val="24"/>
          <w:lang w:val="es-AR"/>
        </w:rPr>
      </w:pPr>
    </w:p>
    <w:p w:rsidR="007D69FE" w:rsidRPr="001778B5" w:rsidRDefault="007D69FE" w:rsidP="007D69FE">
      <w:pPr>
        <w:pStyle w:val="NoSpacing"/>
        <w:ind w:firstLine="360"/>
        <w:jc w:val="both"/>
        <w:rPr>
          <w:rFonts w:ascii="Times New Roman" w:hAnsi="Times New Roman" w:cs="Times New Roman"/>
          <w:noProof/>
          <w:sz w:val="24"/>
          <w:szCs w:val="24"/>
          <w:lang w:val="es-AR"/>
        </w:rPr>
      </w:pPr>
      <w:r w:rsidRPr="001778B5">
        <w:rPr>
          <w:rFonts w:ascii="Times New Roman" w:hAnsi="Times New Roman" w:cs="Times New Roman"/>
          <w:noProof/>
          <w:sz w:val="24"/>
          <w:szCs w:val="24"/>
          <w:lang w:val="es-AR"/>
        </w:rPr>
        <w:t xml:space="preserve">Concluimos que podemos estudiar la causalidad económica fundamental de los intercambios, a partir de </w:t>
      </w:r>
      <w:r w:rsidR="0055092C">
        <w:rPr>
          <w:rFonts w:ascii="Times New Roman" w:hAnsi="Times New Roman" w:cs="Times New Roman"/>
          <w:noProof/>
          <w:sz w:val="24"/>
          <w:szCs w:val="24"/>
          <w:lang w:val="es-AR"/>
        </w:rPr>
        <w:t xml:space="preserve">conocer el comportamiento de las </w:t>
      </w:r>
      <w:r w:rsidR="0055092C" w:rsidRPr="0055092C">
        <w:rPr>
          <w:rFonts w:ascii="Times New Roman" w:hAnsi="Times New Roman" w:cs="Times New Roman"/>
          <w:b/>
          <w:i/>
          <w:noProof/>
          <w:sz w:val="24"/>
          <w:szCs w:val="24"/>
          <w:lang w:val="es-AR"/>
        </w:rPr>
        <w:t>cantidades</w:t>
      </w:r>
      <w:r w:rsidR="0055092C">
        <w:rPr>
          <w:rFonts w:ascii="Times New Roman" w:hAnsi="Times New Roman" w:cs="Times New Roman"/>
          <w:noProof/>
          <w:sz w:val="24"/>
          <w:szCs w:val="24"/>
          <w:lang w:val="es-AR"/>
        </w:rPr>
        <w:t xml:space="preserve"> de los bienes económicos de </w:t>
      </w:r>
      <w:r w:rsidRPr="001778B5">
        <w:rPr>
          <w:rFonts w:ascii="Times New Roman" w:hAnsi="Times New Roman" w:cs="Times New Roman"/>
          <w:noProof/>
          <w:sz w:val="24"/>
          <w:szCs w:val="24"/>
          <w:lang w:val="es-AR"/>
        </w:rPr>
        <w:t xml:space="preserve">cualquiera de los participantes. Sí, sólo debemos obtener su curva de oferta —que conoce por ser el productor especializado—, y la curva de demanda del bien que produce, sabiendo que esta última está compuesta por lo que demandará el otro oferente con el cual intercambiará en el mercado —sujeto al alertness empresario—, más lo que él conservará como </w:t>
      </w:r>
      <w:r w:rsidRPr="001522FD">
        <w:rPr>
          <w:rFonts w:ascii="Times New Roman" w:hAnsi="Times New Roman" w:cs="Times New Roman"/>
          <w:i/>
          <w:noProof/>
          <w:sz w:val="24"/>
          <w:szCs w:val="24"/>
          <w:lang w:val="es-AR"/>
        </w:rPr>
        <w:t>stock</w:t>
      </w:r>
      <w:r w:rsidRPr="001778B5">
        <w:rPr>
          <w:rFonts w:ascii="Times New Roman" w:hAnsi="Times New Roman" w:cs="Times New Roman"/>
          <w:noProof/>
          <w:sz w:val="24"/>
          <w:szCs w:val="24"/>
          <w:lang w:val="es-AR"/>
        </w:rPr>
        <w:t xml:space="preserve">. Es decir, el éxito de su esfuerzo por producir bienes económicos depende de las necesidades que satisfará al otro esforzado en producir bienes económicos, más las representadas por el </w:t>
      </w:r>
      <w:r w:rsidRPr="001522FD">
        <w:rPr>
          <w:rFonts w:ascii="Times New Roman" w:hAnsi="Times New Roman" w:cs="Times New Roman"/>
          <w:i/>
          <w:noProof/>
          <w:sz w:val="24"/>
          <w:szCs w:val="24"/>
          <w:lang w:val="es-AR"/>
        </w:rPr>
        <w:t>stock</w:t>
      </w:r>
      <w:r w:rsidRPr="001778B5">
        <w:rPr>
          <w:rFonts w:ascii="Times New Roman" w:hAnsi="Times New Roman" w:cs="Times New Roman"/>
          <w:noProof/>
          <w:sz w:val="24"/>
          <w:szCs w:val="24"/>
          <w:lang w:val="es-AR"/>
        </w:rPr>
        <w:t xml:space="preserve"> que del mismo retenga. Todo lo cual podemos resumir diciendo que la valoración propia y de terceros, que hagamos de los bienes que producimos </w:t>
      </w:r>
      <w:r>
        <w:rPr>
          <w:rFonts w:ascii="Times New Roman" w:hAnsi="Times New Roman" w:cs="Times New Roman"/>
          <w:noProof/>
          <w:sz w:val="24"/>
          <w:szCs w:val="24"/>
          <w:lang w:val="es-AR"/>
        </w:rPr>
        <w:t>c</w:t>
      </w:r>
      <w:r w:rsidRPr="001778B5">
        <w:rPr>
          <w:rFonts w:ascii="Times New Roman" w:hAnsi="Times New Roman" w:cs="Times New Roman"/>
          <w:noProof/>
          <w:sz w:val="24"/>
          <w:szCs w:val="24"/>
          <w:lang w:val="es-AR"/>
        </w:rPr>
        <w:t>on nuestro esfuerzo, es la que gobierna el valor que le asignamos a los</w:t>
      </w:r>
      <w:r>
        <w:rPr>
          <w:rFonts w:ascii="Times New Roman" w:hAnsi="Times New Roman" w:cs="Times New Roman"/>
          <w:noProof/>
          <w:sz w:val="24"/>
          <w:szCs w:val="24"/>
          <w:lang w:val="es-AR"/>
        </w:rPr>
        <w:t xml:space="preserve"> </w:t>
      </w:r>
      <w:r w:rsidRPr="001778B5">
        <w:rPr>
          <w:rFonts w:ascii="Times New Roman" w:hAnsi="Times New Roman" w:cs="Times New Roman"/>
          <w:noProof/>
          <w:sz w:val="24"/>
          <w:szCs w:val="24"/>
          <w:lang w:val="es-AR"/>
        </w:rPr>
        <w:t>bienes económicos.</w:t>
      </w:r>
    </w:p>
    <w:p w:rsidR="007D69FE" w:rsidRPr="001778B5" w:rsidRDefault="007D69FE" w:rsidP="007D69FE">
      <w:pPr>
        <w:pStyle w:val="NoSpacing"/>
        <w:ind w:firstLine="360"/>
        <w:jc w:val="both"/>
        <w:rPr>
          <w:rFonts w:ascii="Times New Roman" w:hAnsi="Times New Roman" w:cs="Times New Roman"/>
          <w:noProof/>
          <w:sz w:val="24"/>
          <w:szCs w:val="24"/>
          <w:lang w:val="es-AR"/>
        </w:rPr>
      </w:pPr>
      <w:r w:rsidRPr="001778B5">
        <w:rPr>
          <w:rFonts w:ascii="Times New Roman" w:hAnsi="Times New Roman" w:cs="Times New Roman"/>
          <w:noProof/>
          <w:sz w:val="24"/>
          <w:szCs w:val="24"/>
          <w:lang w:val="es-AR"/>
        </w:rPr>
        <w:t>Todo esto lo podemos ver en el gráfico 8-</w:t>
      </w:r>
      <w:r w:rsidRPr="001778B5">
        <w:rPr>
          <w:rFonts w:ascii="Times New Roman" w:hAnsi="Times New Roman" w:cs="Times New Roman"/>
          <w:i/>
          <w:noProof/>
          <w:sz w:val="24"/>
          <w:szCs w:val="24"/>
          <w:lang w:val="es-AR"/>
        </w:rPr>
        <w:t>E</w:t>
      </w:r>
      <w:r w:rsidRPr="001778B5">
        <w:rPr>
          <w:rFonts w:ascii="Times New Roman" w:hAnsi="Times New Roman" w:cs="Times New Roman"/>
          <w:noProof/>
          <w:sz w:val="24"/>
          <w:szCs w:val="24"/>
          <w:lang w:val="es-AR"/>
        </w:rPr>
        <w:t xml:space="preserve"> que mostramos a continuación y a ese efecto.</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Pr="00E65A7D" w:rsidRDefault="007D69FE" w:rsidP="007D69FE">
      <w:pPr>
        <w:pStyle w:val="NoSpacing"/>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lastRenderedPageBreak/>
        <w:t>Gráfico 8 (</w:t>
      </w:r>
      <w:r w:rsidRPr="00E65A7D">
        <w:rPr>
          <w:rFonts w:ascii="Times New Roman" w:hAnsi="Times New Roman" w:cs="Times New Roman"/>
          <w:i/>
          <w:noProof/>
          <w:sz w:val="24"/>
          <w:szCs w:val="24"/>
          <w:lang w:val="es-AR"/>
        </w:rPr>
        <w:t>E</w:t>
      </w:r>
      <w:r w:rsidRPr="00E65A7D">
        <w:rPr>
          <w:rFonts w:ascii="Times New Roman" w:hAnsi="Times New Roman" w:cs="Times New Roman"/>
          <w:noProof/>
          <w:sz w:val="24"/>
          <w:szCs w:val="24"/>
          <w:lang w:val="es-AR"/>
        </w:rPr>
        <w:t>)</w:t>
      </w:r>
    </w:p>
    <w:p w:rsidR="007D69FE" w:rsidRDefault="007D69FE" w:rsidP="007D69FE">
      <w:pPr>
        <w:pStyle w:val="NoSpacing"/>
        <w:jc w:val="center"/>
        <w:rPr>
          <w:rFonts w:ascii="Times New Roman" w:hAnsi="Times New Roman" w:cs="Times New Roman"/>
          <w:b/>
          <w:sz w:val="24"/>
          <w:szCs w:val="24"/>
          <w:lang w:val="es-AR"/>
        </w:rPr>
      </w:pPr>
    </w:p>
    <w:p w:rsidR="007D69FE" w:rsidRPr="00134EBB" w:rsidRDefault="007D69FE" w:rsidP="007D69FE">
      <w:pPr>
        <w:pStyle w:val="NoSpacing"/>
        <w:jc w:val="center"/>
        <w:rPr>
          <w:rFonts w:ascii="Times New Roman" w:hAnsi="Times New Roman" w:cs="Times New Roman"/>
          <w:b/>
          <w:sz w:val="24"/>
          <w:szCs w:val="24"/>
          <w:u w:val="single"/>
          <w:lang w:val="es-AR"/>
        </w:rPr>
      </w:pPr>
      <w:r w:rsidRPr="00134EBB">
        <w:rPr>
          <w:rFonts w:ascii="Times New Roman" w:hAnsi="Times New Roman" w:cs="Times New Roman"/>
          <w:b/>
          <w:sz w:val="24"/>
          <w:szCs w:val="24"/>
          <w:u w:val="single"/>
          <w:lang w:val="es-AR"/>
        </w:rPr>
        <w:t>PUNTO E</w:t>
      </w:r>
    </w:p>
    <w:p w:rsidR="007D69FE" w:rsidRDefault="007D69FE" w:rsidP="007D69FE">
      <w:pPr>
        <w:pStyle w:val="NoSpacing"/>
        <w:jc w:val="center"/>
        <w:rPr>
          <w:rFonts w:ascii="Times New Roman" w:hAnsi="Times New Roman" w:cs="Times New Roman"/>
          <w:b/>
          <w:sz w:val="24"/>
          <w:szCs w:val="24"/>
          <w:lang w:val="es-AR"/>
        </w:rPr>
      </w:pPr>
    </w:p>
    <w:p w:rsidR="007D69FE" w:rsidRDefault="007D69FE" w:rsidP="007D69FE">
      <w:pPr>
        <w:pStyle w:val="NoSpacing"/>
        <w:jc w:val="center"/>
        <w:rPr>
          <w:rFonts w:ascii="Times New Roman" w:hAnsi="Times New Roman" w:cs="Times New Roman"/>
          <w:b/>
          <w:sz w:val="24"/>
          <w:szCs w:val="24"/>
          <w:lang w:val="es-AR"/>
        </w:rPr>
      </w:pPr>
      <w:r w:rsidRPr="00C9464F">
        <w:rPr>
          <w:rFonts w:ascii="Times New Roman" w:hAnsi="Times New Roman" w:cs="Times New Roman"/>
          <w:b/>
          <w:sz w:val="24"/>
          <w:szCs w:val="24"/>
          <w:lang w:val="es-AR"/>
        </w:rPr>
        <w:t>C</w:t>
      </w:r>
      <w:r>
        <w:rPr>
          <w:rFonts w:ascii="Times New Roman" w:hAnsi="Times New Roman" w:cs="Times New Roman"/>
          <w:b/>
          <w:sz w:val="24"/>
          <w:szCs w:val="24"/>
          <w:lang w:val="es-AR"/>
        </w:rPr>
        <w:t>aj</w:t>
      </w:r>
      <w:r w:rsidRPr="00C9464F">
        <w:rPr>
          <w:rFonts w:ascii="Times New Roman" w:hAnsi="Times New Roman" w:cs="Times New Roman"/>
          <w:b/>
          <w:sz w:val="24"/>
          <w:szCs w:val="24"/>
          <w:lang w:val="es-AR"/>
        </w:rPr>
        <w:t>a del Intercambio</w:t>
      </w:r>
      <w:r>
        <w:rPr>
          <w:rFonts w:ascii="Times New Roman" w:hAnsi="Times New Roman" w:cs="Times New Roman"/>
          <w:b/>
          <w:sz w:val="24"/>
          <w:szCs w:val="24"/>
          <w:lang w:val="es-AR"/>
        </w:rPr>
        <w:t xml:space="preserve"> de </w:t>
      </w:r>
      <w:r w:rsidRPr="00614063">
        <w:rPr>
          <w:rFonts w:ascii="Times New Roman" w:hAnsi="Times New Roman" w:cs="Times New Roman"/>
          <w:b/>
          <w:i/>
          <w:sz w:val="24"/>
          <w:szCs w:val="24"/>
          <w:lang w:val="es-AR"/>
        </w:rPr>
        <w:t>“</w:t>
      </w:r>
      <w:r>
        <w:rPr>
          <w:rFonts w:ascii="Times New Roman" w:hAnsi="Times New Roman" w:cs="Times New Roman"/>
          <w:b/>
          <w:i/>
          <w:sz w:val="24"/>
          <w:szCs w:val="24"/>
          <w:lang w:val="es-AR"/>
        </w:rPr>
        <w:t>Primero” y “Segundo</w:t>
      </w:r>
      <w:r w:rsidRPr="00614063">
        <w:rPr>
          <w:rFonts w:ascii="Times New Roman" w:hAnsi="Times New Roman" w:cs="Times New Roman"/>
          <w:b/>
          <w:i/>
          <w:sz w:val="24"/>
          <w:szCs w:val="24"/>
          <w:lang w:val="es-AR"/>
        </w:rPr>
        <w:t>”</w:t>
      </w:r>
    </w:p>
    <w:p w:rsidR="007D69FE" w:rsidRDefault="007D69FE" w:rsidP="007D69FE">
      <w:pPr>
        <w:pStyle w:val="NoSpacing"/>
        <w:jc w:val="center"/>
        <w:rPr>
          <w:rFonts w:ascii="Times New Roman" w:hAnsi="Times New Roman" w:cs="Times New Roman"/>
          <w:b/>
          <w:sz w:val="24"/>
          <w:szCs w:val="24"/>
          <w:lang w:val="es-AR"/>
        </w:rPr>
      </w:pPr>
    </w:p>
    <w:p w:rsidR="007D69FE" w:rsidRDefault="007D69FE" w:rsidP="007D69FE">
      <w:pPr>
        <w:pStyle w:val="NoSpacing"/>
        <w:jc w:val="center"/>
        <w:rPr>
          <w:rFonts w:ascii="Times New Roman" w:hAnsi="Times New Roman" w:cs="Times New Roman"/>
          <w:b/>
          <w:sz w:val="24"/>
          <w:szCs w:val="24"/>
          <w:lang w:val="es-AR"/>
        </w:rPr>
      </w:pPr>
      <w:r w:rsidRPr="00BF6579">
        <w:rPr>
          <w:rFonts w:ascii="Times New Roman" w:hAnsi="Times New Roman" w:cs="Times New Roman"/>
          <w:b/>
          <w:noProof/>
          <w:sz w:val="24"/>
          <w:szCs w:val="24"/>
        </w:rPr>
        <w:drawing>
          <wp:inline distT="0" distB="0" distL="0" distR="0">
            <wp:extent cx="4163484" cy="3589193"/>
            <wp:effectExtent l="19050" t="0" r="8466"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4194" cy="3589805"/>
                    </a:xfrm>
                    <a:prstGeom prst="rect">
                      <a:avLst/>
                    </a:prstGeom>
                  </pic:spPr>
                </pic:pic>
              </a:graphicData>
            </a:graphic>
          </wp:inline>
        </w:drawing>
      </w:r>
    </w:p>
    <w:p w:rsidR="007D69FE" w:rsidRDefault="007D69FE" w:rsidP="007D69FE">
      <w:pPr>
        <w:pStyle w:val="NoSpacing"/>
        <w:jc w:val="center"/>
        <w:rPr>
          <w:rFonts w:ascii="Times New Roman" w:hAnsi="Times New Roman" w:cs="Times New Roman"/>
          <w:b/>
          <w:sz w:val="24"/>
          <w:szCs w:val="24"/>
          <w:lang w:val="es-AR"/>
        </w:rPr>
      </w:pPr>
    </w:p>
    <w:p w:rsidR="007D69FE" w:rsidRDefault="007D69FE" w:rsidP="007D69FE">
      <w:pPr>
        <w:pStyle w:val="NoSpacing"/>
        <w:ind w:left="360"/>
        <w:jc w:val="center"/>
        <w:rPr>
          <w:rFonts w:ascii="Times New Roman" w:hAnsi="Times New Roman" w:cs="Times New Roman"/>
          <w:b/>
          <w:sz w:val="24"/>
          <w:szCs w:val="24"/>
          <w:lang w:val="es-AR"/>
        </w:rPr>
      </w:pPr>
    </w:p>
    <w:p w:rsidR="007D69FE" w:rsidRDefault="007D69FE" w:rsidP="007D69FE">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El gráfico 8 (</w:t>
      </w:r>
      <w:r w:rsidRPr="00325BA7">
        <w:rPr>
          <w:rFonts w:ascii="Times New Roman" w:hAnsi="Times New Roman" w:cs="Times New Roman"/>
          <w:i/>
          <w:noProof/>
          <w:sz w:val="24"/>
          <w:szCs w:val="24"/>
          <w:lang w:val="es-AR"/>
        </w:rPr>
        <w:t>E</w:t>
      </w:r>
      <w:r w:rsidRPr="00E95D10">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se construyó conforme:</w:t>
      </w:r>
    </w:p>
    <w:p w:rsidR="007D69FE" w:rsidRPr="00365429" w:rsidRDefault="007D69FE" w:rsidP="007D69FE">
      <w:pPr>
        <w:pStyle w:val="NoSpacing"/>
        <w:jc w:val="both"/>
        <w:rPr>
          <w:rFonts w:ascii="Times New Roman" w:hAnsi="Times New Roman" w:cs="Times New Roman"/>
          <w:noProof/>
          <w:color w:val="FF0000"/>
          <w:sz w:val="24"/>
          <w:szCs w:val="24"/>
          <w:lang w:val="es-AR"/>
        </w:rPr>
      </w:pPr>
    </w:p>
    <w:p w:rsidR="007D69FE" w:rsidRDefault="007D69FE" w:rsidP="007D69FE">
      <w:pPr>
        <w:pStyle w:val="NoSpacing"/>
        <w:jc w:val="both"/>
        <w:rPr>
          <w:rFonts w:ascii="Times New Roman" w:hAnsi="Times New Roman" w:cs="Times New Roman"/>
          <w:noProof/>
          <w:sz w:val="24"/>
          <w:szCs w:val="24"/>
          <w:lang w:val="es-AR"/>
        </w:rPr>
      </w:pPr>
      <w:r w:rsidRPr="00E26F2B">
        <w:rPr>
          <w:rFonts w:ascii="Times New Roman" w:hAnsi="Times New Roman" w:cs="Times New Roman"/>
          <w:i/>
          <w:noProof/>
          <w:sz w:val="24"/>
          <w:szCs w:val="24"/>
          <w:lang w:val="es-AR"/>
        </w:rPr>
        <w:t xml:space="preserve">Robinson Primero </w:t>
      </w:r>
      <w:r>
        <w:rPr>
          <w:rFonts w:ascii="Times New Roman" w:hAnsi="Times New Roman" w:cs="Times New Roman"/>
          <w:i/>
          <w:noProof/>
          <w:sz w:val="24"/>
          <w:szCs w:val="24"/>
          <w:lang w:val="es-AR"/>
        </w:rPr>
        <w:t xml:space="preserve">agrega a </w:t>
      </w:r>
      <w:r w:rsidRPr="00E26F2B">
        <w:rPr>
          <w:rFonts w:ascii="Times New Roman" w:hAnsi="Times New Roman" w:cs="Times New Roman"/>
          <w:i/>
          <w:noProof/>
          <w:sz w:val="24"/>
          <w:szCs w:val="24"/>
          <w:lang w:val="es-AR"/>
        </w:rPr>
        <w:t xml:space="preserve">su necesidad </w:t>
      </w:r>
      <w:r>
        <w:rPr>
          <w:rFonts w:ascii="Times New Roman" w:hAnsi="Times New Roman" w:cs="Times New Roman"/>
          <w:i/>
          <w:noProof/>
          <w:sz w:val="24"/>
          <w:szCs w:val="24"/>
          <w:lang w:val="es-AR"/>
        </w:rPr>
        <w:t>de q</w:t>
      </w:r>
      <w:r w:rsidRPr="00E26F2B">
        <w:rPr>
          <w:rFonts w:ascii="Times New Roman" w:hAnsi="Times New Roman" w:cs="Times New Roman"/>
          <w:i/>
          <w:noProof/>
          <w:sz w:val="24"/>
          <w:szCs w:val="24"/>
          <w:vertAlign w:val="subscript"/>
          <w:lang w:val="es-AR"/>
        </w:rPr>
        <w:t>1</w:t>
      </w:r>
      <w:r>
        <w:rPr>
          <w:rFonts w:ascii="Times New Roman" w:hAnsi="Times New Roman" w:cs="Times New Roman"/>
          <w:i/>
          <w:noProof/>
          <w:sz w:val="24"/>
          <w:szCs w:val="24"/>
          <w:lang w:val="es-AR"/>
        </w:rPr>
        <w:t xml:space="preserve"> </w:t>
      </w:r>
      <w:r w:rsidRPr="00E26F2B">
        <w:rPr>
          <w:rFonts w:ascii="Times New Roman" w:hAnsi="Times New Roman" w:cs="Times New Roman"/>
          <w:i/>
          <w:noProof/>
          <w:sz w:val="24"/>
          <w:szCs w:val="24"/>
          <w:lang w:val="es-AR"/>
        </w:rPr>
        <w:t>la necesidad de Segundo</w:t>
      </w:r>
      <w:r>
        <w:rPr>
          <w:rFonts w:ascii="Times New Roman" w:hAnsi="Times New Roman" w:cs="Times New Roman"/>
          <w:i/>
          <w:noProof/>
          <w:sz w:val="24"/>
          <w:szCs w:val="24"/>
          <w:lang w:val="es-AR"/>
        </w:rPr>
        <w:t xml:space="preserve"> de q</w:t>
      </w:r>
      <w:r w:rsidRPr="00E26F2B">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w:t>
      </w:r>
    </w:p>
    <w:p w:rsidR="007D69FE" w:rsidRPr="002674FB" w:rsidRDefault="007D69FE" w:rsidP="007D69FE">
      <w:pPr>
        <w:pStyle w:val="NoSpacing"/>
        <w:jc w:val="both"/>
        <w:rPr>
          <w:rFonts w:ascii="Times New Roman" w:hAnsi="Times New Roman" w:cs="Times New Roman"/>
          <w:noProof/>
          <w:color w:val="FF0000"/>
          <w:sz w:val="24"/>
          <w:szCs w:val="24"/>
          <w:lang w:val="es-AR"/>
        </w:rPr>
      </w:pPr>
    </w:p>
    <w:p w:rsidR="007D69FE" w:rsidRDefault="007D69FE" w:rsidP="009E5472">
      <w:pPr>
        <w:pStyle w:val="NoSpacing"/>
        <w:numPr>
          <w:ilvl w:val="0"/>
          <w:numId w:val="29"/>
        </w:numPr>
        <w:jc w:val="both"/>
        <w:rPr>
          <w:rFonts w:ascii="Times New Roman" w:hAnsi="Times New Roman" w:cs="Times New Roman"/>
          <w:noProof/>
          <w:sz w:val="24"/>
          <w:szCs w:val="24"/>
          <w:lang w:val="es-AR"/>
        </w:rPr>
      </w:pPr>
      <w:r w:rsidRPr="00E26F2B">
        <w:rPr>
          <w:rFonts w:ascii="Times New Roman" w:hAnsi="Times New Roman" w:cs="Times New Roman"/>
          <w:i/>
          <w:noProof/>
          <w:sz w:val="24"/>
          <w:szCs w:val="24"/>
          <w:lang w:val="es-AR"/>
        </w:rPr>
        <w:t>Ley del intercambio</w:t>
      </w:r>
      <w:r>
        <w:rPr>
          <w:rFonts w:ascii="Times New Roman" w:hAnsi="Times New Roman" w:cs="Times New Roman"/>
          <w:noProof/>
          <w:sz w:val="24"/>
          <w:szCs w:val="24"/>
          <w:lang w:val="es-AR"/>
        </w:rPr>
        <w:t xml:space="preserve">: la propia necesidad original que Primero tenía del bien </w:t>
      </w:r>
      <w:r w:rsidRPr="007440A1">
        <w:rPr>
          <w:rFonts w:ascii="Times New Roman" w:hAnsi="Times New Roman" w:cs="Times New Roman"/>
          <w:i/>
          <w:noProof/>
          <w:sz w:val="24"/>
          <w:szCs w:val="24"/>
          <w:lang w:val="es-AR"/>
        </w:rPr>
        <w:t>q</w:t>
      </w:r>
      <w:r w:rsidRPr="007440A1">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que él produce, como consecuencia de la superproducción originada en su especialización, lo lleva a ampliarla por la necesidad que sobre </w:t>
      </w:r>
      <w:r w:rsidRPr="00E53BDA">
        <w:rPr>
          <w:rFonts w:ascii="Times New Roman" w:hAnsi="Times New Roman" w:cs="Times New Roman"/>
          <w:i/>
          <w:noProof/>
          <w:sz w:val="24"/>
          <w:szCs w:val="24"/>
          <w:lang w:val="es-AR"/>
        </w:rPr>
        <w:t>q</w:t>
      </w:r>
      <w:r w:rsidRPr="00D06DFA">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tiene Segundo, que se especializa en producir </w:t>
      </w:r>
      <w:r w:rsidRPr="00E53BDA">
        <w:rPr>
          <w:rFonts w:ascii="Times New Roman" w:hAnsi="Times New Roman" w:cs="Times New Roman"/>
          <w:i/>
          <w:noProof/>
          <w:sz w:val="24"/>
          <w:szCs w:val="24"/>
          <w:lang w:val="es-AR"/>
        </w:rPr>
        <w:t>q</w:t>
      </w:r>
      <w:r w:rsidRPr="00E53BDA">
        <w:rPr>
          <w:rFonts w:ascii="Times New Roman" w:hAnsi="Times New Roman" w:cs="Times New Roman"/>
          <w:i/>
          <w:noProof/>
          <w:sz w:val="24"/>
          <w:szCs w:val="24"/>
          <w:vertAlign w:val="subscript"/>
          <w:lang w:val="es-AR"/>
        </w:rPr>
        <w:t>2</w:t>
      </w:r>
      <w:r w:rsidRPr="00E53BDA">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A su vez, y debido a que Primero tiene necesidad de </w:t>
      </w:r>
      <w:r w:rsidRPr="00E53BDA">
        <w:rPr>
          <w:rFonts w:ascii="Times New Roman" w:hAnsi="Times New Roman" w:cs="Times New Roman"/>
          <w:i/>
          <w:noProof/>
          <w:sz w:val="24"/>
          <w:szCs w:val="24"/>
          <w:lang w:val="es-AR"/>
        </w:rPr>
        <w:t>q</w:t>
      </w:r>
      <w:r w:rsidRPr="00E53BDA">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que produce en forma especializada Segundo, es como se produce el intercambio de </w:t>
      </w:r>
      <w:r w:rsidR="009A2691">
        <w:rPr>
          <w:rFonts w:ascii="Times New Roman" w:hAnsi="Times New Roman" w:cs="Times New Roman"/>
          <w:noProof/>
          <w:sz w:val="24"/>
          <w:szCs w:val="24"/>
          <w:lang w:val="es-AR"/>
        </w:rPr>
        <w:t xml:space="preserve">las </w:t>
      </w:r>
      <w:r w:rsidR="009A2691" w:rsidRPr="009A2691">
        <w:rPr>
          <w:rFonts w:ascii="Times New Roman" w:hAnsi="Times New Roman" w:cs="Times New Roman"/>
          <w:b/>
          <w:i/>
          <w:noProof/>
          <w:sz w:val="24"/>
          <w:szCs w:val="24"/>
          <w:lang w:val="es-AR"/>
        </w:rPr>
        <w:t>cantidades</w:t>
      </w:r>
      <w:r w:rsidR="009A269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excedentes </w:t>
      </w:r>
      <w:r w:rsidR="009A2691">
        <w:rPr>
          <w:rFonts w:ascii="Times New Roman" w:hAnsi="Times New Roman" w:cs="Times New Roman"/>
          <w:noProof/>
          <w:sz w:val="24"/>
          <w:szCs w:val="24"/>
          <w:lang w:val="es-AR"/>
        </w:rPr>
        <w:t xml:space="preserve">de bienes económicos </w:t>
      </w:r>
      <w:r>
        <w:rPr>
          <w:rFonts w:ascii="Times New Roman" w:hAnsi="Times New Roman" w:cs="Times New Roman"/>
          <w:noProof/>
          <w:sz w:val="24"/>
          <w:szCs w:val="24"/>
          <w:lang w:val="es-AR"/>
        </w:rPr>
        <w:t>originados en la especialización y distribución del trabajo. Es decir, la motivación de producir excedentes es para intercambiar por otros bienes económicos y así satisfacer nuevas necesidades, o mejorar las existentes previamente.</w:t>
      </w:r>
    </w:p>
    <w:p w:rsidR="007D69FE" w:rsidRDefault="007D69FE" w:rsidP="007D69FE">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Reiteramos, ni Primero ni Segundo se olvidan de su propia necesidad, ambos intercambian los excedentes que se propusieron obtener mediante su especialización, el remanente es </w:t>
      </w:r>
      <w:r w:rsidRPr="001522F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y de esa forma completan la demanda total que sobre sus producciones realizan él y Segundo (mercado).</w:t>
      </w:r>
    </w:p>
    <w:p w:rsidR="007D69FE" w:rsidRDefault="007D69FE" w:rsidP="007D69FE">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 el mundo moderno observamos unidades económicas que sólo producen para las necesidades de terceros</w:t>
      </w:r>
      <w:r w:rsidR="009A2691">
        <w:rPr>
          <w:rFonts w:ascii="Times New Roman" w:hAnsi="Times New Roman" w:cs="Times New Roman"/>
          <w:noProof/>
          <w:sz w:val="24"/>
          <w:szCs w:val="24"/>
          <w:lang w:val="es-AR"/>
        </w:rPr>
        <w:t xml:space="preserve"> ―expresión meramente expositiva, en tanto siempre se</w:t>
      </w:r>
      <w:r w:rsidR="0093638A">
        <w:rPr>
          <w:rFonts w:ascii="Times New Roman" w:hAnsi="Times New Roman" w:cs="Times New Roman"/>
          <w:noProof/>
          <w:sz w:val="24"/>
          <w:szCs w:val="24"/>
          <w:lang w:val="es-AR"/>
        </w:rPr>
        <w:t xml:space="preserve"> </w:t>
      </w:r>
      <w:r w:rsidR="009A2691">
        <w:rPr>
          <w:rFonts w:ascii="Times New Roman" w:hAnsi="Times New Roman" w:cs="Times New Roman"/>
          <w:noProof/>
          <w:sz w:val="24"/>
          <w:szCs w:val="24"/>
          <w:lang w:val="es-AR"/>
        </w:rPr>
        <w:t xml:space="preserve">produce </w:t>
      </w:r>
      <w:r w:rsidR="009A2691">
        <w:rPr>
          <w:rFonts w:ascii="Times New Roman" w:hAnsi="Times New Roman" w:cs="Times New Roman"/>
          <w:noProof/>
          <w:sz w:val="24"/>
          <w:szCs w:val="24"/>
          <w:lang w:val="es-AR"/>
        </w:rPr>
        <w:lastRenderedPageBreak/>
        <w:t>para baneficio propio―</w:t>
      </w:r>
      <w:r>
        <w:rPr>
          <w:rFonts w:ascii="Times New Roman" w:hAnsi="Times New Roman" w:cs="Times New Roman"/>
          <w:noProof/>
          <w:sz w:val="24"/>
          <w:szCs w:val="24"/>
          <w:lang w:val="es-AR"/>
        </w:rPr>
        <w:t xml:space="preserve">, es decir, producen para intercambiar, lo que no los exime de tener que administrar muy bien el </w:t>
      </w:r>
      <w:r w:rsidRPr="001C3399">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de generación de </w:t>
      </w:r>
      <w:r w:rsidRPr="001522F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w:t>
      </w:r>
    </w:p>
    <w:p w:rsidR="007D69FE" w:rsidRPr="005A4570" w:rsidRDefault="007D69FE" w:rsidP="007D69FE">
      <w:pPr>
        <w:pStyle w:val="NoSpacing"/>
        <w:jc w:val="both"/>
        <w:rPr>
          <w:rFonts w:ascii="Times New Roman" w:hAnsi="Times New Roman" w:cs="Times New Roman"/>
          <w:noProof/>
          <w:color w:val="FF0000"/>
          <w:sz w:val="24"/>
          <w:szCs w:val="24"/>
          <w:lang w:val="es-AR"/>
        </w:rPr>
      </w:pPr>
    </w:p>
    <w:p w:rsidR="007D69FE" w:rsidRDefault="007D69FE" w:rsidP="009E5472">
      <w:pPr>
        <w:pStyle w:val="NoSpacing"/>
        <w:numPr>
          <w:ilvl w:val="0"/>
          <w:numId w:val="29"/>
        </w:numPr>
        <w:jc w:val="both"/>
        <w:rPr>
          <w:rFonts w:ascii="Times New Roman" w:hAnsi="Times New Roman" w:cs="Times New Roman"/>
          <w:noProof/>
          <w:sz w:val="24"/>
          <w:szCs w:val="24"/>
          <w:lang w:val="es-AR"/>
        </w:rPr>
      </w:pPr>
      <w:r w:rsidRPr="00AC2BE9">
        <w:rPr>
          <w:rFonts w:ascii="Times New Roman" w:hAnsi="Times New Roman" w:cs="Times New Roman"/>
          <w:i/>
          <w:noProof/>
          <w:sz w:val="24"/>
          <w:szCs w:val="24"/>
          <w:lang w:val="es-AR"/>
        </w:rPr>
        <w:t>Abscisa de la oferta de Primero</w:t>
      </w:r>
      <w:r>
        <w:rPr>
          <w:rFonts w:ascii="Times New Roman" w:hAnsi="Times New Roman" w:cs="Times New Roman"/>
          <w:noProof/>
          <w:sz w:val="24"/>
          <w:szCs w:val="24"/>
          <w:lang w:val="es-AR"/>
        </w:rPr>
        <w:t>: hemos reiterado la abscisa (</w:t>
      </w:r>
      <w:r w:rsidRPr="009C3058">
        <w:rPr>
          <w:rFonts w:ascii="Times New Roman" w:hAnsi="Times New Roman" w:cs="Times New Roman"/>
          <w:i/>
          <w:noProof/>
          <w:sz w:val="24"/>
          <w:szCs w:val="24"/>
          <w:lang w:val="es-AR"/>
        </w:rPr>
        <w:t>q</w:t>
      </w:r>
      <w:r w:rsidRPr="009C3058">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conforme el gráfico de Primero, con su correspondiente oferta </w:t>
      </w:r>
      <w:r w:rsidRPr="002E3770">
        <w:rPr>
          <w:rFonts w:ascii="Times New Roman" w:hAnsi="Times New Roman" w:cs="Times New Roman"/>
          <w:i/>
          <w:noProof/>
          <w:sz w:val="24"/>
          <w:szCs w:val="24"/>
          <w:lang w:val="es-AR"/>
        </w:rPr>
        <w:t>O</w:t>
      </w:r>
      <w:r w:rsidRPr="002E3770">
        <w:rPr>
          <w:rFonts w:ascii="Times New Roman" w:hAnsi="Times New Roman" w:cs="Times New Roman"/>
          <w:i/>
          <w:noProof/>
          <w:sz w:val="24"/>
          <w:szCs w:val="24"/>
          <w:vertAlign w:val="subscript"/>
          <w:lang w:val="es-AR"/>
        </w:rPr>
        <w:t>q1</w:t>
      </w:r>
      <w:r>
        <w:rPr>
          <w:rFonts w:ascii="Times New Roman" w:hAnsi="Times New Roman" w:cs="Times New Roman"/>
          <w:noProof/>
          <w:sz w:val="24"/>
          <w:szCs w:val="24"/>
          <w:lang w:val="es-AR"/>
        </w:rPr>
        <w:t>, y nombrado a la abscisa Primero (como destacamos más arriba), en tanto es la representación de la valoracion subjetiva, que éste lleva al mercado del regateo de Böhm-Bawerk</w:t>
      </w:r>
      <w:r w:rsidR="00EF46F7">
        <w:rPr>
          <w:rFonts w:ascii="Times New Roman" w:hAnsi="Times New Roman" w:cs="Times New Roman"/>
          <w:noProof/>
          <w:sz w:val="24"/>
          <w:szCs w:val="24"/>
          <w:lang w:val="es-AR"/>
        </w:rPr>
        <w:t xml:space="preserve"> ―nuevamente </w:t>
      </w:r>
      <w:r w:rsidR="00EF46F7" w:rsidRPr="00EF46F7">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9E5472">
      <w:pPr>
        <w:pStyle w:val="NoSpacing"/>
        <w:numPr>
          <w:ilvl w:val="0"/>
          <w:numId w:val="29"/>
        </w:numPr>
        <w:jc w:val="both"/>
        <w:rPr>
          <w:rFonts w:ascii="Times New Roman" w:hAnsi="Times New Roman" w:cs="Times New Roman"/>
          <w:noProof/>
          <w:sz w:val="24"/>
          <w:szCs w:val="24"/>
          <w:lang w:val="es-AR"/>
        </w:rPr>
      </w:pPr>
      <w:r w:rsidRPr="00AC2BE9">
        <w:rPr>
          <w:rFonts w:ascii="Times New Roman" w:hAnsi="Times New Roman" w:cs="Times New Roman"/>
          <w:i/>
          <w:noProof/>
          <w:sz w:val="24"/>
          <w:szCs w:val="24"/>
          <w:lang w:val="es-AR"/>
        </w:rPr>
        <w:t>Ordenada de la necesidad de Primero</w:t>
      </w:r>
      <w:r>
        <w:rPr>
          <w:rFonts w:ascii="Times New Roman" w:hAnsi="Times New Roman" w:cs="Times New Roman"/>
          <w:noProof/>
          <w:sz w:val="24"/>
          <w:szCs w:val="24"/>
          <w:lang w:val="es-AR"/>
        </w:rPr>
        <w:t>:</w:t>
      </w:r>
      <w:r w:rsidRPr="00E26F2B">
        <w:rPr>
          <w:rFonts w:ascii="Times New Roman" w:hAnsi="Times New Roman" w:cs="Times New Roman"/>
          <w:noProof/>
          <w:sz w:val="24"/>
          <w:szCs w:val="24"/>
          <w:lang w:val="es-AR"/>
        </w:rPr>
        <w:t xml:space="preserve"> hemos dibujado aquí a la curva de necesidad que Segundo tiene de </w:t>
      </w:r>
      <w:r w:rsidRPr="00E26F2B">
        <w:rPr>
          <w:rFonts w:ascii="Times New Roman" w:hAnsi="Times New Roman" w:cs="Times New Roman"/>
          <w:i/>
          <w:noProof/>
          <w:sz w:val="24"/>
          <w:szCs w:val="24"/>
          <w:lang w:val="es-AR"/>
        </w:rPr>
        <w:t>q</w:t>
      </w:r>
      <w:r w:rsidRPr="002E3770">
        <w:rPr>
          <w:rFonts w:ascii="Times New Roman" w:hAnsi="Times New Roman" w:cs="Times New Roman"/>
          <w:i/>
          <w:noProof/>
          <w:sz w:val="24"/>
          <w:szCs w:val="24"/>
          <w:vertAlign w:val="subscript"/>
          <w:lang w:val="es-AR"/>
        </w:rPr>
        <w:t>1</w:t>
      </w:r>
      <w:r w:rsidRPr="00E26F2B">
        <w:rPr>
          <w:rFonts w:ascii="Times New Roman" w:hAnsi="Times New Roman" w:cs="Times New Roman"/>
          <w:noProof/>
          <w:sz w:val="24"/>
          <w:szCs w:val="24"/>
          <w:lang w:val="es-AR"/>
        </w:rPr>
        <w:t xml:space="preserve">. Es decir, hemos reemplazado la necesidad </w:t>
      </w:r>
      <w:r>
        <w:rPr>
          <w:rFonts w:ascii="Times New Roman" w:hAnsi="Times New Roman" w:cs="Times New Roman"/>
          <w:noProof/>
          <w:sz w:val="24"/>
          <w:szCs w:val="24"/>
          <w:lang w:val="es-AR"/>
        </w:rPr>
        <w:t xml:space="preserve">que </w:t>
      </w:r>
      <w:r w:rsidRPr="00E26F2B">
        <w:rPr>
          <w:rFonts w:ascii="Times New Roman" w:hAnsi="Times New Roman" w:cs="Times New Roman"/>
          <w:noProof/>
          <w:sz w:val="24"/>
          <w:szCs w:val="24"/>
          <w:lang w:val="es-AR"/>
        </w:rPr>
        <w:t xml:space="preserve">Primero tenía de </w:t>
      </w:r>
      <w:r w:rsidRPr="00E26F2B">
        <w:rPr>
          <w:rFonts w:ascii="Times New Roman" w:hAnsi="Times New Roman" w:cs="Times New Roman"/>
          <w:i/>
          <w:noProof/>
          <w:sz w:val="24"/>
          <w:szCs w:val="24"/>
          <w:lang w:val="es-AR"/>
        </w:rPr>
        <w:t>q</w:t>
      </w:r>
      <w:r w:rsidRPr="00E26F2B">
        <w:rPr>
          <w:rFonts w:ascii="Times New Roman" w:hAnsi="Times New Roman" w:cs="Times New Roman"/>
          <w:i/>
          <w:noProof/>
          <w:sz w:val="24"/>
          <w:szCs w:val="24"/>
          <w:vertAlign w:val="subscript"/>
          <w:lang w:val="es-AR"/>
        </w:rPr>
        <w:t>1</w:t>
      </w:r>
      <w:r w:rsidRPr="00E26F2B">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 llamada </w:t>
      </w:r>
      <w:r w:rsidRPr="00D91EAF">
        <w:rPr>
          <w:rFonts w:ascii="Times New Roman" w:hAnsi="Times New Roman" w:cs="Times New Roman"/>
          <w:i/>
          <w:noProof/>
          <w:sz w:val="24"/>
          <w:szCs w:val="24"/>
          <w:lang w:val="es-AR"/>
        </w:rPr>
        <w:t>N</w:t>
      </w:r>
      <w:r w:rsidRPr="00D91EAF">
        <w:rPr>
          <w:rFonts w:ascii="Times New Roman" w:hAnsi="Times New Roman" w:cs="Times New Roman"/>
          <w:i/>
          <w:noProof/>
          <w:sz w:val="24"/>
          <w:szCs w:val="24"/>
          <w:vertAlign w:val="subscript"/>
          <w:lang w:val="es-AR"/>
        </w:rPr>
        <w:t>q1</w:t>
      </w:r>
      <w:r>
        <w:rPr>
          <w:rFonts w:ascii="Times New Roman" w:hAnsi="Times New Roman" w:cs="Times New Roman"/>
          <w:noProof/>
          <w:sz w:val="24"/>
          <w:szCs w:val="24"/>
          <w:lang w:val="es-AR"/>
        </w:rPr>
        <w:t xml:space="preserve"> del </w:t>
      </w:r>
      <w:r w:rsidRPr="00E26F2B">
        <w:rPr>
          <w:rFonts w:ascii="Times New Roman" w:hAnsi="Times New Roman" w:cs="Times New Roman"/>
          <w:noProof/>
          <w:sz w:val="24"/>
          <w:szCs w:val="24"/>
          <w:lang w:val="es-AR"/>
        </w:rPr>
        <w:t xml:space="preserve">gráfico original de curva de necesidad </w:t>
      </w:r>
      <w:r>
        <w:rPr>
          <w:rFonts w:ascii="Times New Roman" w:hAnsi="Times New Roman" w:cs="Times New Roman"/>
          <w:noProof/>
          <w:sz w:val="24"/>
          <w:szCs w:val="24"/>
          <w:lang w:val="es-AR"/>
        </w:rPr>
        <w:t>Robinson-</w:t>
      </w:r>
      <w:r w:rsidRPr="00E26F2B">
        <w:rPr>
          <w:rFonts w:ascii="Times New Roman" w:hAnsi="Times New Roman" w:cs="Times New Roman"/>
          <w:noProof/>
          <w:sz w:val="24"/>
          <w:szCs w:val="24"/>
          <w:lang w:val="es-AR"/>
        </w:rPr>
        <w:t>Gossen</w:t>
      </w:r>
      <w:r>
        <w:rPr>
          <w:rFonts w:ascii="Times New Roman" w:hAnsi="Times New Roman" w:cs="Times New Roman"/>
          <w:noProof/>
          <w:sz w:val="24"/>
          <w:szCs w:val="24"/>
          <w:lang w:val="es-AR"/>
        </w:rPr>
        <w:t xml:space="preserve"> aislado</w:t>
      </w:r>
      <w:r w:rsidRPr="00E26F2B">
        <w:rPr>
          <w:rFonts w:ascii="Times New Roman" w:hAnsi="Times New Roman" w:cs="Times New Roman"/>
          <w:noProof/>
          <w:sz w:val="24"/>
          <w:szCs w:val="24"/>
          <w:lang w:val="es-AR"/>
        </w:rPr>
        <w:t xml:space="preserve">—, por la necesidad </w:t>
      </w:r>
      <w:r>
        <w:rPr>
          <w:rFonts w:ascii="Times New Roman" w:hAnsi="Times New Roman" w:cs="Times New Roman"/>
          <w:noProof/>
          <w:sz w:val="24"/>
          <w:szCs w:val="24"/>
          <w:lang w:val="es-AR"/>
        </w:rPr>
        <w:t xml:space="preserve">que </w:t>
      </w:r>
      <w:r w:rsidRPr="00E26F2B">
        <w:rPr>
          <w:rFonts w:ascii="Times New Roman" w:hAnsi="Times New Roman" w:cs="Times New Roman"/>
          <w:noProof/>
          <w:sz w:val="24"/>
          <w:szCs w:val="24"/>
          <w:lang w:val="es-AR"/>
        </w:rPr>
        <w:t xml:space="preserve">de </w:t>
      </w:r>
      <w:r w:rsidRPr="00E26F2B">
        <w:rPr>
          <w:rFonts w:ascii="Times New Roman" w:hAnsi="Times New Roman" w:cs="Times New Roman"/>
          <w:i/>
          <w:noProof/>
          <w:sz w:val="24"/>
          <w:szCs w:val="24"/>
          <w:lang w:val="es-AR"/>
        </w:rPr>
        <w:t>q</w:t>
      </w:r>
      <w:r w:rsidRPr="002737B6">
        <w:rPr>
          <w:rFonts w:ascii="Times New Roman" w:hAnsi="Times New Roman" w:cs="Times New Roman"/>
          <w:i/>
          <w:noProof/>
          <w:sz w:val="24"/>
          <w:szCs w:val="24"/>
          <w:vertAlign w:val="subscript"/>
          <w:lang w:val="es-AR"/>
        </w:rPr>
        <w:t>1</w:t>
      </w:r>
      <w:r w:rsidRPr="00E26F2B">
        <w:rPr>
          <w:rFonts w:ascii="Times New Roman" w:hAnsi="Times New Roman" w:cs="Times New Roman"/>
          <w:noProof/>
          <w:sz w:val="24"/>
          <w:szCs w:val="24"/>
          <w:lang w:val="es-AR"/>
        </w:rPr>
        <w:t xml:space="preserve"> tiene Segundo, en función a </w:t>
      </w:r>
      <w:r w:rsidRPr="00EF46F7">
        <w:rPr>
          <w:rFonts w:ascii="Times New Roman" w:hAnsi="Times New Roman" w:cs="Times New Roman"/>
          <w:b/>
          <w:i/>
          <w:noProof/>
          <w:sz w:val="24"/>
          <w:szCs w:val="24"/>
          <w:lang w:val="es-AR"/>
        </w:rPr>
        <w:t>cantidades</w:t>
      </w:r>
      <w:r w:rsidRPr="00E26F2B">
        <w:rPr>
          <w:rFonts w:ascii="Times New Roman" w:hAnsi="Times New Roman" w:cs="Times New Roman"/>
          <w:noProof/>
          <w:sz w:val="24"/>
          <w:szCs w:val="24"/>
          <w:lang w:val="es-AR"/>
        </w:rPr>
        <w:t xml:space="preserve"> de </w:t>
      </w:r>
      <w:r w:rsidRPr="00E26F2B">
        <w:rPr>
          <w:rFonts w:ascii="Times New Roman" w:hAnsi="Times New Roman" w:cs="Times New Roman"/>
          <w:i/>
          <w:noProof/>
          <w:sz w:val="24"/>
          <w:szCs w:val="24"/>
          <w:lang w:val="es-AR"/>
        </w:rPr>
        <w:t>q</w:t>
      </w:r>
      <w:r w:rsidRPr="00E26F2B">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que ofrece. De esta forma, llamamos a la original </w:t>
      </w:r>
      <w:r w:rsidRPr="002737B6">
        <w:rPr>
          <w:rFonts w:ascii="Times New Roman" w:hAnsi="Times New Roman" w:cs="Times New Roman"/>
          <w:i/>
          <w:noProof/>
          <w:sz w:val="24"/>
          <w:szCs w:val="24"/>
          <w:lang w:val="es-AR"/>
        </w:rPr>
        <w:t>N</w:t>
      </w:r>
      <w:r w:rsidRPr="002737B6">
        <w:rPr>
          <w:rFonts w:ascii="Times New Roman" w:hAnsi="Times New Roman" w:cs="Times New Roman"/>
          <w:i/>
          <w:noProof/>
          <w:sz w:val="24"/>
          <w:szCs w:val="24"/>
          <w:vertAlign w:val="subscript"/>
          <w:lang w:val="es-AR"/>
        </w:rPr>
        <w:t>q1</w:t>
      </w:r>
      <w:r>
        <w:rPr>
          <w:rFonts w:ascii="Times New Roman" w:hAnsi="Times New Roman" w:cs="Times New Roman"/>
          <w:noProof/>
          <w:sz w:val="24"/>
          <w:szCs w:val="24"/>
          <w:lang w:val="es-AR"/>
        </w:rPr>
        <w:t xml:space="preserve"> de Primero por su equivalente en el intercambio, </w:t>
      </w:r>
      <w:r w:rsidRPr="002E3770">
        <w:rPr>
          <w:rFonts w:ascii="Times New Roman" w:hAnsi="Times New Roman" w:cs="Times New Roman"/>
          <w:i/>
          <w:noProof/>
          <w:sz w:val="24"/>
          <w:szCs w:val="24"/>
          <w:lang w:val="es-AR"/>
        </w:rPr>
        <w:t>O</w:t>
      </w:r>
      <w:r w:rsidRPr="002E3770">
        <w:rPr>
          <w:rFonts w:ascii="Times New Roman" w:hAnsi="Times New Roman" w:cs="Times New Roman"/>
          <w:i/>
          <w:noProof/>
          <w:sz w:val="24"/>
          <w:szCs w:val="24"/>
          <w:vertAlign w:val="subscript"/>
          <w:lang w:val="es-AR"/>
        </w:rPr>
        <w:t>q2</w:t>
      </w:r>
      <w:r>
        <w:rPr>
          <w:rFonts w:ascii="Times New Roman" w:hAnsi="Times New Roman" w:cs="Times New Roman"/>
          <w:noProof/>
          <w:sz w:val="24"/>
          <w:szCs w:val="24"/>
          <w:lang w:val="es-AR"/>
        </w:rPr>
        <w:t>.</w:t>
      </w:r>
    </w:p>
    <w:p w:rsidR="007D69FE" w:rsidRDefault="007D69FE" w:rsidP="007D69FE">
      <w:pPr>
        <w:pStyle w:val="NoSpacing"/>
        <w:rPr>
          <w:noProof/>
          <w:lang w:val="es-AR"/>
        </w:rPr>
      </w:pPr>
    </w:p>
    <w:p w:rsidR="007D69FE" w:rsidRPr="007440A1" w:rsidRDefault="007D69FE" w:rsidP="009E5472">
      <w:pPr>
        <w:pStyle w:val="NoSpacing"/>
        <w:numPr>
          <w:ilvl w:val="0"/>
          <w:numId w:val="2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 esta forma, con las expresiones obtenidas de la información observable — las ofertas que Primero y Segundo harían por intercambiar mutuamente sus excedentes, en función a sus valoraciones de sus propias necesidades del bien ofrecido por el otro, </w:t>
      </w:r>
      <w:r w:rsidRPr="002E3770">
        <w:rPr>
          <w:rFonts w:ascii="Times New Roman" w:hAnsi="Times New Roman" w:cs="Times New Roman"/>
          <w:i/>
          <w:noProof/>
          <w:sz w:val="24"/>
          <w:szCs w:val="24"/>
          <w:lang w:val="es-AR"/>
        </w:rPr>
        <w:t>O</w:t>
      </w:r>
      <w:r w:rsidRPr="002E3770">
        <w:rPr>
          <w:rFonts w:ascii="Times New Roman" w:hAnsi="Times New Roman" w:cs="Times New Roman"/>
          <w:i/>
          <w:noProof/>
          <w:sz w:val="24"/>
          <w:szCs w:val="24"/>
          <w:vertAlign w:val="subscript"/>
          <w:lang w:val="es-AR"/>
        </w:rPr>
        <w:t>q2</w:t>
      </w:r>
      <w:r>
        <w:rPr>
          <w:rFonts w:ascii="Times New Roman" w:hAnsi="Times New Roman" w:cs="Times New Roman"/>
          <w:noProof/>
          <w:sz w:val="24"/>
          <w:szCs w:val="24"/>
          <w:lang w:val="es-AR"/>
        </w:rPr>
        <w:t xml:space="preserve"> por demandar </w:t>
      </w:r>
      <w:r w:rsidRPr="002E3770">
        <w:rPr>
          <w:rFonts w:ascii="Times New Roman" w:hAnsi="Times New Roman" w:cs="Times New Roman"/>
          <w:i/>
          <w:noProof/>
          <w:sz w:val="24"/>
          <w:szCs w:val="24"/>
          <w:lang w:val="es-AR"/>
        </w:rPr>
        <w:t>q</w:t>
      </w:r>
      <w:r w:rsidRPr="002E3770">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y </w:t>
      </w:r>
      <w:r w:rsidRPr="002E3770">
        <w:rPr>
          <w:rFonts w:ascii="Times New Roman" w:hAnsi="Times New Roman" w:cs="Times New Roman"/>
          <w:i/>
          <w:noProof/>
          <w:sz w:val="24"/>
          <w:szCs w:val="24"/>
          <w:lang w:val="es-AR"/>
        </w:rPr>
        <w:t>O</w:t>
      </w:r>
      <w:r w:rsidRPr="002E3770">
        <w:rPr>
          <w:rFonts w:ascii="Times New Roman" w:hAnsi="Times New Roman" w:cs="Times New Roman"/>
          <w:i/>
          <w:noProof/>
          <w:sz w:val="24"/>
          <w:szCs w:val="24"/>
          <w:vertAlign w:val="subscript"/>
          <w:lang w:val="es-AR"/>
        </w:rPr>
        <w:t>q1</w:t>
      </w:r>
      <w:r>
        <w:rPr>
          <w:rFonts w:ascii="Times New Roman" w:hAnsi="Times New Roman" w:cs="Times New Roman"/>
          <w:noProof/>
          <w:sz w:val="24"/>
          <w:szCs w:val="24"/>
          <w:lang w:val="es-AR"/>
        </w:rPr>
        <w:t xml:space="preserve"> por demandar </w:t>
      </w:r>
      <w:r w:rsidRPr="002E3770">
        <w:rPr>
          <w:rFonts w:ascii="Times New Roman" w:hAnsi="Times New Roman" w:cs="Times New Roman"/>
          <w:i/>
          <w:noProof/>
          <w:sz w:val="24"/>
          <w:szCs w:val="24"/>
          <w:lang w:val="es-AR"/>
        </w:rPr>
        <w:t>q</w:t>
      </w:r>
      <w:r w:rsidRPr="002E3770">
        <w:rPr>
          <w:rFonts w:ascii="Times New Roman" w:hAnsi="Times New Roman" w:cs="Times New Roman"/>
          <w:i/>
          <w:noProof/>
          <w:sz w:val="24"/>
          <w:szCs w:val="24"/>
          <w:vertAlign w:val="subscript"/>
          <w:lang w:val="es-AR"/>
        </w:rPr>
        <w:t>2</w:t>
      </w:r>
      <w:r>
        <w:rPr>
          <w:rFonts w:ascii="Times New Roman" w:hAnsi="Times New Roman" w:cs="Times New Roman"/>
          <w:i/>
          <w:noProof/>
          <w:sz w:val="24"/>
          <w:szCs w:val="24"/>
          <w:vertAlign w:val="subscript"/>
          <w:lang w:val="es-AR"/>
        </w:rPr>
        <w:t xml:space="preserve"> </w:t>
      </w:r>
      <w:r>
        <w:rPr>
          <w:rFonts w:ascii="Times New Roman" w:hAnsi="Times New Roman" w:cs="Times New Roman"/>
          <w:noProof/>
          <w:sz w:val="24"/>
          <w:szCs w:val="24"/>
          <w:lang w:val="es-AR"/>
        </w:rPr>
        <w:t xml:space="preserve">—, </w:t>
      </w:r>
      <w:r w:rsidRPr="00E26F2B">
        <w:rPr>
          <w:rFonts w:ascii="Times New Roman" w:hAnsi="Times New Roman" w:cs="Times New Roman"/>
          <w:noProof/>
          <w:sz w:val="24"/>
          <w:szCs w:val="24"/>
          <w:lang w:val="es-AR"/>
        </w:rPr>
        <w:t xml:space="preserve">nos permite </w:t>
      </w:r>
      <w:r>
        <w:rPr>
          <w:rFonts w:ascii="Times New Roman" w:hAnsi="Times New Roman" w:cs="Times New Roman"/>
          <w:noProof/>
          <w:sz w:val="24"/>
          <w:szCs w:val="24"/>
          <w:lang w:val="es-AR"/>
        </w:rPr>
        <w:t xml:space="preserve">trabajar con las </w:t>
      </w:r>
      <w:r w:rsidRPr="00E26F2B">
        <w:rPr>
          <w:rFonts w:ascii="Times New Roman" w:hAnsi="Times New Roman" w:cs="Times New Roman"/>
          <w:noProof/>
          <w:sz w:val="24"/>
          <w:szCs w:val="24"/>
          <w:lang w:val="es-AR"/>
        </w:rPr>
        <w:t xml:space="preserve">valoraciones subjetivas de los participantes, en tanto </w:t>
      </w:r>
      <w:r w:rsidRPr="00E26F2B">
        <w:rPr>
          <w:rFonts w:ascii="Times New Roman" w:hAnsi="Times New Roman" w:cs="Times New Roman"/>
          <w:i/>
          <w:noProof/>
          <w:sz w:val="24"/>
          <w:szCs w:val="24"/>
          <w:lang w:val="es-AR"/>
        </w:rPr>
        <w:t>N</w:t>
      </w:r>
      <w:r w:rsidRPr="00E26F2B">
        <w:rPr>
          <w:rFonts w:ascii="Times New Roman" w:hAnsi="Times New Roman" w:cs="Times New Roman"/>
          <w:i/>
          <w:noProof/>
          <w:sz w:val="24"/>
          <w:szCs w:val="24"/>
          <w:vertAlign w:val="subscript"/>
          <w:lang w:val="es-AR"/>
        </w:rPr>
        <w:t>q1</w:t>
      </w:r>
      <w:r>
        <w:rPr>
          <w:rFonts w:ascii="Times New Roman" w:hAnsi="Times New Roman" w:cs="Times New Roman"/>
          <w:i/>
          <w:noProof/>
          <w:sz w:val="24"/>
          <w:szCs w:val="24"/>
          <w:vertAlign w:val="subscript"/>
          <w:lang w:val="es-AR"/>
        </w:rPr>
        <w:t>(q2)</w:t>
      </w:r>
      <w:r w:rsidRPr="00D91EAF">
        <w:rPr>
          <w:rFonts w:ascii="Times New Roman" w:hAnsi="Times New Roman" w:cs="Times New Roman"/>
          <w:i/>
          <w:noProof/>
          <w:sz w:val="24"/>
          <w:szCs w:val="24"/>
          <w:lang w:val="es-AR"/>
        </w:rPr>
        <w:t xml:space="preserve"> </w:t>
      </w:r>
      <w:r w:rsidRPr="00D91EAF">
        <w:rPr>
          <w:rFonts w:ascii="Times New Roman" w:hAnsi="Times New Roman" w:cs="Times New Roman"/>
          <w:noProof/>
          <w:sz w:val="24"/>
          <w:szCs w:val="24"/>
          <w:lang w:val="es-AR"/>
        </w:rPr>
        <w:t xml:space="preserve">es ahora la necesidad que tiene Segundo de </w:t>
      </w:r>
      <w:r w:rsidRPr="00D91EAF">
        <w:rPr>
          <w:rFonts w:ascii="Times New Roman" w:hAnsi="Times New Roman" w:cs="Times New Roman"/>
          <w:i/>
          <w:noProof/>
          <w:sz w:val="24"/>
          <w:szCs w:val="24"/>
          <w:lang w:val="es-AR"/>
        </w:rPr>
        <w:t>q</w:t>
      </w:r>
      <w:r w:rsidRPr="00D91EAF">
        <w:rPr>
          <w:rFonts w:ascii="Times New Roman" w:hAnsi="Times New Roman" w:cs="Times New Roman"/>
          <w:i/>
          <w:noProof/>
          <w:sz w:val="24"/>
          <w:szCs w:val="24"/>
          <w:vertAlign w:val="subscript"/>
          <w:lang w:val="es-AR"/>
        </w:rPr>
        <w:t>1</w:t>
      </w:r>
      <w:r w:rsidRPr="00D91EAF">
        <w:rPr>
          <w:rFonts w:ascii="Times New Roman" w:hAnsi="Times New Roman" w:cs="Times New Roman"/>
          <w:noProof/>
          <w:sz w:val="24"/>
          <w:szCs w:val="24"/>
          <w:lang w:val="es-AR"/>
        </w:rPr>
        <w:t xml:space="preserve"> en función a su </w:t>
      </w:r>
      <w:r w:rsidRPr="005E643D">
        <w:rPr>
          <w:rFonts w:ascii="Times New Roman" w:hAnsi="Times New Roman" w:cs="Times New Roman"/>
          <w:i/>
          <w:noProof/>
          <w:sz w:val="24"/>
          <w:szCs w:val="24"/>
          <w:lang w:val="es-AR"/>
        </w:rPr>
        <w:t>stock</w:t>
      </w:r>
      <w:r w:rsidRPr="00D91EAF">
        <w:rPr>
          <w:rFonts w:ascii="Times New Roman" w:hAnsi="Times New Roman" w:cs="Times New Roman"/>
          <w:noProof/>
          <w:sz w:val="24"/>
          <w:szCs w:val="24"/>
          <w:lang w:val="es-AR"/>
        </w:rPr>
        <w:t xml:space="preserve"> de </w:t>
      </w:r>
      <w:r w:rsidRPr="00D91EAF">
        <w:rPr>
          <w:rFonts w:ascii="Times New Roman" w:hAnsi="Times New Roman" w:cs="Times New Roman"/>
          <w:i/>
          <w:noProof/>
          <w:sz w:val="24"/>
          <w:szCs w:val="24"/>
          <w:lang w:val="es-AR"/>
        </w:rPr>
        <w:t>q</w:t>
      </w:r>
      <w:r w:rsidRPr="00D91EAF">
        <w:rPr>
          <w:rFonts w:ascii="Times New Roman" w:hAnsi="Times New Roman" w:cs="Times New Roman"/>
          <w:i/>
          <w:noProof/>
          <w:sz w:val="24"/>
          <w:szCs w:val="24"/>
          <w:vertAlign w:val="subscript"/>
          <w:lang w:val="es-AR"/>
        </w:rPr>
        <w:t>2</w:t>
      </w:r>
      <w:r w:rsidRPr="00D91EAF">
        <w:rPr>
          <w:rFonts w:ascii="Times New Roman" w:hAnsi="Times New Roman" w:cs="Times New Roman"/>
          <w:noProof/>
          <w:sz w:val="24"/>
          <w:szCs w:val="24"/>
          <w:lang w:val="es-AR"/>
        </w:rPr>
        <w:t>,</w:t>
      </w:r>
      <w:r w:rsidRPr="007440A1">
        <w:rPr>
          <w:rFonts w:ascii="Times New Roman" w:hAnsi="Times New Roman" w:cs="Times New Roman"/>
          <w:noProof/>
          <w:sz w:val="24"/>
          <w:szCs w:val="24"/>
          <w:lang w:val="es-AR"/>
        </w:rPr>
        <w:t xml:space="preserve"> y viceversa, </w:t>
      </w:r>
      <w:r w:rsidRPr="007440A1">
        <w:rPr>
          <w:rFonts w:ascii="Times New Roman" w:hAnsi="Times New Roman" w:cs="Times New Roman"/>
          <w:i/>
          <w:noProof/>
          <w:sz w:val="24"/>
          <w:szCs w:val="24"/>
          <w:lang w:val="es-AR"/>
        </w:rPr>
        <w:t>O</w:t>
      </w:r>
      <w:r w:rsidRPr="007440A1">
        <w:rPr>
          <w:rFonts w:ascii="Times New Roman" w:hAnsi="Times New Roman" w:cs="Times New Roman"/>
          <w:i/>
          <w:noProof/>
          <w:sz w:val="24"/>
          <w:szCs w:val="24"/>
          <w:vertAlign w:val="subscript"/>
          <w:lang w:val="es-AR"/>
        </w:rPr>
        <w:t>q1</w:t>
      </w:r>
      <w:r w:rsidRPr="007440A1">
        <w:rPr>
          <w:rFonts w:ascii="Times New Roman" w:hAnsi="Times New Roman" w:cs="Times New Roman"/>
          <w:noProof/>
          <w:sz w:val="24"/>
          <w:szCs w:val="24"/>
          <w:lang w:val="es-AR"/>
        </w:rPr>
        <w:t xml:space="preserve"> es la necesidad que tiene Primero de </w:t>
      </w:r>
      <w:r w:rsidRPr="007440A1">
        <w:rPr>
          <w:rFonts w:ascii="Times New Roman" w:hAnsi="Times New Roman" w:cs="Times New Roman"/>
          <w:i/>
          <w:noProof/>
          <w:sz w:val="24"/>
          <w:szCs w:val="24"/>
          <w:lang w:val="es-AR"/>
        </w:rPr>
        <w:t>q</w:t>
      </w:r>
      <w:r w:rsidRPr="007440A1">
        <w:rPr>
          <w:rFonts w:ascii="Times New Roman" w:hAnsi="Times New Roman" w:cs="Times New Roman"/>
          <w:i/>
          <w:noProof/>
          <w:sz w:val="24"/>
          <w:szCs w:val="24"/>
          <w:vertAlign w:val="subscript"/>
          <w:lang w:val="es-AR"/>
        </w:rPr>
        <w:t>2</w:t>
      </w:r>
      <w:r w:rsidRPr="007440A1">
        <w:rPr>
          <w:rFonts w:ascii="Times New Roman" w:hAnsi="Times New Roman" w:cs="Times New Roman"/>
          <w:noProof/>
          <w:sz w:val="24"/>
          <w:szCs w:val="24"/>
          <w:lang w:val="es-AR"/>
        </w:rPr>
        <w:t xml:space="preserve"> en función a su </w:t>
      </w:r>
      <w:r w:rsidRPr="005E643D">
        <w:rPr>
          <w:rFonts w:ascii="Times New Roman" w:hAnsi="Times New Roman" w:cs="Times New Roman"/>
          <w:i/>
          <w:noProof/>
          <w:sz w:val="24"/>
          <w:szCs w:val="24"/>
          <w:lang w:val="es-AR"/>
        </w:rPr>
        <w:t>stock</w:t>
      </w:r>
      <w:r w:rsidRPr="007440A1">
        <w:rPr>
          <w:rFonts w:ascii="Times New Roman" w:hAnsi="Times New Roman" w:cs="Times New Roman"/>
          <w:noProof/>
          <w:sz w:val="24"/>
          <w:szCs w:val="24"/>
          <w:lang w:val="es-AR"/>
        </w:rPr>
        <w:t xml:space="preserve"> de </w:t>
      </w:r>
      <w:r w:rsidRPr="007440A1">
        <w:rPr>
          <w:rFonts w:ascii="Times New Roman" w:hAnsi="Times New Roman" w:cs="Times New Roman"/>
          <w:i/>
          <w:noProof/>
          <w:sz w:val="24"/>
          <w:szCs w:val="24"/>
          <w:lang w:val="es-AR"/>
        </w:rPr>
        <w:t>q</w:t>
      </w:r>
      <w:r w:rsidRPr="007440A1">
        <w:rPr>
          <w:rFonts w:ascii="Times New Roman" w:hAnsi="Times New Roman" w:cs="Times New Roman"/>
          <w:i/>
          <w:noProof/>
          <w:sz w:val="24"/>
          <w:szCs w:val="24"/>
          <w:vertAlign w:val="subscript"/>
          <w:lang w:val="es-AR"/>
        </w:rPr>
        <w:t>1</w:t>
      </w:r>
      <w:r w:rsidRPr="007440A1">
        <w:rPr>
          <w:rFonts w:ascii="Times New Roman" w:hAnsi="Times New Roman" w:cs="Times New Roman"/>
          <w:noProof/>
          <w:sz w:val="24"/>
          <w:szCs w:val="24"/>
          <w:lang w:val="es-AR"/>
        </w:rPr>
        <w:t xml:space="preserve">. Ambas valoraciones son subjetivas de </w:t>
      </w:r>
      <w:r>
        <w:rPr>
          <w:rFonts w:ascii="Times New Roman" w:hAnsi="Times New Roman" w:cs="Times New Roman"/>
          <w:noProof/>
          <w:sz w:val="24"/>
          <w:szCs w:val="24"/>
          <w:lang w:val="es-AR"/>
        </w:rPr>
        <w:t>los</w:t>
      </w:r>
      <w:r w:rsidRPr="007440A1">
        <w:rPr>
          <w:rFonts w:ascii="Times New Roman" w:hAnsi="Times New Roman" w:cs="Times New Roman"/>
          <w:noProof/>
          <w:sz w:val="24"/>
          <w:szCs w:val="24"/>
          <w:lang w:val="es-AR"/>
        </w:rPr>
        <w:t xml:space="preserve"> participantes y las hacen en función de sus necesidades contemplando la realidad del </w:t>
      </w:r>
      <w:r w:rsidRPr="005E643D">
        <w:rPr>
          <w:rFonts w:ascii="Times New Roman" w:hAnsi="Times New Roman" w:cs="Times New Roman"/>
          <w:i/>
          <w:noProof/>
          <w:sz w:val="24"/>
          <w:szCs w:val="24"/>
          <w:lang w:val="es-AR"/>
        </w:rPr>
        <w:t>stock</w:t>
      </w:r>
      <w:r w:rsidRPr="007440A1">
        <w:rPr>
          <w:rFonts w:ascii="Times New Roman" w:hAnsi="Times New Roman" w:cs="Times New Roman"/>
          <w:noProof/>
          <w:sz w:val="24"/>
          <w:szCs w:val="24"/>
          <w:lang w:val="es-AR"/>
        </w:rPr>
        <w:t xml:space="preserve"> del cual es propietario</w:t>
      </w:r>
      <w:r>
        <w:rPr>
          <w:rFonts w:ascii="Times New Roman" w:hAnsi="Times New Roman" w:cs="Times New Roman"/>
          <w:noProof/>
          <w:sz w:val="24"/>
          <w:szCs w:val="24"/>
          <w:lang w:val="es-AR"/>
        </w:rPr>
        <w:t>, y “estimando” la valoración subjetiva del otro participante</w:t>
      </w:r>
      <w:r w:rsidRPr="007440A1">
        <w:rPr>
          <w:rFonts w:ascii="Times New Roman" w:hAnsi="Times New Roman" w:cs="Times New Roman"/>
          <w:noProof/>
          <w:sz w:val="24"/>
          <w:szCs w:val="24"/>
          <w:lang w:val="es-AR"/>
        </w:rPr>
        <w:t>.</w:t>
      </w:r>
    </w:p>
    <w:p w:rsidR="007D69FE" w:rsidRDefault="007D69FE" w:rsidP="007D69FE">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Debe observarse, con mucho respeto, que toda curva de necesidad, sea la original de Primero (</w:t>
      </w:r>
      <w:r w:rsidRPr="00D91EAF">
        <w:rPr>
          <w:rFonts w:ascii="Times New Roman" w:hAnsi="Times New Roman" w:cs="Times New Roman"/>
          <w:i/>
          <w:noProof/>
          <w:sz w:val="24"/>
          <w:szCs w:val="24"/>
          <w:lang w:val="es-AR"/>
        </w:rPr>
        <w:t>N</w:t>
      </w:r>
      <w:r w:rsidRPr="00D91EAF">
        <w:rPr>
          <w:rFonts w:ascii="Times New Roman" w:hAnsi="Times New Roman" w:cs="Times New Roman"/>
          <w:i/>
          <w:noProof/>
          <w:sz w:val="24"/>
          <w:szCs w:val="24"/>
          <w:vertAlign w:val="subscript"/>
          <w:lang w:val="es-AR"/>
        </w:rPr>
        <w:t>q1</w:t>
      </w:r>
      <w:r>
        <w:rPr>
          <w:rFonts w:ascii="Times New Roman" w:hAnsi="Times New Roman" w:cs="Times New Roman"/>
          <w:noProof/>
          <w:sz w:val="24"/>
          <w:szCs w:val="24"/>
          <w:lang w:val="es-AR"/>
        </w:rPr>
        <w:t>) como la necesidad de Segundo [</w:t>
      </w:r>
      <w:r w:rsidRPr="00D91EAF">
        <w:rPr>
          <w:rFonts w:ascii="Times New Roman" w:hAnsi="Times New Roman" w:cs="Times New Roman"/>
          <w:i/>
          <w:noProof/>
          <w:sz w:val="24"/>
          <w:szCs w:val="24"/>
          <w:lang w:val="es-AR"/>
        </w:rPr>
        <w:t>N</w:t>
      </w:r>
      <w:r w:rsidRPr="00D91EAF">
        <w:rPr>
          <w:rFonts w:ascii="Times New Roman" w:hAnsi="Times New Roman" w:cs="Times New Roman"/>
          <w:i/>
          <w:noProof/>
          <w:sz w:val="24"/>
          <w:szCs w:val="24"/>
          <w:vertAlign w:val="subscript"/>
          <w:lang w:val="es-AR"/>
        </w:rPr>
        <w:t>q1(q2</w:t>
      </w:r>
      <w:r w:rsidRPr="00D91EAF">
        <w:rPr>
          <w:rFonts w:ascii="Times New Roman" w:hAnsi="Times New Roman" w:cs="Times New Roman"/>
          <w:i/>
          <w:noProof/>
          <w:sz w:val="24"/>
          <w:szCs w:val="24"/>
          <w:lang w:val="es-AR"/>
        </w:rPr>
        <w:t xml:space="preserve">) = </w:t>
      </w:r>
      <w:r>
        <w:rPr>
          <w:rFonts w:ascii="Times New Roman" w:hAnsi="Times New Roman" w:cs="Times New Roman"/>
          <w:i/>
          <w:noProof/>
          <w:sz w:val="24"/>
          <w:szCs w:val="24"/>
          <w:lang w:val="es-AR"/>
        </w:rPr>
        <w:t>O</w:t>
      </w:r>
      <w:r w:rsidRPr="00D91EAF">
        <w:rPr>
          <w:rFonts w:ascii="Times New Roman" w:hAnsi="Times New Roman" w:cs="Times New Roman"/>
          <w:i/>
          <w:noProof/>
          <w:sz w:val="24"/>
          <w:szCs w:val="24"/>
          <w:vertAlign w:val="subscript"/>
          <w:lang w:val="es-AR"/>
        </w:rPr>
        <w:t>q</w:t>
      </w:r>
      <w:r>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están sujetas a la ley de utilidad marginal decreciente. En otras palabras, toda demanda responde a la ley de utilidad marginal decreciente, en tanto es sinónimo de necesidad que busca algo útil para satisfacerla. Situación que nos permite lo que dimos en llamar pase mágico, del mundo de Robinson de la isla al mundo del Robinson del continente: no existe pase mágico alguno, </w:t>
      </w:r>
      <w:r w:rsidR="009457E5">
        <w:rPr>
          <w:rFonts w:ascii="Times New Roman" w:hAnsi="Times New Roman" w:cs="Times New Roman"/>
          <w:noProof/>
          <w:sz w:val="24"/>
          <w:szCs w:val="24"/>
          <w:lang w:val="es-AR"/>
        </w:rPr>
        <w:t xml:space="preserve">en tanto siempre referimos a </w:t>
      </w:r>
      <w:r w:rsidR="009457E5" w:rsidRPr="009457E5">
        <w:rPr>
          <w:rFonts w:ascii="Times New Roman" w:hAnsi="Times New Roman" w:cs="Times New Roman"/>
          <w:b/>
          <w:i/>
          <w:noProof/>
          <w:sz w:val="24"/>
          <w:szCs w:val="24"/>
          <w:lang w:val="es-AR"/>
        </w:rPr>
        <w:t>cantidades</w:t>
      </w:r>
      <w:r w:rsidR="009457E5">
        <w:rPr>
          <w:rFonts w:ascii="Times New Roman" w:hAnsi="Times New Roman" w:cs="Times New Roman"/>
          <w:noProof/>
          <w:sz w:val="24"/>
          <w:szCs w:val="24"/>
          <w:lang w:val="es-AR"/>
        </w:rPr>
        <w:t xml:space="preserve"> observables, </w:t>
      </w:r>
      <w:r>
        <w:rPr>
          <w:rFonts w:ascii="Times New Roman" w:hAnsi="Times New Roman" w:cs="Times New Roman"/>
          <w:noProof/>
          <w:sz w:val="24"/>
          <w:szCs w:val="24"/>
          <w:lang w:val="es-AR"/>
        </w:rPr>
        <w:t>ergo, tampoco existe falacia de composición.</w:t>
      </w:r>
    </w:p>
    <w:p w:rsidR="007D69FE" w:rsidRDefault="007D69FE" w:rsidP="007D69FE">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Por último, es muy importante observar que el método desarrollado implica un resultado científico objetivo, en tanto el que recolecta información para obtener </w:t>
      </w:r>
      <w:r w:rsidRPr="00984F95">
        <w:rPr>
          <w:rFonts w:ascii="Times New Roman" w:hAnsi="Times New Roman" w:cs="Times New Roman"/>
          <w:i/>
          <w:noProof/>
          <w:sz w:val="24"/>
          <w:szCs w:val="24"/>
          <w:lang w:val="es-AR"/>
        </w:rPr>
        <w:t>O</w:t>
      </w:r>
      <w:r w:rsidRPr="00984F95">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y </w:t>
      </w:r>
      <w:r w:rsidRPr="00984F95">
        <w:rPr>
          <w:rFonts w:ascii="Times New Roman" w:hAnsi="Times New Roman" w:cs="Times New Roman"/>
          <w:i/>
          <w:noProof/>
          <w:sz w:val="24"/>
          <w:szCs w:val="24"/>
          <w:lang w:val="es-AR"/>
        </w:rPr>
        <w:t>O</w:t>
      </w:r>
      <w:r w:rsidRPr="00984F95">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puede hacer un trabajo estrictamente observacional de toma objetiva de datos</w:t>
      </w:r>
      <w:r w:rsidR="009457E5">
        <w:rPr>
          <w:rFonts w:ascii="Times New Roman" w:hAnsi="Times New Roman" w:cs="Times New Roman"/>
          <w:noProof/>
          <w:sz w:val="24"/>
          <w:szCs w:val="24"/>
          <w:lang w:val="es-AR"/>
        </w:rPr>
        <w:t xml:space="preserve"> ―</w:t>
      </w:r>
      <w:r w:rsidR="009457E5">
        <w:rPr>
          <w:rFonts w:ascii="Times New Roman" w:hAnsi="Times New Roman" w:cs="Times New Roman"/>
          <w:b/>
          <w:i/>
          <w:noProof/>
          <w:sz w:val="24"/>
          <w:szCs w:val="24"/>
          <w:lang w:val="es-AR"/>
        </w:rPr>
        <w:t>cantidades de bienes económicos</w:t>
      </w:r>
      <w:r w:rsidR="009457E5">
        <w:rPr>
          <w:rFonts w:ascii="Times New Roman" w:hAnsi="Times New Roman" w:cs="Times New Roman"/>
          <w:noProof/>
          <w:sz w:val="24"/>
          <w:szCs w:val="24"/>
          <w:lang w:val="es-AR"/>
        </w:rPr>
        <w:t>―</w:t>
      </w:r>
      <w:r>
        <w:rPr>
          <w:rFonts w:ascii="Times New Roman" w:hAnsi="Times New Roman" w:cs="Times New Roman"/>
          <w:noProof/>
          <w:sz w:val="24"/>
          <w:szCs w:val="24"/>
          <w:lang w:val="es-AR"/>
        </w:rPr>
        <w:t>, no necesita introducirse en los determinantes de esas ofertas (demandas), si lo desea puede hacerlo, pero no afecta las conclusiones derivadas del conocimiento “objetivo” que estamos desarrollando.</w:t>
      </w:r>
    </w:p>
    <w:p w:rsidR="007D69FE" w:rsidRDefault="007D69FE" w:rsidP="007D69FE">
      <w:pPr>
        <w:pStyle w:val="NoSpacing"/>
        <w:ind w:left="720"/>
        <w:jc w:val="both"/>
        <w:rPr>
          <w:rFonts w:ascii="Times New Roman" w:hAnsi="Times New Roman" w:cs="Times New Roman"/>
          <w:noProof/>
          <w:sz w:val="24"/>
          <w:szCs w:val="24"/>
          <w:lang w:val="es-AR"/>
        </w:rPr>
      </w:pPr>
    </w:p>
    <w:p w:rsidR="007D69FE" w:rsidRPr="00E26F2B" w:rsidRDefault="007D69FE" w:rsidP="007D69FE">
      <w:pPr>
        <w:pStyle w:val="NoSpacing"/>
        <w:jc w:val="both"/>
        <w:rPr>
          <w:rFonts w:ascii="Times New Roman" w:hAnsi="Times New Roman" w:cs="Times New Roman"/>
          <w:noProof/>
          <w:sz w:val="24"/>
          <w:szCs w:val="24"/>
          <w:lang w:val="es-AR"/>
        </w:rPr>
      </w:pPr>
      <w:r w:rsidRPr="00E26F2B">
        <w:rPr>
          <w:rFonts w:ascii="Times New Roman" w:hAnsi="Times New Roman" w:cs="Times New Roman"/>
          <w:i/>
          <w:noProof/>
          <w:sz w:val="24"/>
          <w:szCs w:val="24"/>
          <w:lang w:val="es-AR"/>
        </w:rPr>
        <w:t xml:space="preserve">Robinson </w:t>
      </w:r>
      <w:r>
        <w:rPr>
          <w:rFonts w:ascii="Times New Roman" w:hAnsi="Times New Roman" w:cs="Times New Roman"/>
          <w:i/>
          <w:noProof/>
          <w:sz w:val="24"/>
          <w:szCs w:val="24"/>
          <w:lang w:val="es-AR"/>
        </w:rPr>
        <w:t xml:space="preserve">Segundo agrega a </w:t>
      </w:r>
      <w:r w:rsidRPr="00E26F2B">
        <w:rPr>
          <w:rFonts w:ascii="Times New Roman" w:hAnsi="Times New Roman" w:cs="Times New Roman"/>
          <w:i/>
          <w:noProof/>
          <w:sz w:val="24"/>
          <w:szCs w:val="24"/>
          <w:lang w:val="es-AR"/>
        </w:rPr>
        <w:t xml:space="preserve">su necesidad </w:t>
      </w:r>
      <w:r>
        <w:rPr>
          <w:rFonts w:ascii="Times New Roman" w:hAnsi="Times New Roman" w:cs="Times New Roman"/>
          <w:i/>
          <w:noProof/>
          <w:sz w:val="24"/>
          <w:szCs w:val="24"/>
          <w:lang w:val="es-AR"/>
        </w:rPr>
        <w:t>de q</w:t>
      </w:r>
      <w:r>
        <w:rPr>
          <w:rFonts w:ascii="Times New Roman" w:hAnsi="Times New Roman" w:cs="Times New Roman"/>
          <w:i/>
          <w:noProof/>
          <w:sz w:val="24"/>
          <w:szCs w:val="24"/>
          <w:vertAlign w:val="subscript"/>
          <w:lang w:val="es-AR"/>
        </w:rPr>
        <w:t>2</w:t>
      </w:r>
      <w:r>
        <w:rPr>
          <w:rFonts w:ascii="Times New Roman" w:hAnsi="Times New Roman" w:cs="Times New Roman"/>
          <w:i/>
          <w:noProof/>
          <w:sz w:val="24"/>
          <w:szCs w:val="24"/>
          <w:lang w:val="es-AR"/>
        </w:rPr>
        <w:t xml:space="preserve"> </w:t>
      </w:r>
      <w:r w:rsidRPr="00E26F2B">
        <w:rPr>
          <w:rFonts w:ascii="Times New Roman" w:hAnsi="Times New Roman" w:cs="Times New Roman"/>
          <w:i/>
          <w:noProof/>
          <w:sz w:val="24"/>
          <w:szCs w:val="24"/>
          <w:lang w:val="es-AR"/>
        </w:rPr>
        <w:t xml:space="preserve">la necesidad de </w:t>
      </w:r>
      <w:r>
        <w:rPr>
          <w:rFonts w:ascii="Times New Roman" w:hAnsi="Times New Roman" w:cs="Times New Roman"/>
          <w:i/>
          <w:noProof/>
          <w:sz w:val="24"/>
          <w:szCs w:val="24"/>
          <w:lang w:val="es-AR"/>
        </w:rPr>
        <w:t>Primero de q</w:t>
      </w:r>
      <w:r>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Dejamos en manos del lector dibujar el gráfico pertinente de Segundo, lo cual se logra con el mismo dibujo que, </w:t>
      </w:r>
      <w:r w:rsidRPr="0083201C">
        <w:rPr>
          <w:rFonts w:ascii="Times New Roman" w:hAnsi="Times New Roman" w:cs="Times New Roman"/>
          <w:noProof/>
          <w:sz w:val="24"/>
          <w:szCs w:val="24"/>
          <w:lang w:val="es-AR"/>
        </w:rPr>
        <w:t xml:space="preserve">respetando cantidades y pendientes de </w:t>
      </w:r>
      <w:r>
        <w:rPr>
          <w:rFonts w:ascii="Times New Roman" w:hAnsi="Times New Roman" w:cs="Times New Roman"/>
          <w:noProof/>
          <w:sz w:val="24"/>
          <w:szCs w:val="24"/>
          <w:lang w:val="es-AR"/>
        </w:rPr>
        <w:t xml:space="preserve">las </w:t>
      </w:r>
      <w:r w:rsidRPr="0083201C">
        <w:rPr>
          <w:rFonts w:ascii="Times New Roman" w:hAnsi="Times New Roman" w:cs="Times New Roman"/>
          <w:noProof/>
          <w:sz w:val="24"/>
          <w:szCs w:val="24"/>
          <w:lang w:val="es-AR"/>
        </w:rPr>
        <w:t>curvas</w:t>
      </w:r>
      <w:r>
        <w:rPr>
          <w:rFonts w:ascii="Times New Roman" w:hAnsi="Times New Roman" w:cs="Times New Roman"/>
          <w:noProof/>
          <w:sz w:val="24"/>
          <w:szCs w:val="24"/>
          <w:lang w:val="es-AR"/>
        </w:rPr>
        <w:t xml:space="preserve"> marginales</w:t>
      </w:r>
      <w:r w:rsidRPr="0083201C">
        <w:rPr>
          <w:rFonts w:ascii="Times New Roman" w:hAnsi="Times New Roman" w:cs="Times New Roman"/>
          <w:noProof/>
          <w:sz w:val="24"/>
          <w:szCs w:val="24"/>
          <w:lang w:val="es-AR"/>
        </w:rPr>
        <w:t xml:space="preserve">, arribará a los mismos datos de </w:t>
      </w:r>
      <w:r w:rsidRPr="0024343F">
        <w:rPr>
          <w:rFonts w:ascii="Times New Roman" w:hAnsi="Times New Roman" w:cs="Times New Roman"/>
          <w:b/>
          <w:i/>
          <w:noProof/>
          <w:sz w:val="24"/>
          <w:szCs w:val="24"/>
          <w:lang w:val="es-AR"/>
        </w:rPr>
        <w:t>cantidades</w:t>
      </w:r>
      <w:r w:rsidRPr="0083201C">
        <w:rPr>
          <w:rFonts w:ascii="Times New Roman" w:hAnsi="Times New Roman" w:cs="Times New Roman"/>
          <w:noProof/>
          <w:sz w:val="24"/>
          <w:szCs w:val="24"/>
          <w:lang w:val="es-AR"/>
        </w:rPr>
        <w:t xml:space="preserve"> intercambiadas de cada bien económico en los dos gráficos</w:t>
      </w:r>
      <w:r>
        <w:rPr>
          <w:rFonts w:ascii="Times New Roman" w:hAnsi="Times New Roman" w:cs="Times New Roman"/>
          <w:noProof/>
          <w:sz w:val="24"/>
          <w:szCs w:val="24"/>
          <w:lang w:val="es-AR"/>
        </w:rPr>
        <w:t xml:space="preserve">, y obtendrá un mismo </w:t>
      </w:r>
      <w:r w:rsidRPr="0081420C">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Es decir, calculando desde un participante o desde el otro, las conclusiones de </w:t>
      </w:r>
      <w:r w:rsidRPr="0024343F">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intercambiadas serán las mismas, lo cual es una tautología y corrobora la vigencia plena de la </w:t>
      </w:r>
      <w:r>
        <w:rPr>
          <w:rFonts w:ascii="Times New Roman" w:hAnsi="Times New Roman" w:cs="Times New Roman"/>
          <w:i/>
          <w:noProof/>
          <w:sz w:val="24"/>
          <w:szCs w:val="24"/>
          <w:lang w:val="es-AR"/>
        </w:rPr>
        <w:t>l</w:t>
      </w:r>
      <w:r w:rsidRPr="00D80DE1">
        <w:rPr>
          <w:rFonts w:ascii="Times New Roman" w:hAnsi="Times New Roman" w:cs="Times New Roman"/>
          <w:i/>
          <w:noProof/>
          <w:sz w:val="24"/>
          <w:szCs w:val="24"/>
          <w:lang w:val="es-AR"/>
        </w:rPr>
        <w:t>ey del intercambio</w:t>
      </w:r>
      <w:r>
        <w:rPr>
          <w:rFonts w:ascii="Times New Roman" w:hAnsi="Times New Roman" w:cs="Times New Roman"/>
          <w:noProof/>
          <w:sz w:val="24"/>
          <w:szCs w:val="24"/>
          <w:lang w:val="es-AR"/>
        </w:rPr>
        <w:t xml:space="preserve"> que vimos en Primero, y la pertinencia de trabajar desde cualquiera de los </w:t>
      </w:r>
      <w:r>
        <w:rPr>
          <w:rFonts w:ascii="Times New Roman" w:hAnsi="Times New Roman" w:cs="Times New Roman"/>
          <w:noProof/>
          <w:sz w:val="24"/>
          <w:szCs w:val="24"/>
          <w:lang w:val="es-AR"/>
        </w:rPr>
        <w:lastRenderedPageBreak/>
        <w:t>participantes, atento a que una información puede ser más confiable que otra, lo cual permite partir de la primera y estimar la segunda (recurso que conocen muy bien un contador y un estadístico).</w:t>
      </w:r>
    </w:p>
    <w:p w:rsidR="007D69FE" w:rsidRPr="000D5031" w:rsidRDefault="007D69FE" w:rsidP="007D69FE">
      <w:pPr>
        <w:pStyle w:val="NoSpacing"/>
        <w:ind w:firstLine="360"/>
        <w:jc w:val="both"/>
        <w:rPr>
          <w:rFonts w:ascii="Times New Roman" w:hAnsi="Times New Roman" w:cs="Times New Roman"/>
          <w:noProof/>
          <w:color w:val="FF0000"/>
          <w:sz w:val="24"/>
          <w:szCs w:val="24"/>
          <w:lang w:val="es-AR"/>
        </w:rPr>
      </w:pPr>
    </w:p>
    <w:p w:rsidR="007D69FE" w:rsidRDefault="007D69FE" w:rsidP="007D69FE">
      <w:pPr>
        <w:pStyle w:val="NoSpacing"/>
        <w:jc w:val="both"/>
        <w:rPr>
          <w:rFonts w:ascii="Times New Roman" w:hAnsi="Times New Roman" w:cs="Times New Roman"/>
          <w:noProof/>
          <w:sz w:val="24"/>
          <w:szCs w:val="24"/>
          <w:lang w:val="es-AR"/>
        </w:rPr>
      </w:pPr>
      <w:r w:rsidRPr="00F167A9">
        <w:rPr>
          <w:rFonts w:ascii="Times New Roman" w:hAnsi="Times New Roman" w:cs="Times New Roman"/>
          <w:noProof/>
          <w:sz w:val="24"/>
          <w:szCs w:val="24"/>
          <w:lang w:val="es-AR"/>
        </w:rPr>
        <w:t xml:space="preserve">Conclusión de la </w:t>
      </w:r>
      <w:r>
        <w:rPr>
          <w:rFonts w:ascii="Times New Roman" w:hAnsi="Times New Roman" w:cs="Times New Roman"/>
          <w:i/>
          <w:noProof/>
          <w:sz w:val="24"/>
          <w:szCs w:val="24"/>
          <w:lang w:val="es-AR"/>
        </w:rPr>
        <w:t>l</w:t>
      </w:r>
      <w:r w:rsidRPr="0083201C">
        <w:rPr>
          <w:rFonts w:ascii="Times New Roman" w:hAnsi="Times New Roman" w:cs="Times New Roman"/>
          <w:i/>
          <w:noProof/>
          <w:sz w:val="24"/>
          <w:szCs w:val="24"/>
          <w:lang w:val="es-AR"/>
        </w:rPr>
        <w:t>ey del intercambio</w:t>
      </w:r>
      <w:r>
        <w:rPr>
          <w:rFonts w:ascii="Times New Roman" w:hAnsi="Times New Roman" w:cs="Times New Roman"/>
          <w:noProof/>
          <w:sz w:val="24"/>
          <w:szCs w:val="24"/>
          <w:lang w:val="es-AR"/>
        </w:rPr>
        <w:t>:</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acto de intercambio espacio-temporal, único e irrepetible, que las partes llevan a cabo se realizará conforme las </w:t>
      </w:r>
      <w:r w:rsidRPr="0024343F">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que se determinan en el </w:t>
      </w:r>
      <w:r w:rsidRPr="0083201C">
        <w:rPr>
          <w:rFonts w:ascii="Times New Roman" w:hAnsi="Times New Roman" w:cs="Times New Roman"/>
          <w:i/>
          <w:noProof/>
          <w:sz w:val="24"/>
          <w:szCs w:val="24"/>
          <w:lang w:val="es-AR"/>
        </w:rPr>
        <w:t xml:space="preserve">punto </w:t>
      </w:r>
      <w:r w:rsidRPr="00493F63">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compuesto por </w:t>
      </w:r>
      <w:r w:rsidRPr="00CF6707">
        <w:rPr>
          <w:rFonts w:ascii="Times New Roman" w:hAnsi="Times New Roman" w:cs="Times New Roman"/>
          <w:i/>
          <w:noProof/>
          <w:sz w:val="24"/>
          <w:szCs w:val="24"/>
          <w:lang w:val="es-AR"/>
        </w:rPr>
        <w:t>q</w:t>
      </w:r>
      <w:r>
        <w:rPr>
          <w:rFonts w:ascii="Times New Roman" w:hAnsi="Times New Roman" w:cs="Times New Roman"/>
          <w:i/>
          <w:noProof/>
          <w:sz w:val="24"/>
          <w:szCs w:val="24"/>
          <w:vertAlign w:val="subscript"/>
          <w:lang w:val="es-AR"/>
        </w:rPr>
        <w:t>1</w:t>
      </w:r>
      <w:r w:rsidRPr="00CF6707">
        <w:rPr>
          <w:rFonts w:ascii="Times New Roman" w:hAnsi="Times New Roman" w:cs="Times New Roman"/>
          <w:i/>
          <w:noProof/>
          <w:sz w:val="24"/>
          <w:szCs w:val="24"/>
          <w:vertAlign w:val="superscript"/>
          <w:lang w:val="es-AR"/>
        </w:rPr>
        <w:t>E</w:t>
      </w:r>
      <w:r w:rsidRPr="00CF670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en “Primero” </w:t>
      </w:r>
      <w:r w:rsidRPr="00CF6707">
        <w:rPr>
          <w:rFonts w:ascii="Times New Roman" w:hAnsi="Times New Roman" w:cs="Times New Roman"/>
          <w:noProof/>
          <w:sz w:val="24"/>
          <w:szCs w:val="24"/>
          <w:lang w:val="es-AR"/>
        </w:rPr>
        <w:t xml:space="preserve">y </w:t>
      </w:r>
      <w:r w:rsidRPr="00CF6707">
        <w:rPr>
          <w:rFonts w:ascii="Times New Roman" w:hAnsi="Times New Roman" w:cs="Times New Roman"/>
          <w:i/>
          <w:noProof/>
          <w:sz w:val="24"/>
          <w:szCs w:val="24"/>
          <w:lang w:val="es-AR"/>
        </w:rPr>
        <w:t>q</w:t>
      </w:r>
      <w:r>
        <w:rPr>
          <w:rFonts w:ascii="Times New Roman" w:hAnsi="Times New Roman" w:cs="Times New Roman"/>
          <w:i/>
          <w:noProof/>
          <w:sz w:val="24"/>
          <w:szCs w:val="24"/>
          <w:vertAlign w:val="subscript"/>
          <w:lang w:val="es-AR"/>
        </w:rPr>
        <w:t>2</w:t>
      </w:r>
      <w:r w:rsidRPr="00CF6707">
        <w:rPr>
          <w:rFonts w:ascii="Times New Roman" w:hAnsi="Times New Roman" w:cs="Times New Roman"/>
          <w:i/>
          <w:noProof/>
          <w:sz w:val="24"/>
          <w:szCs w:val="24"/>
          <w:vertAlign w:val="superscript"/>
          <w:lang w:val="es-AR"/>
        </w:rPr>
        <w:t>E</w:t>
      </w:r>
      <w:r>
        <w:rPr>
          <w:rFonts w:ascii="Times New Roman" w:hAnsi="Times New Roman" w:cs="Times New Roman"/>
          <w:noProof/>
          <w:sz w:val="24"/>
          <w:szCs w:val="24"/>
          <w:lang w:val="es-AR"/>
        </w:rPr>
        <w:t xml:space="preserve"> en “Segundo”. Es decir, el </w:t>
      </w:r>
      <w:r w:rsidRPr="004E162F">
        <w:rPr>
          <w:rFonts w:ascii="Times New Roman" w:hAnsi="Times New Roman" w:cs="Times New Roman"/>
          <w:i/>
          <w:noProof/>
          <w:sz w:val="24"/>
          <w:szCs w:val="24"/>
          <w:lang w:val="es-AR"/>
        </w:rPr>
        <w:t xml:space="preserve">punto </w:t>
      </w:r>
      <w:r w:rsidRPr="00493F63">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informa lo acontecido en el intercambio, las </w:t>
      </w:r>
      <w:r w:rsidRPr="0024343F">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intercambiadas de bienes </w:t>
      </w:r>
      <w:r w:rsidRPr="00CF6707">
        <w:rPr>
          <w:rFonts w:ascii="Times New Roman" w:hAnsi="Times New Roman" w:cs="Times New Roman"/>
          <w:i/>
          <w:noProof/>
          <w:sz w:val="24"/>
          <w:szCs w:val="24"/>
          <w:lang w:val="es-AR"/>
        </w:rPr>
        <w:t>q</w:t>
      </w:r>
      <w:r w:rsidRPr="00CF6707">
        <w:rPr>
          <w:rFonts w:ascii="Times New Roman" w:hAnsi="Times New Roman" w:cs="Times New Roman"/>
          <w:i/>
          <w:noProof/>
          <w:sz w:val="24"/>
          <w:szCs w:val="24"/>
          <w:vertAlign w:val="subscript"/>
          <w:lang w:val="es-AR"/>
        </w:rPr>
        <w:t>1</w:t>
      </w:r>
      <w:r>
        <w:rPr>
          <w:rFonts w:ascii="Times New Roman" w:hAnsi="Times New Roman" w:cs="Times New Roman"/>
          <w:i/>
          <w:noProof/>
          <w:sz w:val="24"/>
          <w:szCs w:val="24"/>
          <w:vertAlign w:val="superscript"/>
          <w:lang w:val="es-AR"/>
        </w:rPr>
        <w:t>E</w:t>
      </w:r>
      <w:r>
        <w:rPr>
          <w:rFonts w:ascii="Times New Roman" w:hAnsi="Times New Roman" w:cs="Times New Roman"/>
          <w:noProof/>
          <w:sz w:val="24"/>
          <w:szCs w:val="24"/>
          <w:lang w:val="es-AR"/>
        </w:rPr>
        <w:t xml:space="preserve"> propiedad de “Primero”, por las cantidades de </w:t>
      </w:r>
      <w:r w:rsidRPr="00CF6707">
        <w:rPr>
          <w:rFonts w:ascii="Times New Roman" w:hAnsi="Times New Roman" w:cs="Times New Roman"/>
          <w:i/>
          <w:noProof/>
          <w:sz w:val="24"/>
          <w:szCs w:val="24"/>
          <w:lang w:val="es-AR"/>
        </w:rPr>
        <w:t>q</w:t>
      </w:r>
      <w:r w:rsidRPr="00CF6707">
        <w:rPr>
          <w:rFonts w:ascii="Times New Roman" w:hAnsi="Times New Roman" w:cs="Times New Roman"/>
          <w:i/>
          <w:noProof/>
          <w:sz w:val="24"/>
          <w:szCs w:val="24"/>
          <w:vertAlign w:val="subscript"/>
          <w:lang w:val="es-AR"/>
        </w:rPr>
        <w:t>2</w:t>
      </w:r>
      <w:r>
        <w:rPr>
          <w:rFonts w:ascii="Times New Roman" w:hAnsi="Times New Roman" w:cs="Times New Roman"/>
          <w:i/>
          <w:noProof/>
          <w:sz w:val="24"/>
          <w:szCs w:val="24"/>
          <w:vertAlign w:val="superscript"/>
          <w:lang w:val="es-AR"/>
        </w:rPr>
        <w:t>E</w:t>
      </w:r>
      <w:r>
        <w:rPr>
          <w:rFonts w:ascii="Times New Roman" w:hAnsi="Times New Roman" w:cs="Times New Roman"/>
          <w:noProof/>
          <w:sz w:val="24"/>
          <w:szCs w:val="24"/>
          <w:lang w:val="es-AR"/>
        </w:rPr>
        <w:t xml:space="preserve"> propiedad de “Segundo”, determinando a la vez las </w:t>
      </w:r>
      <w:r w:rsidRPr="0024343F">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conservadas en </w:t>
      </w:r>
      <w:r w:rsidRPr="005E643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por cada propietario.</w:t>
      </w:r>
    </w:p>
    <w:p w:rsidR="007D69FE" w:rsidRPr="002737B6"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sidRPr="00E956FC">
        <w:rPr>
          <w:rFonts w:ascii="Times New Roman" w:hAnsi="Times New Roman" w:cs="Times New Roman"/>
          <w:i/>
          <w:noProof/>
          <w:sz w:val="24"/>
          <w:szCs w:val="24"/>
          <w:lang w:val="es-AR"/>
        </w:rPr>
        <w:t xml:space="preserve">Caja Cerrada rectángulo versus Caja Cerrada </w:t>
      </w:r>
      <w:r>
        <w:rPr>
          <w:rFonts w:ascii="Times New Roman" w:hAnsi="Times New Roman" w:cs="Times New Roman"/>
          <w:i/>
          <w:noProof/>
          <w:sz w:val="24"/>
          <w:szCs w:val="24"/>
          <w:lang w:val="es-AR"/>
        </w:rPr>
        <w:t>c</w:t>
      </w:r>
      <w:r w:rsidRPr="00E956FC">
        <w:rPr>
          <w:rFonts w:ascii="Times New Roman" w:hAnsi="Times New Roman" w:cs="Times New Roman"/>
          <w:i/>
          <w:noProof/>
          <w:sz w:val="24"/>
          <w:szCs w:val="24"/>
          <w:lang w:val="es-AR"/>
        </w:rPr>
        <w:t>uadrad</w:t>
      </w:r>
      <w:r w:rsidR="00CD71BD">
        <w:rPr>
          <w:rFonts w:ascii="Times New Roman" w:hAnsi="Times New Roman" w:cs="Times New Roman"/>
          <w:i/>
          <w:noProof/>
          <w:sz w:val="24"/>
          <w:szCs w:val="24"/>
          <w:lang w:val="es-AR"/>
        </w:rPr>
        <w:t>a</w:t>
      </w:r>
      <w:r>
        <w:rPr>
          <w:rFonts w:ascii="Times New Roman" w:hAnsi="Times New Roman" w:cs="Times New Roman"/>
          <w:noProof/>
          <w:sz w:val="24"/>
          <w:szCs w:val="24"/>
          <w:lang w:val="es-AR"/>
        </w:rPr>
        <w:t xml:space="preserve">: aquí es de fundamental importancia hacer el distingo entre la </w:t>
      </w:r>
      <w:r w:rsidRPr="006B389C">
        <w:rPr>
          <w:rFonts w:ascii="Times New Roman" w:hAnsi="Times New Roman" w:cs="Times New Roman"/>
          <w:i/>
          <w:noProof/>
          <w:sz w:val="24"/>
          <w:szCs w:val="24"/>
          <w:lang w:val="es-AR"/>
        </w:rPr>
        <w:t>C</w:t>
      </w:r>
      <w:r>
        <w:rPr>
          <w:rFonts w:ascii="Times New Roman" w:hAnsi="Times New Roman" w:cs="Times New Roman"/>
          <w:i/>
          <w:noProof/>
          <w:sz w:val="24"/>
          <w:szCs w:val="24"/>
          <w:lang w:val="es-AR"/>
        </w:rPr>
        <w:t xml:space="preserve">urva de la Causalidad Económica </w:t>
      </w:r>
      <w:r w:rsidRPr="006B389C">
        <w:rPr>
          <w:rFonts w:ascii="Times New Roman" w:hAnsi="Times New Roman" w:cs="Times New Roman"/>
          <w:i/>
          <w:noProof/>
          <w:sz w:val="24"/>
          <w:szCs w:val="24"/>
          <w:lang w:val="es-AR"/>
        </w:rPr>
        <w:t>F</w:t>
      </w:r>
      <w:r>
        <w:rPr>
          <w:rFonts w:ascii="Times New Roman" w:hAnsi="Times New Roman" w:cs="Times New Roman"/>
          <w:i/>
          <w:noProof/>
          <w:sz w:val="24"/>
          <w:szCs w:val="24"/>
          <w:lang w:val="es-AR"/>
        </w:rPr>
        <w:t>undamental</w:t>
      </w:r>
      <w:r>
        <w:rPr>
          <w:rFonts w:ascii="Times New Roman" w:hAnsi="Times New Roman" w:cs="Times New Roman"/>
          <w:noProof/>
          <w:sz w:val="24"/>
          <w:szCs w:val="24"/>
          <w:lang w:val="es-AR"/>
        </w:rPr>
        <w:t xml:space="preserve"> y la </w:t>
      </w:r>
      <w:r w:rsidRPr="00E956FC">
        <w:rPr>
          <w:rFonts w:ascii="Times New Roman" w:hAnsi="Times New Roman" w:cs="Times New Roman"/>
          <w:i/>
          <w:noProof/>
          <w:sz w:val="24"/>
          <w:szCs w:val="24"/>
          <w:lang w:val="es-AR"/>
        </w:rPr>
        <w:t>Curva del Intercambio</w:t>
      </w:r>
      <w:r>
        <w:rPr>
          <w:rFonts w:ascii="Times New Roman" w:hAnsi="Times New Roman" w:cs="Times New Roman"/>
          <w:noProof/>
          <w:sz w:val="24"/>
          <w:szCs w:val="24"/>
          <w:lang w:val="es-AR"/>
        </w:rPr>
        <w:t xml:space="preserve">, y es que en esta última no estamos en presencia del gráfico cuadrado, sino del gráfico </w:t>
      </w:r>
      <w:r w:rsidRPr="00D97BFE">
        <w:rPr>
          <w:rFonts w:ascii="Times New Roman" w:hAnsi="Times New Roman" w:cs="Times New Roman"/>
          <w:i/>
          <w:noProof/>
          <w:sz w:val="24"/>
          <w:szCs w:val="24"/>
          <w:lang w:val="es-AR"/>
        </w:rPr>
        <w:t>rectángulo</w:t>
      </w:r>
      <w:r>
        <w:rPr>
          <w:rFonts w:ascii="Times New Roman" w:hAnsi="Times New Roman" w:cs="Times New Roman"/>
          <w:noProof/>
          <w:sz w:val="24"/>
          <w:szCs w:val="24"/>
          <w:lang w:val="es-AR"/>
        </w:rPr>
        <w:t>. Y ello es así, en tanto es muy difícil que se intercambien cantidades iguales entre distintos bienes económicos, y si así fuera también está comprendido en el desarrollo que efectuamos.</w:t>
      </w: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síntesis, hemos deducido la </w:t>
      </w:r>
      <w:r>
        <w:rPr>
          <w:rFonts w:ascii="Times New Roman" w:hAnsi="Times New Roman" w:cs="Times New Roman"/>
          <w:i/>
          <w:noProof/>
          <w:sz w:val="24"/>
          <w:szCs w:val="24"/>
          <w:lang w:val="es-AR"/>
        </w:rPr>
        <w:t>C</w:t>
      </w:r>
      <w:r w:rsidRPr="004E48EF">
        <w:rPr>
          <w:rFonts w:ascii="Times New Roman" w:hAnsi="Times New Roman" w:cs="Times New Roman"/>
          <w:i/>
          <w:noProof/>
          <w:sz w:val="24"/>
          <w:szCs w:val="24"/>
          <w:lang w:val="es-AR"/>
        </w:rPr>
        <w:t xml:space="preserve">urva del </w:t>
      </w:r>
      <w:r>
        <w:rPr>
          <w:rFonts w:ascii="Times New Roman" w:hAnsi="Times New Roman" w:cs="Times New Roman"/>
          <w:i/>
          <w:noProof/>
          <w:sz w:val="24"/>
          <w:szCs w:val="24"/>
          <w:lang w:val="es-AR"/>
        </w:rPr>
        <w:t>I</w:t>
      </w:r>
      <w:r w:rsidRPr="004E48EF">
        <w:rPr>
          <w:rFonts w:ascii="Times New Roman" w:hAnsi="Times New Roman" w:cs="Times New Roman"/>
          <w:i/>
          <w:noProof/>
          <w:sz w:val="24"/>
          <w:szCs w:val="24"/>
          <w:lang w:val="es-AR"/>
        </w:rPr>
        <w:t>ntercambio</w:t>
      </w:r>
      <w:r>
        <w:rPr>
          <w:rFonts w:ascii="Times New Roman" w:hAnsi="Times New Roman" w:cs="Times New Roman"/>
          <w:noProof/>
          <w:sz w:val="24"/>
          <w:szCs w:val="24"/>
          <w:lang w:val="es-AR"/>
        </w:rPr>
        <w:t xml:space="preserve"> de bienes económicos que se produce en una sociedad, a partir de la </w:t>
      </w:r>
      <w:r>
        <w:rPr>
          <w:rFonts w:ascii="Times New Roman" w:hAnsi="Times New Roman" w:cs="Times New Roman"/>
          <w:i/>
          <w:noProof/>
          <w:sz w:val="24"/>
          <w:szCs w:val="24"/>
          <w:lang w:val="es-AR"/>
        </w:rPr>
        <w:t>C</w:t>
      </w:r>
      <w:r w:rsidRPr="004E48EF">
        <w:rPr>
          <w:rFonts w:ascii="Times New Roman" w:hAnsi="Times New Roman" w:cs="Times New Roman"/>
          <w:i/>
          <w:noProof/>
          <w:sz w:val="24"/>
          <w:szCs w:val="24"/>
          <w:lang w:val="es-AR"/>
        </w:rPr>
        <w:t xml:space="preserve">urva de </w:t>
      </w:r>
      <w:r>
        <w:rPr>
          <w:rFonts w:ascii="Times New Roman" w:hAnsi="Times New Roman" w:cs="Times New Roman"/>
          <w:i/>
          <w:noProof/>
          <w:sz w:val="24"/>
          <w:szCs w:val="24"/>
          <w:lang w:val="es-AR"/>
        </w:rPr>
        <w:t>la Causalidad Económica Fundamental</w:t>
      </w:r>
      <w:r>
        <w:rPr>
          <w:rFonts w:ascii="Times New Roman" w:hAnsi="Times New Roman" w:cs="Times New Roman"/>
          <w:noProof/>
          <w:sz w:val="24"/>
          <w:szCs w:val="24"/>
          <w:lang w:val="es-AR"/>
        </w:rPr>
        <w:t xml:space="preserve"> —surgida de las leyes marginales de utilidad y rendimientos, ambas decrecientes, </w:t>
      </w:r>
      <w:r w:rsidR="00CD71BD">
        <w:rPr>
          <w:rFonts w:ascii="Times New Roman" w:hAnsi="Times New Roman" w:cs="Times New Roman"/>
          <w:noProof/>
          <w:sz w:val="24"/>
          <w:szCs w:val="24"/>
          <w:lang w:val="es-AR"/>
        </w:rPr>
        <w:t xml:space="preserve">del esfuerzo marginal creciente, </w:t>
      </w:r>
      <w:r>
        <w:rPr>
          <w:rFonts w:ascii="Times New Roman" w:hAnsi="Times New Roman" w:cs="Times New Roman"/>
          <w:noProof/>
          <w:sz w:val="24"/>
          <w:szCs w:val="24"/>
          <w:lang w:val="es-AR"/>
        </w:rPr>
        <w:t xml:space="preserve">y de la </w:t>
      </w:r>
      <w:r w:rsidRPr="004E48EF">
        <w:rPr>
          <w:rFonts w:ascii="Times New Roman" w:hAnsi="Times New Roman" w:cs="Times New Roman"/>
          <w:i/>
          <w:noProof/>
          <w:sz w:val="24"/>
          <w:szCs w:val="24"/>
          <w:lang w:val="es-AR"/>
        </w:rPr>
        <w:t>Ley del Intercambio</w:t>
      </w:r>
      <w:r w:rsidRPr="009A63E1">
        <w:rPr>
          <w:rFonts w:ascii="Times New Roman" w:hAnsi="Times New Roman" w:cs="Times New Roman"/>
          <w:noProof/>
          <w:sz w:val="24"/>
          <w:szCs w:val="24"/>
          <w:lang w:val="es-AR"/>
        </w:rPr>
        <w:t>—</w:t>
      </w:r>
      <w:r>
        <w:rPr>
          <w:rFonts w:ascii="Times New Roman" w:hAnsi="Times New Roman" w:cs="Times New Roman"/>
          <w:noProof/>
          <w:sz w:val="24"/>
          <w:szCs w:val="24"/>
          <w:lang w:val="es-AR"/>
        </w:rPr>
        <w:t>, lo cual podemos resumir diciendo que:</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p>
    <w:tbl>
      <w:tblPr>
        <w:tblW w:w="0" w:type="auto"/>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00"/>
      </w:tblGrid>
      <w:tr w:rsidR="007D69FE" w:rsidRPr="00EB5044" w:rsidTr="00935F77">
        <w:trPr>
          <w:trHeight w:val="2402"/>
        </w:trPr>
        <w:tc>
          <w:tcPr>
            <w:tcW w:w="8400" w:type="dxa"/>
          </w:tcPr>
          <w:p w:rsidR="007D69FE" w:rsidRDefault="007D69FE" w:rsidP="00935F77">
            <w:pPr>
              <w:pStyle w:val="NoSpacing"/>
              <w:ind w:firstLine="360"/>
              <w:jc w:val="both"/>
              <w:rPr>
                <w:rFonts w:ascii="Times New Roman" w:hAnsi="Times New Roman" w:cs="Times New Roman"/>
                <w:noProof/>
                <w:sz w:val="24"/>
                <w:szCs w:val="24"/>
                <w:lang w:val="es-AR"/>
              </w:rPr>
            </w:pPr>
          </w:p>
          <w:p w:rsidR="007D69FE" w:rsidRPr="00457B3E" w:rsidRDefault="007D69FE" w:rsidP="00935F77">
            <w:pPr>
              <w:pStyle w:val="NoSpacing"/>
              <w:ind w:left="361" w:right="263"/>
              <w:jc w:val="both"/>
              <w:rPr>
                <w:rFonts w:ascii="Times New Roman" w:hAnsi="Times New Roman" w:cs="Times New Roman"/>
                <w:i/>
                <w:noProof/>
                <w:sz w:val="24"/>
                <w:szCs w:val="24"/>
                <w:lang w:val="es-AR"/>
              </w:rPr>
            </w:pPr>
            <w:r w:rsidRPr="00457B3E">
              <w:rPr>
                <w:rFonts w:ascii="Times New Roman" w:hAnsi="Times New Roman" w:cs="Times New Roman"/>
                <w:i/>
                <w:noProof/>
                <w:sz w:val="24"/>
                <w:szCs w:val="24"/>
                <w:lang w:val="es-AR"/>
              </w:rPr>
              <w:t xml:space="preserve">La demanda (necesidad) de determinadas </w:t>
            </w:r>
            <w:r w:rsidRPr="00955394">
              <w:rPr>
                <w:rFonts w:ascii="Times New Roman" w:hAnsi="Times New Roman" w:cs="Times New Roman"/>
                <w:b/>
                <w:i/>
                <w:noProof/>
                <w:sz w:val="24"/>
                <w:szCs w:val="24"/>
                <w:lang w:val="es-AR"/>
              </w:rPr>
              <w:t>cantidades</w:t>
            </w:r>
            <w:r w:rsidRPr="00457B3E">
              <w:rPr>
                <w:rFonts w:ascii="Times New Roman" w:hAnsi="Times New Roman" w:cs="Times New Roman"/>
                <w:i/>
                <w:noProof/>
                <w:sz w:val="24"/>
                <w:szCs w:val="24"/>
                <w:lang w:val="es-AR"/>
              </w:rPr>
              <w:t xml:space="preserve"> de bienes económicos</w:t>
            </w:r>
            <w:r>
              <w:rPr>
                <w:rFonts w:ascii="Times New Roman" w:hAnsi="Times New Roman" w:cs="Times New Roman"/>
                <w:i/>
                <w:noProof/>
                <w:sz w:val="24"/>
                <w:szCs w:val="24"/>
                <w:lang w:val="es-AR"/>
              </w:rPr>
              <w:t xml:space="preserve"> de </w:t>
            </w:r>
            <w:r w:rsidRPr="00457B3E">
              <w:rPr>
                <w:rFonts w:ascii="Times New Roman" w:hAnsi="Times New Roman" w:cs="Times New Roman"/>
                <w:i/>
                <w:noProof/>
                <w:sz w:val="24"/>
                <w:szCs w:val="24"/>
                <w:lang w:val="es-AR"/>
              </w:rPr>
              <w:t>un participante</w:t>
            </w:r>
            <w:r>
              <w:rPr>
                <w:rFonts w:ascii="Times New Roman" w:hAnsi="Times New Roman" w:cs="Times New Roman"/>
                <w:i/>
                <w:noProof/>
                <w:sz w:val="24"/>
                <w:szCs w:val="24"/>
                <w:lang w:val="es-AR"/>
              </w:rPr>
              <w:t xml:space="preserve"> d</w:t>
            </w:r>
            <w:r w:rsidRPr="00457B3E">
              <w:rPr>
                <w:rFonts w:ascii="Times New Roman" w:hAnsi="Times New Roman" w:cs="Times New Roman"/>
                <w:i/>
                <w:noProof/>
                <w:sz w:val="24"/>
                <w:szCs w:val="24"/>
                <w:lang w:val="es-AR"/>
              </w:rPr>
              <w:t>el intercambio, son satisfechas por las can</w:t>
            </w:r>
            <w:r>
              <w:rPr>
                <w:rFonts w:ascii="Times New Roman" w:hAnsi="Times New Roman" w:cs="Times New Roman"/>
                <w:i/>
                <w:noProof/>
                <w:sz w:val="24"/>
                <w:szCs w:val="24"/>
                <w:lang w:val="es-AR"/>
              </w:rPr>
              <w:t>t</w:t>
            </w:r>
            <w:r w:rsidRPr="00457B3E">
              <w:rPr>
                <w:rFonts w:ascii="Times New Roman" w:hAnsi="Times New Roman" w:cs="Times New Roman"/>
                <w:i/>
                <w:noProof/>
                <w:sz w:val="24"/>
                <w:szCs w:val="24"/>
                <w:lang w:val="es-AR"/>
              </w:rPr>
              <w:t>idades de otros bienes económicos que el otro partic</w:t>
            </w:r>
            <w:r>
              <w:rPr>
                <w:rFonts w:ascii="Times New Roman" w:hAnsi="Times New Roman" w:cs="Times New Roman"/>
                <w:i/>
                <w:noProof/>
                <w:sz w:val="24"/>
                <w:szCs w:val="24"/>
                <w:lang w:val="es-AR"/>
              </w:rPr>
              <w:t>i</w:t>
            </w:r>
            <w:r w:rsidRPr="00457B3E">
              <w:rPr>
                <w:rFonts w:ascii="Times New Roman" w:hAnsi="Times New Roman" w:cs="Times New Roman"/>
                <w:i/>
                <w:noProof/>
                <w:sz w:val="24"/>
                <w:szCs w:val="24"/>
                <w:lang w:val="es-AR"/>
              </w:rPr>
              <w:t>pante del</w:t>
            </w:r>
            <w:r>
              <w:rPr>
                <w:rFonts w:ascii="Times New Roman" w:hAnsi="Times New Roman" w:cs="Times New Roman"/>
                <w:i/>
                <w:noProof/>
                <w:sz w:val="24"/>
                <w:szCs w:val="24"/>
                <w:lang w:val="es-AR"/>
              </w:rPr>
              <w:t xml:space="preserve"> </w:t>
            </w:r>
            <w:r w:rsidRPr="00457B3E">
              <w:rPr>
                <w:rFonts w:ascii="Times New Roman" w:hAnsi="Times New Roman" w:cs="Times New Roman"/>
                <w:i/>
                <w:noProof/>
                <w:sz w:val="24"/>
                <w:szCs w:val="24"/>
                <w:lang w:val="es-AR"/>
              </w:rPr>
              <w:t>intercambio oferta, y viceversa.</w:t>
            </w:r>
            <w:r>
              <w:rPr>
                <w:rFonts w:ascii="Times New Roman" w:hAnsi="Times New Roman" w:cs="Times New Roman"/>
                <w:i/>
                <w:noProof/>
                <w:sz w:val="24"/>
                <w:szCs w:val="24"/>
                <w:lang w:val="es-AR"/>
              </w:rPr>
              <w:t xml:space="preserve"> Así, en el </w:t>
            </w:r>
            <w:r w:rsidRPr="00AA525F">
              <w:rPr>
                <w:rFonts w:ascii="Times New Roman" w:hAnsi="Times New Roman" w:cs="Times New Roman"/>
                <w:i/>
                <w:noProof/>
                <w:sz w:val="24"/>
                <w:szCs w:val="24"/>
                <w:u w:val="single"/>
                <w:lang w:val="es-AR"/>
              </w:rPr>
              <w:t>punto E</w:t>
            </w:r>
            <w:r>
              <w:rPr>
                <w:rFonts w:ascii="Times New Roman" w:hAnsi="Times New Roman" w:cs="Times New Roman"/>
                <w:i/>
                <w:noProof/>
                <w:sz w:val="24"/>
                <w:szCs w:val="24"/>
                <w:lang w:val="es-AR"/>
              </w:rPr>
              <w:t xml:space="preserve"> espacio temporal del intercambio, la demanda de cantidades de bienes económicos de un participante es satisfecha por la oferta de cantidades de bienes económicos distintos del otro participante.</w:t>
            </w:r>
          </w:p>
        </w:tc>
      </w:tr>
    </w:tbl>
    <w:p w:rsidR="007D69FE" w:rsidRPr="008E3562" w:rsidRDefault="007D69FE" w:rsidP="007D69FE">
      <w:pPr>
        <w:pStyle w:val="NoSpacing"/>
        <w:ind w:left="720" w:right="270"/>
        <w:jc w:val="both"/>
        <w:rPr>
          <w:rFonts w:ascii="Times New Roman" w:hAnsi="Times New Roman" w:cs="Times New Roman"/>
          <w:noProof/>
          <w:color w:val="FF0000"/>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sidRPr="00FE5257">
        <w:rPr>
          <w:rFonts w:ascii="Times New Roman" w:hAnsi="Times New Roman" w:cs="Times New Roman"/>
          <w:noProof/>
          <w:sz w:val="24"/>
          <w:szCs w:val="24"/>
          <w:lang w:val="es-AR"/>
        </w:rPr>
        <w:t xml:space="preserve">Se observa entonces la relevancia del </w:t>
      </w:r>
      <w:r w:rsidRPr="00FE5257">
        <w:rPr>
          <w:rFonts w:ascii="Times New Roman" w:hAnsi="Times New Roman" w:cs="Times New Roman"/>
          <w:i/>
          <w:noProof/>
          <w:sz w:val="24"/>
          <w:szCs w:val="24"/>
          <w:lang w:val="es-AR"/>
        </w:rPr>
        <w:t>punto E</w:t>
      </w:r>
      <w:r w:rsidRPr="00FE5257">
        <w:rPr>
          <w:rFonts w:ascii="Times New Roman" w:hAnsi="Times New Roman" w:cs="Times New Roman"/>
          <w:noProof/>
          <w:sz w:val="24"/>
          <w:szCs w:val="24"/>
          <w:lang w:val="es-AR"/>
        </w:rPr>
        <w:t xml:space="preserve">, en tanto todas las propiedades económicas que hemos descubierto en la microeconomía (Robinson) se trasladan a la macroeconomía del intercambio. De esta forma, en el </w:t>
      </w:r>
      <w:r w:rsidRPr="00FE5257">
        <w:rPr>
          <w:rFonts w:ascii="Times New Roman" w:hAnsi="Times New Roman" w:cs="Times New Roman"/>
          <w:i/>
          <w:noProof/>
          <w:sz w:val="24"/>
          <w:szCs w:val="24"/>
          <w:lang w:val="es-AR"/>
        </w:rPr>
        <w:t>punto E</w:t>
      </w:r>
      <w:r w:rsidRPr="00FE5257">
        <w:rPr>
          <w:rFonts w:ascii="Times New Roman" w:hAnsi="Times New Roman" w:cs="Times New Roman"/>
          <w:noProof/>
          <w:sz w:val="24"/>
          <w:szCs w:val="24"/>
          <w:lang w:val="es-AR"/>
        </w:rPr>
        <w:t xml:space="preserve"> las partes toman la decisión de mantener en </w:t>
      </w:r>
      <w:r w:rsidRPr="005E643D">
        <w:rPr>
          <w:rFonts w:ascii="Times New Roman" w:hAnsi="Times New Roman" w:cs="Times New Roman"/>
          <w:i/>
          <w:noProof/>
          <w:sz w:val="24"/>
          <w:szCs w:val="24"/>
          <w:lang w:val="es-AR"/>
        </w:rPr>
        <w:t>stock</w:t>
      </w:r>
      <w:r w:rsidRPr="00FE5257">
        <w:rPr>
          <w:rFonts w:ascii="Times New Roman" w:hAnsi="Times New Roman" w:cs="Times New Roman"/>
          <w:noProof/>
          <w:sz w:val="24"/>
          <w:szCs w:val="24"/>
          <w:lang w:val="es-AR"/>
        </w:rPr>
        <w:t xml:space="preserve"> el resto de los bienes económicos presentes que ofertan en el período</w:t>
      </w:r>
      <w:r>
        <w:rPr>
          <w:rFonts w:ascii="Times New Roman" w:hAnsi="Times New Roman" w:cs="Times New Roman"/>
          <w:noProof/>
          <w:sz w:val="24"/>
          <w:szCs w:val="24"/>
          <w:lang w:val="es-AR"/>
        </w:rPr>
        <w:t xml:space="preserve"> y no intercambian</w:t>
      </w:r>
      <w:r w:rsidRPr="00FE5257">
        <w:rPr>
          <w:rFonts w:ascii="Times New Roman" w:hAnsi="Times New Roman" w:cs="Times New Roman"/>
          <w:noProof/>
          <w:sz w:val="24"/>
          <w:szCs w:val="24"/>
          <w:lang w:val="es-AR"/>
        </w:rPr>
        <w:t>.</w:t>
      </w:r>
    </w:p>
    <w:p w:rsidR="007D69FE" w:rsidRPr="004E7518" w:rsidRDefault="007D69FE" w:rsidP="007D69FE">
      <w:pPr>
        <w:pStyle w:val="NoSpacing"/>
        <w:ind w:firstLine="360"/>
        <w:jc w:val="both"/>
        <w:rPr>
          <w:rFonts w:ascii="Times New Roman" w:hAnsi="Times New Roman" w:cs="Times New Roman"/>
          <w:noProof/>
          <w:sz w:val="24"/>
          <w:szCs w:val="24"/>
          <w:lang w:val="es-AR"/>
        </w:rPr>
      </w:pPr>
      <w:r w:rsidRPr="004E7518">
        <w:rPr>
          <w:rFonts w:ascii="Times New Roman" w:hAnsi="Times New Roman" w:cs="Times New Roman"/>
          <w:noProof/>
          <w:sz w:val="24"/>
          <w:szCs w:val="24"/>
          <w:lang w:val="es-AR"/>
        </w:rPr>
        <w:t xml:space="preserve">Así, conforme lo que hemos visto sobre oferta y demanda de los </w:t>
      </w:r>
      <w:r w:rsidRPr="008B7051">
        <w:rPr>
          <w:rFonts w:ascii="Times New Roman" w:hAnsi="Times New Roman" w:cs="Times New Roman"/>
          <w:i/>
          <w:noProof/>
          <w:sz w:val="24"/>
          <w:szCs w:val="24"/>
          <w:lang w:val="es-AR"/>
        </w:rPr>
        <w:t>stocks</w:t>
      </w:r>
      <w:r w:rsidRPr="004E7518">
        <w:rPr>
          <w:rFonts w:ascii="Times New Roman" w:hAnsi="Times New Roman" w:cs="Times New Roman"/>
          <w:noProof/>
          <w:sz w:val="24"/>
          <w:szCs w:val="24"/>
          <w:lang w:val="es-AR"/>
        </w:rPr>
        <w:t xml:space="preserve"> de bienes económicos, todo lo precedente puede resumirse matemáticamente así:</w:t>
      </w:r>
    </w:p>
    <w:p w:rsidR="007D69FE" w:rsidRPr="004E7518" w:rsidRDefault="007D69FE" w:rsidP="007D69FE">
      <w:pPr>
        <w:pStyle w:val="NoSpacing"/>
        <w:ind w:firstLine="360"/>
        <w:jc w:val="both"/>
        <w:rPr>
          <w:rFonts w:ascii="Times New Roman" w:hAnsi="Times New Roman" w:cs="Times New Roman"/>
          <w:noProof/>
          <w:sz w:val="24"/>
          <w:szCs w:val="24"/>
          <w:lang w:val="es-AR"/>
        </w:rPr>
      </w:pPr>
    </w:p>
    <w:p w:rsidR="007D69FE" w:rsidRPr="004E7518" w:rsidRDefault="007D69FE" w:rsidP="007D69FE">
      <w:pPr>
        <w:pStyle w:val="NoSpacing"/>
        <w:jc w:val="center"/>
        <w:rPr>
          <w:rFonts w:ascii="Times New Roman" w:hAnsi="Times New Roman" w:cs="Times New Roman"/>
          <w:b/>
          <w:i/>
          <w:noProof/>
          <w:sz w:val="24"/>
          <w:szCs w:val="24"/>
          <w:vertAlign w:val="subscript"/>
          <w:lang w:val="es-AR"/>
        </w:rPr>
      </w:pPr>
      <w:r w:rsidRPr="004E7518">
        <w:rPr>
          <w:rFonts w:ascii="Times New Roman" w:hAnsi="Times New Roman" w:cs="Times New Roman"/>
          <w:b/>
          <w:i/>
          <w:noProof/>
          <w:sz w:val="24"/>
          <w:szCs w:val="24"/>
          <w:lang w:val="es-AR"/>
        </w:rPr>
        <w:t>Dq</w:t>
      </w:r>
      <w:r w:rsidRPr="004E7518">
        <w:rPr>
          <w:rFonts w:ascii="Times New Roman" w:hAnsi="Times New Roman" w:cs="Times New Roman"/>
          <w:b/>
          <w:i/>
          <w:noProof/>
          <w:sz w:val="24"/>
          <w:szCs w:val="24"/>
          <w:vertAlign w:val="subscript"/>
          <w:lang w:val="es-AR"/>
        </w:rPr>
        <w:t>1(2)</w:t>
      </w:r>
      <w:r w:rsidRPr="004E7518">
        <w:rPr>
          <w:rFonts w:ascii="Times New Roman" w:hAnsi="Times New Roman" w:cs="Times New Roman"/>
          <w:b/>
          <w:i/>
          <w:noProof/>
          <w:sz w:val="24"/>
          <w:szCs w:val="24"/>
          <w:lang w:val="es-AR"/>
        </w:rPr>
        <w:t xml:space="preserve"> = Oq</w:t>
      </w:r>
      <w:r w:rsidRPr="004E7518">
        <w:rPr>
          <w:rFonts w:ascii="Times New Roman" w:hAnsi="Times New Roman" w:cs="Times New Roman"/>
          <w:b/>
          <w:i/>
          <w:noProof/>
          <w:sz w:val="24"/>
          <w:szCs w:val="24"/>
          <w:vertAlign w:val="subscript"/>
          <w:lang w:val="es-AR"/>
        </w:rPr>
        <w:t>2(1)</w:t>
      </w:r>
    </w:p>
    <w:p w:rsidR="007D69FE" w:rsidRPr="004E7518" w:rsidRDefault="007D69FE" w:rsidP="007D69FE">
      <w:pPr>
        <w:pStyle w:val="NoSpacing"/>
        <w:jc w:val="center"/>
        <w:rPr>
          <w:rFonts w:ascii="Times New Roman" w:hAnsi="Times New Roman" w:cs="Times New Roman"/>
          <w:b/>
          <w:i/>
          <w:noProof/>
          <w:sz w:val="24"/>
          <w:szCs w:val="24"/>
          <w:vertAlign w:val="subscript"/>
          <w:lang w:val="es-AR"/>
        </w:rPr>
      </w:pPr>
    </w:p>
    <w:p w:rsidR="007D69FE" w:rsidRPr="004E7518" w:rsidRDefault="007D69FE" w:rsidP="007D69FE">
      <w:pPr>
        <w:pStyle w:val="NoSpacing"/>
        <w:jc w:val="center"/>
        <w:rPr>
          <w:rFonts w:ascii="Times New Roman" w:hAnsi="Times New Roman" w:cs="Times New Roman"/>
          <w:b/>
          <w:i/>
          <w:noProof/>
          <w:sz w:val="24"/>
          <w:szCs w:val="24"/>
          <w:lang w:val="es-AR"/>
        </w:rPr>
      </w:pPr>
      <w:r w:rsidRPr="004E7518">
        <w:rPr>
          <w:rFonts w:ascii="Times New Roman" w:hAnsi="Times New Roman" w:cs="Times New Roman"/>
          <w:b/>
          <w:i/>
          <w:noProof/>
          <w:sz w:val="24"/>
          <w:szCs w:val="24"/>
          <w:lang w:val="es-AR"/>
        </w:rPr>
        <w:t>Dq</w:t>
      </w:r>
      <w:r w:rsidRPr="004E7518">
        <w:rPr>
          <w:rFonts w:ascii="Times New Roman" w:hAnsi="Times New Roman" w:cs="Times New Roman"/>
          <w:b/>
          <w:i/>
          <w:noProof/>
          <w:sz w:val="24"/>
          <w:szCs w:val="24"/>
          <w:vertAlign w:val="subscript"/>
          <w:lang w:val="es-AR"/>
        </w:rPr>
        <w:t>2(1)</w:t>
      </w:r>
      <w:r w:rsidRPr="004E7518">
        <w:rPr>
          <w:rFonts w:ascii="Times New Roman" w:hAnsi="Times New Roman" w:cs="Times New Roman"/>
          <w:b/>
          <w:i/>
          <w:noProof/>
          <w:sz w:val="24"/>
          <w:szCs w:val="24"/>
          <w:lang w:val="es-AR"/>
        </w:rPr>
        <w:t xml:space="preserve"> = Oq</w:t>
      </w:r>
      <w:r w:rsidRPr="004E7518">
        <w:rPr>
          <w:rFonts w:ascii="Times New Roman" w:hAnsi="Times New Roman" w:cs="Times New Roman"/>
          <w:b/>
          <w:i/>
          <w:noProof/>
          <w:sz w:val="24"/>
          <w:szCs w:val="24"/>
          <w:vertAlign w:val="subscript"/>
          <w:lang w:val="es-AR"/>
        </w:rPr>
        <w:t>1(2)</w:t>
      </w:r>
    </w:p>
    <w:p w:rsidR="007D69FE" w:rsidRPr="004E7518"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De esta foma se corroboran dos aspectos teóricos esenciales:</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9E5472">
      <w:pPr>
        <w:pStyle w:val="NoSpacing"/>
        <w:numPr>
          <w:ilvl w:val="0"/>
          <w:numId w:val="31"/>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 xml:space="preserve">La </w:t>
      </w:r>
      <w:r w:rsidRPr="00F22B28">
        <w:rPr>
          <w:rFonts w:ascii="Times New Roman" w:hAnsi="Times New Roman" w:cs="Times New Roman"/>
          <w:i/>
          <w:noProof/>
          <w:sz w:val="24"/>
          <w:szCs w:val="24"/>
          <w:lang w:val="es-AR"/>
        </w:rPr>
        <w:t>ley de utilidad marginal decreciente</w:t>
      </w:r>
      <w:r>
        <w:rPr>
          <w:rFonts w:ascii="Times New Roman" w:hAnsi="Times New Roman" w:cs="Times New Roman"/>
          <w:noProof/>
          <w:sz w:val="24"/>
          <w:szCs w:val="24"/>
          <w:lang w:val="es-AR"/>
        </w:rPr>
        <w:t xml:space="preserve"> es pertinente no sólo para las necesidades de Robinson, sino para todo lo que implique una </w:t>
      </w:r>
      <w:r w:rsidRPr="00B57874">
        <w:rPr>
          <w:rFonts w:ascii="Times New Roman" w:hAnsi="Times New Roman" w:cs="Times New Roman"/>
          <w:i/>
          <w:noProof/>
          <w:sz w:val="24"/>
          <w:szCs w:val="24"/>
          <w:lang w:val="es-AR"/>
        </w:rPr>
        <w:t>demanda</w:t>
      </w:r>
      <w:r>
        <w:rPr>
          <w:rFonts w:ascii="Times New Roman" w:hAnsi="Times New Roman" w:cs="Times New Roman"/>
          <w:noProof/>
          <w:sz w:val="24"/>
          <w:szCs w:val="24"/>
          <w:lang w:val="es-AR"/>
        </w:rPr>
        <w:t xml:space="preserve">, en tanto </w:t>
      </w:r>
      <w:r w:rsidRPr="00F22B28">
        <w:rPr>
          <w:rFonts w:ascii="Times New Roman" w:hAnsi="Times New Roman" w:cs="Times New Roman"/>
          <w:i/>
          <w:noProof/>
          <w:sz w:val="24"/>
          <w:szCs w:val="24"/>
          <w:lang w:val="es-AR"/>
        </w:rPr>
        <w:t>demanda</w:t>
      </w:r>
      <w:r>
        <w:rPr>
          <w:rFonts w:ascii="Times New Roman" w:hAnsi="Times New Roman" w:cs="Times New Roman"/>
          <w:noProof/>
          <w:sz w:val="24"/>
          <w:szCs w:val="24"/>
          <w:lang w:val="es-AR"/>
        </w:rPr>
        <w:t xml:space="preserve"> es sinónimo de </w:t>
      </w:r>
      <w:r w:rsidRPr="00B57874">
        <w:rPr>
          <w:rFonts w:ascii="Times New Roman" w:hAnsi="Times New Roman" w:cs="Times New Roman"/>
          <w:i/>
          <w:noProof/>
          <w:sz w:val="24"/>
          <w:szCs w:val="24"/>
          <w:lang w:val="es-AR"/>
        </w:rPr>
        <w:t>necesidad</w:t>
      </w:r>
      <w:r>
        <w:rPr>
          <w:rFonts w:ascii="Times New Roman" w:hAnsi="Times New Roman" w:cs="Times New Roman"/>
          <w:i/>
          <w:noProof/>
          <w:sz w:val="24"/>
          <w:szCs w:val="24"/>
          <w:lang w:val="es-AR"/>
        </w:rPr>
        <w:t xml:space="preserve">, sea </w:t>
      </w:r>
      <w:r w:rsidR="008E3562">
        <w:rPr>
          <w:rFonts w:ascii="Times New Roman" w:hAnsi="Times New Roman" w:cs="Times New Roman"/>
          <w:i/>
          <w:noProof/>
          <w:sz w:val="24"/>
          <w:szCs w:val="24"/>
          <w:lang w:val="es-AR"/>
        </w:rPr>
        <w:t xml:space="preserve">de stock </w:t>
      </w:r>
      <w:r>
        <w:rPr>
          <w:rFonts w:ascii="Times New Roman" w:hAnsi="Times New Roman" w:cs="Times New Roman"/>
          <w:i/>
          <w:noProof/>
          <w:sz w:val="24"/>
          <w:szCs w:val="24"/>
          <w:lang w:val="es-AR"/>
        </w:rPr>
        <w:t>propi</w:t>
      </w:r>
      <w:r w:rsidR="008E3562">
        <w:rPr>
          <w:rFonts w:ascii="Times New Roman" w:hAnsi="Times New Roman" w:cs="Times New Roman"/>
          <w:i/>
          <w:noProof/>
          <w:sz w:val="24"/>
          <w:szCs w:val="24"/>
          <w:lang w:val="es-AR"/>
        </w:rPr>
        <w:t xml:space="preserve">o </w:t>
      </w:r>
      <w:r>
        <w:rPr>
          <w:rFonts w:ascii="Times New Roman" w:hAnsi="Times New Roman" w:cs="Times New Roman"/>
          <w:i/>
          <w:noProof/>
          <w:sz w:val="24"/>
          <w:szCs w:val="24"/>
          <w:lang w:val="es-AR"/>
        </w:rPr>
        <w:t>o de otro</w:t>
      </w:r>
      <w:r>
        <w:rPr>
          <w:rFonts w:ascii="Times New Roman" w:hAnsi="Times New Roman" w:cs="Times New Roman"/>
          <w:noProof/>
          <w:sz w:val="24"/>
          <w:szCs w:val="24"/>
          <w:lang w:val="es-AR"/>
        </w:rPr>
        <w:t>.</w:t>
      </w:r>
    </w:p>
    <w:p w:rsidR="007D69FE" w:rsidRDefault="007D69FE" w:rsidP="007D69FE">
      <w:pPr>
        <w:pStyle w:val="NoSpacing"/>
        <w:jc w:val="both"/>
        <w:rPr>
          <w:rFonts w:ascii="Times New Roman" w:hAnsi="Times New Roman" w:cs="Times New Roman"/>
          <w:noProof/>
          <w:sz w:val="24"/>
          <w:szCs w:val="24"/>
          <w:lang w:val="es-AR"/>
        </w:rPr>
      </w:pPr>
    </w:p>
    <w:p w:rsidR="007D69FE" w:rsidRPr="00B57874" w:rsidRDefault="007D69FE" w:rsidP="009E5472">
      <w:pPr>
        <w:pStyle w:val="NoSpacing"/>
        <w:numPr>
          <w:ilvl w:val="0"/>
          <w:numId w:val="31"/>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Los bienes económicos presentes, que conforman el </w:t>
      </w:r>
      <w:r w:rsidRPr="005E643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ofrecido en un período, serán para satisfacer necesidades presentes o futuras.</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Respecto a que el </w:t>
      </w:r>
      <w:r w:rsidRPr="004E7518">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determina los </w:t>
      </w:r>
      <w:r w:rsidRPr="005E643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Primero y Segundo, es evidente que refiere a todo tipo de agente económico, aún a las megas organizaciones actuales surgidas directamente en la producción para intercambiar.</w:t>
      </w:r>
    </w:p>
    <w:p w:rsidR="007D69FE" w:rsidRDefault="007D69FE" w:rsidP="007D69FE">
      <w:pPr>
        <w:pStyle w:val="NoSpacing"/>
        <w:ind w:firstLine="360"/>
        <w:jc w:val="both"/>
        <w:rPr>
          <w:rFonts w:ascii="Times New Roman" w:hAnsi="Times New Roman" w:cs="Times New Roman"/>
          <w:i/>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sidRPr="002B24BD">
        <w:rPr>
          <w:rFonts w:ascii="Times New Roman" w:hAnsi="Times New Roman" w:cs="Times New Roman"/>
          <w:i/>
          <w:noProof/>
          <w:sz w:val="24"/>
          <w:szCs w:val="24"/>
          <w:lang w:val="es-AR"/>
        </w:rPr>
        <w:t>Term</w:t>
      </w:r>
      <w:r>
        <w:rPr>
          <w:rFonts w:ascii="Times New Roman" w:hAnsi="Times New Roman" w:cs="Times New Roman"/>
          <w:i/>
          <w:noProof/>
          <w:sz w:val="24"/>
          <w:szCs w:val="24"/>
          <w:lang w:val="es-AR"/>
        </w:rPr>
        <w:t>i</w:t>
      </w:r>
      <w:r w:rsidRPr="002B24BD">
        <w:rPr>
          <w:rFonts w:ascii="Times New Roman" w:hAnsi="Times New Roman" w:cs="Times New Roman"/>
          <w:i/>
          <w:noProof/>
          <w:sz w:val="24"/>
          <w:szCs w:val="24"/>
          <w:lang w:val="es-AR"/>
        </w:rPr>
        <w:t>nología</w:t>
      </w:r>
      <w:r>
        <w:rPr>
          <w:rFonts w:ascii="Times New Roman" w:hAnsi="Times New Roman" w:cs="Times New Roman"/>
          <w:noProof/>
          <w:sz w:val="24"/>
          <w:szCs w:val="24"/>
          <w:lang w:val="es-AR"/>
        </w:rPr>
        <w:t>: pero el análisis no termina aquí, sigamos nuestro estudio de</w:t>
      </w:r>
      <w:r w:rsidRPr="002B24BD">
        <w:rPr>
          <w:rFonts w:ascii="Times New Roman" w:hAnsi="Times New Roman" w:cs="Times New Roman"/>
          <w:noProof/>
          <w:sz w:val="24"/>
          <w:szCs w:val="24"/>
          <w:lang w:val="es-AR"/>
        </w:rPr>
        <w:t xml:space="preserve"> causalidad </w:t>
      </w:r>
      <w:r w:rsidRPr="00E87FAC">
        <w:rPr>
          <w:rFonts w:ascii="Times New Roman" w:hAnsi="Times New Roman" w:cs="Times New Roman"/>
          <w:i/>
          <w:noProof/>
          <w:sz w:val="24"/>
          <w:szCs w:val="24"/>
          <w:lang w:val="es-AR"/>
        </w:rPr>
        <w:t>a priori</w:t>
      </w:r>
      <w:r w:rsidRPr="00D21F23">
        <w:rPr>
          <w:rFonts w:ascii="Times New Roman" w:hAnsi="Times New Roman" w:cs="Times New Roman"/>
          <w:noProof/>
          <w:sz w:val="24"/>
          <w:szCs w:val="24"/>
          <w:lang w:val="es-AR"/>
        </w:rPr>
        <w:t xml:space="preserve"> lógica-deductiva</w:t>
      </w:r>
      <w:r>
        <w:rPr>
          <w:rFonts w:ascii="Times New Roman" w:hAnsi="Times New Roman" w:cs="Times New Roman"/>
          <w:noProof/>
          <w:sz w:val="24"/>
          <w:szCs w:val="24"/>
          <w:lang w:val="es-AR"/>
        </w:rPr>
        <w:t xml:space="preserve"> que venimos desarrollando. De ahora en más referiremos solamente con </w:t>
      </w:r>
      <w:r w:rsidRPr="00A604EC">
        <w:rPr>
          <w:rFonts w:ascii="Times New Roman" w:hAnsi="Times New Roman" w:cs="Times New Roman"/>
          <w:i/>
          <w:noProof/>
          <w:sz w:val="24"/>
          <w:szCs w:val="24"/>
          <w:lang w:val="es-AR"/>
        </w:rPr>
        <w:t>O</w:t>
      </w:r>
      <w:r>
        <w:rPr>
          <w:rFonts w:ascii="Times New Roman" w:hAnsi="Times New Roman" w:cs="Times New Roman"/>
          <w:noProof/>
          <w:sz w:val="24"/>
          <w:szCs w:val="24"/>
          <w:lang w:val="es-AR"/>
        </w:rPr>
        <w:t xml:space="preserve"> y </w:t>
      </w:r>
      <w:r w:rsidRPr="00A604EC">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a las ofertas y demandas de </w:t>
      </w:r>
      <w:r w:rsidRPr="005E643D">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presentes. Atento a esto, antes de pasar al próximo punto, creemos conveniente reemplazar la expresión de la causalidad económica fundamental </w:t>
      </w:r>
      <w:r w:rsidRPr="00AC2BE9">
        <w:rPr>
          <w:rFonts w:ascii="Times New Roman" w:hAnsi="Times New Roman" w:cs="Times New Roman"/>
          <w:i/>
          <w:noProof/>
          <w:sz w:val="24"/>
          <w:szCs w:val="24"/>
          <w:lang w:val="es-AR"/>
        </w:rPr>
        <w:t xml:space="preserve">necesidad </w:t>
      </w:r>
      <w:r>
        <w:rPr>
          <w:rFonts w:ascii="Times New Roman" w:hAnsi="Times New Roman" w:cs="Times New Roman"/>
          <w:i/>
          <w:noProof/>
          <w:sz w:val="24"/>
          <w:szCs w:val="24"/>
          <w:lang w:val="es-AR"/>
        </w:rPr>
        <w:t>→</w:t>
      </w:r>
      <w:r w:rsidRPr="00AC2BE9">
        <w:rPr>
          <w:rFonts w:ascii="Times New Roman" w:hAnsi="Times New Roman" w:cs="Times New Roman"/>
          <w:i/>
          <w:noProof/>
          <w:sz w:val="24"/>
          <w:szCs w:val="24"/>
          <w:lang w:val="es-AR"/>
        </w:rPr>
        <w:t xml:space="preserve"> bien económico</w:t>
      </w:r>
      <w:r>
        <w:rPr>
          <w:rFonts w:ascii="Times New Roman" w:hAnsi="Times New Roman" w:cs="Times New Roman"/>
          <w:noProof/>
          <w:sz w:val="24"/>
          <w:szCs w:val="24"/>
          <w:lang w:val="es-AR"/>
        </w:rPr>
        <w:t>, por la expresión más conocida de:</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Pr="00AC2BE9" w:rsidRDefault="007D69FE" w:rsidP="007D69FE">
      <w:pPr>
        <w:pStyle w:val="NoSpacing"/>
        <w:jc w:val="center"/>
        <w:rPr>
          <w:rFonts w:ascii="Times New Roman" w:hAnsi="Times New Roman" w:cs="Times New Roman"/>
          <w:i/>
          <w:noProof/>
          <w:sz w:val="24"/>
          <w:szCs w:val="24"/>
          <w:lang w:val="es-AR"/>
        </w:rPr>
      </w:pPr>
      <w:r w:rsidRPr="00AC2BE9">
        <w:rPr>
          <w:rFonts w:ascii="Times New Roman" w:hAnsi="Times New Roman" w:cs="Times New Roman"/>
          <w:i/>
          <w:noProof/>
          <w:sz w:val="24"/>
          <w:szCs w:val="24"/>
          <w:lang w:val="es-AR"/>
        </w:rPr>
        <w:t>Demanda  →  Oferta</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b/>
          <w:noProof/>
          <w:sz w:val="24"/>
          <w:szCs w:val="24"/>
          <w:lang w:val="es-AR"/>
        </w:rPr>
      </w:pPr>
      <w:r>
        <w:rPr>
          <w:rFonts w:ascii="Times New Roman" w:hAnsi="Times New Roman" w:cs="Times New Roman"/>
          <w:noProof/>
          <w:sz w:val="24"/>
          <w:szCs w:val="24"/>
          <w:lang w:val="es-AR"/>
        </w:rPr>
        <w:t xml:space="preserve">No sólo es pertinente este cambio terminológico atento a lo que ya hemos advertido: </w:t>
      </w:r>
      <w:r w:rsidRPr="00061408">
        <w:rPr>
          <w:rFonts w:ascii="Times New Roman" w:hAnsi="Times New Roman" w:cs="Times New Roman"/>
          <w:i/>
          <w:noProof/>
          <w:sz w:val="24"/>
          <w:szCs w:val="24"/>
          <w:lang w:val="es-AR"/>
        </w:rPr>
        <w:t>toda demanda es sinónimo de necesidad</w:t>
      </w:r>
      <w:r>
        <w:rPr>
          <w:rFonts w:ascii="Times New Roman" w:hAnsi="Times New Roman" w:cs="Times New Roman"/>
          <w:noProof/>
          <w:sz w:val="24"/>
          <w:szCs w:val="24"/>
          <w:lang w:val="es-AR"/>
        </w:rPr>
        <w:t xml:space="preserve"> —recordar que hemos reemplazado la necesidad de Primero de </w:t>
      </w:r>
      <w:r w:rsidRPr="00415352">
        <w:rPr>
          <w:rFonts w:ascii="Times New Roman" w:hAnsi="Times New Roman" w:cs="Times New Roman"/>
          <w:i/>
          <w:noProof/>
          <w:sz w:val="24"/>
          <w:szCs w:val="24"/>
          <w:lang w:val="es-AR"/>
        </w:rPr>
        <w:t>q</w:t>
      </w:r>
      <w:r w:rsidRPr="00415352">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por la necesidad que también tenía Segundo de </w:t>
      </w:r>
      <w:r w:rsidRPr="00415352">
        <w:rPr>
          <w:rFonts w:ascii="Times New Roman" w:hAnsi="Times New Roman" w:cs="Times New Roman"/>
          <w:i/>
          <w:noProof/>
          <w:sz w:val="24"/>
          <w:szCs w:val="24"/>
          <w:lang w:val="es-AR"/>
        </w:rPr>
        <w:t>q</w:t>
      </w:r>
      <w:r w:rsidRPr="00415352">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la cual la expresábamos por la oferta que éste hacía de </w:t>
      </w:r>
      <w:r w:rsidRPr="00415352">
        <w:rPr>
          <w:rFonts w:ascii="Times New Roman" w:hAnsi="Times New Roman" w:cs="Times New Roman"/>
          <w:i/>
          <w:noProof/>
          <w:sz w:val="24"/>
          <w:szCs w:val="24"/>
          <w:lang w:val="es-AR"/>
        </w:rPr>
        <w:t>q</w:t>
      </w:r>
      <w:r w:rsidRPr="00415352">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para satisfacer esa necesidad de </w:t>
      </w:r>
      <w:r w:rsidRPr="00415352">
        <w:rPr>
          <w:rFonts w:ascii="Times New Roman" w:hAnsi="Times New Roman" w:cs="Times New Roman"/>
          <w:i/>
          <w:noProof/>
          <w:sz w:val="24"/>
          <w:szCs w:val="24"/>
          <w:lang w:val="es-AR"/>
        </w:rPr>
        <w:t>q</w:t>
      </w:r>
      <w:r w:rsidRPr="00415352">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 y que </w:t>
      </w:r>
      <w:r w:rsidRPr="00061408">
        <w:rPr>
          <w:rFonts w:ascii="Times New Roman" w:hAnsi="Times New Roman" w:cs="Times New Roman"/>
          <w:i/>
          <w:noProof/>
          <w:sz w:val="24"/>
          <w:szCs w:val="24"/>
          <w:lang w:val="es-AR"/>
        </w:rPr>
        <w:t xml:space="preserve">toda oferta es de </w:t>
      </w:r>
      <w:r w:rsidR="008E3562" w:rsidRPr="008E3562">
        <w:rPr>
          <w:rFonts w:ascii="Times New Roman" w:hAnsi="Times New Roman" w:cs="Times New Roman"/>
          <w:b/>
          <w:i/>
          <w:noProof/>
          <w:sz w:val="24"/>
          <w:szCs w:val="24"/>
          <w:lang w:val="es-AR"/>
        </w:rPr>
        <w:t>cantidades</w:t>
      </w:r>
      <w:r w:rsidR="008E3562">
        <w:rPr>
          <w:rFonts w:ascii="Times New Roman" w:hAnsi="Times New Roman" w:cs="Times New Roman"/>
          <w:i/>
          <w:noProof/>
          <w:sz w:val="24"/>
          <w:szCs w:val="24"/>
          <w:lang w:val="es-AR"/>
        </w:rPr>
        <w:t xml:space="preserve"> de </w:t>
      </w:r>
      <w:r w:rsidRPr="00061408">
        <w:rPr>
          <w:rFonts w:ascii="Times New Roman" w:hAnsi="Times New Roman" w:cs="Times New Roman"/>
          <w:i/>
          <w:noProof/>
          <w:sz w:val="24"/>
          <w:szCs w:val="24"/>
          <w:lang w:val="es-AR"/>
        </w:rPr>
        <w:t>bienes eonómicos</w:t>
      </w:r>
      <w:r w:rsidR="00CD71BD">
        <w:rPr>
          <w:rFonts w:ascii="Times New Roman" w:hAnsi="Times New Roman" w:cs="Times New Roman"/>
          <w:i/>
          <w:noProof/>
          <w:sz w:val="24"/>
          <w:szCs w:val="24"/>
          <w:lang w:val="es-AR"/>
        </w:rPr>
        <w:t xml:space="preserve"> (lo cual implica demanda previa)</w:t>
      </w:r>
      <w:r>
        <w:rPr>
          <w:rFonts w:ascii="Times New Roman" w:hAnsi="Times New Roman" w:cs="Times New Roman"/>
          <w:noProof/>
          <w:sz w:val="24"/>
          <w:szCs w:val="24"/>
          <w:lang w:val="es-AR"/>
        </w:rPr>
        <w:t>, así como también demanda y oferta no sólo refieren a lo que comúnmente se designa como bienes de consumo o destinados a la satisfacción final</w:t>
      </w:r>
      <w:r w:rsidR="008E3562">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 situación que dejaría fuera del alcance de la causalidad fundamental a la demanda de bienes que no son de consumo o de uso final. Aspecto que, por no haberse tratado con el cuidado suficiente, ha llevado a desarrollos </w:t>
      </w:r>
      <w:r w:rsidRPr="006963AB">
        <w:rPr>
          <w:rFonts w:ascii="Times New Roman" w:hAnsi="Times New Roman" w:cs="Times New Roman"/>
          <w:noProof/>
          <w:sz w:val="24"/>
          <w:szCs w:val="24"/>
          <w:lang w:val="es-AR"/>
        </w:rPr>
        <w:t>teóricos</w:t>
      </w:r>
      <w:r>
        <w:rPr>
          <w:rFonts w:ascii="Times New Roman" w:hAnsi="Times New Roman" w:cs="Times New Roman"/>
          <w:noProof/>
          <w:sz w:val="24"/>
          <w:szCs w:val="24"/>
          <w:lang w:val="es-AR"/>
        </w:rPr>
        <w:t xml:space="preserve"> para comprender a estos últimos bienes económicos, como si no fueran tales, o como si ameritaran un tratamiento especial ―tratamientos especiales aquí no necesitados.</w:t>
      </w:r>
    </w:p>
    <w:p w:rsidR="007D69FE" w:rsidRDefault="007D69FE" w:rsidP="007D69FE">
      <w:pPr>
        <w:pStyle w:val="NoSpacing"/>
        <w:ind w:firstLine="360"/>
        <w:jc w:val="both"/>
        <w:rPr>
          <w:rFonts w:ascii="Times New Roman" w:hAnsi="Times New Roman" w:cs="Times New Roman"/>
          <w:noProof/>
          <w:sz w:val="24"/>
          <w:szCs w:val="24"/>
          <w:lang w:val="es-AR"/>
        </w:rPr>
      </w:pPr>
      <w:r w:rsidRPr="008B7EF0">
        <w:rPr>
          <w:rFonts w:ascii="Times New Roman" w:hAnsi="Times New Roman" w:cs="Times New Roman"/>
          <w:noProof/>
          <w:sz w:val="24"/>
          <w:szCs w:val="24"/>
          <w:lang w:val="es-AR"/>
        </w:rPr>
        <w:t>Referido a la cuestión</w:t>
      </w:r>
      <w:r>
        <w:rPr>
          <w:rFonts w:ascii="Times New Roman" w:hAnsi="Times New Roman" w:cs="Times New Roman"/>
          <w:noProof/>
          <w:sz w:val="24"/>
          <w:szCs w:val="24"/>
          <w:lang w:val="es-AR"/>
        </w:rPr>
        <w:t xml:space="preserve"> </w:t>
      </w:r>
      <w:r w:rsidRPr="008B7EF0">
        <w:rPr>
          <w:rFonts w:ascii="Times New Roman" w:hAnsi="Times New Roman" w:cs="Times New Roman"/>
          <w:noProof/>
          <w:sz w:val="24"/>
          <w:szCs w:val="24"/>
          <w:lang w:val="es-AR"/>
        </w:rPr>
        <w:t xml:space="preserve">terminológica, es muy pertinente </w:t>
      </w:r>
      <w:r>
        <w:rPr>
          <w:rFonts w:ascii="Times New Roman" w:hAnsi="Times New Roman" w:cs="Times New Roman"/>
          <w:noProof/>
          <w:sz w:val="24"/>
          <w:szCs w:val="24"/>
          <w:lang w:val="es-AR"/>
        </w:rPr>
        <w:t xml:space="preserve">expresar la </w:t>
      </w:r>
      <w:r w:rsidRPr="0093638A">
        <w:rPr>
          <w:rFonts w:ascii="Times New Roman" w:hAnsi="Times New Roman" w:cs="Times New Roman"/>
          <w:i/>
          <w:noProof/>
          <w:sz w:val="24"/>
          <w:szCs w:val="24"/>
          <w:lang w:val="es-AR"/>
        </w:rPr>
        <w:t>causalidad económica fundamental de la economía de intercambio</w:t>
      </w:r>
      <w:r>
        <w:rPr>
          <w:rFonts w:ascii="Times New Roman" w:hAnsi="Times New Roman" w:cs="Times New Roman"/>
          <w:noProof/>
          <w:sz w:val="24"/>
          <w:szCs w:val="24"/>
          <w:lang w:val="es-AR"/>
        </w:rPr>
        <w:t>, o social, de esta forma:</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13"/>
      </w:tblGrid>
      <w:tr w:rsidR="007D69FE" w:rsidTr="008E3562">
        <w:trPr>
          <w:trHeight w:val="908"/>
        </w:trPr>
        <w:tc>
          <w:tcPr>
            <w:tcW w:w="6713" w:type="dxa"/>
          </w:tcPr>
          <w:p w:rsidR="007D69FE" w:rsidRDefault="007D69FE" w:rsidP="00935F77">
            <w:pPr>
              <w:pStyle w:val="NoSpacing"/>
              <w:jc w:val="both"/>
              <w:rPr>
                <w:rFonts w:ascii="Times New Roman" w:hAnsi="Times New Roman" w:cs="Times New Roman"/>
                <w:noProof/>
                <w:sz w:val="24"/>
                <w:szCs w:val="24"/>
                <w:lang w:val="es-AR"/>
              </w:rPr>
            </w:pPr>
          </w:p>
          <w:p w:rsidR="007D69FE" w:rsidRPr="008B7EF0" w:rsidRDefault="007D69FE" w:rsidP="00935F77">
            <w:pPr>
              <w:pStyle w:val="NoSpacing"/>
              <w:jc w:val="center"/>
              <w:rPr>
                <w:rFonts w:ascii="Times New Roman" w:hAnsi="Times New Roman" w:cs="Times New Roman"/>
                <w:b/>
                <w:i/>
                <w:noProof/>
                <w:sz w:val="24"/>
                <w:szCs w:val="24"/>
                <w:lang w:val="es-AR"/>
              </w:rPr>
            </w:pPr>
            <w:r w:rsidRPr="008B7EF0">
              <w:rPr>
                <w:rFonts w:ascii="Times New Roman" w:hAnsi="Times New Roman" w:cs="Times New Roman"/>
                <w:b/>
                <w:i/>
                <w:noProof/>
                <w:sz w:val="24"/>
                <w:szCs w:val="24"/>
                <w:lang w:val="es-AR"/>
              </w:rPr>
              <w:t>MERCADO  →  BIENES ECONÓMICOS</w:t>
            </w:r>
          </w:p>
        </w:tc>
      </w:tr>
    </w:tbl>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 tanto sabemos que la necesidad de Robinson “Primero”, ahora está representada por el mercado.</w:t>
      </w: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w:t>
      </w:r>
      <w:r w:rsidRPr="0093638A">
        <w:rPr>
          <w:rFonts w:ascii="Times New Roman" w:hAnsi="Times New Roman" w:cs="Times New Roman"/>
          <w:i/>
          <w:noProof/>
          <w:sz w:val="24"/>
          <w:szCs w:val="24"/>
          <w:lang w:val="es-AR"/>
        </w:rPr>
        <w:t>causalidad económica del intercambio</w:t>
      </w:r>
      <w:r>
        <w:rPr>
          <w:rFonts w:ascii="Times New Roman" w:hAnsi="Times New Roman" w:cs="Times New Roman"/>
          <w:noProof/>
          <w:sz w:val="24"/>
          <w:szCs w:val="24"/>
          <w:lang w:val="es-AR"/>
        </w:rPr>
        <w:t xml:space="preserve">, representada por </w:t>
      </w:r>
      <w:r w:rsidRPr="00061408">
        <w:rPr>
          <w:rFonts w:ascii="Times New Roman" w:hAnsi="Times New Roman" w:cs="Times New Roman"/>
          <w:i/>
          <w:noProof/>
          <w:sz w:val="24"/>
          <w:szCs w:val="24"/>
          <w:lang w:val="es-AR"/>
        </w:rPr>
        <w:t>mercado → bienes económicos</w:t>
      </w:r>
      <w:r>
        <w:rPr>
          <w:rFonts w:ascii="Times New Roman" w:hAnsi="Times New Roman" w:cs="Times New Roman"/>
          <w:noProof/>
          <w:sz w:val="24"/>
          <w:szCs w:val="24"/>
          <w:lang w:val="es-AR"/>
        </w:rPr>
        <w:t>, justifica con creces reiterar una sentencia previa:</w:t>
      </w:r>
    </w:p>
    <w:p w:rsidR="007D69FE" w:rsidRDefault="007D69FE" w:rsidP="007D69FE">
      <w:pPr>
        <w:pStyle w:val="NoSpacing"/>
        <w:ind w:firstLine="360"/>
        <w:jc w:val="both"/>
        <w:rPr>
          <w:rFonts w:ascii="Times New Roman" w:hAnsi="Times New Roman" w:cs="Times New Roman"/>
          <w:noProof/>
          <w:sz w:val="24"/>
          <w:szCs w:val="24"/>
          <w:lang w:val="es-AR"/>
        </w:rPr>
      </w:pPr>
    </w:p>
    <w:p w:rsidR="00CD71BD" w:rsidRDefault="00CD71BD" w:rsidP="007D69FE">
      <w:pPr>
        <w:pStyle w:val="NoSpacing"/>
        <w:ind w:firstLine="360"/>
        <w:jc w:val="both"/>
        <w:rPr>
          <w:rFonts w:ascii="Times New Roman" w:hAnsi="Times New Roman" w:cs="Times New Roman"/>
          <w:noProof/>
          <w:sz w:val="24"/>
          <w:szCs w:val="24"/>
          <w:lang w:val="es-AR"/>
        </w:rPr>
      </w:pPr>
    </w:p>
    <w:tbl>
      <w:tblPr>
        <w:tblpPr w:leftFromText="180" w:rightFromText="180" w:vertAnchor="text" w:tblpX="961"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0"/>
      </w:tblGrid>
      <w:tr w:rsidR="007D69FE" w:rsidRPr="00EB5044" w:rsidTr="0097217A">
        <w:trPr>
          <w:trHeight w:val="1224"/>
        </w:trPr>
        <w:tc>
          <w:tcPr>
            <w:tcW w:w="8010" w:type="dxa"/>
          </w:tcPr>
          <w:p w:rsidR="007D69FE" w:rsidRDefault="007D69FE" w:rsidP="0097217A">
            <w:pPr>
              <w:pStyle w:val="NoSpacing"/>
              <w:ind w:firstLine="360"/>
              <w:jc w:val="both"/>
              <w:rPr>
                <w:rFonts w:ascii="Times New Roman" w:hAnsi="Times New Roman" w:cs="Times New Roman"/>
                <w:noProof/>
                <w:sz w:val="24"/>
                <w:szCs w:val="24"/>
                <w:lang w:val="es-AR"/>
              </w:rPr>
            </w:pPr>
          </w:p>
          <w:p w:rsidR="007D69FE" w:rsidRPr="00061408" w:rsidRDefault="007D69FE" w:rsidP="0097217A">
            <w:pPr>
              <w:pStyle w:val="NoSpacing"/>
              <w:ind w:left="360" w:right="252"/>
              <w:jc w:val="both"/>
              <w:rPr>
                <w:rFonts w:ascii="Times New Roman" w:hAnsi="Times New Roman" w:cs="Times New Roman"/>
                <w:b/>
                <w:i/>
                <w:noProof/>
                <w:sz w:val="24"/>
                <w:szCs w:val="24"/>
                <w:lang w:val="es-AR"/>
              </w:rPr>
            </w:pPr>
            <w:r w:rsidRPr="00061408">
              <w:rPr>
                <w:rFonts w:ascii="Times New Roman" w:hAnsi="Times New Roman" w:cs="Times New Roman"/>
                <w:b/>
                <w:i/>
                <w:noProof/>
                <w:sz w:val="24"/>
                <w:szCs w:val="24"/>
                <w:lang w:val="es-AR"/>
              </w:rPr>
              <w:t xml:space="preserve">Se debe destacar con mayúsculas que: mientras más necesidades de los demás satisfaga Robinson, </w:t>
            </w:r>
            <w:r w:rsidR="0097217A">
              <w:rPr>
                <w:rFonts w:ascii="Times New Roman" w:hAnsi="Times New Roman" w:cs="Times New Roman"/>
                <w:b/>
                <w:i/>
                <w:noProof/>
                <w:sz w:val="24"/>
                <w:szCs w:val="24"/>
                <w:lang w:val="es-AR"/>
              </w:rPr>
              <w:t xml:space="preserve">mediante </w:t>
            </w:r>
            <w:r w:rsidR="0097217A" w:rsidRPr="0097217A">
              <w:rPr>
                <w:rFonts w:ascii="Times New Roman" w:hAnsi="Times New Roman" w:cs="Times New Roman"/>
                <w:b/>
                <w:i/>
                <w:noProof/>
                <w:sz w:val="24"/>
                <w:szCs w:val="24"/>
                <w:u w:val="single"/>
                <w:lang w:val="es-AR"/>
              </w:rPr>
              <w:t>cantidades</w:t>
            </w:r>
            <w:r w:rsidR="0097217A">
              <w:rPr>
                <w:rFonts w:ascii="Times New Roman" w:hAnsi="Times New Roman" w:cs="Times New Roman"/>
                <w:b/>
                <w:i/>
                <w:noProof/>
                <w:sz w:val="24"/>
                <w:szCs w:val="24"/>
                <w:lang w:val="es-AR"/>
              </w:rPr>
              <w:t xml:space="preserve"> de</w:t>
            </w:r>
            <w:r w:rsidRPr="00061408">
              <w:rPr>
                <w:rFonts w:ascii="Times New Roman" w:hAnsi="Times New Roman" w:cs="Times New Roman"/>
                <w:b/>
                <w:i/>
                <w:noProof/>
                <w:sz w:val="24"/>
                <w:szCs w:val="24"/>
                <w:lang w:val="es-AR"/>
              </w:rPr>
              <w:t xml:space="preserve"> </w:t>
            </w:r>
            <w:r w:rsidR="0097217A">
              <w:rPr>
                <w:rFonts w:ascii="Times New Roman" w:hAnsi="Times New Roman" w:cs="Times New Roman"/>
                <w:b/>
                <w:i/>
                <w:noProof/>
                <w:sz w:val="24"/>
                <w:szCs w:val="24"/>
                <w:lang w:val="es-AR"/>
              </w:rPr>
              <w:t xml:space="preserve">los </w:t>
            </w:r>
            <w:r w:rsidRPr="00061408">
              <w:rPr>
                <w:rFonts w:ascii="Times New Roman" w:hAnsi="Times New Roman" w:cs="Times New Roman"/>
                <w:b/>
                <w:i/>
                <w:noProof/>
                <w:sz w:val="24"/>
                <w:szCs w:val="24"/>
                <w:lang w:val="es-AR"/>
              </w:rPr>
              <w:t xml:space="preserve">bienes que les proporciona, más necesidades propias satisfará con </w:t>
            </w:r>
            <w:r w:rsidR="0097217A" w:rsidRPr="0097217A">
              <w:rPr>
                <w:rFonts w:ascii="Times New Roman" w:hAnsi="Times New Roman" w:cs="Times New Roman"/>
                <w:b/>
                <w:i/>
                <w:noProof/>
                <w:sz w:val="24"/>
                <w:szCs w:val="24"/>
                <w:u w:val="single"/>
                <w:lang w:val="es-AR"/>
              </w:rPr>
              <w:t>cantidades</w:t>
            </w:r>
            <w:r w:rsidR="0097217A">
              <w:rPr>
                <w:rFonts w:ascii="Times New Roman" w:hAnsi="Times New Roman" w:cs="Times New Roman"/>
                <w:b/>
                <w:i/>
                <w:noProof/>
                <w:sz w:val="24"/>
                <w:szCs w:val="24"/>
                <w:lang w:val="es-AR"/>
              </w:rPr>
              <w:t xml:space="preserve"> de los </w:t>
            </w:r>
            <w:r w:rsidRPr="00061408">
              <w:rPr>
                <w:rFonts w:ascii="Times New Roman" w:hAnsi="Times New Roman" w:cs="Times New Roman"/>
                <w:b/>
                <w:i/>
                <w:noProof/>
                <w:sz w:val="24"/>
                <w:szCs w:val="24"/>
                <w:lang w:val="es-AR"/>
              </w:rPr>
              <w:t>bienes que les proporcionan los demás</w:t>
            </w:r>
            <w:r>
              <w:rPr>
                <w:rFonts w:ascii="Times New Roman" w:hAnsi="Times New Roman" w:cs="Times New Roman"/>
                <w:b/>
                <w:i/>
                <w:noProof/>
                <w:sz w:val="24"/>
                <w:szCs w:val="24"/>
                <w:lang w:val="es-AR"/>
              </w:rPr>
              <w:t>,</w:t>
            </w:r>
            <w:r w:rsidRPr="00061408">
              <w:rPr>
                <w:rFonts w:ascii="Times New Roman" w:hAnsi="Times New Roman" w:cs="Times New Roman"/>
                <w:b/>
                <w:i/>
                <w:noProof/>
                <w:sz w:val="24"/>
                <w:szCs w:val="24"/>
                <w:lang w:val="es-AR"/>
              </w:rPr>
              <w:t xml:space="preserve"> en el intercambio.</w:t>
            </w:r>
          </w:p>
          <w:p w:rsidR="007D69FE" w:rsidRDefault="007D69FE" w:rsidP="0097217A">
            <w:pPr>
              <w:pStyle w:val="NoSpacing"/>
              <w:jc w:val="both"/>
              <w:rPr>
                <w:rFonts w:ascii="Times New Roman" w:hAnsi="Times New Roman" w:cs="Times New Roman"/>
                <w:noProof/>
                <w:sz w:val="24"/>
                <w:szCs w:val="24"/>
                <w:lang w:val="es-AR"/>
              </w:rPr>
            </w:pPr>
          </w:p>
        </w:tc>
      </w:tr>
    </w:tbl>
    <w:p w:rsidR="007D69FE" w:rsidRDefault="007D69FE" w:rsidP="007D69FE">
      <w:pPr>
        <w:pStyle w:val="NoSpacing"/>
        <w:ind w:firstLine="360"/>
        <w:jc w:val="both"/>
        <w:rPr>
          <w:rFonts w:ascii="Times New Roman" w:hAnsi="Times New Roman" w:cs="Times New Roman"/>
          <w:noProof/>
          <w:sz w:val="24"/>
          <w:szCs w:val="24"/>
          <w:lang w:val="es-AR"/>
        </w:rPr>
      </w:pPr>
    </w:p>
    <w:p w:rsidR="007D69FE" w:rsidRPr="00C34061" w:rsidRDefault="007D69FE" w:rsidP="007D69FE">
      <w:pPr>
        <w:pStyle w:val="NoSpacing"/>
        <w:jc w:val="both"/>
        <w:rPr>
          <w:rFonts w:ascii="Times New Roman" w:hAnsi="Times New Roman" w:cs="Times New Roman"/>
          <w:b/>
          <w:noProof/>
          <w:color w:val="FF0000"/>
          <w:sz w:val="24"/>
          <w:szCs w:val="24"/>
          <w:lang w:val="es-AR"/>
        </w:rPr>
      </w:pPr>
    </w:p>
    <w:p w:rsidR="007D69FE" w:rsidRDefault="007D69FE" w:rsidP="007D69FE">
      <w:pPr>
        <w:pStyle w:val="NoSpacing"/>
        <w:jc w:val="both"/>
        <w:rPr>
          <w:rFonts w:ascii="Times New Roman" w:hAnsi="Times New Roman" w:cs="Times New Roman"/>
          <w:b/>
          <w:noProof/>
          <w:sz w:val="24"/>
          <w:szCs w:val="24"/>
          <w:lang w:val="es-AR"/>
        </w:rPr>
      </w:pPr>
    </w:p>
    <w:p w:rsidR="007D69FE" w:rsidRDefault="007D69FE" w:rsidP="007D69FE">
      <w:pPr>
        <w:pStyle w:val="NoSpacing"/>
        <w:jc w:val="both"/>
        <w:rPr>
          <w:rFonts w:ascii="Times New Roman" w:hAnsi="Times New Roman" w:cs="Times New Roman"/>
          <w:b/>
          <w:noProof/>
          <w:sz w:val="24"/>
          <w:szCs w:val="24"/>
          <w:lang w:val="es-AR"/>
        </w:rPr>
      </w:pPr>
    </w:p>
    <w:p w:rsidR="007D69FE" w:rsidRDefault="007D69FE" w:rsidP="007D69FE">
      <w:pPr>
        <w:pStyle w:val="NoSpacing"/>
        <w:jc w:val="both"/>
        <w:rPr>
          <w:rFonts w:ascii="Times New Roman" w:hAnsi="Times New Roman" w:cs="Times New Roman"/>
          <w:b/>
          <w:noProof/>
          <w:sz w:val="24"/>
          <w:szCs w:val="24"/>
          <w:lang w:val="es-AR"/>
        </w:rPr>
      </w:pPr>
    </w:p>
    <w:p w:rsidR="007D69FE" w:rsidRDefault="007D69FE" w:rsidP="007D69FE">
      <w:pPr>
        <w:pStyle w:val="NoSpacing"/>
        <w:jc w:val="both"/>
        <w:rPr>
          <w:rFonts w:ascii="Times New Roman" w:hAnsi="Times New Roman" w:cs="Times New Roman"/>
          <w:b/>
          <w:noProof/>
          <w:sz w:val="24"/>
          <w:szCs w:val="24"/>
          <w:lang w:val="es-AR"/>
        </w:rPr>
      </w:pPr>
    </w:p>
    <w:p w:rsidR="0097217A" w:rsidRDefault="0097217A" w:rsidP="007D69FE">
      <w:pPr>
        <w:pStyle w:val="NoSpacing"/>
        <w:jc w:val="both"/>
        <w:rPr>
          <w:rFonts w:ascii="Times New Roman" w:hAnsi="Times New Roman" w:cs="Times New Roman"/>
          <w:b/>
          <w:noProof/>
          <w:color w:val="FF0000"/>
          <w:sz w:val="24"/>
          <w:szCs w:val="24"/>
          <w:lang w:val="es-AR"/>
        </w:rPr>
      </w:pPr>
    </w:p>
    <w:p w:rsidR="00DB5C1A" w:rsidRPr="00DB5C1A" w:rsidRDefault="00DB5C1A" w:rsidP="007D69FE">
      <w:pPr>
        <w:pStyle w:val="NoSpacing"/>
        <w:jc w:val="both"/>
        <w:rPr>
          <w:rFonts w:ascii="Times New Roman" w:hAnsi="Times New Roman" w:cs="Times New Roman"/>
          <w:noProof/>
          <w:sz w:val="24"/>
          <w:szCs w:val="24"/>
          <w:lang w:val="es-AR"/>
        </w:rPr>
      </w:pPr>
    </w:p>
    <w:p w:rsidR="007D69FE" w:rsidRPr="00134348" w:rsidRDefault="007D69FE" w:rsidP="007D69FE">
      <w:pPr>
        <w:pStyle w:val="NoSpacing"/>
        <w:jc w:val="both"/>
        <w:rPr>
          <w:rFonts w:ascii="Times New Roman" w:hAnsi="Times New Roman" w:cs="Times New Roman"/>
          <w:b/>
          <w:noProof/>
          <w:sz w:val="24"/>
          <w:szCs w:val="24"/>
          <w:lang w:val="es-AR"/>
        </w:rPr>
      </w:pPr>
      <w:r w:rsidRPr="00134348">
        <w:rPr>
          <w:rFonts w:ascii="Times New Roman" w:hAnsi="Times New Roman" w:cs="Times New Roman"/>
          <w:b/>
          <w:noProof/>
          <w:sz w:val="24"/>
          <w:szCs w:val="24"/>
          <w:lang w:val="es-AR"/>
        </w:rPr>
        <w:t>LA LEY DEL INTERCAMBIO Y LA INCERTIDUMBRE</w:t>
      </w:r>
    </w:p>
    <w:p w:rsidR="007D69FE" w:rsidRPr="00134348"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sidRPr="00134348">
        <w:rPr>
          <w:rFonts w:ascii="Times New Roman" w:hAnsi="Times New Roman" w:cs="Times New Roman"/>
          <w:noProof/>
          <w:sz w:val="24"/>
          <w:szCs w:val="24"/>
          <w:lang w:val="es-AR"/>
        </w:rPr>
        <w:t xml:space="preserve">La </w:t>
      </w:r>
      <w:r w:rsidRPr="0093638A">
        <w:rPr>
          <w:rFonts w:ascii="Times New Roman" w:hAnsi="Times New Roman" w:cs="Times New Roman"/>
          <w:i/>
          <w:noProof/>
          <w:sz w:val="24"/>
          <w:szCs w:val="24"/>
          <w:lang w:val="es-AR"/>
        </w:rPr>
        <w:t>curva de causalidad económica fundamental del intercambio</w:t>
      </w:r>
      <w:r>
        <w:rPr>
          <w:rFonts w:ascii="Times New Roman" w:hAnsi="Times New Roman" w:cs="Times New Roman"/>
          <w:noProof/>
          <w:sz w:val="24"/>
          <w:szCs w:val="24"/>
          <w:lang w:val="es-AR"/>
        </w:rPr>
        <w:t xml:space="preserve"> que hemos deducido, expresadas en las curvas de demanda y oferta</w:t>
      </w:r>
      <w:r w:rsidR="009D68AC">
        <w:rPr>
          <w:rFonts w:ascii="Times New Roman" w:hAnsi="Times New Roman" w:cs="Times New Roman"/>
          <w:noProof/>
          <w:sz w:val="24"/>
          <w:szCs w:val="24"/>
          <w:lang w:val="es-AR"/>
        </w:rPr>
        <w:t xml:space="preserve"> ―mediante </w:t>
      </w:r>
      <w:r w:rsidR="009D68AC" w:rsidRPr="009D68AC">
        <w:rPr>
          <w:rFonts w:ascii="Times New Roman" w:hAnsi="Times New Roman" w:cs="Times New Roman"/>
          <w:b/>
          <w:i/>
          <w:noProof/>
          <w:sz w:val="24"/>
          <w:szCs w:val="24"/>
          <w:lang w:val="es-AR"/>
        </w:rPr>
        <w:t>cantidades</w:t>
      </w:r>
      <w:r w:rsidR="009D68AC">
        <w:rPr>
          <w:rFonts w:ascii="Times New Roman" w:hAnsi="Times New Roman" w:cs="Times New Roman"/>
          <w:noProof/>
          <w:sz w:val="24"/>
          <w:szCs w:val="24"/>
          <w:lang w:val="es-AR"/>
        </w:rPr>
        <w:t xml:space="preserve"> de bienes económicos―</w:t>
      </w:r>
      <w:r>
        <w:rPr>
          <w:rFonts w:ascii="Times New Roman" w:hAnsi="Times New Roman" w:cs="Times New Roman"/>
          <w:noProof/>
          <w:sz w:val="24"/>
          <w:szCs w:val="24"/>
          <w:lang w:val="es-AR"/>
        </w:rPr>
        <w:t xml:space="preserve">, deja en claro que ambos participantes del mercado actúan en función de sus valoraciones subjetivas, pero además agrega otro componente muy importante, cual es que cada uno actúa en función a saber que una parte central de su accionar económico está con </w:t>
      </w:r>
      <w:r w:rsidRPr="00FD3AA5">
        <w:rPr>
          <w:rFonts w:ascii="Times New Roman" w:hAnsi="Times New Roman" w:cs="Times New Roman"/>
          <w:i/>
          <w:noProof/>
          <w:sz w:val="24"/>
          <w:szCs w:val="24"/>
          <w:lang w:val="es-AR"/>
        </w:rPr>
        <w:t>conocimiento imperfecto</w:t>
      </w:r>
      <w:r>
        <w:rPr>
          <w:rFonts w:ascii="Times New Roman" w:hAnsi="Times New Roman" w:cs="Times New Roman"/>
          <w:noProof/>
          <w:sz w:val="24"/>
          <w:szCs w:val="24"/>
          <w:lang w:val="es-AR"/>
        </w:rPr>
        <w:t xml:space="preserve"> de las circunstancias que lo rodean, tanto a él como al otro participante.</w:t>
      </w: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Es decir, la causalidd económica del intercambio está:</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9E5472">
      <w:pPr>
        <w:pStyle w:val="NoSpacing"/>
        <w:numPr>
          <w:ilvl w:val="0"/>
          <w:numId w:val="30"/>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Limitada a lo finito conocido.</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9E5472">
      <w:pPr>
        <w:pStyle w:val="NoSpacing"/>
        <w:numPr>
          <w:ilvl w:val="0"/>
          <w:numId w:val="30"/>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 que cada participante se enfrenta con la limitación que tiene del conocimiento circunstacial de espacio y tiempo que posee el otro participante, lo cual es —nada más ni nada menos— el componente de la demanda de sus excedentes. Situación que se torna más relevante en el mundo actual, en tanto toda oferta es </w:t>
      </w:r>
      <w:r w:rsidR="00E62C00">
        <w:rPr>
          <w:rFonts w:ascii="Times New Roman" w:hAnsi="Times New Roman" w:cs="Times New Roman"/>
          <w:noProof/>
          <w:sz w:val="24"/>
          <w:szCs w:val="24"/>
          <w:lang w:val="es-AR"/>
        </w:rPr>
        <w:t>para intercambiar.</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9E5472">
      <w:pPr>
        <w:pStyle w:val="NoSpacing"/>
        <w:numPr>
          <w:ilvl w:val="0"/>
          <w:numId w:val="30"/>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 esta forma, de lo único que los participantes pueden dar certeza de conocimiento, es de la información que surge del </w:t>
      </w:r>
      <w:r w:rsidRPr="00002A82">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Recién desde este </w:t>
      </w:r>
      <w:r w:rsidRPr="00002A82">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cada participante puede orientar sus decisiones en función a que sabe el fin de los intercambios y comienzo de los </w:t>
      </w:r>
      <w:r w:rsidRPr="0009271F">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w:t>
      </w:r>
      <w:r w:rsidRPr="004D613B">
        <w:rPr>
          <w:rFonts w:ascii="Times New Roman" w:hAnsi="Times New Roman" w:cs="Times New Roman"/>
          <w:i/>
          <w:noProof/>
          <w:sz w:val="24"/>
          <w:szCs w:val="24"/>
          <w:lang w:val="es-AR"/>
        </w:rPr>
        <w:t>Pero esta información es del presente, no del futuro incierto</w:t>
      </w:r>
      <w:r>
        <w:rPr>
          <w:rFonts w:ascii="Times New Roman" w:hAnsi="Times New Roman" w:cs="Times New Roman"/>
          <w:noProof/>
          <w:sz w:val="24"/>
          <w:szCs w:val="24"/>
          <w:lang w:val="es-AR"/>
        </w:rPr>
        <w:t xml:space="preserve">, es decir, se conoce el </w:t>
      </w:r>
      <w:r w:rsidRPr="004D613B">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presente, pero no los </w:t>
      </w:r>
      <w:r w:rsidRPr="004D613B">
        <w:rPr>
          <w:rFonts w:ascii="Times New Roman" w:hAnsi="Times New Roman" w:cs="Times New Roman"/>
          <w:i/>
          <w:noProof/>
          <w:sz w:val="24"/>
          <w:szCs w:val="24"/>
          <w:lang w:val="es-AR"/>
        </w:rPr>
        <w:t>puntos E</w:t>
      </w:r>
      <w:r>
        <w:rPr>
          <w:rFonts w:ascii="Times New Roman" w:hAnsi="Times New Roman" w:cs="Times New Roman"/>
          <w:noProof/>
          <w:sz w:val="24"/>
          <w:szCs w:val="24"/>
          <w:lang w:val="es-AR"/>
        </w:rPr>
        <w:t xml:space="preserve"> futuros.</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Con lo visto aquí, ya estamos en condiciones de seguir avanzando, en tanto referiremos a los precios. Tarea para la cual ya tenemos una muy sólida plataforma de lanzamiento </w:t>
      </w:r>
      <w:r w:rsidR="00CD0BC7">
        <w:rPr>
          <w:rFonts w:ascii="Times New Roman" w:hAnsi="Times New Roman" w:cs="Times New Roman"/>
          <w:noProof/>
          <w:sz w:val="24"/>
          <w:szCs w:val="24"/>
          <w:lang w:val="es-AR"/>
        </w:rPr>
        <w:t xml:space="preserve">―explicar economía en el tiempo, en función de </w:t>
      </w:r>
      <w:r w:rsidR="00CD0BC7" w:rsidRPr="00CD0BC7">
        <w:rPr>
          <w:rFonts w:ascii="Times New Roman" w:hAnsi="Times New Roman" w:cs="Times New Roman"/>
          <w:b/>
          <w:i/>
          <w:noProof/>
          <w:sz w:val="24"/>
          <w:szCs w:val="24"/>
          <w:lang w:val="es-AR"/>
        </w:rPr>
        <w:t>cantidades</w:t>
      </w:r>
      <w:r w:rsidR="00CD0BC7">
        <w:rPr>
          <w:rFonts w:ascii="Times New Roman" w:hAnsi="Times New Roman" w:cs="Times New Roman"/>
          <w:noProof/>
          <w:sz w:val="24"/>
          <w:szCs w:val="24"/>
          <w:lang w:val="es-AR"/>
        </w:rPr>
        <w:t xml:space="preserve"> de bienes económicos―</w:t>
      </w:r>
      <w:r w:rsidR="0093638A">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en pos de la continuidad de la cadena de causalidad que venimos realizando, desde el Robinson de la isla que cruzó al continente.</w:t>
      </w:r>
    </w:p>
    <w:p w:rsidR="007D69FE" w:rsidRPr="00141FF7" w:rsidRDefault="007D69FE" w:rsidP="007D69FE">
      <w:pPr>
        <w:pStyle w:val="NoSpacing"/>
        <w:ind w:firstLine="360"/>
        <w:jc w:val="both"/>
        <w:rPr>
          <w:rFonts w:ascii="Times New Roman" w:hAnsi="Times New Roman" w:cs="Times New Roman"/>
          <w:noProof/>
          <w:color w:val="FF0000"/>
          <w:sz w:val="24"/>
          <w:szCs w:val="24"/>
          <w:lang w:val="es-AR"/>
        </w:rPr>
      </w:pPr>
    </w:p>
    <w:p w:rsidR="007D69FE" w:rsidRPr="00762DB3" w:rsidRDefault="00577832" w:rsidP="007D69FE">
      <w:pPr>
        <w:pStyle w:val="NoSpacing"/>
        <w:jc w:val="both"/>
        <w:rPr>
          <w:rFonts w:ascii="Times New Roman" w:hAnsi="Times New Roman" w:cs="Times New Roman"/>
          <w:b/>
          <w:sz w:val="24"/>
          <w:szCs w:val="24"/>
          <w:lang w:val="es-AR"/>
        </w:rPr>
      </w:pPr>
      <w:r>
        <w:rPr>
          <w:rFonts w:ascii="Times New Roman" w:hAnsi="Times New Roman" w:cs="Times New Roman"/>
          <w:b/>
          <w:sz w:val="24"/>
          <w:szCs w:val="24"/>
          <w:lang w:val="es-AR"/>
        </w:rPr>
        <w:t xml:space="preserve">LA </w:t>
      </w:r>
      <w:r w:rsidRPr="00577832">
        <w:rPr>
          <w:rFonts w:ascii="Times New Roman" w:hAnsi="Times New Roman" w:cs="Times New Roman"/>
          <w:b/>
          <w:i/>
          <w:sz w:val="24"/>
          <w:szCs w:val="24"/>
          <w:u w:val="single"/>
          <w:lang w:val="es-AR"/>
        </w:rPr>
        <w:t>CANTIDAD-</w:t>
      </w:r>
      <w:r w:rsidR="007D69FE" w:rsidRPr="005D1B32">
        <w:rPr>
          <w:rFonts w:ascii="Times New Roman" w:hAnsi="Times New Roman" w:cs="Times New Roman"/>
          <w:b/>
          <w:i/>
          <w:sz w:val="24"/>
          <w:szCs w:val="24"/>
          <w:u w:val="single"/>
          <w:lang w:val="es-AR"/>
        </w:rPr>
        <w:t>PRECIO</w:t>
      </w:r>
      <w:r w:rsidR="007D69FE" w:rsidRPr="00762DB3">
        <w:rPr>
          <w:rFonts w:ascii="Times New Roman" w:hAnsi="Times New Roman" w:cs="Times New Roman"/>
          <w:b/>
          <w:sz w:val="24"/>
          <w:szCs w:val="24"/>
          <w:lang w:val="es-AR"/>
        </w:rPr>
        <w:t xml:space="preserve"> </w:t>
      </w:r>
      <w:r w:rsidR="007D69FE">
        <w:rPr>
          <w:rFonts w:ascii="Times New Roman" w:hAnsi="Times New Roman" w:cs="Times New Roman"/>
          <w:b/>
          <w:sz w:val="24"/>
          <w:szCs w:val="24"/>
          <w:lang w:val="es-AR"/>
        </w:rPr>
        <w:t xml:space="preserve">Y EL </w:t>
      </w:r>
      <w:r w:rsidR="007D69FE" w:rsidRPr="005D1B32">
        <w:rPr>
          <w:rFonts w:ascii="Times New Roman" w:hAnsi="Times New Roman" w:cs="Times New Roman"/>
          <w:b/>
          <w:i/>
          <w:sz w:val="24"/>
          <w:szCs w:val="24"/>
          <w:u w:val="single"/>
          <w:lang w:val="es-AR"/>
        </w:rPr>
        <w:t>PUNTO E</w:t>
      </w:r>
      <w:r w:rsidR="007D69FE">
        <w:rPr>
          <w:rFonts w:ascii="Times New Roman" w:hAnsi="Times New Roman" w:cs="Times New Roman"/>
          <w:b/>
          <w:sz w:val="24"/>
          <w:szCs w:val="24"/>
          <w:lang w:val="es-AR"/>
        </w:rPr>
        <w:t xml:space="preserve"> DEL INTERCAMBIO</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ejemplo de intercambio que hemos desarrollado es la representación de lo que se da en llamar trueque, que junto con el realizado con dinero conforman los intercambios de contado, según taxonomía que destaca a los mismos como intercambios realizados </w:t>
      </w:r>
      <w:r w:rsidR="004B077E">
        <w:rPr>
          <w:rFonts w:ascii="Times New Roman" w:hAnsi="Times New Roman" w:cs="Times New Roman"/>
          <w:noProof/>
          <w:sz w:val="24"/>
          <w:szCs w:val="24"/>
          <w:lang w:val="es-AR"/>
        </w:rPr>
        <w:t xml:space="preserve">en </w:t>
      </w:r>
      <w:r w:rsidR="004B077E" w:rsidRPr="004B077E">
        <w:rPr>
          <w:rFonts w:ascii="Times New Roman" w:hAnsi="Times New Roman" w:cs="Times New Roman"/>
          <w:b/>
          <w:i/>
          <w:noProof/>
          <w:sz w:val="24"/>
          <w:szCs w:val="24"/>
          <w:lang w:val="es-AR"/>
        </w:rPr>
        <w:t>cantidades</w:t>
      </w:r>
      <w:r w:rsidR="004B077E">
        <w:rPr>
          <w:rFonts w:ascii="Times New Roman" w:hAnsi="Times New Roman" w:cs="Times New Roman"/>
          <w:noProof/>
          <w:sz w:val="24"/>
          <w:szCs w:val="24"/>
          <w:lang w:val="es-AR"/>
        </w:rPr>
        <w:t xml:space="preserve"> de</w:t>
      </w:r>
      <w:r>
        <w:rPr>
          <w:rFonts w:ascii="Times New Roman" w:hAnsi="Times New Roman" w:cs="Times New Roman"/>
          <w:noProof/>
          <w:sz w:val="24"/>
          <w:szCs w:val="24"/>
          <w:lang w:val="es-AR"/>
        </w:rPr>
        <w:t xml:space="preserve"> bienes económicos presentes. De dicho desarrollo la teoría económica ha deducido un elemento que se transformaría en esencial para analizar el comportamiento de la economía de un hombre que vive en sociedad, los </w:t>
      </w:r>
      <w:r w:rsidRPr="00CF6707">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Veamos y estudiemos el gráfico 9.</w:t>
      </w: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 xml:space="preserve">De esta forma, observamos que el intercambio entre las partes se produjo en el </w:t>
      </w:r>
      <w:r w:rsidRPr="008908D4">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espacio temporal único e irrepetible, de donde surge el </w:t>
      </w:r>
      <w:r w:rsidRPr="007111E0">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w:t>
      </w:r>
      <w:r w:rsidRPr="007111E0">
        <w:rPr>
          <w:rFonts w:ascii="Times New Roman" w:hAnsi="Times New Roman" w:cs="Times New Roman"/>
          <w:i/>
          <w:noProof/>
          <w:sz w:val="24"/>
          <w:szCs w:val="24"/>
          <w:lang w:val="es-AR"/>
        </w:rPr>
        <w:t>q</w:t>
      </w:r>
      <w:r w:rsidRPr="007111E0">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expresado en </w:t>
      </w:r>
      <w:r w:rsidRPr="0086181D">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de </w:t>
      </w:r>
      <w:r w:rsidRPr="00034C7F">
        <w:rPr>
          <w:rFonts w:ascii="Times New Roman" w:hAnsi="Times New Roman" w:cs="Times New Roman"/>
          <w:i/>
          <w:noProof/>
          <w:sz w:val="24"/>
          <w:szCs w:val="24"/>
          <w:lang w:val="es-AR"/>
        </w:rPr>
        <w:t>q</w:t>
      </w:r>
      <w:r w:rsidRPr="00034C7F">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w:t>
      </w:r>
      <w:r w:rsidRPr="008908D4">
        <w:rPr>
          <w:rFonts w:ascii="Times New Roman" w:hAnsi="Times New Roman" w:cs="Times New Roman"/>
          <w:i/>
          <w:noProof/>
          <w:color w:val="FF0000"/>
          <w:sz w:val="24"/>
          <w:szCs w:val="24"/>
          <w:lang w:val="es-AR"/>
        </w:rPr>
        <w:t>P</w:t>
      </w:r>
      <w:r w:rsidRPr="008908D4">
        <w:rPr>
          <w:rFonts w:ascii="Times New Roman" w:hAnsi="Times New Roman" w:cs="Times New Roman"/>
          <w:i/>
          <w:noProof/>
          <w:color w:val="FF0000"/>
          <w:sz w:val="24"/>
          <w:szCs w:val="24"/>
          <w:vertAlign w:val="subscript"/>
          <w:lang w:val="es-AR"/>
        </w:rPr>
        <w:t>1(2)</w:t>
      </w:r>
      <w:r>
        <w:rPr>
          <w:rFonts w:ascii="Times New Roman" w:hAnsi="Times New Roman" w:cs="Times New Roman"/>
          <w:noProof/>
          <w:sz w:val="24"/>
          <w:szCs w:val="24"/>
          <w:lang w:val="es-AR"/>
        </w:rPr>
        <w:t xml:space="preserve">, que se muestra en la ordenada, en la que tenemos representadas las </w:t>
      </w:r>
      <w:r w:rsidRPr="0086181D">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de </w:t>
      </w:r>
      <w:r w:rsidRPr="00034C7F">
        <w:rPr>
          <w:rFonts w:ascii="Times New Roman" w:hAnsi="Times New Roman" w:cs="Times New Roman"/>
          <w:i/>
          <w:noProof/>
          <w:sz w:val="24"/>
          <w:szCs w:val="24"/>
          <w:lang w:val="es-AR"/>
        </w:rPr>
        <w:t>q</w:t>
      </w:r>
      <w:r w:rsidRPr="00034C7F">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En otras palabras, </w:t>
      </w:r>
      <w:r w:rsidRPr="008908D4">
        <w:rPr>
          <w:rFonts w:ascii="Times New Roman" w:hAnsi="Times New Roman" w:cs="Times New Roman"/>
          <w:i/>
          <w:noProof/>
          <w:color w:val="FF0000"/>
          <w:sz w:val="24"/>
          <w:szCs w:val="24"/>
          <w:lang w:val="es-AR"/>
        </w:rPr>
        <w:t>P</w:t>
      </w:r>
      <w:r w:rsidRPr="008908D4">
        <w:rPr>
          <w:rFonts w:ascii="Times New Roman" w:hAnsi="Times New Roman" w:cs="Times New Roman"/>
          <w:i/>
          <w:noProof/>
          <w:color w:val="FF0000"/>
          <w:sz w:val="24"/>
          <w:szCs w:val="24"/>
          <w:vertAlign w:val="subscript"/>
          <w:lang w:val="es-AR"/>
        </w:rPr>
        <w:t>1(2)</w:t>
      </w:r>
      <w:r>
        <w:rPr>
          <w:rFonts w:ascii="Times New Roman" w:hAnsi="Times New Roman" w:cs="Times New Roman"/>
          <w:noProof/>
          <w:sz w:val="24"/>
          <w:szCs w:val="24"/>
          <w:lang w:val="es-AR"/>
        </w:rPr>
        <w:t xml:space="preserve"> es el precio de </w:t>
      </w:r>
      <w:r w:rsidRPr="00034C7F">
        <w:rPr>
          <w:rFonts w:ascii="Times New Roman" w:hAnsi="Times New Roman" w:cs="Times New Roman"/>
          <w:i/>
          <w:noProof/>
          <w:sz w:val="24"/>
          <w:szCs w:val="24"/>
          <w:lang w:val="es-AR"/>
        </w:rPr>
        <w:t>q</w:t>
      </w:r>
      <w:r w:rsidRPr="00034C7F">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expresado en </w:t>
      </w:r>
      <w:r w:rsidRPr="0086181D">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de </w:t>
      </w:r>
      <w:r w:rsidRPr="007111E0">
        <w:rPr>
          <w:rFonts w:ascii="Times New Roman" w:hAnsi="Times New Roman" w:cs="Times New Roman"/>
          <w:i/>
          <w:noProof/>
          <w:sz w:val="24"/>
          <w:szCs w:val="24"/>
          <w:lang w:val="es-AR"/>
        </w:rPr>
        <w:t>q</w:t>
      </w:r>
      <w:r w:rsidRPr="007111E0">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así, el precio del bien económico </w:t>
      </w:r>
      <w:r w:rsidRPr="00195064">
        <w:rPr>
          <w:rFonts w:ascii="Times New Roman" w:hAnsi="Times New Roman" w:cs="Times New Roman"/>
          <w:i/>
          <w:noProof/>
          <w:sz w:val="24"/>
          <w:szCs w:val="24"/>
          <w:lang w:val="es-AR"/>
        </w:rPr>
        <w:t>q</w:t>
      </w:r>
      <w:r w:rsidRPr="00195064">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cuyo </w:t>
      </w:r>
      <w:r w:rsidRPr="00FE1DD0">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está representado en la abscisa, está expresado en la ordenada que muestra las </w:t>
      </w:r>
      <w:r w:rsidRPr="0086181D">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del bien económico </w:t>
      </w:r>
      <w:r w:rsidRPr="00195064">
        <w:rPr>
          <w:rFonts w:ascii="Times New Roman" w:hAnsi="Times New Roman" w:cs="Times New Roman"/>
          <w:i/>
          <w:noProof/>
          <w:sz w:val="24"/>
          <w:szCs w:val="24"/>
          <w:lang w:val="es-AR"/>
        </w:rPr>
        <w:t>q</w:t>
      </w:r>
      <w:r w:rsidRPr="00195064">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Pues lo mismo acontece con </w:t>
      </w:r>
      <w:r w:rsidRPr="008908D4">
        <w:rPr>
          <w:rFonts w:ascii="Times New Roman" w:hAnsi="Times New Roman" w:cs="Times New Roman"/>
          <w:i/>
          <w:noProof/>
          <w:color w:val="FF0000"/>
          <w:sz w:val="24"/>
          <w:szCs w:val="24"/>
          <w:lang w:val="es-AR"/>
        </w:rPr>
        <w:t>P</w:t>
      </w:r>
      <w:r w:rsidRPr="008908D4">
        <w:rPr>
          <w:rFonts w:ascii="Times New Roman" w:hAnsi="Times New Roman" w:cs="Times New Roman"/>
          <w:i/>
          <w:noProof/>
          <w:color w:val="FF0000"/>
          <w:sz w:val="24"/>
          <w:szCs w:val="24"/>
          <w:vertAlign w:val="subscript"/>
          <w:lang w:val="es-AR"/>
        </w:rPr>
        <w:t>2(1)</w:t>
      </w:r>
      <w:r>
        <w:rPr>
          <w:rFonts w:ascii="Times New Roman" w:hAnsi="Times New Roman" w:cs="Times New Roman"/>
          <w:noProof/>
          <w:sz w:val="24"/>
          <w:szCs w:val="24"/>
          <w:lang w:val="es-AR"/>
        </w:rPr>
        <w:t xml:space="preserve">, es el precio de </w:t>
      </w:r>
      <w:r w:rsidRPr="00034C7F">
        <w:rPr>
          <w:rFonts w:ascii="Times New Roman" w:hAnsi="Times New Roman" w:cs="Times New Roman"/>
          <w:i/>
          <w:noProof/>
          <w:sz w:val="24"/>
          <w:szCs w:val="24"/>
          <w:lang w:val="es-AR"/>
        </w:rPr>
        <w:t>q</w:t>
      </w:r>
      <w:r w:rsidRPr="00034C7F">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que se muestra en la abscisa que muestra el </w:t>
      </w:r>
      <w:r w:rsidRPr="00FE1DD0">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w:t>
      </w:r>
      <w:r w:rsidRPr="00895411">
        <w:rPr>
          <w:rFonts w:ascii="Times New Roman" w:hAnsi="Times New Roman" w:cs="Times New Roman"/>
          <w:i/>
          <w:noProof/>
          <w:sz w:val="24"/>
          <w:szCs w:val="24"/>
          <w:lang w:val="es-AR"/>
        </w:rPr>
        <w:t>q</w:t>
      </w:r>
      <w:r w:rsidRPr="00895411">
        <w:rPr>
          <w:rFonts w:ascii="Times New Roman" w:hAnsi="Times New Roman" w:cs="Times New Roman"/>
          <w:i/>
          <w:noProof/>
          <w:sz w:val="24"/>
          <w:szCs w:val="24"/>
          <w:vertAlign w:val="subscript"/>
          <w:lang w:val="es-AR"/>
        </w:rPr>
        <w:t>1</w:t>
      </w:r>
      <w:r w:rsidR="0086181D">
        <w:rPr>
          <w:rFonts w:ascii="Times New Roman" w:hAnsi="Times New Roman" w:cs="Times New Roman"/>
          <w:noProof/>
          <w:sz w:val="24"/>
          <w:szCs w:val="24"/>
          <w:lang w:val="es-AR"/>
        </w:rPr>
        <w:t xml:space="preserve"> en </w:t>
      </w:r>
      <w:r w:rsidR="0086181D" w:rsidRPr="0086181D">
        <w:rPr>
          <w:rFonts w:ascii="Times New Roman" w:hAnsi="Times New Roman" w:cs="Times New Roman"/>
          <w:b/>
          <w:i/>
          <w:noProof/>
          <w:sz w:val="24"/>
          <w:szCs w:val="24"/>
          <w:lang w:val="es-AR"/>
        </w:rPr>
        <w:t>cantidades</w:t>
      </w:r>
      <w:r w:rsidR="0086181D">
        <w:rPr>
          <w:rFonts w:ascii="Times New Roman" w:hAnsi="Times New Roman" w:cs="Times New Roman"/>
          <w:noProof/>
          <w:sz w:val="24"/>
          <w:szCs w:val="24"/>
          <w:lang w:val="es-AR"/>
        </w:rPr>
        <w:t>.</w:t>
      </w:r>
    </w:p>
    <w:p w:rsidR="00010C9A" w:rsidRDefault="00010C9A">
      <w:pPr>
        <w:rPr>
          <w:rFonts w:ascii="Times New Roman" w:hAnsi="Times New Roman" w:cs="Times New Roman"/>
          <w:noProof/>
          <w:sz w:val="24"/>
          <w:szCs w:val="24"/>
          <w:lang w:val="es-AR"/>
        </w:rPr>
      </w:pPr>
    </w:p>
    <w:p w:rsidR="007D69FE" w:rsidRPr="00E65A7D" w:rsidRDefault="007D69FE" w:rsidP="007D69FE">
      <w:pPr>
        <w:pStyle w:val="NoSpacing"/>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t>Gráfico 9</w:t>
      </w:r>
    </w:p>
    <w:p w:rsidR="007D69FE" w:rsidRPr="00E65A7D" w:rsidRDefault="007D69FE" w:rsidP="007D69FE">
      <w:pPr>
        <w:pStyle w:val="NoSpacing"/>
        <w:jc w:val="both"/>
        <w:rPr>
          <w:rFonts w:ascii="Times New Roman" w:hAnsi="Times New Roman" w:cs="Times New Roman"/>
          <w:noProof/>
          <w:sz w:val="24"/>
          <w:szCs w:val="24"/>
          <w:lang w:val="es-AR"/>
        </w:rPr>
      </w:pPr>
    </w:p>
    <w:p w:rsidR="007D69FE" w:rsidRDefault="007D69FE" w:rsidP="007D69FE">
      <w:pPr>
        <w:pStyle w:val="NoSpacing"/>
        <w:jc w:val="center"/>
        <w:rPr>
          <w:rFonts w:ascii="Times New Roman" w:hAnsi="Times New Roman" w:cs="Times New Roman"/>
          <w:b/>
          <w:noProof/>
          <w:sz w:val="24"/>
          <w:szCs w:val="24"/>
          <w:lang w:val="es-AR"/>
        </w:rPr>
      </w:pPr>
      <w:r w:rsidRPr="00CF6707">
        <w:rPr>
          <w:rFonts w:ascii="Times New Roman" w:hAnsi="Times New Roman" w:cs="Times New Roman"/>
          <w:b/>
          <w:noProof/>
          <w:sz w:val="24"/>
          <w:szCs w:val="24"/>
          <w:lang w:val="es-AR"/>
        </w:rPr>
        <w:t>L</w:t>
      </w:r>
      <w:r w:rsidR="005F7B0F">
        <w:rPr>
          <w:rFonts w:ascii="Times New Roman" w:hAnsi="Times New Roman" w:cs="Times New Roman"/>
          <w:b/>
          <w:noProof/>
          <w:sz w:val="24"/>
          <w:szCs w:val="24"/>
          <w:lang w:val="es-AR"/>
        </w:rPr>
        <w:t>a</w:t>
      </w:r>
      <w:r w:rsidRPr="00CF6707">
        <w:rPr>
          <w:rFonts w:ascii="Times New Roman" w:hAnsi="Times New Roman" w:cs="Times New Roman"/>
          <w:b/>
          <w:noProof/>
          <w:sz w:val="24"/>
          <w:szCs w:val="24"/>
          <w:lang w:val="es-AR"/>
        </w:rPr>
        <w:t xml:space="preserve">s </w:t>
      </w:r>
      <w:r w:rsidR="005F7B0F" w:rsidRPr="005F7B0F">
        <w:rPr>
          <w:rFonts w:ascii="Times New Roman" w:hAnsi="Times New Roman" w:cs="Times New Roman"/>
          <w:b/>
          <w:i/>
          <w:noProof/>
          <w:sz w:val="24"/>
          <w:szCs w:val="24"/>
          <w:lang w:val="es-AR"/>
        </w:rPr>
        <w:t>cantidades-</w:t>
      </w:r>
      <w:r w:rsidRPr="005F7B0F">
        <w:rPr>
          <w:rFonts w:ascii="Times New Roman" w:hAnsi="Times New Roman" w:cs="Times New Roman"/>
          <w:b/>
          <w:i/>
          <w:noProof/>
          <w:sz w:val="24"/>
          <w:szCs w:val="24"/>
          <w:lang w:val="es-AR"/>
        </w:rPr>
        <w:t>precios</w:t>
      </w:r>
    </w:p>
    <w:p w:rsidR="007D69FE" w:rsidRDefault="007D69FE" w:rsidP="007D69FE">
      <w:pPr>
        <w:pStyle w:val="NoSpacing"/>
        <w:jc w:val="center"/>
        <w:rPr>
          <w:rFonts w:ascii="Times New Roman" w:hAnsi="Times New Roman" w:cs="Times New Roman"/>
          <w:b/>
          <w:noProof/>
          <w:sz w:val="24"/>
          <w:szCs w:val="24"/>
          <w:lang w:val="es-AR"/>
        </w:rPr>
      </w:pPr>
    </w:p>
    <w:p w:rsidR="007D69FE" w:rsidRDefault="007D69FE" w:rsidP="007D69FE">
      <w:pPr>
        <w:pStyle w:val="NoSpacing"/>
        <w:ind w:left="720" w:firstLine="720"/>
        <w:jc w:val="both"/>
        <w:rPr>
          <w:rFonts w:ascii="Times New Roman" w:hAnsi="Times New Roman" w:cs="Times New Roman"/>
          <w:noProof/>
          <w:sz w:val="24"/>
          <w:szCs w:val="24"/>
          <w:lang w:val="es-AR"/>
        </w:rPr>
      </w:pPr>
      <w:r>
        <w:rPr>
          <w:rFonts w:ascii="Times New Roman" w:hAnsi="Times New Roman" w:cs="Times New Roman"/>
          <w:b/>
          <w:noProof/>
          <w:sz w:val="24"/>
          <w:szCs w:val="24"/>
          <w:lang w:val="es-AR"/>
        </w:rPr>
        <w:t>Curva del intercambio</w:t>
      </w:r>
      <w:r>
        <w:rPr>
          <w:rFonts w:ascii="Times New Roman" w:hAnsi="Times New Roman" w:cs="Times New Roman"/>
          <w:b/>
          <w:noProof/>
          <w:sz w:val="24"/>
          <w:szCs w:val="24"/>
          <w:lang w:val="es-AR"/>
        </w:rPr>
        <w:tab/>
      </w:r>
      <w:r>
        <w:rPr>
          <w:rFonts w:ascii="Times New Roman" w:hAnsi="Times New Roman" w:cs="Times New Roman"/>
          <w:b/>
          <w:noProof/>
          <w:sz w:val="24"/>
          <w:szCs w:val="24"/>
          <w:lang w:val="es-AR"/>
        </w:rPr>
        <w:tab/>
      </w:r>
      <w:r>
        <w:rPr>
          <w:rFonts w:ascii="Times New Roman" w:hAnsi="Times New Roman" w:cs="Times New Roman"/>
          <w:b/>
          <w:noProof/>
          <w:sz w:val="24"/>
          <w:szCs w:val="24"/>
          <w:lang w:val="es-AR"/>
        </w:rPr>
        <w:tab/>
        <w:t>Curva de</w:t>
      </w:r>
      <w:r w:rsidR="005F7B0F">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l</w:t>
      </w:r>
      <w:r w:rsidR="005F7B0F">
        <w:rPr>
          <w:rFonts w:ascii="Times New Roman" w:hAnsi="Times New Roman" w:cs="Times New Roman"/>
          <w:b/>
          <w:noProof/>
          <w:sz w:val="24"/>
          <w:szCs w:val="24"/>
          <w:lang w:val="es-AR"/>
        </w:rPr>
        <w:t xml:space="preserve">a </w:t>
      </w:r>
      <w:r w:rsidR="005F7B0F" w:rsidRPr="005F7B0F">
        <w:rPr>
          <w:rFonts w:ascii="Times New Roman" w:hAnsi="Times New Roman" w:cs="Times New Roman"/>
          <w:b/>
          <w:i/>
          <w:noProof/>
          <w:sz w:val="24"/>
          <w:szCs w:val="24"/>
          <w:lang w:val="es-AR"/>
        </w:rPr>
        <w:t>cantidad-</w:t>
      </w:r>
      <w:r w:rsidRPr="005F7B0F">
        <w:rPr>
          <w:rFonts w:ascii="Times New Roman" w:hAnsi="Times New Roman" w:cs="Times New Roman"/>
          <w:b/>
          <w:i/>
          <w:noProof/>
          <w:sz w:val="24"/>
          <w:szCs w:val="24"/>
          <w:lang w:val="es-AR"/>
        </w:rPr>
        <w:t>precio</w:t>
      </w:r>
    </w:p>
    <w:p w:rsidR="007D69FE" w:rsidRDefault="007D69FE" w:rsidP="007D69FE">
      <w:pPr>
        <w:pStyle w:val="NoSpacing"/>
        <w:jc w:val="center"/>
        <w:rPr>
          <w:rFonts w:ascii="Times New Roman" w:hAnsi="Times New Roman" w:cs="Times New Roman"/>
          <w:b/>
          <w:sz w:val="24"/>
          <w:szCs w:val="24"/>
          <w:lang w:val="es-AR"/>
        </w:rPr>
      </w:pPr>
    </w:p>
    <w:p w:rsidR="007D69FE" w:rsidRDefault="007D69FE" w:rsidP="007D69FE">
      <w:pPr>
        <w:pStyle w:val="NoSpacing"/>
        <w:jc w:val="center"/>
        <w:rPr>
          <w:rFonts w:ascii="Times New Roman" w:hAnsi="Times New Roman" w:cs="Times New Roman"/>
          <w:b/>
          <w:sz w:val="24"/>
          <w:szCs w:val="24"/>
          <w:lang w:val="es-AR"/>
        </w:rPr>
      </w:pPr>
      <w:r w:rsidRPr="00967903">
        <w:rPr>
          <w:rFonts w:ascii="Times New Roman" w:hAnsi="Times New Roman" w:cs="Times New Roman"/>
          <w:b/>
          <w:noProof/>
          <w:sz w:val="24"/>
          <w:szCs w:val="24"/>
        </w:rPr>
        <w:drawing>
          <wp:inline distT="0" distB="0" distL="0" distR="0">
            <wp:extent cx="5400040" cy="2716530"/>
            <wp:effectExtent l="0" t="0" r="0" b="762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b.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716530"/>
                    </a:xfrm>
                    <a:prstGeom prst="rect">
                      <a:avLst/>
                    </a:prstGeom>
                  </pic:spPr>
                </pic:pic>
              </a:graphicData>
            </a:graphic>
          </wp:inline>
        </w:drawing>
      </w:r>
    </w:p>
    <w:p w:rsidR="007D69FE" w:rsidRDefault="007D69FE" w:rsidP="007D69FE">
      <w:pPr>
        <w:pStyle w:val="NoSpacing"/>
        <w:jc w:val="center"/>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cadena de causalidad económica fundamental, derivada de la metodología de causalidad </w:t>
      </w:r>
      <w:r w:rsidRPr="008908D4">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lógia-deductiva, nos explica el porqué la definición de </w:t>
      </w:r>
      <w:r w:rsidR="008F18CB" w:rsidRPr="008F18CB">
        <w:rPr>
          <w:rFonts w:ascii="Times New Roman" w:hAnsi="Times New Roman" w:cs="Times New Roman"/>
          <w:b/>
          <w:i/>
          <w:noProof/>
          <w:sz w:val="24"/>
          <w:szCs w:val="24"/>
          <w:lang w:val="es-AR"/>
        </w:rPr>
        <w:t>cantidad-</w:t>
      </w:r>
      <w:r w:rsidRPr="008F18CB">
        <w:rPr>
          <w:rFonts w:ascii="Times New Roman" w:hAnsi="Times New Roman" w:cs="Times New Roman"/>
          <w:b/>
          <w:i/>
          <w:noProof/>
          <w:sz w:val="24"/>
          <w:szCs w:val="24"/>
          <w:lang w:val="es-AR"/>
        </w:rPr>
        <w:t>precio</w:t>
      </w:r>
      <w:r w:rsidR="008F18CB">
        <w:rPr>
          <w:rFonts w:ascii="Times New Roman" w:hAnsi="Times New Roman" w:cs="Times New Roman"/>
          <w:noProof/>
          <w:sz w:val="24"/>
          <w:szCs w:val="24"/>
          <w:lang w:val="es-AR"/>
        </w:rPr>
        <w:t xml:space="preserve"> </w:t>
      </w:r>
      <w:r w:rsidR="008F18CB">
        <w:rPr>
          <w:rFonts w:ascii="Times New Roman" w:hAnsi="Times New Roman" w:cs="Times New Roman"/>
          <w:noProof/>
          <w:color w:val="FF0000"/>
          <w:sz w:val="24"/>
          <w:szCs w:val="24"/>
          <w:vertAlign w:val="superscript"/>
          <w:lang w:val="es-AR"/>
        </w:rPr>
        <w:t>(28)</w:t>
      </w:r>
      <w:r>
        <w:rPr>
          <w:rFonts w:ascii="Times New Roman" w:hAnsi="Times New Roman" w:cs="Times New Roman"/>
          <w:noProof/>
          <w:sz w:val="24"/>
          <w:szCs w:val="24"/>
          <w:lang w:val="es-AR"/>
        </w:rPr>
        <w:t xml:space="preserve"> los expresa como las </w:t>
      </w:r>
      <w:r w:rsidRPr="009076F3">
        <w:rPr>
          <w:rFonts w:ascii="Times New Roman" w:hAnsi="Times New Roman" w:cs="Times New Roman"/>
          <w:b/>
          <w:i/>
          <w:noProof/>
          <w:sz w:val="24"/>
          <w:szCs w:val="24"/>
          <w:lang w:val="es-AR"/>
        </w:rPr>
        <w:t>cantidades</w:t>
      </w:r>
      <w:r w:rsidRPr="009076F3">
        <w:rPr>
          <w:rFonts w:ascii="Times New Roman" w:hAnsi="Times New Roman" w:cs="Times New Roman"/>
          <w:i/>
          <w:noProof/>
          <w:sz w:val="24"/>
          <w:szCs w:val="24"/>
          <w:lang w:val="es-AR"/>
        </w:rPr>
        <w:t xml:space="preserve"> de un bien económico que se intercambian por </w:t>
      </w:r>
      <w:r w:rsidRPr="009076F3">
        <w:rPr>
          <w:rFonts w:ascii="Times New Roman" w:hAnsi="Times New Roman" w:cs="Times New Roman"/>
          <w:b/>
          <w:i/>
          <w:noProof/>
          <w:sz w:val="24"/>
          <w:szCs w:val="24"/>
          <w:lang w:val="es-AR"/>
        </w:rPr>
        <w:t>cantidades</w:t>
      </w:r>
      <w:r w:rsidRPr="009076F3">
        <w:rPr>
          <w:rFonts w:ascii="Times New Roman" w:hAnsi="Times New Roman" w:cs="Times New Roman"/>
          <w:i/>
          <w:noProof/>
          <w:sz w:val="24"/>
          <w:szCs w:val="24"/>
          <w:lang w:val="es-AR"/>
        </w:rPr>
        <w:t xml:space="preserve"> de otro bien económico</w:t>
      </w:r>
      <w:r>
        <w:rPr>
          <w:rFonts w:ascii="Times New Roman" w:hAnsi="Times New Roman" w:cs="Times New Roman"/>
          <w:noProof/>
          <w:sz w:val="24"/>
          <w:szCs w:val="24"/>
          <w:lang w:val="es-AR"/>
        </w:rPr>
        <w:t xml:space="preserve">. Ello refleja con total claridad que </w:t>
      </w:r>
      <w:r w:rsidRPr="00A865B1">
        <w:rPr>
          <w:rFonts w:ascii="Times New Roman" w:hAnsi="Times New Roman" w:cs="Times New Roman"/>
          <w:b/>
          <w:noProof/>
          <w:sz w:val="24"/>
          <w:szCs w:val="24"/>
          <w:lang w:val="es-AR"/>
        </w:rPr>
        <w:t xml:space="preserve">los precios de un bien </w:t>
      </w:r>
      <w:r>
        <w:rPr>
          <w:rFonts w:ascii="Times New Roman" w:hAnsi="Times New Roman" w:cs="Times New Roman"/>
          <w:b/>
          <w:noProof/>
          <w:sz w:val="24"/>
          <w:szCs w:val="24"/>
          <w:lang w:val="es-AR"/>
        </w:rPr>
        <w:t xml:space="preserve">económico </w:t>
      </w:r>
      <w:r w:rsidRPr="00A865B1">
        <w:rPr>
          <w:rFonts w:ascii="Times New Roman" w:hAnsi="Times New Roman" w:cs="Times New Roman"/>
          <w:b/>
          <w:noProof/>
          <w:sz w:val="24"/>
          <w:szCs w:val="24"/>
          <w:lang w:val="es-AR"/>
        </w:rPr>
        <w:t xml:space="preserve">son </w:t>
      </w:r>
      <w:r w:rsidR="009076F3" w:rsidRPr="009076F3">
        <w:rPr>
          <w:rFonts w:ascii="Times New Roman" w:hAnsi="Times New Roman" w:cs="Times New Roman"/>
          <w:b/>
          <w:i/>
          <w:noProof/>
          <w:sz w:val="24"/>
          <w:szCs w:val="24"/>
          <w:u w:val="single"/>
          <w:lang w:val="es-AR"/>
        </w:rPr>
        <w:t>cantidades</w:t>
      </w:r>
      <w:r w:rsidR="009076F3">
        <w:rPr>
          <w:rFonts w:ascii="Times New Roman" w:hAnsi="Times New Roman" w:cs="Times New Roman"/>
          <w:b/>
          <w:noProof/>
          <w:sz w:val="24"/>
          <w:szCs w:val="24"/>
          <w:lang w:val="es-AR"/>
        </w:rPr>
        <w:t xml:space="preserve"> de bienes económicos </w:t>
      </w:r>
      <w:r w:rsidRPr="00A865B1">
        <w:rPr>
          <w:rFonts w:ascii="Times New Roman" w:hAnsi="Times New Roman" w:cs="Times New Roman"/>
          <w:b/>
          <w:noProof/>
          <w:sz w:val="24"/>
          <w:szCs w:val="24"/>
          <w:lang w:val="es-AR"/>
        </w:rPr>
        <w:t>relativ</w:t>
      </w:r>
      <w:r w:rsidR="009076F3">
        <w:rPr>
          <w:rFonts w:ascii="Times New Roman" w:hAnsi="Times New Roman" w:cs="Times New Roman"/>
          <w:b/>
          <w:noProof/>
          <w:sz w:val="24"/>
          <w:szCs w:val="24"/>
          <w:lang w:val="es-AR"/>
        </w:rPr>
        <w:t>a</w:t>
      </w:r>
      <w:r w:rsidRPr="00A865B1">
        <w:rPr>
          <w:rFonts w:ascii="Times New Roman" w:hAnsi="Times New Roman" w:cs="Times New Roman"/>
          <w:b/>
          <w:noProof/>
          <w:sz w:val="24"/>
          <w:szCs w:val="24"/>
          <w:lang w:val="es-AR"/>
        </w:rPr>
        <w:t xml:space="preserve">s a </w:t>
      </w:r>
      <w:r w:rsidR="009076F3" w:rsidRPr="009076F3">
        <w:rPr>
          <w:rFonts w:ascii="Times New Roman" w:hAnsi="Times New Roman" w:cs="Times New Roman"/>
          <w:b/>
          <w:i/>
          <w:noProof/>
          <w:sz w:val="24"/>
          <w:szCs w:val="24"/>
          <w:u w:val="single"/>
          <w:lang w:val="es-AR"/>
        </w:rPr>
        <w:t>cantidades</w:t>
      </w:r>
      <w:r w:rsidR="009076F3">
        <w:rPr>
          <w:rFonts w:ascii="Times New Roman" w:hAnsi="Times New Roman" w:cs="Times New Roman"/>
          <w:b/>
          <w:noProof/>
          <w:sz w:val="24"/>
          <w:szCs w:val="24"/>
          <w:lang w:val="es-AR"/>
        </w:rPr>
        <w:t xml:space="preserve"> de </w:t>
      </w:r>
      <w:r w:rsidRPr="00A865B1">
        <w:rPr>
          <w:rFonts w:ascii="Times New Roman" w:hAnsi="Times New Roman" w:cs="Times New Roman"/>
          <w:b/>
          <w:noProof/>
          <w:sz w:val="24"/>
          <w:szCs w:val="24"/>
          <w:lang w:val="es-AR"/>
        </w:rPr>
        <w:t>otro bien económico</w:t>
      </w:r>
      <w:r>
        <w:rPr>
          <w:rFonts w:ascii="Times New Roman" w:hAnsi="Times New Roman" w:cs="Times New Roman"/>
          <w:noProof/>
          <w:sz w:val="24"/>
          <w:szCs w:val="24"/>
          <w:lang w:val="es-AR"/>
        </w:rPr>
        <w:t xml:space="preserve">. Lo que en otras palabras quiere decir que, </w:t>
      </w:r>
      <w:r w:rsidRPr="00034C7F">
        <w:rPr>
          <w:rFonts w:ascii="Times New Roman" w:hAnsi="Times New Roman" w:cs="Times New Roman"/>
          <w:i/>
          <w:noProof/>
          <w:sz w:val="24"/>
          <w:szCs w:val="24"/>
          <w:lang w:val="es-AR"/>
        </w:rPr>
        <w:t>expresamos</w:t>
      </w:r>
      <w:r>
        <w:rPr>
          <w:rFonts w:ascii="Times New Roman" w:hAnsi="Times New Roman" w:cs="Times New Roman"/>
          <w:noProof/>
          <w:sz w:val="24"/>
          <w:szCs w:val="24"/>
          <w:lang w:val="es-AR"/>
        </w:rPr>
        <w:t xml:space="preserve"> el intercambio realizado de determinadas </w:t>
      </w:r>
      <w:r w:rsidRPr="009076F3">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del bien </w:t>
      </w:r>
      <w:r w:rsidRPr="00034C7F">
        <w:rPr>
          <w:rFonts w:ascii="Times New Roman" w:hAnsi="Times New Roman" w:cs="Times New Roman"/>
          <w:i/>
          <w:noProof/>
          <w:sz w:val="24"/>
          <w:szCs w:val="24"/>
          <w:lang w:val="es-AR"/>
        </w:rPr>
        <w:t>q</w:t>
      </w:r>
      <w:r w:rsidRPr="00034C7F">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utilizando las </w:t>
      </w:r>
      <w:r w:rsidRPr="009076F3">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del bien </w:t>
      </w:r>
      <w:r w:rsidRPr="00034C7F">
        <w:rPr>
          <w:rFonts w:ascii="Times New Roman" w:hAnsi="Times New Roman" w:cs="Times New Roman"/>
          <w:i/>
          <w:noProof/>
          <w:sz w:val="24"/>
          <w:szCs w:val="24"/>
          <w:lang w:val="es-AR"/>
        </w:rPr>
        <w:t>q</w:t>
      </w:r>
      <w:r w:rsidRPr="00034C7F">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por el cual se produjo el intercambio.</w:t>
      </w:r>
    </w:p>
    <w:p w:rsidR="007D69FE" w:rsidRDefault="007D69FE" w:rsidP="007D69FE">
      <w:pPr>
        <w:pStyle w:val="NoSpacing"/>
        <w:ind w:firstLine="360"/>
        <w:jc w:val="both"/>
        <w:rPr>
          <w:rFonts w:ascii="Times New Roman" w:hAnsi="Times New Roman" w:cs="Times New Roman"/>
          <w:noProof/>
          <w:sz w:val="24"/>
          <w:szCs w:val="24"/>
          <w:lang w:val="es-AR"/>
        </w:rPr>
      </w:pPr>
      <w:r w:rsidRPr="00A865B1">
        <w:rPr>
          <w:rFonts w:ascii="Times New Roman" w:hAnsi="Times New Roman" w:cs="Times New Roman"/>
          <w:noProof/>
          <w:sz w:val="24"/>
          <w:szCs w:val="24"/>
          <w:lang w:val="es-AR"/>
        </w:rPr>
        <w:t xml:space="preserve">Así, </w:t>
      </w:r>
      <w:r w:rsidRPr="00A865B1">
        <w:rPr>
          <w:rFonts w:ascii="Times New Roman" w:hAnsi="Times New Roman" w:cs="Times New Roman"/>
          <w:i/>
          <w:noProof/>
          <w:sz w:val="24"/>
          <w:szCs w:val="24"/>
          <w:lang w:val="es-AR"/>
        </w:rPr>
        <w:t>E</w:t>
      </w:r>
      <w:r w:rsidRPr="00895411">
        <w:rPr>
          <w:rFonts w:ascii="Times New Roman" w:hAnsi="Times New Roman" w:cs="Times New Roman"/>
          <w:b/>
          <w:i/>
          <w:noProof/>
          <w:color w:val="FF0000"/>
          <w:sz w:val="24"/>
          <w:szCs w:val="24"/>
          <w:vertAlign w:val="superscript"/>
          <w:lang w:val="es-AR"/>
        </w:rPr>
        <w:t>p</w:t>
      </w:r>
      <w:r w:rsidRPr="00A865B1">
        <w:rPr>
          <w:rFonts w:ascii="Times New Roman" w:hAnsi="Times New Roman" w:cs="Times New Roman"/>
          <w:noProof/>
          <w:sz w:val="24"/>
          <w:szCs w:val="24"/>
          <w:lang w:val="es-AR"/>
        </w:rPr>
        <w:t xml:space="preserve"> es el punto que define l</w:t>
      </w:r>
      <w:r w:rsidR="009076F3">
        <w:rPr>
          <w:rFonts w:ascii="Times New Roman" w:hAnsi="Times New Roman" w:cs="Times New Roman"/>
          <w:noProof/>
          <w:sz w:val="24"/>
          <w:szCs w:val="24"/>
          <w:lang w:val="es-AR"/>
        </w:rPr>
        <w:t>a</w:t>
      </w:r>
      <w:r w:rsidRPr="00A865B1">
        <w:rPr>
          <w:rFonts w:ascii="Times New Roman" w:hAnsi="Times New Roman" w:cs="Times New Roman"/>
          <w:noProof/>
          <w:sz w:val="24"/>
          <w:szCs w:val="24"/>
          <w:lang w:val="es-AR"/>
        </w:rPr>
        <w:t xml:space="preserve">s </w:t>
      </w:r>
      <w:r w:rsidR="009076F3" w:rsidRPr="009076F3">
        <w:rPr>
          <w:rFonts w:ascii="Times New Roman" w:hAnsi="Times New Roman" w:cs="Times New Roman"/>
          <w:b/>
          <w:i/>
          <w:noProof/>
          <w:sz w:val="24"/>
          <w:szCs w:val="24"/>
          <w:lang w:val="es-AR"/>
        </w:rPr>
        <w:t>cantidades-</w:t>
      </w:r>
      <w:r w:rsidRPr="009076F3">
        <w:rPr>
          <w:rFonts w:ascii="Times New Roman" w:hAnsi="Times New Roman" w:cs="Times New Roman"/>
          <w:b/>
          <w:i/>
          <w:noProof/>
          <w:sz w:val="24"/>
          <w:szCs w:val="24"/>
          <w:lang w:val="es-AR"/>
        </w:rPr>
        <w:t>precios</w:t>
      </w:r>
      <w:r w:rsidRPr="00A865B1">
        <w:rPr>
          <w:rFonts w:ascii="Times New Roman" w:hAnsi="Times New Roman" w:cs="Times New Roman"/>
          <w:noProof/>
          <w:sz w:val="24"/>
          <w:szCs w:val="24"/>
          <w:lang w:val="es-AR"/>
        </w:rPr>
        <w:t>, los cuales definen a su vez:</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9E5472">
      <w:pPr>
        <w:pStyle w:val="NoSpacing"/>
        <w:numPr>
          <w:ilvl w:val="0"/>
          <w:numId w:val="24"/>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w:t>
      </w:r>
      <w:r w:rsidRPr="00A865B1">
        <w:rPr>
          <w:rFonts w:ascii="Times New Roman" w:hAnsi="Times New Roman" w:cs="Times New Roman"/>
          <w:noProof/>
          <w:sz w:val="24"/>
          <w:szCs w:val="24"/>
          <w:lang w:val="es-AR"/>
        </w:rPr>
        <w:t>l momento en que cesan los intercambios (fin del regateo de Böh</w:t>
      </w:r>
      <w:r>
        <w:rPr>
          <w:rFonts w:ascii="Times New Roman" w:hAnsi="Times New Roman" w:cs="Times New Roman"/>
          <w:noProof/>
          <w:sz w:val="24"/>
          <w:szCs w:val="24"/>
          <w:lang w:val="es-AR"/>
        </w:rPr>
        <w:t>m</w:t>
      </w:r>
      <w:r w:rsidRPr="00A865B1">
        <w:rPr>
          <w:rFonts w:ascii="Times New Roman" w:hAnsi="Times New Roman" w:cs="Times New Roman"/>
          <w:noProof/>
          <w:sz w:val="24"/>
          <w:szCs w:val="24"/>
          <w:lang w:val="es-AR"/>
        </w:rPr>
        <w:t>-Bawerk)</w:t>
      </w:r>
      <w:r>
        <w:rPr>
          <w:rFonts w:ascii="Times New Roman" w:hAnsi="Times New Roman" w:cs="Times New Roman"/>
          <w:noProof/>
          <w:sz w:val="24"/>
          <w:szCs w:val="24"/>
          <w:lang w:val="es-AR"/>
        </w:rPr>
        <w:t>. Lo que puede interpretarse también como el punto que representa el Óptimo de Pareto, al cual referiremos especialmente.</w:t>
      </w:r>
    </w:p>
    <w:p w:rsidR="007D69FE" w:rsidRDefault="007D69FE" w:rsidP="007D69FE">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 </w:t>
      </w:r>
    </w:p>
    <w:p w:rsidR="007D69FE" w:rsidRDefault="007D69FE" w:rsidP="009E5472">
      <w:pPr>
        <w:pStyle w:val="NoSpacing"/>
        <w:numPr>
          <w:ilvl w:val="0"/>
          <w:numId w:val="24"/>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E</w:t>
      </w:r>
      <w:r w:rsidRPr="00A865B1">
        <w:rPr>
          <w:rFonts w:ascii="Times New Roman" w:hAnsi="Times New Roman" w:cs="Times New Roman"/>
          <w:noProof/>
          <w:sz w:val="24"/>
          <w:szCs w:val="24"/>
          <w:lang w:val="es-AR"/>
        </w:rPr>
        <w:t xml:space="preserve">l momento en que las partes deciden conformar </w:t>
      </w:r>
      <w:r w:rsidRPr="002068D9">
        <w:rPr>
          <w:rFonts w:ascii="Times New Roman" w:hAnsi="Times New Roman" w:cs="Times New Roman"/>
          <w:i/>
          <w:noProof/>
          <w:sz w:val="24"/>
          <w:szCs w:val="24"/>
          <w:lang w:val="es-AR"/>
        </w:rPr>
        <w:t>stocks</w:t>
      </w:r>
      <w:r w:rsidRPr="00A865B1">
        <w:rPr>
          <w:rFonts w:ascii="Times New Roman" w:hAnsi="Times New Roman" w:cs="Times New Roman"/>
          <w:noProof/>
          <w:sz w:val="24"/>
          <w:szCs w:val="24"/>
          <w:lang w:val="es-AR"/>
        </w:rPr>
        <w:t xml:space="preserve"> de bienes presentes para necesidades futuras</w:t>
      </w:r>
      <w:r>
        <w:rPr>
          <w:rFonts w:ascii="Times New Roman" w:hAnsi="Times New Roman" w:cs="Times New Roman"/>
          <w:noProof/>
          <w:sz w:val="24"/>
          <w:szCs w:val="24"/>
          <w:lang w:val="es-AR"/>
        </w:rPr>
        <w:t>.</w:t>
      </w:r>
    </w:p>
    <w:p w:rsidR="007D69FE" w:rsidRDefault="007D69FE" w:rsidP="007D69FE">
      <w:pPr>
        <w:pStyle w:val="NoSpacing"/>
        <w:jc w:val="both"/>
        <w:rPr>
          <w:rFonts w:ascii="Times New Roman" w:hAnsi="Times New Roman" w:cs="Times New Roman"/>
          <w:noProof/>
          <w:sz w:val="24"/>
          <w:szCs w:val="24"/>
          <w:lang w:val="es-AR"/>
        </w:rPr>
      </w:pPr>
    </w:p>
    <w:p w:rsidR="007D69FE" w:rsidRPr="006963AB" w:rsidRDefault="007D69FE" w:rsidP="009E5472">
      <w:pPr>
        <w:pStyle w:val="NoSpacing"/>
        <w:numPr>
          <w:ilvl w:val="0"/>
          <w:numId w:val="24"/>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w:t>
      </w:r>
      <w:r w:rsidRPr="00A865B1">
        <w:rPr>
          <w:rFonts w:ascii="Times New Roman" w:hAnsi="Times New Roman" w:cs="Times New Roman"/>
          <w:noProof/>
          <w:sz w:val="24"/>
          <w:szCs w:val="24"/>
          <w:lang w:val="es-AR"/>
        </w:rPr>
        <w:t xml:space="preserve">a </w:t>
      </w:r>
      <w:r w:rsidRPr="009076F3">
        <w:rPr>
          <w:rFonts w:ascii="Times New Roman" w:hAnsi="Times New Roman" w:cs="Times New Roman"/>
          <w:b/>
          <w:i/>
          <w:noProof/>
          <w:sz w:val="24"/>
          <w:szCs w:val="24"/>
          <w:lang w:val="es-AR"/>
        </w:rPr>
        <w:t>cantidad</w:t>
      </w:r>
      <w:r w:rsidR="0093638A">
        <w:rPr>
          <w:rFonts w:ascii="Times New Roman" w:hAnsi="Times New Roman" w:cs="Times New Roman"/>
          <w:b/>
          <w:i/>
          <w:noProof/>
          <w:sz w:val="24"/>
          <w:szCs w:val="24"/>
          <w:lang w:val="es-AR"/>
        </w:rPr>
        <w:t>-stock</w:t>
      </w:r>
      <w:r w:rsidRPr="00A865B1">
        <w:rPr>
          <w:rFonts w:ascii="Times New Roman" w:hAnsi="Times New Roman" w:cs="Times New Roman"/>
          <w:noProof/>
          <w:sz w:val="24"/>
          <w:szCs w:val="24"/>
          <w:lang w:val="es-AR"/>
        </w:rPr>
        <w:t xml:space="preserve"> de esas existencias de bienes presentes que conformarán los </w:t>
      </w:r>
      <w:r w:rsidRPr="002068D9">
        <w:rPr>
          <w:rFonts w:ascii="Times New Roman" w:hAnsi="Times New Roman" w:cs="Times New Roman"/>
          <w:i/>
          <w:noProof/>
          <w:sz w:val="24"/>
          <w:szCs w:val="24"/>
          <w:lang w:val="es-AR"/>
        </w:rPr>
        <w:t>stocks</w:t>
      </w:r>
      <w:r w:rsidRPr="00A865B1">
        <w:rPr>
          <w:rFonts w:ascii="Times New Roman" w:hAnsi="Times New Roman" w:cs="Times New Roman"/>
          <w:noProof/>
          <w:sz w:val="24"/>
          <w:szCs w:val="24"/>
          <w:lang w:val="es-AR"/>
        </w:rPr>
        <w:t xml:space="preserve"> para nece</w:t>
      </w:r>
      <w:r>
        <w:rPr>
          <w:rFonts w:ascii="Times New Roman" w:hAnsi="Times New Roman" w:cs="Times New Roman"/>
          <w:noProof/>
          <w:sz w:val="24"/>
          <w:szCs w:val="24"/>
          <w:lang w:val="es-AR"/>
        </w:rPr>
        <w:t>s</w:t>
      </w:r>
      <w:r w:rsidRPr="00A865B1">
        <w:rPr>
          <w:rFonts w:ascii="Times New Roman" w:hAnsi="Times New Roman" w:cs="Times New Roman"/>
          <w:noProof/>
          <w:sz w:val="24"/>
          <w:szCs w:val="24"/>
          <w:lang w:val="es-AR"/>
        </w:rPr>
        <w:t>idades futuras. Situación que destaca la relevancia de la información clave que l</w:t>
      </w:r>
      <w:r w:rsidR="009076F3">
        <w:rPr>
          <w:rFonts w:ascii="Times New Roman" w:hAnsi="Times New Roman" w:cs="Times New Roman"/>
          <w:noProof/>
          <w:sz w:val="24"/>
          <w:szCs w:val="24"/>
          <w:lang w:val="es-AR"/>
        </w:rPr>
        <w:t>a</w:t>
      </w:r>
      <w:r w:rsidRPr="00A865B1">
        <w:rPr>
          <w:rFonts w:ascii="Times New Roman" w:hAnsi="Times New Roman" w:cs="Times New Roman"/>
          <w:noProof/>
          <w:sz w:val="24"/>
          <w:szCs w:val="24"/>
          <w:lang w:val="es-AR"/>
        </w:rPr>
        <w:t xml:space="preserve">s </w:t>
      </w:r>
      <w:r w:rsidR="009076F3" w:rsidRPr="009076F3">
        <w:rPr>
          <w:rFonts w:ascii="Times New Roman" w:hAnsi="Times New Roman" w:cs="Times New Roman"/>
          <w:b/>
          <w:i/>
          <w:noProof/>
          <w:sz w:val="24"/>
          <w:szCs w:val="24"/>
          <w:lang w:val="es-AR"/>
        </w:rPr>
        <w:t>cantidades-</w:t>
      </w:r>
      <w:r w:rsidRPr="009076F3">
        <w:rPr>
          <w:rFonts w:ascii="Times New Roman" w:hAnsi="Times New Roman" w:cs="Times New Roman"/>
          <w:b/>
          <w:i/>
          <w:noProof/>
          <w:sz w:val="24"/>
          <w:szCs w:val="24"/>
          <w:lang w:val="es-AR"/>
        </w:rPr>
        <w:t>precios</w:t>
      </w:r>
      <w:r>
        <w:rPr>
          <w:rFonts w:ascii="Times New Roman" w:hAnsi="Times New Roman" w:cs="Times New Roman"/>
          <w:noProof/>
          <w:sz w:val="24"/>
          <w:szCs w:val="24"/>
          <w:lang w:val="es-AR"/>
        </w:rPr>
        <w:t>,</w:t>
      </w:r>
      <w:r w:rsidRPr="00A865B1">
        <w:rPr>
          <w:rFonts w:ascii="Times New Roman" w:hAnsi="Times New Roman" w:cs="Times New Roman"/>
          <w:noProof/>
          <w:sz w:val="24"/>
          <w:szCs w:val="24"/>
          <w:lang w:val="es-AR"/>
        </w:rPr>
        <w:t xml:space="preserve"> originad</w:t>
      </w:r>
      <w:r w:rsidR="009076F3">
        <w:rPr>
          <w:rFonts w:ascii="Times New Roman" w:hAnsi="Times New Roman" w:cs="Times New Roman"/>
          <w:noProof/>
          <w:sz w:val="24"/>
          <w:szCs w:val="24"/>
          <w:lang w:val="es-AR"/>
        </w:rPr>
        <w:t>a</w:t>
      </w:r>
      <w:r w:rsidRPr="00A865B1">
        <w:rPr>
          <w:rFonts w:ascii="Times New Roman" w:hAnsi="Times New Roman" w:cs="Times New Roman"/>
          <w:noProof/>
          <w:sz w:val="24"/>
          <w:szCs w:val="24"/>
          <w:lang w:val="es-AR"/>
        </w:rPr>
        <w:t>s en el intercambio</w:t>
      </w:r>
      <w:r>
        <w:rPr>
          <w:rFonts w:ascii="Times New Roman" w:hAnsi="Times New Roman" w:cs="Times New Roman"/>
          <w:noProof/>
          <w:sz w:val="24"/>
          <w:szCs w:val="24"/>
          <w:lang w:val="es-AR"/>
        </w:rPr>
        <w:t>,</w:t>
      </w:r>
      <w:r w:rsidRPr="00A865B1">
        <w:rPr>
          <w:rFonts w:ascii="Times New Roman" w:hAnsi="Times New Roman" w:cs="Times New Roman"/>
          <w:noProof/>
          <w:sz w:val="24"/>
          <w:szCs w:val="24"/>
          <w:lang w:val="es-AR"/>
        </w:rPr>
        <w:t xml:space="preserve"> arrojan al análisis económico. Generalmente se destaca de los precios las cantidades del intercambio, y no las cantidades que conformarán los </w:t>
      </w:r>
      <w:r w:rsidRPr="002068D9">
        <w:rPr>
          <w:rFonts w:ascii="Times New Roman" w:hAnsi="Times New Roman" w:cs="Times New Roman"/>
          <w:i/>
          <w:noProof/>
          <w:sz w:val="24"/>
          <w:szCs w:val="24"/>
          <w:lang w:val="es-AR"/>
        </w:rPr>
        <w:t>stocks</w:t>
      </w:r>
      <w:r w:rsidRPr="006963AB">
        <w:rPr>
          <w:rFonts w:ascii="Times New Roman" w:hAnsi="Times New Roman" w:cs="Times New Roman"/>
          <w:noProof/>
          <w:sz w:val="24"/>
          <w:szCs w:val="24"/>
          <w:lang w:val="es-AR"/>
        </w:rPr>
        <w:t>.</w:t>
      </w:r>
    </w:p>
    <w:p w:rsidR="007D69FE" w:rsidRPr="00DF39AB"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sidRPr="00DF39AB">
        <w:rPr>
          <w:rFonts w:ascii="Times New Roman" w:hAnsi="Times New Roman" w:cs="Times New Roman"/>
          <w:noProof/>
          <w:sz w:val="24"/>
          <w:szCs w:val="24"/>
          <w:lang w:val="es-AR"/>
        </w:rPr>
        <w:t>Ahora se comprende el porqué las gráficas presentan siempre a las cantidades en la ab</w:t>
      </w:r>
      <w:r w:rsidR="005F1DFE">
        <w:rPr>
          <w:rFonts w:ascii="Times New Roman" w:hAnsi="Times New Roman" w:cs="Times New Roman"/>
          <w:noProof/>
          <w:sz w:val="24"/>
          <w:szCs w:val="24"/>
          <w:lang w:val="es-AR"/>
        </w:rPr>
        <w:t>s</w:t>
      </w:r>
      <w:r w:rsidRPr="00DF39AB">
        <w:rPr>
          <w:rFonts w:ascii="Times New Roman" w:hAnsi="Times New Roman" w:cs="Times New Roman"/>
          <w:noProof/>
          <w:sz w:val="24"/>
          <w:szCs w:val="24"/>
          <w:lang w:val="es-AR"/>
        </w:rPr>
        <w:t>cisa y a los precios en la ordenada</w:t>
      </w:r>
      <w:r w:rsidR="008F3DFB">
        <w:rPr>
          <w:rFonts w:ascii="Times New Roman" w:hAnsi="Times New Roman" w:cs="Times New Roman"/>
          <w:noProof/>
          <w:sz w:val="24"/>
          <w:szCs w:val="24"/>
          <w:lang w:val="es-AR"/>
        </w:rPr>
        <w:t>, en tanto s</w:t>
      </w:r>
      <w:r w:rsidR="0093638A">
        <w:rPr>
          <w:rFonts w:ascii="Times New Roman" w:hAnsi="Times New Roman" w:cs="Times New Roman"/>
          <w:noProof/>
          <w:sz w:val="24"/>
          <w:szCs w:val="24"/>
          <w:lang w:val="es-AR"/>
        </w:rPr>
        <w:t>e</w:t>
      </w:r>
      <w:r w:rsidR="008F3DFB">
        <w:rPr>
          <w:rFonts w:ascii="Times New Roman" w:hAnsi="Times New Roman" w:cs="Times New Roman"/>
          <w:noProof/>
          <w:sz w:val="24"/>
          <w:szCs w:val="24"/>
          <w:lang w:val="es-AR"/>
        </w:rPr>
        <w:t xml:space="preserve">rían equivalentes a nuestras ordenadas </w:t>
      </w:r>
      <w:r w:rsidR="008F3DFB" w:rsidRPr="008F3DFB">
        <w:rPr>
          <w:rFonts w:ascii="Times New Roman" w:hAnsi="Times New Roman" w:cs="Times New Roman"/>
          <w:i/>
          <w:noProof/>
          <w:sz w:val="24"/>
          <w:szCs w:val="24"/>
          <w:lang w:val="es-AR"/>
        </w:rPr>
        <w:t>q</w:t>
      </w:r>
      <w:r w:rsidR="008F3DFB" w:rsidRPr="008F3DFB">
        <w:rPr>
          <w:rFonts w:ascii="Times New Roman" w:hAnsi="Times New Roman" w:cs="Times New Roman"/>
          <w:i/>
          <w:noProof/>
          <w:sz w:val="24"/>
          <w:szCs w:val="24"/>
          <w:vertAlign w:val="subscript"/>
          <w:lang w:val="es-AR"/>
        </w:rPr>
        <w:t>1</w:t>
      </w:r>
      <w:r w:rsidR="008F3DFB">
        <w:rPr>
          <w:rFonts w:ascii="Times New Roman" w:hAnsi="Times New Roman" w:cs="Times New Roman"/>
          <w:noProof/>
          <w:sz w:val="24"/>
          <w:szCs w:val="24"/>
          <w:lang w:val="es-AR"/>
        </w:rPr>
        <w:t xml:space="preserve"> y </w:t>
      </w:r>
      <w:r w:rsidR="008F3DFB" w:rsidRPr="008F3DFB">
        <w:rPr>
          <w:rFonts w:ascii="Times New Roman" w:hAnsi="Times New Roman" w:cs="Times New Roman"/>
          <w:i/>
          <w:noProof/>
          <w:sz w:val="24"/>
          <w:szCs w:val="24"/>
          <w:lang w:val="es-AR"/>
        </w:rPr>
        <w:t>q</w:t>
      </w:r>
      <w:r w:rsidR="008F3DFB" w:rsidRPr="008F3DFB">
        <w:rPr>
          <w:rFonts w:ascii="Times New Roman" w:hAnsi="Times New Roman" w:cs="Times New Roman"/>
          <w:i/>
          <w:noProof/>
          <w:sz w:val="24"/>
          <w:szCs w:val="24"/>
          <w:vertAlign w:val="subscript"/>
          <w:lang w:val="es-AR"/>
        </w:rPr>
        <w:t>2</w:t>
      </w:r>
      <w:r w:rsidRPr="00DF39AB">
        <w:rPr>
          <w:rFonts w:ascii="Times New Roman" w:hAnsi="Times New Roman" w:cs="Times New Roman"/>
          <w:noProof/>
          <w:sz w:val="24"/>
          <w:szCs w:val="24"/>
          <w:lang w:val="es-AR"/>
        </w:rPr>
        <w:t>. El error de esas gráficas deriva cuando los precios expresados en la ordenada pretenden ser considerados como absolutos</w:t>
      </w:r>
      <w:r>
        <w:rPr>
          <w:rFonts w:ascii="Times New Roman" w:hAnsi="Times New Roman" w:cs="Times New Roman"/>
          <w:noProof/>
          <w:sz w:val="24"/>
          <w:szCs w:val="24"/>
          <w:lang w:val="es-AR"/>
        </w:rPr>
        <w:t>,</w:t>
      </w:r>
      <w:r w:rsidRPr="00DF39AB">
        <w:rPr>
          <w:rFonts w:ascii="Times New Roman" w:hAnsi="Times New Roman" w:cs="Times New Roman"/>
          <w:noProof/>
          <w:sz w:val="24"/>
          <w:szCs w:val="24"/>
          <w:lang w:val="es-AR"/>
        </w:rPr>
        <w:t xml:space="preserve"> o no relativos a otro bien económico, generalmente </w:t>
      </w:r>
      <w:r>
        <w:rPr>
          <w:rFonts w:ascii="Times New Roman" w:hAnsi="Times New Roman" w:cs="Times New Roman"/>
          <w:noProof/>
          <w:sz w:val="24"/>
          <w:szCs w:val="24"/>
          <w:lang w:val="es-AR"/>
        </w:rPr>
        <w:t xml:space="preserve">aluden a </w:t>
      </w:r>
      <w:r w:rsidRPr="00DF39AB">
        <w:rPr>
          <w:rFonts w:ascii="Times New Roman" w:hAnsi="Times New Roman" w:cs="Times New Roman"/>
          <w:noProof/>
          <w:sz w:val="24"/>
          <w:szCs w:val="24"/>
          <w:lang w:val="es-AR"/>
        </w:rPr>
        <w:t xml:space="preserve">los precios expresados en moneda, </w:t>
      </w:r>
      <w:r>
        <w:rPr>
          <w:rFonts w:ascii="Times New Roman" w:hAnsi="Times New Roman" w:cs="Times New Roman"/>
          <w:noProof/>
          <w:sz w:val="24"/>
          <w:szCs w:val="24"/>
          <w:lang w:val="es-AR"/>
        </w:rPr>
        <w:t xml:space="preserve">situación </w:t>
      </w:r>
      <w:r w:rsidRPr="00DF39AB">
        <w:rPr>
          <w:rFonts w:ascii="Times New Roman" w:hAnsi="Times New Roman" w:cs="Times New Roman"/>
          <w:noProof/>
          <w:sz w:val="24"/>
          <w:szCs w:val="24"/>
          <w:lang w:val="es-AR"/>
        </w:rPr>
        <w:t xml:space="preserve">que </w:t>
      </w:r>
      <w:r>
        <w:rPr>
          <w:rFonts w:ascii="Times New Roman" w:hAnsi="Times New Roman" w:cs="Times New Roman"/>
          <w:noProof/>
          <w:sz w:val="24"/>
          <w:szCs w:val="24"/>
          <w:lang w:val="es-AR"/>
        </w:rPr>
        <w:t xml:space="preserve">consideramos </w:t>
      </w:r>
      <w:r w:rsidRPr="00DF39AB">
        <w:rPr>
          <w:rFonts w:ascii="Times New Roman" w:hAnsi="Times New Roman" w:cs="Times New Roman"/>
          <w:noProof/>
          <w:sz w:val="24"/>
          <w:szCs w:val="24"/>
          <w:lang w:val="es-AR"/>
        </w:rPr>
        <w:t>afectó a todo el pensamieno e</w:t>
      </w:r>
      <w:r>
        <w:rPr>
          <w:rFonts w:ascii="Times New Roman" w:hAnsi="Times New Roman" w:cs="Times New Roman"/>
          <w:noProof/>
          <w:sz w:val="24"/>
          <w:szCs w:val="24"/>
          <w:lang w:val="es-AR"/>
        </w:rPr>
        <w:t>c</w:t>
      </w:r>
      <w:r w:rsidRPr="00DF39AB">
        <w:rPr>
          <w:rFonts w:ascii="Times New Roman" w:hAnsi="Times New Roman" w:cs="Times New Roman"/>
          <w:noProof/>
          <w:sz w:val="24"/>
          <w:szCs w:val="24"/>
          <w:lang w:val="es-AR"/>
        </w:rPr>
        <w:t>onómico del siglo XX.</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sidRPr="008908D4">
        <w:rPr>
          <w:rFonts w:ascii="Times New Roman" w:hAnsi="Times New Roman" w:cs="Times New Roman"/>
          <w:i/>
          <w:noProof/>
          <w:sz w:val="24"/>
          <w:szCs w:val="24"/>
          <w:lang w:val="es-AR"/>
        </w:rPr>
        <w:t>Conclusión</w:t>
      </w:r>
      <w:r>
        <w:rPr>
          <w:rFonts w:ascii="Times New Roman" w:hAnsi="Times New Roman" w:cs="Times New Roman"/>
          <w:noProof/>
          <w:sz w:val="24"/>
          <w:szCs w:val="24"/>
          <w:lang w:val="es-AR"/>
        </w:rPr>
        <w:t>: el modelo de causalidad</w:t>
      </w:r>
      <w:r w:rsidR="000843DF">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que venimos desarrollando, nos permite descubrir la relevancia de l</w:t>
      </w:r>
      <w:r w:rsidR="000843DF">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0843DF" w:rsidRPr="000843DF">
        <w:rPr>
          <w:rFonts w:ascii="Times New Roman" w:hAnsi="Times New Roman" w:cs="Times New Roman"/>
          <w:b/>
          <w:i/>
          <w:noProof/>
          <w:sz w:val="24"/>
          <w:szCs w:val="24"/>
          <w:lang w:val="es-AR"/>
        </w:rPr>
        <w:t>cantidades-</w:t>
      </w:r>
      <w:r w:rsidRPr="000843DF">
        <w:rPr>
          <w:rFonts w:ascii="Times New Roman" w:hAnsi="Times New Roman" w:cs="Times New Roman"/>
          <w:b/>
          <w:i/>
          <w:noProof/>
          <w:sz w:val="24"/>
          <w:szCs w:val="24"/>
          <w:lang w:val="es-AR"/>
        </w:rPr>
        <w:t>precios</w:t>
      </w:r>
      <w:r>
        <w:rPr>
          <w:rFonts w:ascii="Times New Roman" w:hAnsi="Times New Roman" w:cs="Times New Roman"/>
          <w:noProof/>
          <w:sz w:val="24"/>
          <w:szCs w:val="24"/>
          <w:lang w:val="es-AR"/>
        </w:rPr>
        <w:t xml:space="preserve">, ya no sólo como información de las cantidades que se intercambiaron de los bienes objeto del intercambio, sino también de los </w:t>
      </w:r>
      <w:r w:rsidRPr="009A66EE">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que no se intercambian. En otras palabras, l</w:t>
      </w:r>
      <w:r w:rsidR="000843DF">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0843DF" w:rsidRPr="000843DF">
        <w:rPr>
          <w:rFonts w:ascii="Times New Roman" w:hAnsi="Times New Roman" w:cs="Times New Roman"/>
          <w:b/>
          <w:i/>
          <w:noProof/>
          <w:sz w:val="24"/>
          <w:szCs w:val="24"/>
          <w:lang w:val="es-AR"/>
        </w:rPr>
        <w:t>cantidades-</w:t>
      </w:r>
      <w:r w:rsidRPr="000843DF">
        <w:rPr>
          <w:rFonts w:ascii="Times New Roman" w:hAnsi="Times New Roman" w:cs="Times New Roman"/>
          <w:b/>
          <w:i/>
          <w:noProof/>
          <w:sz w:val="24"/>
          <w:szCs w:val="24"/>
          <w:lang w:val="es-AR"/>
        </w:rPr>
        <w:t>precios</w:t>
      </w:r>
      <w:r>
        <w:rPr>
          <w:rFonts w:ascii="Times New Roman" w:hAnsi="Times New Roman" w:cs="Times New Roman"/>
          <w:noProof/>
          <w:sz w:val="24"/>
          <w:szCs w:val="24"/>
          <w:lang w:val="es-AR"/>
        </w:rPr>
        <w:t xml:space="preserve"> nos proporcionan información para estudiar la estática (</w:t>
      </w:r>
      <w:r w:rsidRPr="009A66EE">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y el flujo (intercambios) de los bienes económicos.</w:t>
      </w: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Así, l</w:t>
      </w:r>
      <w:r w:rsidR="0093638A">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93638A" w:rsidRPr="0093638A">
        <w:rPr>
          <w:rFonts w:ascii="Times New Roman" w:hAnsi="Times New Roman" w:cs="Times New Roman"/>
          <w:i/>
          <w:noProof/>
          <w:sz w:val="24"/>
          <w:szCs w:val="24"/>
          <w:lang w:val="es-AR"/>
        </w:rPr>
        <w:t>cantidades-</w:t>
      </w:r>
      <w:r w:rsidRPr="0093638A">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son los indicadores de cantidad y tiempo de la formación (y destrucción) de riqueza. Asignarle mayor relevancia a l</w:t>
      </w:r>
      <w:r w:rsidR="000843DF">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0843DF" w:rsidRPr="000843DF">
        <w:rPr>
          <w:rFonts w:ascii="Times New Roman" w:hAnsi="Times New Roman" w:cs="Times New Roman"/>
          <w:b/>
          <w:i/>
          <w:noProof/>
          <w:sz w:val="24"/>
          <w:szCs w:val="24"/>
          <w:lang w:val="es-AR"/>
        </w:rPr>
        <w:t>cantidades-</w:t>
      </w:r>
      <w:r w:rsidRPr="000843DF">
        <w:rPr>
          <w:rFonts w:ascii="Times New Roman" w:hAnsi="Times New Roman" w:cs="Times New Roman"/>
          <w:b/>
          <w:i/>
          <w:noProof/>
          <w:sz w:val="24"/>
          <w:szCs w:val="24"/>
          <w:lang w:val="es-AR"/>
        </w:rPr>
        <w:t>precios</w:t>
      </w:r>
      <w:r>
        <w:rPr>
          <w:rFonts w:ascii="Times New Roman" w:hAnsi="Times New Roman" w:cs="Times New Roman"/>
          <w:noProof/>
          <w:sz w:val="24"/>
          <w:szCs w:val="24"/>
          <w:lang w:val="es-AR"/>
        </w:rPr>
        <w:t>, en la causalidad económica del intercambio, es imposible. De lo cual se deriva el enorme poder destructivo de riqueza que implica la alteración (control) de la causalidad que nos lleva a ellos, luego:</w:t>
      </w:r>
    </w:p>
    <w:p w:rsidR="007D69FE" w:rsidRDefault="007D69FE" w:rsidP="007D69FE">
      <w:pPr>
        <w:pStyle w:val="NoSpacing"/>
        <w:ind w:firstLine="360"/>
        <w:rPr>
          <w:rFonts w:ascii="Times New Roman" w:hAnsi="Times New Roman" w:cs="Times New Roman"/>
          <w:noProof/>
          <w:sz w:val="24"/>
          <w:szCs w:val="24"/>
          <w:lang w:val="es-AR"/>
        </w:rPr>
      </w:pPr>
    </w:p>
    <w:p w:rsidR="007D69FE" w:rsidRDefault="007D69FE" w:rsidP="007D69FE">
      <w:pPr>
        <w:pStyle w:val="NoSpacing"/>
        <w:ind w:firstLine="360"/>
        <w:rPr>
          <w:rFonts w:ascii="Times New Roman" w:hAnsi="Times New Roman" w:cs="Times New Roman"/>
          <w:noProof/>
          <w:sz w:val="24"/>
          <w:szCs w:val="24"/>
          <w:lang w:val="es-AR"/>
        </w:rPr>
      </w:pPr>
    </w:p>
    <w:tbl>
      <w:tblPr>
        <w:tblW w:w="0" w:type="auto"/>
        <w:tblInd w:w="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8"/>
      </w:tblGrid>
      <w:tr w:rsidR="007D69FE" w:rsidRPr="005F1DFE" w:rsidTr="00935F77">
        <w:trPr>
          <w:trHeight w:val="720"/>
        </w:trPr>
        <w:tc>
          <w:tcPr>
            <w:tcW w:w="5238" w:type="dxa"/>
          </w:tcPr>
          <w:p w:rsidR="007D69FE" w:rsidRDefault="007D69FE" w:rsidP="00935F77">
            <w:pPr>
              <w:pStyle w:val="NoSpacing"/>
              <w:ind w:left="318" w:right="288"/>
              <w:rPr>
                <w:rFonts w:ascii="Times New Roman" w:hAnsi="Times New Roman" w:cs="Times New Roman"/>
                <w:noProof/>
                <w:sz w:val="24"/>
                <w:szCs w:val="24"/>
                <w:lang w:val="es-AR"/>
              </w:rPr>
            </w:pPr>
          </w:p>
          <w:p w:rsidR="007D69FE" w:rsidRDefault="007D69FE" w:rsidP="00935F77">
            <w:pPr>
              <w:pStyle w:val="NoSpacing"/>
              <w:ind w:left="318" w:right="162"/>
              <w:rPr>
                <w:rFonts w:ascii="Times New Roman" w:hAnsi="Times New Roman" w:cs="Times New Roman"/>
                <w:b/>
                <w:i/>
                <w:noProof/>
                <w:sz w:val="24"/>
                <w:szCs w:val="24"/>
                <w:lang w:val="es-AR"/>
              </w:rPr>
            </w:pPr>
            <w:r>
              <w:rPr>
                <w:rFonts w:ascii="Times New Roman" w:hAnsi="Times New Roman" w:cs="Times New Roman"/>
                <w:b/>
                <w:i/>
                <w:noProof/>
                <w:sz w:val="24"/>
                <w:szCs w:val="24"/>
                <w:lang w:val="es-AR"/>
              </w:rPr>
              <w:t>Cualquier intromisión al intercambio implica alterar</w:t>
            </w:r>
            <w:r w:rsidRPr="007D2074">
              <w:rPr>
                <w:rFonts w:ascii="Times New Roman" w:hAnsi="Times New Roman" w:cs="Times New Roman"/>
                <w:b/>
                <w:i/>
                <w:noProof/>
                <w:sz w:val="24"/>
                <w:szCs w:val="24"/>
                <w:lang w:val="es-AR"/>
              </w:rPr>
              <w:t xml:space="preserve"> </w:t>
            </w:r>
            <w:r w:rsidR="00D961D1">
              <w:rPr>
                <w:rFonts w:ascii="Times New Roman" w:hAnsi="Times New Roman" w:cs="Times New Roman"/>
                <w:b/>
                <w:i/>
                <w:noProof/>
                <w:sz w:val="24"/>
                <w:szCs w:val="24"/>
                <w:lang w:val="es-AR"/>
              </w:rPr>
              <w:t>cantidades-</w:t>
            </w:r>
            <w:r w:rsidRPr="007D2074">
              <w:rPr>
                <w:rFonts w:ascii="Times New Roman" w:hAnsi="Times New Roman" w:cs="Times New Roman"/>
                <w:b/>
                <w:i/>
                <w:noProof/>
                <w:sz w:val="24"/>
                <w:szCs w:val="24"/>
                <w:lang w:val="es-AR"/>
              </w:rPr>
              <w:t>precios</w:t>
            </w:r>
            <w:r>
              <w:rPr>
                <w:rFonts w:ascii="Times New Roman" w:hAnsi="Times New Roman" w:cs="Times New Roman"/>
                <w:b/>
                <w:i/>
                <w:noProof/>
                <w:sz w:val="24"/>
                <w:szCs w:val="24"/>
                <w:lang w:val="es-AR"/>
              </w:rPr>
              <w:t xml:space="preserve">, lo cual es </w:t>
            </w:r>
            <w:r w:rsidRPr="007D2074">
              <w:rPr>
                <w:rFonts w:ascii="Times New Roman" w:hAnsi="Times New Roman" w:cs="Times New Roman"/>
                <w:b/>
                <w:i/>
                <w:noProof/>
                <w:sz w:val="24"/>
                <w:szCs w:val="24"/>
                <w:lang w:val="es-AR"/>
              </w:rPr>
              <w:t>destruir riqueza</w:t>
            </w:r>
            <w:r w:rsidR="0093638A">
              <w:rPr>
                <w:rFonts w:ascii="Times New Roman" w:hAnsi="Times New Roman" w:cs="Times New Roman"/>
                <w:b/>
                <w:i/>
                <w:noProof/>
                <w:sz w:val="24"/>
                <w:szCs w:val="24"/>
                <w:lang w:val="es-AR"/>
              </w:rPr>
              <w:t xml:space="preserve"> generada por el trabajo distribuido en función a la especialización</w:t>
            </w:r>
            <w:r w:rsidR="00D961D1">
              <w:rPr>
                <w:rFonts w:ascii="Times New Roman" w:hAnsi="Times New Roman" w:cs="Times New Roman"/>
                <w:b/>
                <w:i/>
                <w:noProof/>
                <w:sz w:val="24"/>
                <w:szCs w:val="24"/>
                <w:lang w:val="es-AR"/>
              </w:rPr>
              <w:t>.</w:t>
            </w:r>
          </w:p>
          <w:p w:rsidR="007D69FE" w:rsidRPr="007D2074" w:rsidRDefault="007D69FE" w:rsidP="00935F77">
            <w:pPr>
              <w:pStyle w:val="NoSpacing"/>
              <w:ind w:left="318" w:right="162"/>
              <w:rPr>
                <w:rFonts w:ascii="Times New Roman" w:hAnsi="Times New Roman" w:cs="Times New Roman"/>
                <w:b/>
                <w:i/>
                <w:noProof/>
                <w:sz w:val="24"/>
                <w:szCs w:val="24"/>
                <w:lang w:val="es-AR"/>
              </w:rPr>
            </w:pPr>
          </w:p>
        </w:tc>
      </w:tr>
    </w:tbl>
    <w:p w:rsidR="007D69FE" w:rsidRDefault="007D69FE" w:rsidP="007D69FE">
      <w:pPr>
        <w:pStyle w:val="NoSpacing"/>
        <w:ind w:firstLine="360"/>
        <w:rPr>
          <w:rFonts w:ascii="Times New Roman" w:hAnsi="Times New Roman" w:cs="Times New Roman"/>
          <w:noProof/>
          <w:sz w:val="24"/>
          <w:szCs w:val="24"/>
          <w:lang w:val="es-AR"/>
        </w:rPr>
      </w:pPr>
    </w:p>
    <w:p w:rsidR="007D69FE" w:rsidRDefault="007D69FE" w:rsidP="007D69FE">
      <w:pPr>
        <w:pStyle w:val="NoSpacing"/>
        <w:ind w:firstLine="360"/>
        <w:rPr>
          <w:rFonts w:ascii="Times New Roman" w:hAnsi="Times New Roman" w:cs="Times New Roman"/>
          <w:noProof/>
          <w:sz w:val="24"/>
          <w:szCs w:val="24"/>
          <w:lang w:val="es-AR"/>
        </w:rPr>
      </w:pPr>
    </w:p>
    <w:p w:rsidR="007D69FE" w:rsidRPr="00983CA0" w:rsidRDefault="007D69FE" w:rsidP="007D69FE">
      <w:pPr>
        <w:pStyle w:val="NoSpacing"/>
        <w:ind w:firstLine="360"/>
        <w:jc w:val="both"/>
        <w:rPr>
          <w:rFonts w:ascii="Times New Roman" w:hAnsi="Times New Roman" w:cs="Times New Roman"/>
          <w:sz w:val="24"/>
          <w:szCs w:val="24"/>
          <w:lang w:val="es-AR"/>
        </w:rPr>
      </w:pPr>
      <w:r w:rsidRPr="00983CA0">
        <w:rPr>
          <w:rFonts w:ascii="Times New Roman" w:hAnsi="Times New Roman" w:cs="Times New Roman"/>
          <w:sz w:val="24"/>
          <w:szCs w:val="24"/>
          <w:lang w:val="es-AR"/>
        </w:rPr>
        <w:t xml:space="preserve">Es esencial advertir que el </w:t>
      </w:r>
      <w:r w:rsidRPr="00983CA0">
        <w:rPr>
          <w:rFonts w:ascii="Times New Roman" w:hAnsi="Times New Roman" w:cs="Times New Roman"/>
          <w:i/>
          <w:sz w:val="24"/>
          <w:szCs w:val="24"/>
          <w:lang w:val="es-AR"/>
        </w:rPr>
        <w:t xml:space="preserve">punto </w:t>
      </w:r>
      <w:proofErr w:type="spellStart"/>
      <w:r w:rsidRPr="00983CA0">
        <w:rPr>
          <w:rFonts w:ascii="Times New Roman" w:hAnsi="Times New Roman" w:cs="Times New Roman"/>
          <w:i/>
          <w:sz w:val="24"/>
          <w:szCs w:val="24"/>
          <w:lang w:val="es-AR"/>
        </w:rPr>
        <w:t>E</w:t>
      </w:r>
      <w:r w:rsidRPr="00FC5D3B">
        <w:rPr>
          <w:rFonts w:ascii="Times New Roman" w:hAnsi="Times New Roman" w:cs="Times New Roman"/>
          <w:b/>
          <w:i/>
          <w:color w:val="FF0000"/>
          <w:sz w:val="24"/>
          <w:szCs w:val="24"/>
          <w:vertAlign w:val="superscript"/>
          <w:lang w:val="es-AR"/>
        </w:rPr>
        <w:t>p</w:t>
      </w:r>
      <w:proofErr w:type="spellEnd"/>
      <w:r w:rsidRPr="00983CA0">
        <w:rPr>
          <w:rFonts w:ascii="Times New Roman" w:hAnsi="Times New Roman" w:cs="Times New Roman"/>
          <w:sz w:val="24"/>
          <w:szCs w:val="24"/>
          <w:lang w:val="es-AR"/>
        </w:rPr>
        <w:t xml:space="preserve"> es el resultado de la intersección de las curvas que representan a las leyes marginales de utilidad</w:t>
      </w:r>
      <w:r w:rsidR="0093638A">
        <w:rPr>
          <w:rFonts w:ascii="Times New Roman" w:hAnsi="Times New Roman" w:cs="Times New Roman"/>
          <w:sz w:val="24"/>
          <w:szCs w:val="24"/>
          <w:lang w:val="es-AR"/>
        </w:rPr>
        <w:t xml:space="preserve"> decreciente</w:t>
      </w:r>
      <w:r w:rsidR="00F3680A">
        <w:rPr>
          <w:rFonts w:ascii="Times New Roman" w:hAnsi="Times New Roman" w:cs="Times New Roman"/>
          <w:sz w:val="24"/>
          <w:szCs w:val="24"/>
          <w:lang w:val="es-AR"/>
        </w:rPr>
        <w:t>,</w:t>
      </w:r>
      <w:r w:rsidRPr="00983CA0">
        <w:rPr>
          <w:rFonts w:ascii="Times New Roman" w:hAnsi="Times New Roman" w:cs="Times New Roman"/>
          <w:sz w:val="24"/>
          <w:szCs w:val="24"/>
          <w:lang w:val="es-AR"/>
        </w:rPr>
        <w:t xml:space="preserve"> </w:t>
      </w:r>
      <w:r w:rsidR="00F3680A">
        <w:rPr>
          <w:rFonts w:ascii="Times New Roman" w:hAnsi="Times New Roman" w:cs="Times New Roman"/>
          <w:sz w:val="24"/>
          <w:szCs w:val="24"/>
          <w:lang w:val="es-AR"/>
        </w:rPr>
        <w:t xml:space="preserve">esfuerzo creciente, y </w:t>
      </w:r>
      <w:r w:rsidRPr="00983CA0">
        <w:rPr>
          <w:rFonts w:ascii="Times New Roman" w:hAnsi="Times New Roman" w:cs="Times New Roman"/>
          <w:sz w:val="24"/>
          <w:szCs w:val="24"/>
          <w:lang w:val="es-AR"/>
        </w:rPr>
        <w:t>rendimientos decrecientes, circunstancia que se da en tod</w:t>
      </w:r>
      <w:r w:rsidR="008F18CB">
        <w:rPr>
          <w:rFonts w:ascii="Times New Roman" w:hAnsi="Times New Roman" w:cs="Times New Roman"/>
          <w:sz w:val="24"/>
          <w:szCs w:val="24"/>
          <w:lang w:val="es-AR"/>
        </w:rPr>
        <w:t xml:space="preserve">a </w:t>
      </w:r>
      <w:r w:rsidR="008F18CB" w:rsidRPr="008F18CB">
        <w:rPr>
          <w:rFonts w:ascii="Times New Roman" w:hAnsi="Times New Roman" w:cs="Times New Roman"/>
          <w:b/>
          <w:i/>
          <w:sz w:val="24"/>
          <w:szCs w:val="24"/>
          <w:lang w:val="es-AR"/>
        </w:rPr>
        <w:t>cantidad-</w:t>
      </w:r>
      <w:r w:rsidRPr="008F18CB">
        <w:rPr>
          <w:rFonts w:ascii="Times New Roman" w:hAnsi="Times New Roman" w:cs="Times New Roman"/>
          <w:b/>
          <w:i/>
          <w:sz w:val="24"/>
          <w:szCs w:val="24"/>
          <w:lang w:val="es-AR"/>
        </w:rPr>
        <w:t>precio</w:t>
      </w:r>
      <w:r w:rsidRPr="00983CA0">
        <w:rPr>
          <w:rFonts w:ascii="Times New Roman" w:hAnsi="Times New Roman" w:cs="Times New Roman"/>
          <w:sz w:val="24"/>
          <w:szCs w:val="24"/>
          <w:lang w:val="es-AR"/>
        </w:rPr>
        <w:t>, aspecto de relevancia cuando hacemos referencia a l</w:t>
      </w:r>
      <w:r w:rsidR="008F18CB">
        <w:rPr>
          <w:rFonts w:ascii="Times New Roman" w:hAnsi="Times New Roman" w:cs="Times New Roman"/>
          <w:sz w:val="24"/>
          <w:szCs w:val="24"/>
          <w:lang w:val="es-AR"/>
        </w:rPr>
        <w:t>a</w:t>
      </w:r>
      <w:r w:rsidRPr="00983CA0">
        <w:rPr>
          <w:rFonts w:ascii="Times New Roman" w:hAnsi="Times New Roman" w:cs="Times New Roman"/>
          <w:sz w:val="24"/>
          <w:szCs w:val="24"/>
          <w:lang w:val="es-AR"/>
        </w:rPr>
        <w:t xml:space="preserve">s </w:t>
      </w:r>
      <w:r w:rsidR="008F18CB" w:rsidRPr="008F18CB">
        <w:rPr>
          <w:rFonts w:ascii="Times New Roman" w:hAnsi="Times New Roman" w:cs="Times New Roman"/>
          <w:b/>
          <w:i/>
          <w:sz w:val="24"/>
          <w:szCs w:val="24"/>
          <w:lang w:val="es-AR"/>
        </w:rPr>
        <w:t>cantidades-</w:t>
      </w:r>
      <w:r w:rsidRPr="008F18CB">
        <w:rPr>
          <w:rFonts w:ascii="Times New Roman" w:hAnsi="Times New Roman" w:cs="Times New Roman"/>
          <w:b/>
          <w:i/>
          <w:sz w:val="24"/>
          <w:szCs w:val="24"/>
          <w:lang w:val="es-AR"/>
        </w:rPr>
        <w:t>precios</w:t>
      </w:r>
      <w:r w:rsidRPr="00983CA0">
        <w:rPr>
          <w:rFonts w:ascii="Times New Roman" w:hAnsi="Times New Roman" w:cs="Times New Roman"/>
          <w:sz w:val="24"/>
          <w:szCs w:val="24"/>
          <w:lang w:val="es-AR"/>
        </w:rPr>
        <w:t xml:space="preserve"> como unidad de medida, y especialmente a los monetarios, que trataremos especialmente.</w:t>
      </w:r>
    </w:p>
    <w:p w:rsidR="007D69FE" w:rsidRDefault="007D69FE" w:rsidP="007D69FE">
      <w:pPr>
        <w:pStyle w:val="NoSpacing"/>
        <w:ind w:firstLine="360"/>
        <w:rPr>
          <w:rFonts w:ascii="Times New Roman" w:hAnsi="Times New Roman" w:cs="Times New Roman"/>
          <w:noProof/>
          <w:sz w:val="24"/>
          <w:szCs w:val="24"/>
          <w:lang w:val="es-AR"/>
        </w:rPr>
      </w:pPr>
    </w:p>
    <w:p w:rsidR="007D69FE" w:rsidRPr="00B1082E" w:rsidRDefault="007D69FE" w:rsidP="007D69FE">
      <w:pPr>
        <w:pStyle w:val="NoSpacing"/>
        <w:jc w:val="both"/>
        <w:rPr>
          <w:rFonts w:ascii="Times New Roman" w:hAnsi="Times New Roman" w:cs="Times New Roman"/>
          <w:b/>
          <w:noProof/>
          <w:sz w:val="24"/>
          <w:szCs w:val="24"/>
          <w:lang w:val="es-AR"/>
        </w:rPr>
      </w:pPr>
      <w:r w:rsidRPr="00B1082E">
        <w:rPr>
          <w:rFonts w:ascii="Times New Roman" w:hAnsi="Times New Roman" w:cs="Times New Roman"/>
          <w:b/>
          <w:noProof/>
          <w:sz w:val="24"/>
          <w:szCs w:val="24"/>
          <w:lang w:val="es-AR"/>
        </w:rPr>
        <w:t>L</w:t>
      </w:r>
      <w:r w:rsidR="008F18CB">
        <w:rPr>
          <w:rFonts w:ascii="Times New Roman" w:hAnsi="Times New Roman" w:cs="Times New Roman"/>
          <w:b/>
          <w:noProof/>
          <w:sz w:val="24"/>
          <w:szCs w:val="24"/>
          <w:lang w:val="es-AR"/>
        </w:rPr>
        <w:t>A</w:t>
      </w:r>
      <w:r w:rsidRPr="00B1082E">
        <w:rPr>
          <w:rFonts w:ascii="Times New Roman" w:hAnsi="Times New Roman" w:cs="Times New Roman"/>
          <w:b/>
          <w:noProof/>
          <w:sz w:val="24"/>
          <w:szCs w:val="24"/>
          <w:lang w:val="es-AR"/>
        </w:rPr>
        <w:t xml:space="preserve"> </w:t>
      </w:r>
      <w:r w:rsidR="008F18CB" w:rsidRPr="008F18CB">
        <w:rPr>
          <w:rFonts w:ascii="Times New Roman" w:hAnsi="Times New Roman" w:cs="Times New Roman"/>
          <w:b/>
          <w:i/>
          <w:noProof/>
          <w:sz w:val="24"/>
          <w:szCs w:val="24"/>
          <w:lang w:val="es-AR"/>
        </w:rPr>
        <w:t>CANTIDAD-</w:t>
      </w:r>
      <w:r w:rsidRPr="008F18CB">
        <w:rPr>
          <w:rFonts w:ascii="Times New Roman" w:hAnsi="Times New Roman" w:cs="Times New Roman"/>
          <w:b/>
          <w:i/>
          <w:noProof/>
          <w:sz w:val="24"/>
          <w:szCs w:val="24"/>
          <w:lang w:val="es-AR"/>
        </w:rPr>
        <w:t>PRECIO</w:t>
      </w:r>
      <w:r w:rsidRPr="00B1082E">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COMO UNIDAD DE MEDID</w:t>
      </w:r>
      <w:r w:rsidR="004C53DC">
        <w:rPr>
          <w:rFonts w:ascii="Times New Roman" w:hAnsi="Times New Roman" w:cs="Times New Roman"/>
          <w:b/>
          <w:noProof/>
          <w:sz w:val="24"/>
          <w:szCs w:val="24"/>
          <w:lang w:val="es-AR"/>
        </w:rPr>
        <w:t>A DEL INTERCAMBIO</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Debemos considerar un aspecto fundamental de l</w:t>
      </w:r>
      <w:r w:rsidR="00F1528C">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F1528C" w:rsidRPr="00F1528C">
        <w:rPr>
          <w:rFonts w:ascii="Times New Roman" w:hAnsi="Times New Roman" w:cs="Times New Roman"/>
          <w:b/>
          <w:i/>
          <w:noProof/>
          <w:sz w:val="24"/>
          <w:szCs w:val="24"/>
          <w:lang w:val="es-AR"/>
        </w:rPr>
        <w:t>cantidades-</w:t>
      </w:r>
      <w:r w:rsidRPr="00F1528C">
        <w:rPr>
          <w:rFonts w:ascii="Times New Roman" w:hAnsi="Times New Roman" w:cs="Times New Roman"/>
          <w:b/>
          <w:i/>
          <w:noProof/>
          <w:sz w:val="24"/>
          <w:szCs w:val="24"/>
          <w:lang w:val="es-AR"/>
        </w:rPr>
        <w:t>precios</w:t>
      </w:r>
      <w:r>
        <w:rPr>
          <w:rFonts w:ascii="Times New Roman" w:hAnsi="Times New Roman" w:cs="Times New Roman"/>
          <w:noProof/>
          <w:sz w:val="24"/>
          <w:szCs w:val="24"/>
          <w:lang w:val="es-AR"/>
        </w:rPr>
        <w:t xml:space="preserve">: </w:t>
      </w:r>
      <w:r w:rsidRPr="00457552">
        <w:rPr>
          <w:rFonts w:ascii="Times New Roman" w:hAnsi="Times New Roman" w:cs="Times New Roman"/>
          <w:i/>
          <w:noProof/>
          <w:sz w:val="24"/>
          <w:szCs w:val="24"/>
          <w:u w:val="single"/>
          <w:lang w:val="es-AR"/>
        </w:rPr>
        <w:t>son unidades de medida de los bienes económicos</w:t>
      </w:r>
      <w:r w:rsidR="00F1528C">
        <w:rPr>
          <w:rFonts w:ascii="Times New Roman" w:hAnsi="Times New Roman" w:cs="Times New Roman"/>
          <w:i/>
          <w:noProof/>
          <w:sz w:val="24"/>
          <w:szCs w:val="24"/>
          <w:u w:val="single"/>
          <w:lang w:val="es-AR"/>
        </w:rPr>
        <w:t xml:space="preserve"> en el intercambio</w:t>
      </w:r>
      <w:r>
        <w:rPr>
          <w:rFonts w:ascii="Times New Roman" w:hAnsi="Times New Roman" w:cs="Times New Roman"/>
          <w:noProof/>
          <w:sz w:val="24"/>
          <w:szCs w:val="24"/>
          <w:lang w:val="es-AR"/>
        </w:rPr>
        <w:t>, generadas por los intercambios</w:t>
      </w:r>
      <w:r w:rsidR="00F1528C">
        <w:rPr>
          <w:rFonts w:ascii="Times New Roman" w:hAnsi="Times New Roman" w:cs="Times New Roman"/>
          <w:noProof/>
          <w:sz w:val="24"/>
          <w:szCs w:val="24"/>
          <w:lang w:val="es-AR"/>
        </w:rPr>
        <w:t xml:space="preserve"> mismos y</w:t>
      </w:r>
      <w:r>
        <w:rPr>
          <w:rFonts w:ascii="Times New Roman" w:hAnsi="Times New Roman" w:cs="Times New Roman"/>
          <w:noProof/>
          <w:sz w:val="24"/>
          <w:szCs w:val="24"/>
          <w:lang w:val="es-AR"/>
        </w:rPr>
        <w:t xml:space="preserve"> expresadas en cantidades de otros bienes económicos por los que </w:t>
      </w:r>
      <w:r w:rsidR="00F1528C">
        <w:rPr>
          <w:rFonts w:ascii="Times New Roman" w:hAnsi="Times New Roman" w:cs="Times New Roman"/>
          <w:noProof/>
          <w:sz w:val="24"/>
          <w:szCs w:val="24"/>
          <w:lang w:val="es-AR"/>
        </w:rPr>
        <w:t>e</w:t>
      </w:r>
      <w:r>
        <w:rPr>
          <w:rFonts w:ascii="Times New Roman" w:hAnsi="Times New Roman" w:cs="Times New Roman"/>
          <w:noProof/>
          <w:sz w:val="24"/>
          <w:szCs w:val="24"/>
          <w:lang w:val="es-AR"/>
        </w:rPr>
        <w:t>st</w:t>
      </w:r>
      <w:r w:rsidR="00F1528C">
        <w:rPr>
          <w:rFonts w:ascii="Times New Roman" w:hAnsi="Times New Roman" w:cs="Times New Roman"/>
          <w:noProof/>
          <w:sz w:val="24"/>
          <w:szCs w:val="24"/>
          <w:lang w:val="es-AR"/>
        </w:rPr>
        <w:t>os</w:t>
      </w:r>
      <w:r>
        <w:rPr>
          <w:rFonts w:ascii="Times New Roman" w:hAnsi="Times New Roman" w:cs="Times New Roman"/>
          <w:noProof/>
          <w:sz w:val="24"/>
          <w:szCs w:val="24"/>
          <w:lang w:val="es-AR"/>
        </w:rPr>
        <w:t xml:space="preserve"> se intercambia</w:t>
      </w:r>
      <w:r w:rsidR="00F1528C">
        <w:rPr>
          <w:rFonts w:ascii="Times New Roman" w:hAnsi="Times New Roman" w:cs="Times New Roman"/>
          <w:noProof/>
          <w:sz w:val="24"/>
          <w:szCs w:val="24"/>
          <w:lang w:val="es-AR"/>
        </w:rPr>
        <w:t>n</w:t>
      </w:r>
      <w:r>
        <w:rPr>
          <w:rFonts w:ascii="Times New Roman" w:hAnsi="Times New Roman" w:cs="Times New Roman"/>
          <w:noProof/>
          <w:sz w:val="24"/>
          <w:szCs w:val="24"/>
          <w:lang w:val="es-AR"/>
        </w:rPr>
        <w:t xml:space="preserve">. Así, en los casos que </w:t>
      </w:r>
      <w:r>
        <w:rPr>
          <w:rFonts w:ascii="Times New Roman" w:hAnsi="Times New Roman" w:cs="Times New Roman"/>
          <w:noProof/>
          <w:sz w:val="24"/>
          <w:szCs w:val="24"/>
          <w:lang w:val="es-AR"/>
        </w:rPr>
        <w:lastRenderedPageBreak/>
        <w:t>hemos visto,</w:t>
      </w:r>
      <w:r w:rsidR="007063F2">
        <w:rPr>
          <w:rFonts w:ascii="Times New Roman" w:hAnsi="Times New Roman" w:cs="Times New Roman"/>
          <w:noProof/>
          <w:sz w:val="24"/>
          <w:szCs w:val="24"/>
          <w:lang w:val="es-AR"/>
        </w:rPr>
        <w:t xml:space="preserve"> las </w:t>
      </w:r>
      <w:r w:rsidR="007063F2" w:rsidRPr="007063F2">
        <w:rPr>
          <w:rFonts w:ascii="Times New Roman" w:hAnsi="Times New Roman" w:cs="Times New Roman"/>
          <w:b/>
          <w:i/>
          <w:noProof/>
          <w:sz w:val="24"/>
          <w:szCs w:val="24"/>
          <w:lang w:val="es-AR"/>
        </w:rPr>
        <w:t>cantidades</w:t>
      </w:r>
      <w:r w:rsidR="007063F2">
        <w:rPr>
          <w:rFonts w:ascii="Times New Roman" w:hAnsi="Times New Roman" w:cs="Times New Roman"/>
          <w:noProof/>
          <w:sz w:val="24"/>
          <w:szCs w:val="24"/>
          <w:lang w:val="es-AR"/>
        </w:rPr>
        <w:t xml:space="preserve"> de</w:t>
      </w:r>
      <w:r>
        <w:rPr>
          <w:rFonts w:ascii="Times New Roman" w:hAnsi="Times New Roman" w:cs="Times New Roman"/>
          <w:noProof/>
          <w:sz w:val="24"/>
          <w:szCs w:val="24"/>
          <w:lang w:val="es-AR"/>
        </w:rPr>
        <w:t xml:space="preserve"> </w:t>
      </w:r>
      <w:r w:rsidRPr="00805F10">
        <w:rPr>
          <w:rFonts w:ascii="Times New Roman" w:hAnsi="Times New Roman" w:cs="Times New Roman"/>
          <w:i/>
          <w:noProof/>
          <w:sz w:val="24"/>
          <w:szCs w:val="24"/>
          <w:lang w:val="es-AR"/>
        </w:rPr>
        <w:t>q</w:t>
      </w:r>
      <w:r w:rsidRPr="00805F10">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w:t>
      </w:r>
      <w:r w:rsidR="002D0E01">
        <w:rPr>
          <w:rFonts w:ascii="Times New Roman" w:hAnsi="Times New Roman" w:cs="Times New Roman"/>
          <w:noProof/>
          <w:sz w:val="24"/>
          <w:szCs w:val="24"/>
          <w:lang w:val="es-AR"/>
        </w:rPr>
        <w:t xml:space="preserve">son </w:t>
      </w:r>
      <w:r>
        <w:rPr>
          <w:rFonts w:ascii="Times New Roman" w:hAnsi="Times New Roman" w:cs="Times New Roman"/>
          <w:noProof/>
          <w:sz w:val="24"/>
          <w:szCs w:val="24"/>
          <w:lang w:val="es-AR"/>
        </w:rPr>
        <w:t xml:space="preserve">la unidad de medida de </w:t>
      </w:r>
      <w:r w:rsidR="007063F2">
        <w:rPr>
          <w:rFonts w:ascii="Times New Roman" w:hAnsi="Times New Roman" w:cs="Times New Roman"/>
          <w:noProof/>
          <w:sz w:val="24"/>
          <w:szCs w:val="24"/>
          <w:lang w:val="es-AR"/>
        </w:rPr>
        <w:t xml:space="preserve">las </w:t>
      </w:r>
      <w:r w:rsidR="007063F2" w:rsidRPr="007063F2">
        <w:rPr>
          <w:rFonts w:ascii="Times New Roman" w:hAnsi="Times New Roman" w:cs="Times New Roman"/>
          <w:b/>
          <w:i/>
          <w:noProof/>
          <w:sz w:val="24"/>
          <w:szCs w:val="24"/>
          <w:lang w:val="es-AR"/>
        </w:rPr>
        <w:t>cantidades</w:t>
      </w:r>
      <w:r w:rsidR="007063F2">
        <w:rPr>
          <w:rFonts w:ascii="Times New Roman" w:hAnsi="Times New Roman" w:cs="Times New Roman"/>
          <w:noProof/>
          <w:sz w:val="24"/>
          <w:szCs w:val="24"/>
          <w:lang w:val="es-AR"/>
        </w:rPr>
        <w:t xml:space="preserve"> de </w:t>
      </w:r>
      <w:r w:rsidRPr="00805F10">
        <w:rPr>
          <w:rFonts w:ascii="Times New Roman" w:hAnsi="Times New Roman" w:cs="Times New Roman"/>
          <w:i/>
          <w:noProof/>
          <w:sz w:val="24"/>
          <w:szCs w:val="24"/>
          <w:lang w:val="es-AR"/>
        </w:rPr>
        <w:t>q</w:t>
      </w:r>
      <w:r w:rsidRPr="00805F10">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y viceversa, por eso el precio lo indicamos</w:t>
      </w:r>
      <w:r w:rsidRPr="00805F10">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P</w:t>
      </w:r>
      <w:r w:rsidRPr="00805F10">
        <w:rPr>
          <w:rFonts w:ascii="Times New Roman" w:hAnsi="Times New Roman" w:cs="Times New Roman"/>
          <w:i/>
          <w:noProof/>
          <w:sz w:val="24"/>
          <w:szCs w:val="24"/>
          <w:vertAlign w:val="subscript"/>
          <w:lang w:val="es-AR"/>
        </w:rPr>
        <w:t>1(2)</w:t>
      </w:r>
      <w:r>
        <w:rPr>
          <w:rFonts w:ascii="Times New Roman" w:hAnsi="Times New Roman" w:cs="Times New Roman"/>
          <w:noProof/>
          <w:sz w:val="24"/>
          <w:szCs w:val="24"/>
          <w:lang w:val="es-AR"/>
        </w:rPr>
        <w:t xml:space="preserve"> y </w:t>
      </w:r>
      <w:r w:rsidRPr="00805F10">
        <w:rPr>
          <w:rFonts w:ascii="Times New Roman" w:hAnsi="Times New Roman" w:cs="Times New Roman"/>
          <w:i/>
          <w:noProof/>
          <w:sz w:val="24"/>
          <w:szCs w:val="24"/>
          <w:lang w:val="es-AR"/>
        </w:rPr>
        <w:t>P</w:t>
      </w:r>
      <w:r w:rsidRPr="00805F10">
        <w:rPr>
          <w:rFonts w:ascii="Times New Roman" w:hAnsi="Times New Roman" w:cs="Times New Roman"/>
          <w:i/>
          <w:noProof/>
          <w:sz w:val="24"/>
          <w:szCs w:val="24"/>
          <w:vertAlign w:val="subscript"/>
          <w:lang w:val="es-AR"/>
        </w:rPr>
        <w:t>2(1)</w:t>
      </w:r>
      <w:r>
        <w:rPr>
          <w:rFonts w:ascii="Times New Roman" w:hAnsi="Times New Roman" w:cs="Times New Roman"/>
          <w:noProof/>
          <w:sz w:val="24"/>
          <w:szCs w:val="24"/>
          <w:lang w:val="es-AR"/>
        </w:rPr>
        <w:t xml:space="preserve"> respectivamente.</w:t>
      </w: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La reflexión precedente nos indica con claridad que:</w:t>
      </w:r>
    </w:p>
    <w:p w:rsidR="007D69FE" w:rsidRDefault="007D69FE" w:rsidP="007D69FE">
      <w:pPr>
        <w:pStyle w:val="NoSpacing"/>
        <w:ind w:firstLine="360"/>
        <w:jc w:val="both"/>
        <w:rPr>
          <w:rFonts w:ascii="Times New Roman" w:hAnsi="Times New Roman" w:cs="Times New Roman"/>
          <w:noProof/>
          <w:sz w:val="24"/>
          <w:szCs w:val="24"/>
          <w:lang w:val="es-AR"/>
        </w:rPr>
      </w:pPr>
    </w:p>
    <w:p w:rsidR="007063F2" w:rsidRDefault="007063F2" w:rsidP="007063F2">
      <w:pPr>
        <w:pStyle w:val="NoSpacing"/>
        <w:numPr>
          <w:ilvl w:val="0"/>
          <w:numId w:val="25"/>
        </w:numPr>
        <w:jc w:val="both"/>
        <w:rPr>
          <w:rFonts w:ascii="Times New Roman" w:hAnsi="Times New Roman" w:cs="Times New Roman"/>
          <w:noProof/>
          <w:sz w:val="24"/>
          <w:szCs w:val="24"/>
          <w:lang w:val="es-AR"/>
        </w:rPr>
      </w:pPr>
      <w:r w:rsidRPr="007063F2">
        <w:rPr>
          <w:rFonts w:ascii="Times New Roman" w:hAnsi="Times New Roman" w:cs="Times New Roman"/>
          <w:i/>
          <w:noProof/>
          <w:sz w:val="24"/>
          <w:szCs w:val="24"/>
          <w:lang w:val="es-AR"/>
        </w:rPr>
        <w:t xml:space="preserve">Los precios </w:t>
      </w:r>
      <w:r>
        <w:rPr>
          <w:rFonts w:ascii="Times New Roman" w:hAnsi="Times New Roman" w:cs="Times New Roman"/>
          <w:i/>
          <w:noProof/>
          <w:sz w:val="24"/>
          <w:szCs w:val="24"/>
          <w:lang w:val="es-AR"/>
        </w:rPr>
        <w:t>s</w:t>
      </w:r>
      <w:r w:rsidRPr="007063F2">
        <w:rPr>
          <w:rFonts w:ascii="Times New Roman" w:hAnsi="Times New Roman" w:cs="Times New Roman"/>
          <w:i/>
          <w:noProof/>
          <w:sz w:val="24"/>
          <w:szCs w:val="24"/>
          <w:lang w:val="es-AR"/>
        </w:rPr>
        <w:t>on cantidades de bienes económicos</w:t>
      </w:r>
      <w:r>
        <w:rPr>
          <w:rFonts w:ascii="Times New Roman" w:hAnsi="Times New Roman" w:cs="Times New Roman"/>
          <w:noProof/>
          <w:sz w:val="24"/>
          <w:szCs w:val="24"/>
          <w:lang w:val="es-AR"/>
        </w:rPr>
        <w:t>.</w:t>
      </w:r>
    </w:p>
    <w:p w:rsidR="007063F2" w:rsidRDefault="007063F2" w:rsidP="007063F2">
      <w:pPr>
        <w:pStyle w:val="NoSpacing"/>
        <w:jc w:val="both"/>
        <w:rPr>
          <w:rFonts w:ascii="Times New Roman" w:hAnsi="Times New Roman" w:cs="Times New Roman"/>
          <w:noProof/>
          <w:sz w:val="24"/>
          <w:szCs w:val="24"/>
          <w:lang w:val="es-AR"/>
        </w:rPr>
      </w:pPr>
    </w:p>
    <w:p w:rsidR="007063F2" w:rsidRDefault="007063F2" w:rsidP="007063F2">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Por eso hemos acuñado el conc</w:t>
      </w:r>
      <w:r w:rsidR="000F6C96">
        <w:rPr>
          <w:rFonts w:ascii="Times New Roman" w:hAnsi="Times New Roman" w:cs="Times New Roman"/>
          <w:noProof/>
          <w:sz w:val="24"/>
          <w:szCs w:val="24"/>
          <w:lang w:val="es-AR"/>
        </w:rPr>
        <w:t>e</w:t>
      </w:r>
      <w:r>
        <w:rPr>
          <w:rFonts w:ascii="Times New Roman" w:hAnsi="Times New Roman" w:cs="Times New Roman"/>
          <w:noProof/>
          <w:sz w:val="24"/>
          <w:szCs w:val="24"/>
          <w:lang w:val="es-AR"/>
        </w:rPr>
        <w:t xml:space="preserve">pto de </w:t>
      </w:r>
      <w:r w:rsidRPr="007063F2">
        <w:rPr>
          <w:rFonts w:ascii="Times New Roman" w:hAnsi="Times New Roman" w:cs="Times New Roman"/>
          <w:b/>
          <w:i/>
          <w:noProof/>
          <w:sz w:val="24"/>
          <w:szCs w:val="24"/>
          <w:lang w:val="es-AR"/>
        </w:rPr>
        <w:t>cantidades-precios</w:t>
      </w:r>
      <w:r>
        <w:rPr>
          <w:rFonts w:ascii="Times New Roman" w:hAnsi="Times New Roman" w:cs="Times New Roman"/>
          <w:noProof/>
          <w:sz w:val="24"/>
          <w:szCs w:val="24"/>
          <w:lang w:val="es-AR"/>
        </w:rPr>
        <w:t>, en tanto existe el cálculo económico en cantidades que no surgen de los intercambios.</w:t>
      </w:r>
    </w:p>
    <w:p w:rsidR="007063F2" w:rsidRPr="007063F2" w:rsidRDefault="007063F2" w:rsidP="007063F2">
      <w:pPr>
        <w:pStyle w:val="NoSpacing"/>
        <w:jc w:val="both"/>
        <w:rPr>
          <w:rFonts w:ascii="Times New Roman" w:hAnsi="Times New Roman" w:cs="Times New Roman"/>
          <w:noProof/>
          <w:sz w:val="24"/>
          <w:szCs w:val="24"/>
          <w:lang w:val="es-AR"/>
        </w:rPr>
      </w:pPr>
    </w:p>
    <w:p w:rsidR="007D69FE" w:rsidRDefault="007D69FE" w:rsidP="009E5472">
      <w:pPr>
        <w:pStyle w:val="NoSpacing"/>
        <w:numPr>
          <w:ilvl w:val="0"/>
          <w:numId w:val="25"/>
        </w:numPr>
        <w:jc w:val="both"/>
        <w:rPr>
          <w:rFonts w:ascii="Times New Roman" w:hAnsi="Times New Roman" w:cs="Times New Roman"/>
          <w:noProof/>
          <w:sz w:val="24"/>
          <w:szCs w:val="24"/>
          <w:lang w:val="es-AR"/>
        </w:rPr>
      </w:pPr>
      <w:r>
        <w:rPr>
          <w:rFonts w:ascii="Times New Roman" w:hAnsi="Times New Roman" w:cs="Times New Roman"/>
          <w:i/>
          <w:noProof/>
          <w:sz w:val="24"/>
          <w:szCs w:val="24"/>
          <w:lang w:val="es-AR"/>
        </w:rPr>
        <w:t>Los p</w:t>
      </w:r>
      <w:r w:rsidRPr="00F86D2B">
        <w:rPr>
          <w:rFonts w:ascii="Times New Roman" w:hAnsi="Times New Roman" w:cs="Times New Roman"/>
          <w:i/>
          <w:noProof/>
          <w:sz w:val="24"/>
          <w:szCs w:val="24"/>
          <w:lang w:val="es-AR"/>
        </w:rPr>
        <w:t xml:space="preserve">recios </w:t>
      </w:r>
      <w:r>
        <w:rPr>
          <w:rFonts w:ascii="Times New Roman" w:hAnsi="Times New Roman" w:cs="Times New Roman"/>
          <w:i/>
          <w:noProof/>
          <w:sz w:val="24"/>
          <w:szCs w:val="24"/>
          <w:lang w:val="es-AR"/>
        </w:rPr>
        <w:t xml:space="preserve">son </w:t>
      </w:r>
      <w:r w:rsidRPr="00F86D2B">
        <w:rPr>
          <w:rFonts w:ascii="Times New Roman" w:hAnsi="Times New Roman" w:cs="Times New Roman"/>
          <w:i/>
          <w:noProof/>
          <w:sz w:val="24"/>
          <w:szCs w:val="24"/>
          <w:lang w:val="es-AR"/>
        </w:rPr>
        <w:t>relativos por definición</w:t>
      </w:r>
      <w:r w:rsidR="007063F2" w:rsidRPr="007063F2">
        <w:rPr>
          <w:rFonts w:ascii="Times New Roman" w:hAnsi="Times New Roman" w:cs="Times New Roman"/>
          <w:noProof/>
          <w:sz w:val="24"/>
          <w:szCs w:val="24"/>
          <w:lang w:val="es-AR"/>
        </w:rPr>
        <w:t>.</w:t>
      </w:r>
    </w:p>
    <w:p w:rsidR="007D69FE" w:rsidRDefault="007D69FE" w:rsidP="007D69FE">
      <w:pPr>
        <w:pStyle w:val="NoSpacing"/>
        <w:ind w:left="720"/>
        <w:jc w:val="both"/>
        <w:rPr>
          <w:rFonts w:ascii="Times New Roman" w:hAnsi="Times New Roman" w:cs="Times New Roman"/>
          <w:noProof/>
          <w:sz w:val="24"/>
          <w:szCs w:val="24"/>
          <w:lang w:val="es-AR"/>
        </w:rPr>
      </w:pPr>
    </w:p>
    <w:p w:rsidR="007D69FE" w:rsidRDefault="007D69FE" w:rsidP="007D69FE">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la caja cerrada del intercambio la relatividad de los precios queda en claro, en tanto </w:t>
      </w:r>
      <w:r w:rsidRPr="00B1236B">
        <w:rPr>
          <w:rFonts w:ascii="Times New Roman" w:hAnsi="Times New Roman" w:cs="Times New Roman"/>
          <w:i/>
          <w:noProof/>
          <w:sz w:val="24"/>
          <w:szCs w:val="24"/>
          <w:lang w:val="es-AR"/>
        </w:rPr>
        <w:t>P</w:t>
      </w:r>
      <w:r w:rsidRPr="00B1236B">
        <w:rPr>
          <w:rFonts w:ascii="Times New Roman" w:hAnsi="Times New Roman" w:cs="Times New Roman"/>
          <w:i/>
          <w:noProof/>
          <w:sz w:val="24"/>
          <w:szCs w:val="24"/>
          <w:vertAlign w:val="subscript"/>
          <w:lang w:val="es-AR"/>
        </w:rPr>
        <w:t>1(2)</w:t>
      </w:r>
      <w:r>
        <w:rPr>
          <w:rFonts w:ascii="Times New Roman" w:hAnsi="Times New Roman" w:cs="Times New Roman"/>
          <w:noProof/>
          <w:sz w:val="24"/>
          <w:szCs w:val="24"/>
          <w:lang w:val="es-AR"/>
        </w:rPr>
        <w:t xml:space="preserve"> indica que </w:t>
      </w:r>
      <w:r w:rsidR="008F1E2E">
        <w:rPr>
          <w:rFonts w:ascii="Times New Roman" w:hAnsi="Times New Roman" w:cs="Times New Roman"/>
          <w:noProof/>
          <w:sz w:val="24"/>
          <w:szCs w:val="24"/>
          <w:lang w:val="es-AR"/>
        </w:rPr>
        <w:t xml:space="preserve">la </w:t>
      </w:r>
      <w:r w:rsidR="008F1E2E" w:rsidRPr="008F1E2E">
        <w:rPr>
          <w:rFonts w:ascii="Times New Roman" w:hAnsi="Times New Roman" w:cs="Times New Roman"/>
          <w:b/>
          <w:i/>
          <w:noProof/>
          <w:sz w:val="24"/>
          <w:szCs w:val="24"/>
          <w:lang w:val="es-AR"/>
        </w:rPr>
        <w:t>cantidad-</w:t>
      </w:r>
      <w:r w:rsidRPr="008F1E2E">
        <w:rPr>
          <w:rFonts w:ascii="Times New Roman" w:hAnsi="Times New Roman" w:cs="Times New Roman"/>
          <w:b/>
          <w:i/>
          <w:noProof/>
          <w:sz w:val="24"/>
          <w:szCs w:val="24"/>
          <w:lang w:val="es-AR"/>
        </w:rPr>
        <w:t>precio</w:t>
      </w:r>
      <w:r>
        <w:rPr>
          <w:rFonts w:ascii="Times New Roman" w:hAnsi="Times New Roman" w:cs="Times New Roman"/>
          <w:noProof/>
          <w:sz w:val="24"/>
          <w:szCs w:val="24"/>
          <w:lang w:val="es-AR"/>
        </w:rPr>
        <w:t xml:space="preserve"> de </w:t>
      </w:r>
      <w:r w:rsidRPr="005D7E4E">
        <w:rPr>
          <w:rFonts w:ascii="Times New Roman" w:hAnsi="Times New Roman" w:cs="Times New Roman"/>
          <w:i/>
          <w:noProof/>
          <w:sz w:val="24"/>
          <w:szCs w:val="24"/>
          <w:lang w:val="es-AR"/>
        </w:rPr>
        <w:t>q</w:t>
      </w:r>
      <w:r w:rsidRPr="005D7E4E">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es función de </w:t>
      </w:r>
      <w:r w:rsidR="008F1E2E">
        <w:rPr>
          <w:rFonts w:ascii="Times New Roman" w:hAnsi="Times New Roman" w:cs="Times New Roman"/>
          <w:noProof/>
          <w:sz w:val="24"/>
          <w:szCs w:val="24"/>
          <w:lang w:val="es-AR"/>
        </w:rPr>
        <w:t xml:space="preserve">la </w:t>
      </w:r>
      <w:r w:rsidR="008F1E2E" w:rsidRPr="008F1E2E">
        <w:rPr>
          <w:rFonts w:ascii="Times New Roman" w:hAnsi="Times New Roman" w:cs="Times New Roman"/>
          <w:b/>
          <w:i/>
          <w:noProof/>
          <w:sz w:val="24"/>
          <w:szCs w:val="24"/>
          <w:lang w:val="es-AR"/>
        </w:rPr>
        <w:t>cantidad-precio</w:t>
      </w:r>
      <w:r w:rsidR="008F1E2E">
        <w:rPr>
          <w:rFonts w:ascii="Times New Roman" w:hAnsi="Times New Roman" w:cs="Times New Roman"/>
          <w:noProof/>
          <w:sz w:val="24"/>
          <w:szCs w:val="24"/>
          <w:lang w:val="es-AR"/>
        </w:rPr>
        <w:t xml:space="preserve"> de </w:t>
      </w:r>
      <w:r w:rsidRPr="00B1236B">
        <w:rPr>
          <w:rFonts w:ascii="Times New Roman" w:hAnsi="Times New Roman" w:cs="Times New Roman"/>
          <w:i/>
          <w:noProof/>
          <w:sz w:val="24"/>
          <w:szCs w:val="24"/>
          <w:lang w:val="es-AR"/>
        </w:rPr>
        <w:t>q</w:t>
      </w:r>
      <w:r w:rsidRPr="00B1236B">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y viceversa, </w:t>
      </w:r>
      <w:r w:rsidRPr="00B1236B">
        <w:rPr>
          <w:rFonts w:ascii="Times New Roman" w:hAnsi="Times New Roman" w:cs="Times New Roman"/>
          <w:i/>
          <w:noProof/>
          <w:sz w:val="24"/>
          <w:szCs w:val="24"/>
          <w:lang w:val="es-AR"/>
        </w:rPr>
        <w:t>P</w:t>
      </w:r>
      <w:r w:rsidRPr="00B1236B">
        <w:rPr>
          <w:rFonts w:ascii="Times New Roman" w:hAnsi="Times New Roman" w:cs="Times New Roman"/>
          <w:i/>
          <w:noProof/>
          <w:sz w:val="24"/>
          <w:szCs w:val="24"/>
          <w:vertAlign w:val="subscript"/>
          <w:lang w:val="es-AR"/>
        </w:rPr>
        <w:t>2(1)</w:t>
      </w:r>
      <w:r>
        <w:rPr>
          <w:rFonts w:ascii="Times New Roman" w:hAnsi="Times New Roman" w:cs="Times New Roman"/>
          <w:noProof/>
          <w:sz w:val="24"/>
          <w:szCs w:val="24"/>
          <w:lang w:val="es-AR"/>
        </w:rPr>
        <w:t xml:space="preserve"> es función de </w:t>
      </w:r>
      <w:r w:rsidRPr="00B1236B">
        <w:rPr>
          <w:rFonts w:ascii="Times New Roman" w:hAnsi="Times New Roman" w:cs="Times New Roman"/>
          <w:i/>
          <w:noProof/>
          <w:sz w:val="24"/>
          <w:szCs w:val="24"/>
          <w:lang w:val="es-AR"/>
        </w:rPr>
        <w:t>q</w:t>
      </w:r>
      <w:r w:rsidRPr="00B1236B">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w:t>
      </w:r>
    </w:p>
    <w:p w:rsidR="007D69FE" w:rsidRDefault="007D69FE" w:rsidP="007D69FE">
      <w:pPr>
        <w:pStyle w:val="NoSpacing"/>
        <w:ind w:left="720"/>
        <w:jc w:val="both"/>
        <w:rPr>
          <w:rFonts w:ascii="Times New Roman" w:hAnsi="Times New Roman" w:cs="Times New Roman"/>
          <w:noProof/>
          <w:sz w:val="24"/>
          <w:szCs w:val="24"/>
          <w:lang w:val="es-AR"/>
        </w:rPr>
      </w:pPr>
    </w:p>
    <w:p w:rsidR="007D69FE" w:rsidRPr="003C7135" w:rsidRDefault="007D69FE" w:rsidP="009E5472">
      <w:pPr>
        <w:pStyle w:val="NoSpacing"/>
        <w:numPr>
          <w:ilvl w:val="0"/>
          <w:numId w:val="25"/>
        </w:numPr>
        <w:jc w:val="both"/>
        <w:rPr>
          <w:rFonts w:ascii="Times New Roman" w:hAnsi="Times New Roman" w:cs="Times New Roman"/>
          <w:noProof/>
          <w:sz w:val="24"/>
          <w:szCs w:val="24"/>
          <w:lang w:val="es-AR"/>
        </w:rPr>
      </w:pPr>
      <w:r w:rsidRPr="00170F84">
        <w:rPr>
          <w:rFonts w:ascii="Times New Roman" w:hAnsi="Times New Roman" w:cs="Times New Roman"/>
          <w:i/>
          <w:noProof/>
          <w:sz w:val="24"/>
          <w:szCs w:val="24"/>
          <w:lang w:val="es-AR"/>
        </w:rPr>
        <w:t>Unidad de medida</w:t>
      </w:r>
      <w:r>
        <w:rPr>
          <w:rFonts w:ascii="Times New Roman" w:hAnsi="Times New Roman" w:cs="Times New Roman"/>
          <w:i/>
          <w:noProof/>
          <w:sz w:val="24"/>
          <w:szCs w:val="24"/>
          <w:lang w:val="es-AR"/>
        </w:rPr>
        <w:t xml:space="preserve"> económica</w:t>
      </w:r>
    </w:p>
    <w:p w:rsidR="007D69FE" w:rsidRDefault="007D69FE" w:rsidP="007D69FE">
      <w:pPr>
        <w:pStyle w:val="NoSpacing"/>
        <w:ind w:left="720"/>
        <w:jc w:val="both"/>
        <w:rPr>
          <w:rFonts w:ascii="Times New Roman" w:hAnsi="Times New Roman" w:cs="Times New Roman"/>
          <w:noProof/>
          <w:sz w:val="24"/>
          <w:szCs w:val="24"/>
          <w:lang w:val="es-AR"/>
        </w:rPr>
      </w:pPr>
    </w:p>
    <w:p w:rsidR="007D69FE" w:rsidRPr="008F1E2E" w:rsidRDefault="007D69FE" w:rsidP="007D69FE">
      <w:pPr>
        <w:pStyle w:val="NoSpacing"/>
        <w:ind w:left="720"/>
        <w:jc w:val="both"/>
        <w:rPr>
          <w:rFonts w:ascii="Times New Roman" w:hAnsi="Times New Roman" w:cs="Times New Roman"/>
          <w:noProof/>
          <w:color w:val="FF0000"/>
          <w:sz w:val="24"/>
          <w:szCs w:val="24"/>
          <w:lang w:val="es-AR"/>
        </w:rPr>
      </w:pPr>
      <w:r>
        <w:rPr>
          <w:rFonts w:ascii="Times New Roman" w:hAnsi="Times New Roman" w:cs="Times New Roman"/>
          <w:noProof/>
          <w:sz w:val="24"/>
          <w:szCs w:val="24"/>
          <w:lang w:val="es-AR"/>
        </w:rPr>
        <w:t xml:space="preserve">La unidad de medida de un bien económico </w:t>
      </w:r>
      <w:r w:rsidR="00B905A0">
        <w:rPr>
          <w:rFonts w:ascii="Times New Roman" w:hAnsi="Times New Roman" w:cs="Times New Roman"/>
          <w:noProof/>
          <w:sz w:val="24"/>
          <w:szCs w:val="24"/>
          <w:lang w:val="es-AR"/>
        </w:rPr>
        <w:t xml:space="preserve">intercambiado </w:t>
      </w:r>
      <w:r>
        <w:rPr>
          <w:rFonts w:ascii="Times New Roman" w:hAnsi="Times New Roman" w:cs="Times New Roman"/>
          <w:noProof/>
          <w:sz w:val="24"/>
          <w:szCs w:val="24"/>
          <w:lang w:val="es-AR"/>
        </w:rPr>
        <w:t xml:space="preserve">es su </w:t>
      </w:r>
      <w:r w:rsidR="008F1E2E" w:rsidRPr="008F1E2E">
        <w:rPr>
          <w:rFonts w:ascii="Times New Roman" w:hAnsi="Times New Roman" w:cs="Times New Roman"/>
          <w:b/>
          <w:i/>
          <w:noProof/>
          <w:sz w:val="24"/>
          <w:szCs w:val="24"/>
          <w:lang w:val="es-AR"/>
        </w:rPr>
        <w:t>cantidad-</w:t>
      </w:r>
      <w:r w:rsidRPr="008F1E2E">
        <w:rPr>
          <w:rFonts w:ascii="Times New Roman" w:hAnsi="Times New Roman" w:cs="Times New Roman"/>
          <w:b/>
          <w:i/>
          <w:noProof/>
          <w:sz w:val="24"/>
          <w:szCs w:val="24"/>
          <w:lang w:val="es-AR"/>
        </w:rPr>
        <w:t>precio</w:t>
      </w:r>
      <w:r>
        <w:rPr>
          <w:rFonts w:ascii="Times New Roman" w:hAnsi="Times New Roman" w:cs="Times New Roman"/>
          <w:noProof/>
          <w:sz w:val="24"/>
          <w:szCs w:val="24"/>
          <w:lang w:val="es-AR"/>
        </w:rPr>
        <w:t xml:space="preserve">, el cual a su vez está expresado en </w:t>
      </w:r>
      <w:r w:rsidR="008F1E2E" w:rsidRPr="008F1E2E">
        <w:rPr>
          <w:rFonts w:ascii="Times New Roman" w:hAnsi="Times New Roman" w:cs="Times New Roman"/>
          <w:b/>
          <w:i/>
          <w:noProof/>
          <w:sz w:val="24"/>
          <w:szCs w:val="24"/>
          <w:lang w:val="es-AR"/>
        </w:rPr>
        <w:t>cantidades</w:t>
      </w:r>
      <w:r w:rsidR="008F1E2E">
        <w:rPr>
          <w:rFonts w:ascii="Times New Roman" w:hAnsi="Times New Roman" w:cs="Times New Roman"/>
          <w:noProof/>
          <w:sz w:val="24"/>
          <w:szCs w:val="24"/>
          <w:lang w:val="es-AR"/>
        </w:rPr>
        <w:t xml:space="preserve"> de </w:t>
      </w:r>
      <w:r>
        <w:rPr>
          <w:rFonts w:ascii="Times New Roman" w:hAnsi="Times New Roman" w:cs="Times New Roman"/>
          <w:noProof/>
          <w:sz w:val="24"/>
          <w:szCs w:val="24"/>
          <w:lang w:val="es-AR"/>
        </w:rPr>
        <w:t xml:space="preserve">otro bien económico, el que a su vez está sujeto a las contingencias de generación y destrucción de todo bien económico, así como genera su </w:t>
      </w:r>
      <w:r w:rsidRPr="00DA2C25">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en cada intercambio en el que intervenga. De esta forma entendemos que el “metro económico” (</w:t>
      </w:r>
      <w:r w:rsidR="008F1E2E" w:rsidRPr="008F1E2E">
        <w:rPr>
          <w:rFonts w:ascii="Times New Roman" w:hAnsi="Times New Roman" w:cs="Times New Roman"/>
          <w:b/>
          <w:i/>
          <w:noProof/>
          <w:sz w:val="24"/>
          <w:szCs w:val="24"/>
          <w:lang w:val="es-AR"/>
        </w:rPr>
        <w:t>cantidad-</w:t>
      </w:r>
      <w:r w:rsidRPr="008F1E2E">
        <w:rPr>
          <w:rFonts w:ascii="Times New Roman" w:hAnsi="Times New Roman" w:cs="Times New Roman"/>
          <w:b/>
          <w:i/>
          <w:noProof/>
          <w:sz w:val="24"/>
          <w:szCs w:val="24"/>
          <w:lang w:val="es-AR"/>
        </w:rPr>
        <w:t>precio</w:t>
      </w:r>
      <w:r>
        <w:rPr>
          <w:rFonts w:ascii="Times New Roman" w:hAnsi="Times New Roman" w:cs="Times New Roman"/>
          <w:noProof/>
          <w:sz w:val="24"/>
          <w:szCs w:val="24"/>
          <w:lang w:val="es-AR"/>
        </w:rPr>
        <w:t xml:space="preserve"> del bien que tomamos como unidad de medida), con el cual medimos cualquier bien económico, cambia conforme cambien las condiciones que generan su </w:t>
      </w:r>
      <w:r w:rsidRPr="00DA2C25">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origen de l</w:t>
      </w:r>
      <w:r w:rsidR="008F1E2E">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8F1E2E" w:rsidRPr="008F1E2E">
        <w:rPr>
          <w:rFonts w:ascii="Times New Roman" w:hAnsi="Times New Roman" w:cs="Times New Roman"/>
          <w:b/>
          <w:i/>
          <w:noProof/>
          <w:sz w:val="24"/>
          <w:szCs w:val="24"/>
          <w:lang w:val="es-AR"/>
        </w:rPr>
        <w:t>cantidades-</w:t>
      </w:r>
      <w:r w:rsidRPr="008F1E2E">
        <w:rPr>
          <w:rFonts w:ascii="Times New Roman" w:hAnsi="Times New Roman" w:cs="Times New Roman"/>
          <w:b/>
          <w:i/>
          <w:noProof/>
          <w:sz w:val="24"/>
          <w:szCs w:val="24"/>
          <w:lang w:val="es-AR"/>
        </w:rPr>
        <w:t>precios</w:t>
      </w:r>
      <w:r>
        <w:rPr>
          <w:rFonts w:ascii="Times New Roman" w:hAnsi="Times New Roman" w:cs="Times New Roman"/>
          <w:noProof/>
          <w:sz w:val="24"/>
          <w:szCs w:val="24"/>
          <w:lang w:val="es-AR"/>
        </w:rPr>
        <w:t xml:space="preserve"> del intercambio.</w:t>
      </w:r>
    </w:p>
    <w:p w:rsidR="007D69FE" w:rsidRDefault="007D69FE" w:rsidP="007D69FE">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Concluimos que en economía no poseemos una unidad de medida rígida e inamovible en el tiempo, como lo son el metro y el kilo. Y ello es así en tanto la unidad de medida es el </w:t>
      </w:r>
      <w:r w:rsidRPr="00CA6F18">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un bien económico, no su referente físico, el bien económico. Es decir, la tabla de escala del “metro económico” (precio del bien moneda, no el bien moneda, como veremos) varía constantemente, lo cual sólo nos deja la alternativa de seleccionar a un bien económico con específicas cualidades</w:t>
      </w:r>
      <w:r w:rsidR="00B905A0">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w:t>
      </w:r>
      <w:r w:rsidR="00B905A0">
        <w:rPr>
          <w:rFonts w:ascii="Times New Roman" w:hAnsi="Times New Roman" w:cs="Times New Roman"/>
          <w:noProof/>
          <w:sz w:val="24"/>
          <w:szCs w:val="24"/>
          <w:lang w:val="es-AR"/>
        </w:rPr>
        <w:t xml:space="preserve">perdurables en el tiempo, </w:t>
      </w:r>
      <w:r>
        <w:rPr>
          <w:rFonts w:ascii="Times New Roman" w:hAnsi="Times New Roman" w:cs="Times New Roman"/>
          <w:noProof/>
          <w:sz w:val="24"/>
          <w:szCs w:val="24"/>
          <w:lang w:val="es-AR"/>
        </w:rPr>
        <w:t xml:space="preserve">para prestar el servicio de unidad de medida, ya que su precio tendrá variación permanente. En síntesis, </w:t>
      </w:r>
      <w:r w:rsidRPr="00CA6F18">
        <w:rPr>
          <w:rFonts w:ascii="Times New Roman" w:hAnsi="Times New Roman" w:cs="Times New Roman"/>
          <w:i/>
          <w:noProof/>
          <w:sz w:val="24"/>
          <w:szCs w:val="24"/>
          <w:lang w:val="es-AR"/>
        </w:rPr>
        <w:t>no es el oro la</w:t>
      </w:r>
      <w:r>
        <w:rPr>
          <w:rFonts w:ascii="Times New Roman" w:hAnsi="Times New Roman" w:cs="Times New Roman"/>
          <w:i/>
          <w:noProof/>
          <w:sz w:val="24"/>
          <w:szCs w:val="24"/>
          <w:lang w:val="es-AR"/>
        </w:rPr>
        <w:t xml:space="preserve"> </w:t>
      </w:r>
      <w:r w:rsidRPr="00CA6F18">
        <w:rPr>
          <w:rFonts w:ascii="Times New Roman" w:hAnsi="Times New Roman" w:cs="Times New Roman"/>
          <w:i/>
          <w:noProof/>
          <w:sz w:val="24"/>
          <w:szCs w:val="24"/>
          <w:lang w:val="es-AR"/>
        </w:rPr>
        <w:t>unidad de</w:t>
      </w:r>
      <w:r>
        <w:rPr>
          <w:rFonts w:ascii="Times New Roman" w:hAnsi="Times New Roman" w:cs="Times New Roman"/>
          <w:i/>
          <w:noProof/>
          <w:sz w:val="24"/>
          <w:szCs w:val="24"/>
          <w:lang w:val="es-AR"/>
        </w:rPr>
        <w:t xml:space="preserve"> </w:t>
      </w:r>
      <w:r w:rsidRPr="00CA6F18">
        <w:rPr>
          <w:rFonts w:ascii="Times New Roman" w:hAnsi="Times New Roman" w:cs="Times New Roman"/>
          <w:i/>
          <w:noProof/>
          <w:sz w:val="24"/>
          <w:szCs w:val="24"/>
          <w:lang w:val="es-AR"/>
        </w:rPr>
        <w:t xml:space="preserve">media, sino el precio que </w:t>
      </w:r>
      <w:r>
        <w:rPr>
          <w:rFonts w:ascii="Times New Roman" w:hAnsi="Times New Roman" w:cs="Times New Roman"/>
          <w:i/>
          <w:noProof/>
          <w:sz w:val="24"/>
          <w:szCs w:val="24"/>
          <w:lang w:val="es-AR"/>
        </w:rPr>
        <w:t>é</w:t>
      </w:r>
      <w:r w:rsidRPr="00CA6F18">
        <w:rPr>
          <w:rFonts w:ascii="Times New Roman" w:hAnsi="Times New Roman" w:cs="Times New Roman"/>
          <w:i/>
          <w:noProof/>
          <w:sz w:val="24"/>
          <w:szCs w:val="24"/>
          <w:lang w:val="es-AR"/>
        </w:rPr>
        <w:t>ste alcanza en los intercambios</w:t>
      </w:r>
      <w:r>
        <w:rPr>
          <w:rFonts w:ascii="Times New Roman" w:hAnsi="Times New Roman" w:cs="Times New Roman"/>
          <w:noProof/>
          <w:sz w:val="24"/>
          <w:szCs w:val="24"/>
          <w:lang w:val="es-AR"/>
        </w:rPr>
        <w:t>, por lo cual se comprenden las cualidades que se les exige al bien económico (oro) para que cumpla satisfactoriamente la función de moneda. De nuevo, primero cualidad y luego cantidad.</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9E5472">
      <w:pPr>
        <w:pStyle w:val="NoSpacing"/>
        <w:numPr>
          <w:ilvl w:val="0"/>
          <w:numId w:val="25"/>
        </w:numPr>
        <w:jc w:val="both"/>
        <w:rPr>
          <w:rFonts w:ascii="Times New Roman" w:hAnsi="Times New Roman" w:cs="Times New Roman"/>
          <w:noProof/>
          <w:sz w:val="24"/>
          <w:szCs w:val="24"/>
          <w:lang w:val="es-AR"/>
        </w:rPr>
      </w:pPr>
      <w:r>
        <w:rPr>
          <w:rFonts w:ascii="Times New Roman" w:hAnsi="Times New Roman" w:cs="Times New Roman"/>
          <w:i/>
          <w:noProof/>
          <w:sz w:val="24"/>
          <w:szCs w:val="24"/>
          <w:lang w:val="es-AR"/>
        </w:rPr>
        <w:t>Valoración de los bienes económicos</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7D69FE">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Atento a que hemos descubierto una herramienta para medir —que en economía es calcular valorando—, como son los precios</w:t>
      </w:r>
      <w:r w:rsidR="00B905A0">
        <w:rPr>
          <w:rFonts w:ascii="Times New Roman" w:hAnsi="Times New Roman" w:cs="Times New Roman"/>
          <w:noProof/>
          <w:sz w:val="24"/>
          <w:szCs w:val="24"/>
          <w:lang w:val="es-AR"/>
        </w:rPr>
        <w:t xml:space="preserve"> (cantidades de bienes conómicos)</w:t>
      </w:r>
      <w:r>
        <w:rPr>
          <w:rFonts w:ascii="Times New Roman" w:hAnsi="Times New Roman" w:cs="Times New Roman"/>
          <w:noProof/>
          <w:sz w:val="24"/>
          <w:szCs w:val="24"/>
          <w:lang w:val="es-AR"/>
        </w:rPr>
        <w:t>, seguidamente pasaremos a darle una utilidad de incalculable envergadura a l</w:t>
      </w:r>
      <w:r w:rsidR="002D0E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2D0E01" w:rsidRPr="0093638A">
        <w:rPr>
          <w:rFonts w:ascii="Times New Roman" w:hAnsi="Times New Roman" w:cs="Times New Roman"/>
          <w:i/>
          <w:noProof/>
          <w:sz w:val="24"/>
          <w:szCs w:val="24"/>
          <w:lang w:val="es-AR"/>
        </w:rPr>
        <w:t>cantidades-precios</w:t>
      </w:r>
      <w:r>
        <w:rPr>
          <w:rFonts w:ascii="Times New Roman" w:hAnsi="Times New Roman" w:cs="Times New Roman"/>
          <w:noProof/>
          <w:sz w:val="24"/>
          <w:szCs w:val="24"/>
          <w:lang w:val="es-AR"/>
        </w:rPr>
        <w:t xml:space="preserve"> que surgen del intercambio. Así refiramos al intercambio de sólo dos bienes (trueque) o a infinidad de intercambios, con participación de infinidad de bienes económicos. De esta forma, </w:t>
      </w:r>
      <w:r w:rsidRPr="00477FF2">
        <w:rPr>
          <w:rFonts w:ascii="Times New Roman" w:hAnsi="Times New Roman" w:cs="Times New Roman"/>
          <w:i/>
          <w:noProof/>
          <w:sz w:val="24"/>
          <w:szCs w:val="24"/>
          <w:u w:val="single"/>
          <w:lang w:val="es-AR"/>
        </w:rPr>
        <w:t>l</w:t>
      </w:r>
      <w:r w:rsidR="002D0E01">
        <w:rPr>
          <w:rFonts w:ascii="Times New Roman" w:hAnsi="Times New Roman" w:cs="Times New Roman"/>
          <w:i/>
          <w:noProof/>
          <w:sz w:val="24"/>
          <w:szCs w:val="24"/>
          <w:u w:val="single"/>
          <w:lang w:val="es-AR"/>
        </w:rPr>
        <w:t>a</w:t>
      </w:r>
      <w:r w:rsidRPr="00477FF2">
        <w:rPr>
          <w:rFonts w:ascii="Times New Roman" w:hAnsi="Times New Roman" w:cs="Times New Roman"/>
          <w:i/>
          <w:noProof/>
          <w:sz w:val="24"/>
          <w:szCs w:val="24"/>
          <w:u w:val="single"/>
          <w:lang w:val="es-AR"/>
        </w:rPr>
        <w:t xml:space="preserve">s </w:t>
      </w:r>
      <w:r w:rsidR="002D0E01">
        <w:rPr>
          <w:rFonts w:ascii="Times New Roman" w:hAnsi="Times New Roman" w:cs="Times New Roman"/>
          <w:i/>
          <w:noProof/>
          <w:sz w:val="24"/>
          <w:szCs w:val="24"/>
          <w:u w:val="single"/>
          <w:lang w:val="es-AR"/>
        </w:rPr>
        <w:t>cantidades-</w:t>
      </w:r>
      <w:r w:rsidRPr="00477FF2">
        <w:rPr>
          <w:rFonts w:ascii="Times New Roman" w:hAnsi="Times New Roman" w:cs="Times New Roman"/>
          <w:i/>
          <w:noProof/>
          <w:sz w:val="24"/>
          <w:szCs w:val="24"/>
          <w:u w:val="single"/>
          <w:lang w:val="es-AR"/>
        </w:rPr>
        <w:t xml:space="preserve">precios </w:t>
      </w:r>
      <w:r w:rsidR="00B905A0">
        <w:rPr>
          <w:rFonts w:ascii="Times New Roman" w:hAnsi="Times New Roman" w:cs="Times New Roman"/>
          <w:noProof/>
          <w:sz w:val="24"/>
          <w:szCs w:val="24"/>
          <w:lang w:val="es-AR"/>
        </w:rPr>
        <w:t xml:space="preserve">(cantidades de bienes conómicos) </w:t>
      </w:r>
      <w:r w:rsidRPr="00477FF2">
        <w:rPr>
          <w:rFonts w:ascii="Times New Roman" w:hAnsi="Times New Roman" w:cs="Times New Roman"/>
          <w:i/>
          <w:noProof/>
          <w:sz w:val="24"/>
          <w:szCs w:val="24"/>
          <w:u w:val="single"/>
          <w:lang w:val="es-AR"/>
        </w:rPr>
        <w:t xml:space="preserve">son el límite necesario con el que el hombre hace discreto </w:t>
      </w:r>
      <w:r>
        <w:rPr>
          <w:rFonts w:ascii="Times New Roman" w:hAnsi="Times New Roman" w:cs="Times New Roman"/>
          <w:i/>
          <w:noProof/>
          <w:sz w:val="24"/>
          <w:szCs w:val="24"/>
          <w:u w:val="single"/>
          <w:lang w:val="es-AR"/>
        </w:rPr>
        <w:t xml:space="preserve">y observable </w:t>
      </w:r>
      <w:r w:rsidRPr="00477FF2">
        <w:rPr>
          <w:rFonts w:ascii="Times New Roman" w:hAnsi="Times New Roman" w:cs="Times New Roman"/>
          <w:i/>
          <w:noProof/>
          <w:sz w:val="24"/>
          <w:szCs w:val="24"/>
          <w:u w:val="single"/>
          <w:lang w:val="es-AR"/>
        </w:rPr>
        <w:t>el valor subjetivo</w:t>
      </w:r>
      <w:r>
        <w:rPr>
          <w:rFonts w:ascii="Times New Roman" w:hAnsi="Times New Roman" w:cs="Times New Roman"/>
          <w:noProof/>
          <w:sz w:val="24"/>
          <w:szCs w:val="24"/>
          <w:lang w:val="es-AR"/>
        </w:rPr>
        <w:t>.</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9E5472">
      <w:pPr>
        <w:pStyle w:val="NoSpacing"/>
        <w:numPr>
          <w:ilvl w:val="0"/>
          <w:numId w:val="25"/>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Podemos decir que l</w:t>
      </w:r>
      <w:r w:rsidR="002D0E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2D0E01" w:rsidRPr="0093638A">
        <w:rPr>
          <w:rFonts w:ascii="Times New Roman" w:hAnsi="Times New Roman" w:cs="Times New Roman"/>
          <w:i/>
          <w:noProof/>
          <w:sz w:val="24"/>
          <w:szCs w:val="24"/>
          <w:lang w:val="es-AR"/>
        </w:rPr>
        <w:t>cantidades-precios</w:t>
      </w:r>
      <w:r>
        <w:rPr>
          <w:rFonts w:ascii="Times New Roman" w:hAnsi="Times New Roman" w:cs="Times New Roman"/>
          <w:noProof/>
          <w:sz w:val="24"/>
          <w:szCs w:val="24"/>
          <w:lang w:val="es-AR"/>
        </w:rPr>
        <w:t xml:space="preserve"> son una herramienta fundamental a la hora de hablar sobre la cualidad económica, no física, de los bienes económicos. De esta forma, con </w:t>
      </w:r>
      <w:r w:rsidR="00B905A0">
        <w:rPr>
          <w:rFonts w:ascii="Times New Roman" w:hAnsi="Times New Roman" w:cs="Times New Roman"/>
          <w:noProof/>
          <w:sz w:val="24"/>
          <w:szCs w:val="24"/>
          <w:lang w:val="es-AR"/>
        </w:rPr>
        <w:t>las cantidades de bienes conómicos (</w:t>
      </w:r>
      <w:r>
        <w:rPr>
          <w:rFonts w:ascii="Times New Roman" w:hAnsi="Times New Roman" w:cs="Times New Roman"/>
          <w:noProof/>
          <w:sz w:val="24"/>
          <w:szCs w:val="24"/>
          <w:lang w:val="es-AR"/>
        </w:rPr>
        <w:t>los precios</w:t>
      </w:r>
      <w:r w:rsidR="00B905A0">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generad</w:t>
      </w:r>
      <w:r w:rsidR="00B905A0">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en el intercambio los participantes están “valorando la cualidad relativa de los bienes económicos”, lo que, </w:t>
      </w:r>
      <w:r w:rsidRPr="00B12E3A">
        <w:rPr>
          <w:rFonts w:ascii="Times New Roman" w:hAnsi="Times New Roman" w:cs="Times New Roman"/>
          <w:i/>
          <w:noProof/>
          <w:sz w:val="24"/>
          <w:szCs w:val="24"/>
          <w:lang w:val="es-AR"/>
        </w:rPr>
        <w:t>ha sabiendas de que la cualidad es el primer p</w:t>
      </w:r>
      <w:r>
        <w:rPr>
          <w:rFonts w:ascii="Times New Roman" w:hAnsi="Times New Roman" w:cs="Times New Roman"/>
          <w:i/>
          <w:noProof/>
          <w:sz w:val="24"/>
          <w:szCs w:val="24"/>
          <w:lang w:val="es-AR"/>
        </w:rPr>
        <w:t>r</w:t>
      </w:r>
      <w:r w:rsidRPr="00B12E3A">
        <w:rPr>
          <w:rFonts w:ascii="Times New Roman" w:hAnsi="Times New Roman" w:cs="Times New Roman"/>
          <w:i/>
          <w:noProof/>
          <w:sz w:val="24"/>
          <w:szCs w:val="24"/>
          <w:lang w:val="es-AR"/>
        </w:rPr>
        <w:t>oblema a resolver</w:t>
      </w:r>
      <w:r>
        <w:rPr>
          <w:rFonts w:ascii="Times New Roman" w:hAnsi="Times New Roman" w:cs="Times New Roman"/>
          <w:noProof/>
          <w:sz w:val="24"/>
          <w:szCs w:val="24"/>
          <w:lang w:val="es-AR"/>
        </w:rPr>
        <w:t>, nos dice mucho a la hora de explicar economía.</w:t>
      </w:r>
    </w:p>
    <w:p w:rsidR="007D69FE" w:rsidRPr="00751BA2" w:rsidRDefault="007D69FE" w:rsidP="007D69FE">
      <w:pPr>
        <w:pStyle w:val="NoSpacing"/>
        <w:jc w:val="both"/>
        <w:rPr>
          <w:rFonts w:ascii="Times New Roman" w:hAnsi="Times New Roman" w:cs="Times New Roman"/>
          <w:noProof/>
          <w:color w:val="FF0000"/>
          <w:sz w:val="24"/>
          <w:szCs w:val="24"/>
          <w:lang w:val="es-AR"/>
        </w:rPr>
      </w:pPr>
    </w:p>
    <w:p w:rsidR="007D69FE" w:rsidRPr="00187317" w:rsidRDefault="007D69FE" w:rsidP="007D69FE">
      <w:pPr>
        <w:pStyle w:val="NoSpacing"/>
        <w:jc w:val="both"/>
        <w:rPr>
          <w:rFonts w:ascii="Times New Roman" w:hAnsi="Times New Roman" w:cs="Times New Roman"/>
          <w:b/>
          <w:sz w:val="24"/>
          <w:szCs w:val="24"/>
          <w:lang w:val="es-AR"/>
        </w:rPr>
      </w:pPr>
      <w:r w:rsidRPr="00187317">
        <w:rPr>
          <w:rFonts w:ascii="Times New Roman" w:hAnsi="Times New Roman" w:cs="Times New Roman"/>
          <w:b/>
          <w:sz w:val="24"/>
          <w:szCs w:val="24"/>
          <w:lang w:val="es-AR"/>
        </w:rPr>
        <w:t xml:space="preserve">LA </w:t>
      </w:r>
      <w:r w:rsidRPr="00187317">
        <w:rPr>
          <w:rFonts w:ascii="Times New Roman" w:hAnsi="Times New Roman" w:cs="Times New Roman"/>
          <w:b/>
          <w:i/>
          <w:sz w:val="24"/>
          <w:szCs w:val="24"/>
          <w:lang w:val="es-AR"/>
        </w:rPr>
        <w:t>CAJA CERRADA DEL INTERCAMBIO</w:t>
      </w:r>
      <w:r w:rsidRPr="00187317">
        <w:rPr>
          <w:rFonts w:ascii="Times New Roman" w:hAnsi="Times New Roman" w:cs="Times New Roman"/>
          <w:b/>
          <w:sz w:val="24"/>
          <w:szCs w:val="24"/>
          <w:lang w:val="es-AR"/>
        </w:rPr>
        <w:t xml:space="preserve"> EXPLICA LA</w:t>
      </w:r>
      <w:r w:rsidR="005C368B">
        <w:rPr>
          <w:rFonts w:ascii="Times New Roman" w:hAnsi="Times New Roman" w:cs="Times New Roman"/>
          <w:b/>
          <w:sz w:val="24"/>
          <w:szCs w:val="24"/>
          <w:lang w:val="es-AR"/>
        </w:rPr>
        <w:t>S</w:t>
      </w:r>
      <w:r w:rsidRPr="00187317">
        <w:rPr>
          <w:rFonts w:ascii="Times New Roman" w:hAnsi="Times New Roman" w:cs="Times New Roman"/>
          <w:b/>
          <w:sz w:val="24"/>
          <w:szCs w:val="24"/>
          <w:lang w:val="es-AR"/>
        </w:rPr>
        <w:t xml:space="preserve"> </w:t>
      </w:r>
      <w:r w:rsidRPr="00187317">
        <w:rPr>
          <w:rFonts w:ascii="Times New Roman" w:hAnsi="Times New Roman" w:cs="Times New Roman"/>
          <w:b/>
          <w:i/>
          <w:sz w:val="24"/>
          <w:szCs w:val="24"/>
          <w:lang w:val="es-AR"/>
        </w:rPr>
        <w:t>VARIACI</w:t>
      </w:r>
      <w:r w:rsidR="005C368B">
        <w:rPr>
          <w:rFonts w:ascii="Times New Roman" w:hAnsi="Times New Roman" w:cs="Times New Roman"/>
          <w:b/>
          <w:i/>
          <w:sz w:val="24"/>
          <w:szCs w:val="24"/>
          <w:lang w:val="es-AR"/>
        </w:rPr>
        <w:t xml:space="preserve">ONES </w:t>
      </w:r>
      <w:r w:rsidRPr="00187317">
        <w:rPr>
          <w:rFonts w:ascii="Times New Roman" w:hAnsi="Times New Roman" w:cs="Times New Roman"/>
          <w:b/>
          <w:i/>
          <w:sz w:val="24"/>
          <w:szCs w:val="24"/>
          <w:lang w:val="es-AR"/>
        </w:rPr>
        <w:t>DE L</w:t>
      </w:r>
      <w:r>
        <w:rPr>
          <w:rFonts w:ascii="Times New Roman" w:hAnsi="Times New Roman" w:cs="Times New Roman"/>
          <w:b/>
          <w:i/>
          <w:sz w:val="24"/>
          <w:szCs w:val="24"/>
          <w:lang w:val="es-AR"/>
        </w:rPr>
        <w:t>AS CANTIDADES-</w:t>
      </w:r>
      <w:r w:rsidRPr="00187317">
        <w:rPr>
          <w:rFonts w:ascii="Times New Roman" w:hAnsi="Times New Roman" w:cs="Times New Roman"/>
          <w:b/>
          <w:i/>
          <w:sz w:val="24"/>
          <w:szCs w:val="24"/>
          <w:lang w:val="es-AR"/>
        </w:rPr>
        <w:t>PRECIOS</w:t>
      </w:r>
      <w:r w:rsidRPr="00187317">
        <w:rPr>
          <w:rFonts w:ascii="Times New Roman" w:hAnsi="Times New Roman" w:cs="Times New Roman"/>
          <w:b/>
          <w:sz w:val="24"/>
          <w:szCs w:val="24"/>
          <w:lang w:val="es-AR"/>
        </w:rPr>
        <w:t xml:space="preserve"> </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Continuando el apartado anterior, ahora nos concentraremos en uno de los aspectos esenciales de la teoría económica, cual es la variación intertemporal de l</w:t>
      </w:r>
      <w:r w:rsidR="002D0E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2D0E01" w:rsidRPr="0093638A">
        <w:rPr>
          <w:rFonts w:ascii="Times New Roman" w:hAnsi="Times New Roman" w:cs="Times New Roman"/>
          <w:i/>
          <w:noProof/>
          <w:sz w:val="24"/>
          <w:szCs w:val="24"/>
          <w:lang w:val="es-AR"/>
        </w:rPr>
        <w:t>cantidades-precios</w:t>
      </w:r>
      <w:r>
        <w:rPr>
          <w:rFonts w:ascii="Times New Roman" w:hAnsi="Times New Roman" w:cs="Times New Roman"/>
          <w:noProof/>
          <w:sz w:val="24"/>
          <w:szCs w:val="24"/>
          <w:lang w:val="es-AR"/>
        </w:rPr>
        <w:t xml:space="preserve">. A tal efecto introducimos un incremento de </w:t>
      </w:r>
      <w:r w:rsidRPr="005E7A07">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ofrecido en el período de uno de los dos bienes que estamos considerando, específicamente pasamos de 12 a 24 unidades de </w:t>
      </w:r>
      <w:r w:rsidRPr="00D400B6">
        <w:rPr>
          <w:rFonts w:ascii="Times New Roman" w:hAnsi="Times New Roman" w:cs="Times New Roman"/>
          <w:i/>
          <w:noProof/>
          <w:sz w:val="24"/>
          <w:szCs w:val="24"/>
          <w:lang w:val="es-AR"/>
        </w:rPr>
        <w:t>q</w:t>
      </w:r>
      <w:r w:rsidRPr="00D400B6">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veamos y estudiemos el gráfico 10.</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Componentes y análisis del gráfico 10:</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 líneas negras se representa la caja del intercambio precedente, a la cual sólo le hemos incorporado escalas numéricas.</w:t>
      </w:r>
    </w:p>
    <w:p w:rsidR="007D69FE" w:rsidRDefault="007D69FE" w:rsidP="007D69FE">
      <w:pPr>
        <w:pStyle w:val="NoSpacing"/>
        <w:jc w:val="both"/>
        <w:rPr>
          <w:rFonts w:ascii="Times New Roman" w:hAnsi="Times New Roman" w:cs="Times New Roman"/>
          <w:b/>
          <w:noProof/>
          <w:sz w:val="24"/>
          <w:szCs w:val="24"/>
          <w:lang w:val="es-AR"/>
        </w:rPr>
      </w:pPr>
    </w:p>
    <w:p w:rsidR="00B905A0" w:rsidRDefault="00B905A0" w:rsidP="00B905A0">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 incorpora el nuevo estado del </w:t>
      </w:r>
      <w:r w:rsidRPr="00020C02">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w:t>
      </w:r>
      <w:r w:rsidRPr="00D11DC4">
        <w:rPr>
          <w:rFonts w:ascii="Times New Roman" w:hAnsi="Times New Roman" w:cs="Times New Roman"/>
          <w:i/>
          <w:noProof/>
          <w:sz w:val="24"/>
          <w:szCs w:val="24"/>
          <w:lang w:val="es-AR"/>
        </w:rPr>
        <w:t>q</w:t>
      </w:r>
      <w:r w:rsidRPr="00D11DC4">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que ahora en lugar de ser de 12 unidades es del doble, 24 unidades.</w:t>
      </w:r>
    </w:p>
    <w:p w:rsidR="00B905A0" w:rsidRDefault="00B905A0" w:rsidP="00B905A0">
      <w:pPr>
        <w:pStyle w:val="NoSpacing"/>
        <w:jc w:val="both"/>
        <w:rPr>
          <w:rFonts w:ascii="Times New Roman" w:hAnsi="Times New Roman" w:cs="Times New Roman"/>
          <w:noProof/>
          <w:sz w:val="24"/>
          <w:szCs w:val="24"/>
          <w:lang w:val="es-AR"/>
        </w:rPr>
      </w:pPr>
    </w:p>
    <w:p w:rsidR="00B905A0" w:rsidRDefault="00B905A0" w:rsidP="00B905A0">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Por lo precedente, s</w:t>
      </w:r>
      <w:r w:rsidRPr="00D11DC4">
        <w:rPr>
          <w:rFonts w:ascii="Times New Roman" w:hAnsi="Times New Roman" w:cs="Times New Roman"/>
          <w:noProof/>
          <w:sz w:val="24"/>
          <w:szCs w:val="24"/>
          <w:lang w:val="es-AR"/>
        </w:rPr>
        <w:t>e incorpora ahora una nueva ordenada</w:t>
      </w:r>
      <w:r>
        <w:rPr>
          <w:rFonts w:ascii="Times New Roman" w:hAnsi="Times New Roman" w:cs="Times New Roman"/>
          <w:noProof/>
          <w:sz w:val="24"/>
          <w:szCs w:val="24"/>
          <w:lang w:val="es-AR"/>
        </w:rPr>
        <w:t xml:space="preserve"> a fin de medir la nueva oferta de </w:t>
      </w:r>
      <w:r w:rsidRPr="00873A7B">
        <w:rPr>
          <w:rFonts w:ascii="Times New Roman" w:hAnsi="Times New Roman" w:cs="Times New Roman"/>
          <w:i/>
          <w:noProof/>
          <w:sz w:val="24"/>
          <w:szCs w:val="24"/>
          <w:lang w:val="es-AR"/>
        </w:rPr>
        <w:t>q</w:t>
      </w:r>
      <w:r w:rsidRPr="00873A7B">
        <w:rPr>
          <w:rFonts w:ascii="Times New Roman" w:hAnsi="Times New Roman" w:cs="Times New Roman"/>
          <w:i/>
          <w:noProof/>
          <w:sz w:val="24"/>
          <w:szCs w:val="24"/>
          <w:vertAlign w:val="subscript"/>
          <w:lang w:val="es-AR"/>
        </w:rPr>
        <w:t>2</w:t>
      </w:r>
      <w:r w:rsidRPr="00D11DC4">
        <w:rPr>
          <w:rFonts w:ascii="Times New Roman" w:hAnsi="Times New Roman" w:cs="Times New Roman"/>
          <w:noProof/>
          <w:sz w:val="24"/>
          <w:szCs w:val="24"/>
          <w:lang w:val="es-AR"/>
        </w:rPr>
        <w:t>, la cual se dibuja a la izquierda (rojo) de la precedente</w:t>
      </w:r>
      <w:r>
        <w:rPr>
          <w:rFonts w:ascii="Times New Roman" w:hAnsi="Times New Roman" w:cs="Times New Roman"/>
          <w:noProof/>
          <w:sz w:val="24"/>
          <w:szCs w:val="24"/>
          <w:lang w:val="es-AR"/>
        </w:rPr>
        <w:t>, que será muy útil</w:t>
      </w:r>
      <w:r w:rsidRPr="00D11DC4">
        <w:rPr>
          <w:rFonts w:ascii="Times New Roman" w:hAnsi="Times New Roman" w:cs="Times New Roman"/>
          <w:noProof/>
          <w:sz w:val="24"/>
          <w:szCs w:val="24"/>
          <w:lang w:val="es-AR"/>
        </w:rPr>
        <w:t xml:space="preserve"> a fines comparativos-demostrativos.</w:t>
      </w:r>
    </w:p>
    <w:p w:rsidR="002D0E01" w:rsidRDefault="002D0E01" w:rsidP="002D0E01">
      <w:pPr>
        <w:pStyle w:val="NoSpacing"/>
        <w:rPr>
          <w:noProof/>
          <w:lang w:val="es-AR"/>
        </w:rPr>
      </w:pPr>
    </w:p>
    <w:p w:rsidR="002D0E01" w:rsidRDefault="002D0E01" w:rsidP="002D0E01">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También por el mismo motivo s</w:t>
      </w:r>
      <w:r w:rsidRPr="00D11DC4">
        <w:rPr>
          <w:rFonts w:ascii="Times New Roman" w:hAnsi="Times New Roman" w:cs="Times New Roman"/>
          <w:noProof/>
          <w:sz w:val="24"/>
          <w:szCs w:val="24"/>
          <w:lang w:val="es-AR"/>
        </w:rPr>
        <w:t xml:space="preserve">e traza la nueva curva de </w:t>
      </w:r>
      <w:r w:rsidRPr="00C76FE2">
        <w:rPr>
          <w:rFonts w:ascii="Times New Roman" w:hAnsi="Times New Roman" w:cs="Times New Roman"/>
          <w:b/>
          <w:i/>
          <w:noProof/>
          <w:sz w:val="24"/>
          <w:szCs w:val="24"/>
          <w:lang w:val="es-AR"/>
        </w:rPr>
        <w:t>O</w:t>
      </w:r>
      <w:r w:rsidRPr="00D11DC4">
        <w:rPr>
          <w:rFonts w:ascii="Times New Roman" w:hAnsi="Times New Roman" w:cs="Times New Roman"/>
          <w:noProof/>
          <w:sz w:val="24"/>
          <w:szCs w:val="24"/>
          <w:lang w:val="es-AR"/>
        </w:rPr>
        <w:t xml:space="preserve">ferta de </w:t>
      </w:r>
      <w:r w:rsidRPr="00750271">
        <w:rPr>
          <w:rFonts w:ascii="Times New Roman" w:hAnsi="Times New Roman" w:cs="Times New Roman"/>
          <w:i/>
          <w:noProof/>
          <w:sz w:val="24"/>
          <w:szCs w:val="24"/>
          <w:lang w:val="es-AR"/>
        </w:rPr>
        <w:t>q</w:t>
      </w:r>
      <w:r w:rsidRPr="00750271">
        <w:rPr>
          <w:rFonts w:ascii="Times New Roman" w:hAnsi="Times New Roman" w:cs="Times New Roman"/>
          <w:i/>
          <w:noProof/>
          <w:sz w:val="24"/>
          <w:szCs w:val="24"/>
          <w:vertAlign w:val="subscript"/>
          <w:lang w:val="es-AR"/>
        </w:rPr>
        <w:t>2</w:t>
      </w:r>
      <w:r w:rsidRPr="00D11DC4">
        <w:rPr>
          <w:rFonts w:ascii="Times New Roman" w:hAnsi="Times New Roman" w:cs="Times New Roman"/>
          <w:noProof/>
          <w:sz w:val="24"/>
          <w:szCs w:val="24"/>
          <w:lang w:val="es-AR"/>
        </w:rPr>
        <w:t xml:space="preserve">, que identificamos en rojo como </w:t>
      </w:r>
      <w:r w:rsidRPr="00D11DC4">
        <w:rPr>
          <w:rFonts w:ascii="Times New Roman" w:hAnsi="Times New Roman" w:cs="Times New Roman"/>
          <w:i/>
          <w:noProof/>
          <w:color w:val="FF0000"/>
          <w:sz w:val="24"/>
          <w:szCs w:val="24"/>
          <w:lang w:val="es-AR"/>
        </w:rPr>
        <w:t>D</w:t>
      </w:r>
      <w:r w:rsidRPr="00D11DC4">
        <w:rPr>
          <w:rFonts w:ascii="Times New Roman" w:hAnsi="Times New Roman" w:cs="Times New Roman"/>
          <w:i/>
          <w:noProof/>
          <w:color w:val="FF0000"/>
          <w:sz w:val="24"/>
          <w:szCs w:val="24"/>
          <w:vertAlign w:val="superscript"/>
          <w:lang w:val="es-AR"/>
        </w:rPr>
        <w:t>1</w:t>
      </w:r>
      <w:r w:rsidRPr="00CC5EDB">
        <w:rPr>
          <w:rFonts w:ascii="Times New Roman" w:hAnsi="Times New Roman" w:cs="Times New Roman"/>
          <w:i/>
          <w:noProof/>
          <w:color w:val="FF0000"/>
          <w:sz w:val="24"/>
          <w:szCs w:val="24"/>
          <w:vertAlign w:val="subscript"/>
          <w:lang w:val="es-AR"/>
        </w:rPr>
        <w:t>q</w:t>
      </w:r>
      <w:r w:rsidRPr="00D11DC4">
        <w:rPr>
          <w:rFonts w:ascii="Times New Roman" w:hAnsi="Times New Roman" w:cs="Times New Roman"/>
          <w:i/>
          <w:noProof/>
          <w:color w:val="FF0000"/>
          <w:sz w:val="24"/>
          <w:szCs w:val="24"/>
          <w:vertAlign w:val="subscript"/>
          <w:lang w:val="es-AR"/>
        </w:rPr>
        <w:t>1</w:t>
      </w:r>
      <w:r>
        <w:rPr>
          <w:rFonts w:ascii="Times New Roman" w:hAnsi="Times New Roman" w:cs="Times New Roman"/>
          <w:i/>
          <w:noProof/>
          <w:color w:val="FF0000"/>
          <w:sz w:val="24"/>
          <w:szCs w:val="24"/>
          <w:vertAlign w:val="subscript"/>
          <w:lang w:val="es-AR"/>
        </w:rPr>
        <w:t>(q</w:t>
      </w:r>
      <w:r w:rsidRPr="00D11DC4">
        <w:rPr>
          <w:rFonts w:ascii="Times New Roman" w:hAnsi="Times New Roman" w:cs="Times New Roman"/>
          <w:i/>
          <w:noProof/>
          <w:color w:val="FF0000"/>
          <w:sz w:val="24"/>
          <w:szCs w:val="24"/>
          <w:vertAlign w:val="subscript"/>
          <w:lang w:val="es-AR"/>
        </w:rPr>
        <w:t>2</w:t>
      </w:r>
      <w:r>
        <w:rPr>
          <w:rFonts w:ascii="Times New Roman" w:hAnsi="Times New Roman" w:cs="Times New Roman"/>
          <w:i/>
          <w:noProof/>
          <w:color w:val="FF0000"/>
          <w:sz w:val="24"/>
          <w:szCs w:val="24"/>
          <w:vertAlign w:val="subscript"/>
          <w:lang w:val="es-AR"/>
        </w:rPr>
        <w:t>)</w:t>
      </w:r>
      <w:r w:rsidRPr="00D11DC4">
        <w:rPr>
          <w:rFonts w:ascii="Times New Roman" w:hAnsi="Times New Roman" w:cs="Times New Roman"/>
          <w:noProof/>
          <w:sz w:val="24"/>
          <w:szCs w:val="24"/>
          <w:lang w:val="es-AR"/>
        </w:rPr>
        <w:t xml:space="preserve">, la cual </w:t>
      </w:r>
      <w:r>
        <w:rPr>
          <w:rFonts w:ascii="Times New Roman" w:hAnsi="Times New Roman" w:cs="Times New Roman"/>
          <w:noProof/>
          <w:sz w:val="24"/>
          <w:szCs w:val="24"/>
          <w:lang w:val="es-AR"/>
        </w:rPr>
        <w:t xml:space="preserve">cambia su </w:t>
      </w:r>
      <w:r w:rsidRPr="00D11DC4">
        <w:rPr>
          <w:rFonts w:ascii="Times New Roman" w:hAnsi="Times New Roman" w:cs="Times New Roman"/>
          <w:noProof/>
          <w:sz w:val="24"/>
          <w:szCs w:val="24"/>
          <w:lang w:val="es-AR"/>
        </w:rPr>
        <w:t xml:space="preserve">pendiente </w:t>
      </w:r>
      <w:r>
        <w:rPr>
          <w:rFonts w:ascii="Times New Roman" w:hAnsi="Times New Roman" w:cs="Times New Roman"/>
          <w:noProof/>
          <w:sz w:val="24"/>
          <w:szCs w:val="24"/>
          <w:lang w:val="es-AR"/>
        </w:rPr>
        <w:t xml:space="preserve">respecto a </w:t>
      </w:r>
      <w:r w:rsidRPr="00D11DC4">
        <w:rPr>
          <w:rFonts w:ascii="Times New Roman" w:hAnsi="Times New Roman" w:cs="Times New Roman"/>
          <w:i/>
          <w:noProof/>
          <w:sz w:val="24"/>
          <w:szCs w:val="24"/>
          <w:lang w:val="es-AR"/>
        </w:rPr>
        <w:t>D</w:t>
      </w:r>
      <w:r w:rsidRPr="004437EA">
        <w:rPr>
          <w:rFonts w:ascii="Times New Roman" w:hAnsi="Times New Roman" w:cs="Times New Roman"/>
          <w:i/>
          <w:noProof/>
          <w:sz w:val="24"/>
          <w:szCs w:val="24"/>
          <w:vertAlign w:val="superscript"/>
          <w:lang w:val="es-AR"/>
        </w:rPr>
        <w:t>0</w:t>
      </w:r>
      <w:r w:rsidRPr="00CC5EDB">
        <w:rPr>
          <w:rFonts w:ascii="Times New Roman" w:hAnsi="Times New Roman" w:cs="Times New Roman"/>
          <w:i/>
          <w:noProof/>
          <w:sz w:val="24"/>
          <w:szCs w:val="24"/>
          <w:vertAlign w:val="subscript"/>
          <w:lang w:val="es-AR"/>
        </w:rPr>
        <w:t>q</w:t>
      </w:r>
      <w:r>
        <w:rPr>
          <w:rFonts w:ascii="Times New Roman" w:hAnsi="Times New Roman" w:cs="Times New Roman"/>
          <w:i/>
          <w:noProof/>
          <w:sz w:val="24"/>
          <w:szCs w:val="24"/>
          <w:vertAlign w:val="subscript"/>
          <w:lang w:val="es-AR"/>
        </w:rPr>
        <w:t>1</w:t>
      </w:r>
      <w:r w:rsidRPr="00D11DC4">
        <w:rPr>
          <w:rFonts w:ascii="Times New Roman" w:hAnsi="Times New Roman" w:cs="Times New Roman"/>
          <w:i/>
          <w:noProof/>
          <w:sz w:val="24"/>
          <w:szCs w:val="24"/>
          <w:vertAlign w:val="subscript"/>
          <w:lang w:val="es-AR"/>
        </w:rPr>
        <w:t>(</w:t>
      </w:r>
      <w:r>
        <w:rPr>
          <w:rFonts w:ascii="Times New Roman" w:hAnsi="Times New Roman" w:cs="Times New Roman"/>
          <w:i/>
          <w:noProof/>
          <w:sz w:val="24"/>
          <w:szCs w:val="24"/>
          <w:vertAlign w:val="subscript"/>
          <w:lang w:val="es-AR"/>
        </w:rPr>
        <w:t>q2</w:t>
      </w:r>
      <w:r w:rsidRPr="00D11DC4">
        <w:rPr>
          <w:rFonts w:ascii="Times New Roman" w:hAnsi="Times New Roman" w:cs="Times New Roman"/>
          <w:i/>
          <w:noProof/>
          <w:sz w:val="24"/>
          <w:szCs w:val="24"/>
          <w:vertAlign w:val="subscript"/>
          <w:lang w:val="es-AR"/>
        </w:rPr>
        <w:t>)</w:t>
      </w:r>
      <w:r w:rsidRPr="00D11DC4">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dado que está </w:t>
      </w:r>
      <w:r w:rsidRPr="00D11DC4">
        <w:rPr>
          <w:rFonts w:ascii="Times New Roman" w:hAnsi="Times New Roman" w:cs="Times New Roman"/>
          <w:noProof/>
          <w:sz w:val="24"/>
          <w:szCs w:val="24"/>
          <w:lang w:val="es-AR"/>
        </w:rPr>
        <w:t>ref</w:t>
      </w:r>
      <w:r>
        <w:rPr>
          <w:rFonts w:ascii="Times New Roman" w:hAnsi="Times New Roman" w:cs="Times New Roman"/>
          <w:noProof/>
          <w:sz w:val="24"/>
          <w:szCs w:val="24"/>
          <w:lang w:val="es-AR"/>
        </w:rPr>
        <w:t>e</w:t>
      </w:r>
      <w:r w:rsidRPr="00D11DC4">
        <w:rPr>
          <w:rFonts w:ascii="Times New Roman" w:hAnsi="Times New Roman" w:cs="Times New Roman"/>
          <w:noProof/>
          <w:sz w:val="24"/>
          <w:szCs w:val="24"/>
          <w:lang w:val="es-AR"/>
        </w:rPr>
        <w:t xml:space="preserve">rida a la nueva caja cerrada, con escala determinada por el nuevo stock de </w:t>
      </w:r>
      <w:r w:rsidRPr="00D11DC4">
        <w:rPr>
          <w:rFonts w:ascii="Times New Roman" w:hAnsi="Times New Roman" w:cs="Times New Roman"/>
          <w:i/>
          <w:noProof/>
          <w:sz w:val="24"/>
          <w:szCs w:val="24"/>
          <w:lang w:val="es-AR"/>
        </w:rPr>
        <w:t>q</w:t>
      </w:r>
      <w:r w:rsidRPr="00CC5EDB">
        <w:rPr>
          <w:rFonts w:ascii="Times New Roman" w:hAnsi="Times New Roman" w:cs="Times New Roman"/>
          <w:i/>
          <w:noProof/>
          <w:sz w:val="24"/>
          <w:szCs w:val="24"/>
          <w:vertAlign w:val="subscript"/>
          <w:lang w:val="es-AR"/>
        </w:rPr>
        <w:t>2</w:t>
      </w:r>
      <w:r w:rsidRPr="00D11DC4">
        <w:rPr>
          <w:rFonts w:ascii="Times New Roman" w:hAnsi="Times New Roman" w:cs="Times New Roman"/>
          <w:noProof/>
          <w:sz w:val="24"/>
          <w:szCs w:val="24"/>
          <w:lang w:val="es-AR"/>
        </w:rPr>
        <w:t xml:space="preserve"> y el antiguo </w:t>
      </w:r>
      <w:r w:rsidRPr="00020C02">
        <w:rPr>
          <w:rFonts w:ascii="Times New Roman" w:hAnsi="Times New Roman" w:cs="Times New Roman"/>
          <w:i/>
          <w:noProof/>
          <w:sz w:val="24"/>
          <w:szCs w:val="24"/>
          <w:lang w:val="es-AR"/>
        </w:rPr>
        <w:t>stock</w:t>
      </w:r>
      <w:r w:rsidRPr="00D11DC4">
        <w:rPr>
          <w:rFonts w:ascii="Times New Roman" w:hAnsi="Times New Roman" w:cs="Times New Roman"/>
          <w:noProof/>
          <w:sz w:val="24"/>
          <w:szCs w:val="24"/>
          <w:lang w:val="es-AR"/>
        </w:rPr>
        <w:t xml:space="preserve"> de </w:t>
      </w:r>
      <w:r w:rsidRPr="00D11DC4">
        <w:rPr>
          <w:rFonts w:ascii="Times New Roman" w:hAnsi="Times New Roman" w:cs="Times New Roman"/>
          <w:i/>
          <w:noProof/>
          <w:sz w:val="24"/>
          <w:szCs w:val="24"/>
          <w:lang w:val="es-AR"/>
        </w:rPr>
        <w:t>q</w:t>
      </w:r>
      <w:r w:rsidRPr="00CC5EDB">
        <w:rPr>
          <w:rFonts w:ascii="Times New Roman" w:hAnsi="Times New Roman" w:cs="Times New Roman"/>
          <w:i/>
          <w:noProof/>
          <w:sz w:val="24"/>
          <w:szCs w:val="24"/>
          <w:vertAlign w:val="subscript"/>
          <w:lang w:val="es-AR"/>
        </w:rPr>
        <w:t>1</w:t>
      </w:r>
      <w:r w:rsidRPr="00D11DC4">
        <w:rPr>
          <w:rFonts w:ascii="Times New Roman" w:hAnsi="Times New Roman" w:cs="Times New Roman"/>
          <w:noProof/>
          <w:sz w:val="24"/>
          <w:szCs w:val="24"/>
          <w:lang w:val="es-AR"/>
        </w:rPr>
        <w:t>.</w:t>
      </w:r>
    </w:p>
    <w:p w:rsidR="002D0E01" w:rsidRDefault="002D0E01" w:rsidP="002D0E01">
      <w:pPr>
        <w:pStyle w:val="NoSpacing"/>
        <w:rPr>
          <w:noProof/>
          <w:lang w:val="es-AR"/>
        </w:rPr>
      </w:pPr>
    </w:p>
    <w:p w:rsidR="002D0E01" w:rsidRDefault="002D0E01" w:rsidP="002D0E01">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 esta forma obtenemos un nuevo </w:t>
      </w:r>
      <w:r w:rsidRPr="000130FD">
        <w:rPr>
          <w:rFonts w:ascii="Times New Roman" w:hAnsi="Times New Roman" w:cs="Times New Roman"/>
          <w:i/>
          <w:noProof/>
          <w:sz w:val="24"/>
          <w:szCs w:val="24"/>
          <w:lang w:val="es-AR"/>
        </w:rPr>
        <w:t xml:space="preserve">punto </w:t>
      </w:r>
      <w:r w:rsidRPr="00D11DC4">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representado por </w:t>
      </w:r>
      <w:r w:rsidRPr="00D11DC4">
        <w:rPr>
          <w:rFonts w:ascii="Times New Roman" w:hAnsi="Times New Roman" w:cs="Times New Roman"/>
          <w:i/>
          <w:noProof/>
          <w:color w:val="FF0000"/>
          <w:sz w:val="24"/>
          <w:szCs w:val="24"/>
          <w:lang w:val="es-AR"/>
        </w:rPr>
        <w:t>E</w:t>
      </w:r>
      <w:r w:rsidRPr="00D11DC4">
        <w:rPr>
          <w:rFonts w:ascii="Times New Roman" w:hAnsi="Times New Roman" w:cs="Times New Roman"/>
          <w:i/>
          <w:noProof/>
          <w:color w:val="FF0000"/>
          <w:sz w:val="24"/>
          <w:szCs w:val="24"/>
          <w:vertAlign w:val="superscript"/>
          <w:lang w:val="es-AR"/>
        </w:rPr>
        <w:t>1</w:t>
      </w:r>
      <w:r>
        <w:rPr>
          <w:rFonts w:ascii="Times New Roman" w:hAnsi="Times New Roman" w:cs="Times New Roman"/>
          <w:noProof/>
          <w:sz w:val="24"/>
          <w:szCs w:val="24"/>
          <w:lang w:val="es-AR"/>
        </w:rPr>
        <w:t xml:space="preserve"> que identifica las nuevas </w:t>
      </w:r>
      <w:r w:rsidRPr="002D0E01">
        <w:rPr>
          <w:rFonts w:ascii="Times New Roman" w:hAnsi="Times New Roman" w:cs="Times New Roman"/>
          <w:i/>
          <w:noProof/>
          <w:sz w:val="24"/>
          <w:szCs w:val="24"/>
          <w:lang w:val="es-AR"/>
        </w:rPr>
        <w:t>cantidades-precios</w:t>
      </w:r>
      <w:r>
        <w:rPr>
          <w:rFonts w:ascii="Times New Roman" w:hAnsi="Times New Roman" w:cs="Times New Roman"/>
          <w:noProof/>
          <w:sz w:val="24"/>
          <w:szCs w:val="24"/>
          <w:lang w:val="es-AR"/>
        </w:rPr>
        <w:t xml:space="preserve">, en tanto ahora 4 unidades de </w:t>
      </w:r>
      <w:r w:rsidRPr="00750271">
        <w:rPr>
          <w:rFonts w:ascii="Times New Roman" w:hAnsi="Times New Roman" w:cs="Times New Roman"/>
          <w:i/>
          <w:noProof/>
          <w:sz w:val="24"/>
          <w:szCs w:val="24"/>
          <w:lang w:val="es-AR"/>
        </w:rPr>
        <w:t>q</w:t>
      </w:r>
      <w:r w:rsidRPr="00750271">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se intercambian por 10 unidades de </w:t>
      </w:r>
      <w:r w:rsidRPr="00750271">
        <w:rPr>
          <w:rFonts w:ascii="Times New Roman" w:hAnsi="Times New Roman" w:cs="Times New Roman"/>
          <w:i/>
          <w:noProof/>
          <w:sz w:val="24"/>
          <w:szCs w:val="24"/>
          <w:lang w:val="es-AR"/>
        </w:rPr>
        <w:t>q</w:t>
      </w:r>
      <w:r w:rsidRPr="00750271">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a diferencia de </w:t>
      </w:r>
      <w:r w:rsidRPr="00F5296E">
        <w:rPr>
          <w:rFonts w:ascii="Times New Roman" w:hAnsi="Times New Roman" w:cs="Times New Roman"/>
          <w:i/>
          <w:noProof/>
          <w:sz w:val="24"/>
          <w:szCs w:val="24"/>
          <w:lang w:val="es-AR"/>
        </w:rPr>
        <w:t>E</w:t>
      </w:r>
      <w:r w:rsidRPr="00F5296E">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donde 4 unidades de </w:t>
      </w:r>
      <w:r w:rsidRPr="00750271">
        <w:rPr>
          <w:rFonts w:ascii="Times New Roman" w:hAnsi="Times New Roman" w:cs="Times New Roman"/>
          <w:i/>
          <w:noProof/>
          <w:sz w:val="24"/>
          <w:szCs w:val="24"/>
          <w:lang w:val="es-AR"/>
        </w:rPr>
        <w:t>q</w:t>
      </w:r>
      <w:r w:rsidRPr="00750271">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se intercambiaban por 16 unidades de </w:t>
      </w:r>
      <w:r w:rsidRPr="00750271">
        <w:rPr>
          <w:rFonts w:ascii="Times New Roman" w:hAnsi="Times New Roman" w:cs="Times New Roman"/>
          <w:i/>
          <w:noProof/>
          <w:sz w:val="24"/>
          <w:szCs w:val="24"/>
          <w:lang w:val="es-AR"/>
        </w:rPr>
        <w:t>q</w:t>
      </w:r>
      <w:r w:rsidRPr="00750271">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De lo cual deducimos:</w:t>
      </w:r>
    </w:p>
    <w:p w:rsidR="002D0E01" w:rsidRDefault="002D0E01" w:rsidP="002D0E01">
      <w:pPr>
        <w:pStyle w:val="NoSpacing"/>
        <w:jc w:val="both"/>
        <w:rPr>
          <w:rFonts w:ascii="Times New Roman" w:hAnsi="Times New Roman" w:cs="Times New Roman"/>
          <w:noProof/>
          <w:sz w:val="24"/>
          <w:szCs w:val="24"/>
          <w:lang w:val="es-AR"/>
        </w:rPr>
      </w:pPr>
    </w:p>
    <w:p w:rsidR="002D0E01" w:rsidRDefault="002D0E01" w:rsidP="002D0E01">
      <w:pPr>
        <w:pStyle w:val="NoSpacing"/>
        <w:numPr>
          <w:ilvl w:val="0"/>
          <w:numId w:val="26"/>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aumento de </w:t>
      </w:r>
      <w:r w:rsidRPr="00020C02">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un bien, </w:t>
      </w:r>
      <w:r w:rsidRPr="00F5296E">
        <w:rPr>
          <w:rFonts w:ascii="Times New Roman" w:hAnsi="Times New Roman" w:cs="Times New Roman"/>
          <w:i/>
          <w:noProof/>
          <w:sz w:val="24"/>
          <w:szCs w:val="24"/>
          <w:lang w:val="es-AR"/>
        </w:rPr>
        <w:t>ceteris paribus</w:t>
      </w:r>
      <w:r>
        <w:rPr>
          <w:rFonts w:ascii="Times New Roman" w:hAnsi="Times New Roman" w:cs="Times New Roman"/>
          <w:noProof/>
          <w:sz w:val="24"/>
          <w:szCs w:val="24"/>
          <w:lang w:val="es-AR"/>
        </w:rPr>
        <w:t xml:space="preserve">, implica una baja de su </w:t>
      </w:r>
      <w:r w:rsidRPr="002D0E01">
        <w:rPr>
          <w:rFonts w:ascii="Times New Roman" w:hAnsi="Times New Roman" w:cs="Times New Roman"/>
          <w:i/>
          <w:noProof/>
          <w:sz w:val="24"/>
          <w:szCs w:val="24"/>
          <w:lang w:val="es-AR"/>
        </w:rPr>
        <w:t>cantidad-precio</w:t>
      </w:r>
      <w:r>
        <w:rPr>
          <w:rFonts w:ascii="Times New Roman" w:hAnsi="Times New Roman" w:cs="Times New Roman"/>
          <w:noProof/>
          <w:sz w:val="24"/>
          <w:szCs w:val="24"/>
          <w:lang w:val="es-AR"/>
        </w:rPr>
        <w:t xml:space="preserve"> en función del otro, lo que implica un aumento del precio del otro en función de éste.</w:t>
      </w:r>
    </w:p>
    <w:p w:rsidR="002D0E01" w:rsidRDefault="002D0E01" w:rsidP="002D0E01">
      <w:pPr>
        <w:pStyle w:val="NoSpacing"/>
        <w:jc w:val="both"/>
        <w:rPr>
          <w:rFonts w:ascii="Times New Roman" w:hAnsi="Times New Roman" w:cs="Times New Roman"/>
          <w:noProof/>
          <w:sz w:val="24"/>
          <w:szCs w:val="24"/>
          <w:lang w:val="es-AR"/>
        </w:rPr>
      </w:pPr>
    </w:p>
    <w:p w:rsidR="002D0E01" w:rsidRDefault="002D0E01" w:rsidP="002D0E01">
      <w:pPr>
        <w:pStyle w:val="NoSpacing"/>
        <w:numPr>
          <w:ilvl w:val="0"/>
          <w:numId w:val="26"/>
        </w:numPr>
        <w:jc w:val="both"/>
        <w:rPr>
          <w:rFonts w:ascii="Times New Roman" w:hAnsi="Times New Roman" w:cs="Times New Roman"/>
          <w:noProof/>
          <w:sz w:val="24"/>
          <w:szCs w:val="24"/>
          <w:lang w:val="es-AR"/>
        </w:rPr>
      </w:pPr>
      <w:r w:rsidRPr="00F5296E">
        <w:rPr>
          <w:rFonts w:ascii="Times New Roman" w:hAnsi="Times New Roman" w:cs="Times New Roman"/>
          <w:noProof/>
          <w:sz w:val="24"/>
          <w:szCs w:val="24"/>
          <w:lang w:val="es-AR"/>
        </w:rPr>
        <w:t>Las variaciones de precios no son proporcionales al aume</w:t>
      </w:r>
      <w:r>
        <w:rPr>
          <w:rFonts w:ascii="Times New Roman" w:hAnsi="Times New Roman" w:cs="Times New Roman"/>
          <w:noProof/>
          <w:sz w:val="24"/>
          <w:szCs w:val="24"/>
          <w:lang w:val="es-AR"/>
        </w:rPr>
        <w:t>n</w:t>
      </w:r>
      <w:r w:rsidRPr="00F5296E">
        <w:rPr>
          <w:rFonts w:ascii="Times New Roman" w:hAnsi="Times New Roman" w:cs="Times New Roman"/>
          <w:noProof/>
          <w:sz w:val="24"/>
          <w:szCs w:val="24"/>
          <w:lang w:val="es-AR"/>
        </w:rPr>
        <w:t xml:space="preserve">to de la cantidad del bien. Es decir, si aumentamos al doble el </w:t>
      </w:r>
      <w:r w:rsidRPr="00020C02">
        <w:rPr>
          <w:rFonts w:ascii="Times New Roman" w:hAnsi="Times New Roman" w:cs="Times New Roman"/>
          <w:i/>
          <w:noProof/>
          <w:sz w:val="24"/>
          <w:szCs w:val="24"/>
          <w:lang w:val="es-AR"/>
        </w:rPr>
        <w:t>stock</w:t>
      </w:r>
      <w:r w:rsidRPr="00F5296E">
        <w:rPr>
          <w:rFonts w:ascii="Times New Roman" w:hAnsi="Times New Roman" w:cs="Times New Roman"/>
          <w:noProof/>
          <w:sz w:val="24"/>
          <w:szCs w:val="24"/>
          <w:lang w:val="es-AR"/>
        </w:rPr>
        <w:t xml:space="preserve"> de </w:t>
      </w:r>
      <w:r w:rsidRPr="00F5296E">
        <w:rPr>
          <w:rFonts w:ascii="Times New Roman" w:hAnsi="Times New Roman" w:cs="Times New Roman"/>
          <w:i/>
          <w:noProof/>
          <w:sz w:val="24"/>
          <w:szCs w:val="24"/>
          <w:lang w:val="es-AR"/>
        </w:rPr>
        <w:t>q</w:t>
      </w:r>
      <w:r w:rsidRPr="00F5296E">
        <w:rPr>
          <w:rFonts w:ascii="Times New Roman" w:hAnsi="Times New Roman" w:cs="Times New Roman"/>
          <w:i/>
          <w:noProof/>
          <w:sz w:val="24"/>
          <w:szCs w:val="24"/>
          <w:vertAlign w:val="subscript"/>
          <w:lang w:val="es-AR"/>
        </w:rPr>
        <w:t>2</w:t>
      </w:r>
      <w:r w:rsidRPr="00F5296E">
        <w:rPr>
          <w:rFonts w:ascii="Times New Roman" w:hAnsi="Times New Roman" w:cs="Times New Roman"/>
          <w:noProof/>
          <w:sz w:val="24"/>
          <w:szCs w:val="24"/>
          <w:lang w:val="es-AR"/>
        </w:rPr>
        <w:t xml:space="preserve"> no implica que su </w:t>
      </w:r>
      <w:r w:rsidRPr="002D0E01">
        <w:rPr>
          <w:rFonts w:ascii="Times New Roman" w:hAnsi="Times New Roman" w:cs="Times New Roman"/>
          <w:i/>
          <w:noProof/>
          <w:sz w:val="24"/>
          <w:szCs w:val="24"/>
          <w:lang w:val="es-AR"/>
        </w:rPr>
        <w:t>cantidad-precio</w:t>
      </w:r>
      <w:r w:rsidRPr="00F5296E">
        <w:rPr>
          <w:rFonts w:ascii="Times New Roman" w:hAnsi="Times New Roman" w:cs="Times New Roman"/>
          <w:noProof/>
          <w:sz w:val="24"/>
          <w:szCs w:val="24"/>
          <w:lang w:val="es-AR"/>
        </w:rPr>
        <w:t xml:space="preserve"> vaya a caer a la mitad.</w:t>
      </w:r>
    </w:p>
    <w:p w:rsidR="002D0E01" w:rsidRDefault="002D0E01" w:rsidP="002D0E01">
      <w:pPr>
        <w:pStyle w:val="NoSpacing"/>
        <w:jc w:val="both"/>
        <w:rPr>
          <w:rFonts w:ascii="Times New Roman" w:hAnsi="Times New Roman" w:cs="Times New Roman"/>
          <w:noProof/>
          <w:sz w:val="24"/>
          <w:szCs w:val="24"/>
          <w:lang w:val="es-AR"/>
        </w:rPr>
      </w:pPr>
    </w:p>
    <w:p w:rsidR="002D0E01" w:rsidRDefault="002D0E01" w:rsidP="002D0E01">
      <w:pPr>
        <w:pStyle w:val="NoSpacing"/>
        <w:numPr>
          <w:ilvl w:val="0"/>
          <w:numId w:val="26"/>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alteración de la cantidad ofrecida, por alterar </w:t>
      </w:r>
      <w:r w:rsidRPr="00590368">
        <w:rPr>
          <w:rFonts w:ascii="Times New Roman" w:hAnsi="Times New Roman" w:cs="Times New Roman"/>
          <w:i/>
          <w:noProof/>
          <w:sz w:val="24"/>
          <w:szCs w:val="24"/>
          <w:lang w:val="es-AR"/>
        </w:rPr>
        <w:t>E</w:t>
      </w:r>
      <w:r w:rsidRPr="00590368">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implica la posibilidad de alterar las cantidades intercambiadas y/o los </w:t>
      </w:r>
      <w:r w:rsidRPr="002D1A2F">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ambos bienes, en tanto el </w:t>
      </w:r>
      <w:r w:rsidRPr="00020C02">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w:t>
      </w:r>
      <w:r w:rsidRPr="00EA0DA2">
        <w:rPr>
          <w:rFonts w:ascii="Times New Roman" w:hAnsi="Times New Roman" w:cs="Times New Roman"/>
          <w:i/>
          <w:noProof/>
          <w:sz w:val="24"/>
          <w:szCs w:val="24"/>
          <w:lang w:val="es-AR"/>
        </w:rPr>
        <w:t>q</w:t>
      </w:r>
      <w:r w:rsidRPr="00EA0DA2">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ahora </w:t>
      </w:r>
      <w:r>
        <w:rPr>
          <w:rFonts w:ascii="Times New Roman" w:hAnsi="Times New Roman" w:cs="Times New Roman"/>
          <w:noProof/>
          <w:sz w:val="24"/>
          <w:szCs w:val="24"/>
          <w:lang w:val="es-AR"/>
        </w:rPr>
        <w:lastRenderedPageBreak/>
        <w:t>es de 4,</w:t>
      </w:r>
      <w:r w:rsidRPr="00CA2F31">
        <w:rPr>
          <w:rFonts w:ascii="Times New Roman" w:hAnsi="Times New Roman" w:cs="Times New Roman"/>
          <w:noProof/>
          <w:color w:val="FF0000"/>
          <w:sz w:val="24"/>
          <w:szCs w:val="24"/>
          <w:lang w:val="es-AR"/>
        </w:rPr>
        <w:t xml:space="preserve"> </w:t>
      </w:r>
      <w:r>
        <w:rPr>
          <w:rFonts w:ascii="Times New Roman" w:hAnsi="Times New Roman" w:cs="Times New Roman"/>
          <w:noProof/>
          <w:sz w:val="24"/>
          <w:szCs w:val="24"/>
          <w:lang w:val="es-AR"/>
        </w:rPr>
        <w:t xml:space="preserve">la diferencia entre 24 – 20 = 4, </w:t>
      </w:r>
      <w:r w:rsidRPr="001A49A3">
        <w:rPr>
          <w:rFonts w:ascii="Times New Roman" w:hAnsi="Times New Roman" w:cs="Times New Roman"/>
          <w:i/>
          <w:noProof/>
          <w:sz w:val="24"/>
          <w:szCs w:val="24"/>
          <w:lang w:val="es-AR"/>
        </w:rPr>
        <w:t>versus</w:t>
      </w:r>
      <w:r>
        <w:rPr>
          <w:rFonts w:ascii="Times New Roman" w:hAnsi="Times New Roman" w:cs="Times New Roman"/>
          <w:noProof/>
          <w:sz w:val="24"/>
          <w:szCs w:val="24"/>
          <w:lang w:val="es-AR"/>
        </w:rPr>
        <w:t xml:space="preserve"> el </w:t>
      </w:r>
      <w:r w:rsidRPr="00020C02">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w:t>
      </w:r>
      <w:r w:rsidRPr="00266439">
        <w:rPr>
          <w:rFonts w:ascii="Times New Roman" w:hAnsi="Times New Roman" w:cs="Times New Roman"/>
          <w:noProof/>
          <w:sz w:val="24"/>
          <w:szCs w:val="24"/>
          <w:lang w:val="es-AR"/>
        </w:rPr>
        <w:t>4</w:t>
      </w:r>
      <w:r>
        <w:rPr>
          <w:rFonts w:ascii="Times New Roman" w:hAnsi="Times New Roman" w:cs="Times New Roman"/>
          <w:noProof/>
          <w:color w:val="FF0000"/>
          <w:sz w:val="24"/>
          <w:szCs w:val="24"/>
          <w:lang w:val="es-AR"/>
        </w:rPr>
        <w:t xml:space="preserve"> </w:t>
      </w:r>
      <w:r>
        <w:rPr>
          <w:rFonts w:ascii="Times New Roman" w:hAnsi="Times New Roman" w:cs="Times New Roman"/>
          <w:noProof/>
          <w:sz w:val="24"/>
          <w:szCs w:val="24"/>
          <w:lang w:val="es-AR"/>
        </w:rPr>
        <w:t xml:space="preserve">anterior 12 – 8 = 4 , y el </w:t>
      </w:r>
      <w:r w:rsidRPr="00020C02">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w:t>
      </w:r>
      <w:r w:rsidRPr="00EA0DA2">
        <w:rPr>
          <w:rFonts w:ascii="Times New Roman" w:hAnsi="Times New Roman" w:cs="Times New Roman"/>
          <w:i/>
          <w:noProof/>
          <w:sz w:val="24"/>
          <w:szCs w:val="24"/>
          <w:lang w:val="es-AR"/>
        </w:rPr>
        <w:t>q</w:t>
      </w:r>
      <w:r w:rsidRPr="00EA0DA2">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es de10, por</w:t>
      </w:r>
      <w:r>
        <w:rPr>
          <w:rFonts w:ascii="Times New Roman" w:hAnsi="Times New Roman" w:cs="Times New Roman"/>
          <w:noProof/>
          <w:color w:val="FF0000"/>
          <w:sz w:val="24"/>
          <w:szCs w:val="24"/>
          <w:lang w:val="es-AR"/>
        </w:rPr>
        <w:t xml:space="preserve"> </w:t>
      </w:r>
      <w:r>
        <w:rPr>
          <w:rFonts w:ascii="Times New Roman" w:hAnsi="Times New Roman" w:cs="Times New Roman"/>
          <w:noProof/>
          <w:sz w:val="24"/>
          <w:szCs w:val="24"/>
          <w:lang w:val="es-AR"/>
        </w:rPr>
        <w:t xml:space="preserve">30 – 20 = 10, </w:t>
      </w:r>
      <w:r w:rsidRPr="001A49A3">
        <w:rPr>
          <w:rFonts w:ascii="Times New Roman" w:hAnsi="Times New Roman" w:cs="Times New Roman"/>
          <w:i/>
          <w:noProof/>
          <w:sz w:val="24"/>
          <w:szCs w:val="24"/>
          <w:lang w:val="es-AR"/>
        </w:rPr>
        <w:t>versus</w:t>
      </w:r>
      <w:r>
        <w:rPr>
          <w:rFonts w:ascii="Times New Roman" w:hAnsi="Times New Roman" w:cs="Times New Roman"/>
          <w:noProof/>
          <w:sz w:val="24"/>
          <w:szCs w:val="24"/>
          <w:lang w:val="es-AR"/>
        </w:rPr>
        <w:t xml:space="preserve"> 16 por 30 – 14 = 16</w:t>
      </w:r>
      <w:r>
        <w:rPr>
          <w:rFonts w:ascii="Times New Roman" w:hAnsi="Times New Roman" w:cs="Times New Roman"/>
          <w:noProof/>
          <w:color w:val="FF0000"/>
          <w:sz w:val="24"/>
          <w:szCs w:val="24"/>
          <w:lang w:val="es-AR"/>
        </w:rPr>
        <w:t xml:space="preserve"> </w:t>
      </w:r>
      <w:r>
        <w:rPr>
          <w:rFonts w:ascii="Times New Roman" w:hAnsi="Times New Roman" w:cs="Times New Roman"/>
          <w:noProof/>
          <w:sz w:val="24"/>
          <w:szCs w:val="24"/>
          <w:lang w:val="es-AR"/>
        </w:rPr>
        <w:t>anterior.</w:t>
      </w:r>
    </w:p>
    <w:p w:rsidR="002D0E01" w:rsidRPr="007E1CC3" w:rsidRDefault="002D0E01" w:rsidP="007D69FE">
      <w:pPr>
        <w:pStyle w:val="NoSpacing"/>
        <w:jc w:val="both"/>
        <w:rPr>
          <w:rFonts w:ascii="Times New Roman" w:hAnsi="Times New Roman" w:cs="Times New Roman"/>
          <w:b/>
          <w:noProof/>
          <w:sz w:val="24"/>
          <w:szCs w:val="24"/>
          <w:lang w:val="es-AR"/>
        </w:rPr>
      </w:pPr>
    </w:p>
    <w:p w:rsidR="007D69FE" w:rsidRPr="00E65A7D" w:rsidRDefault="007D69FE" w:rsidP="007D69FE">
      <w:pPr>
        <w:pStyle w:val="NoSpacing"/>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t>Gráfico 10</w:t>
      </w:r>
    </w:p>
    <w:p w:rsidR="007D69FE" w:rsidRDefault="007D69FE" w:rsidP="007D69FE">
      <w:pPr>
        <w:pStyle w:val="NoSpacing"/>
        <w:jc w:val="center"/>
        <w:rPr>
          <w:rFonts w:ascii="Times New Roman" w:hAnsi="Times New Roman" w:cs="Times New Roman"/>
          <w:b/>
          <w:noProof/>
          <w:sz w:val="24"/>
          <w:szCs w:val="24"/>
          <w:lang w:val="es-AR"/>
        </w:rPr>
      </w:pPr>
    </w:p>
    <w:p w:rsidR="007D69FE" w:rsidRDefault="007D69FE" w:rsidP="007D69FE">
      <w:pPr>
        <w:pStyle w:val="NoSpacing"/>
        <w:jc w:val="center"/>
        <w:rPr>
          <w:rFonts w:ascii="Times New Roman" w:hAnsi="Times New Roman" w:cs="Times New Roman"/>
          <w:b/>
          <w:noProof/>
          <w:sz w:val="24"/>
          <w:szCs w:val="24"/>
          <w:lang w:val="es-AR"/>
        </w:rPr>
      </w:pPr>
      <w:r w:rsidRPr="008C63F8">
        <w:rPr>
          <w:rFonts w:ascii="Times New Roman" w:hAnsi="Times New Roman" w:cs="Times New Roman"/>
          <w:b/>
          <w:noProof/>
          <w:sz w:val="24"/>
          <w:szCs w:val="24"/>
          <w:lang w:val="es-AR"/>
        </w:rPr>
        <w:t xml:space="preserve">Variación de </w:t>
      </w:r>
      <w:r w:rsidR="005F7B0F">
        <w:rPr>
          <w:rFonts w:ascii="Times New Roman" w:hAnsi="Times New Roman" w:cs="Times New Roman"/>
          <w:b/>
          <w:noProof/>
          <w:sz w:val="24"/>
          <w:szCs w:val="24"/>
          <w:lang w:val="es-AR"/>
        </w:rPr>
        <w:t xml:space="preserve">las </w:t>
      </w:r>
      <w:r w:rsidRPr="005F7B0F">
        <w:rPr>
          <w:rFonts w:ascii="Times New Roman" w:hAnsi="Times New Roman" w:cs="Times New Roman"/>
          <w:b/>
          <w:i/>
          <w:noProof/>
          <w:sz w:val="24"/>
          <w:szCs w:val="24"/>
          <w:lang w:val="es-AR"/>
        </w:rPr>
        <w:t>cantidades</w:t>
      </w:r>
      <w:r w:rsidR="005F7B0F" w:rsidRPr="005F7B0F">
        <w:rPr>
          <w:rFonts w:ascii="Times New Roman" w:hAnsi="Times New Roman" w:cs="Times New Roman"/>
          <w:b/>
          <w:i/>
          <w:noProof/>
          <w:sz w:val="24"/>
          <w:szCs w:val="24"/>
          <w:lang w:val="es-AR"/>
        </w:rPr>
        <w:t>-</w:t>
      </w:r>
      <w:r w:rsidRPr="005F7B0F">
        <w:rPr>
          <w:rFonts w:ascii="Times New Roman" w:hAnsi="Times New Roman" w:cs="Times New Roman"/>
          <w:b/>
          <w:i/>
          <w:noProof/>
          <w:sz w:val="24"/>
          <w:szCs w:val="24"/>
          <w:lang w:val="es-AR"/>
        </w:rPr>
        <w:t>precio</w:t>
      </w:r>
      <w:r w:rsidR="005F7B0F" w:rsidRPr="005F7B0F">
        <w:rPr>
          <w:rFonts w:ascii="Times New Roman" w:hAnsi="Times New Roman" w:cs="Times New Roman"/>
          <w:b/>
          <w:i/>
          <w:noProof/>
          <w:sz w:val="24"/>
          <w:szCs w:val="24"/>
          <w:lang w:val="es-AR"/>
        </w:rPr>
        <w:t>s</w:t>
      </w:r>
      <w:r>
        <w:rPr>
          <w:rFonts w:ascii="Times New Roman" w:hAnsi="Times New Roman" w:cs="Times New Roman"/>
          <w:b/>
          <w:noProof/>
          <w:sz w:val="24"/>
          <w:szCs w:val="24"/>
          <w:lang w:val="es-AR"/>
        </w:rPr>
        <w:t xml:space="preserve"> de </w:t>
      </w:r>
      <w:r w:rsidRPr="007E1CC3">
        <w:rPr>
          <w:rFonts w:ascii="Times New Roman" w:hAnsi="Times New Roman" w:cs="Times New Roman"/>
          <w:b/>
          <w:i/>
          <w:noProof/>
          <w:sz w:val="24"/>
          <w:szCs w:val="24"/>
          <w:lang w:val="es-AR"/>
        </w:rPr>
        <w:t>un</w:t>
      </w:r>
      <w:r>
        <w:rPr>
          <w:rFonts w:ascii="Times New Roman" w:hAnsi="Times New Roman" w:cs="Times New Roman"/>
          <w:b/>
          <w:noProof/>
          <w:sz w:val="24"/>
          <w:szCs w:val="24"/>
          <w:lang w:val="es-AR"/>
        </w:rPr>
        <w:t xml:space="preserve"> bien económico</w:t>
      </w:r>
    </w:p>
    <w:p w:rsidR="007D69FE" w:rsidRDefault="007D69FE" w:rsidP="007D69FE">
      <w:pPr>
        <w:pStyle w:val="NoSpacing"/>
        <w:jc w:val="center"/>
        <w:rPr>
          <w:rFonts w:ascii="Times New Roman" w:hAnsi="Times New Roman" w:cs="Times New Roman"/>
          <w:b/>
          <w:noProof/>
          <w:sz w:val="24"/>
          <w:szCs w:val="24"/>
          <w:lang w:val="es-AR"/>
        </w:rPr>
      </w:pPr>
    </w:p>
    <w:p w:rsidR="00FC7338" w:rsidRDefault="00FC7338" w:rsidP="007D69FE">
      <w:pPr>
        <w:pStyle w:val="NoSpacing"/>
        <w:jc w:val="center"/>
        <w:rPr>
          <w:rFonts w:ascii="Times New Roman" w:hAnsi="Times New Roman" w:cs="Times New Roman"/>
          <w:b/>
          <w:noProof/>
          <w:sz w:val="24"/>
          <w:szCs w:val="24"/>
          <w:lang w:val="es-AR"/>
        </w:rPr>
      </w:pPr>
    </w:p>
    <w:p w:rsidR="007D69FE" w:rsidRPr="008C63F8" w:rsidRDefault="007D69FE" w:rsidP="007D69FE">
      <w:pPr>
        <w:pStyle w:val="NoSpacing"/>
        <w:jc w:val="center"/>
        <w:rPr>
          <w:rFonts w:ascii="Times New Roman" w:hAnsi="Times New Roman" w:cs="Times New Roman"/>
          <w:b/>
          <w:noProof/>
          <w:sz w:val="24"/>
          <w:szCs w:val="24"/>
          <w:lang w:val="es-AR"/>
        </w:rPr>
      </w:pPr>
      <w:r w:rsidRPr="00967903">
        <w:rPr>
          <w:rFonts w:ascii="Times New Roman" w:hAnsi="Times New Roman" w:cs="Times New Roman"/>
          <w:b/>
          <w:noProof/>
          <w:sz w:val="24"/>
          <w:szCs w:val="24"/>
        </w:rPr>
        <w:drawing>
          <wp:inline distT="0" distB="0" distL="0" distR="0">
            <wp:extent cx="5400040" cy="377698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776980"/>
                    </a:xfrm>
                    <a:prstGeom prst="rect">
                      <a:avLst/>
                    </a:prstGeom>
                  </pic:spPr>
                </pic:pic>
              </a:graphicData>
            </a:graphic>
          </wp:inline>
        </w:drawing>
      </w:r>
    </w:p>
    <w:p w:rsidR="007D69FE" w:rsidRDefault="007D69FE" w:rsidP="007D69FE">
      <w:pPr>
        <w:pStyle w:val="NoSpacing"/>
        <w:jc w:val="both"/>
        <w:rPr>
          <w:rFonts w:ascii="Times New Roman" w:hAnsi="Times New Roman" w:cs="Times New Roman"/>
          <w:noProof/>
          <w:sz w:val="24"/>
          <w:szCs w:val="24"/>
          <w:lang w:val="es-AR"/>
        </w:rPr>
      </w:pPr>
    </w:p>
    <w:p w:rsidR="00FC7338" w:rsidRDefault="00FC7338" w:rsidP="007D69FE">
      <w:pPr>
        <w:pStyle w:val="NoSpacing"/>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Seguidamente, sobre el gráfico 10 en que incorporamos un aumento de la oferta de </w:t>
      </w:r>
      <w:r w:rsidRPr="00590368">
        <w:rPr>
          <w:rFonts w:ascii="Times New Roman" w:hAnsi="Times New Roman" w:cs="Times New Roman"/>
          <w:i/>
          <w:noProof/>
          <w:sz w:val="24"/>
          <w:szCs w:val="24"/>
          <w:lang w:val="es-AR"/>
        </w:rPr>
        <w:t>q</w:t>
      </w:r>
      <w:r w:rsidRPr="00590368">
        <w:rPr>
          <w:rFonts w:ascii="Times New Roman" w:hAnsi="Times New Roman" w:cs="Times New Roman"/>
          <w:i/>
          <w:noProof/>
          <w:sz w:val="24"/>
          <w:szCs w:val="24"/>
          <w:vertAlign w:val="superscript"/>
          <w:lang w:val="es-AR"/>
        </w:rPr>
        <w:t>2</w:t>
      </w:r>
      <w:r>
        <w:rPr>
          <w:rFonts w:ascii="Times New Roman" w:hAnsi="Times New Roman" w:cs="Times New Roman"/>
          <w:noProof/>
          <w:sz w:val="24"/>
          <w:szCs w:val="24"/>
          <w:lang w:val="es-AR"/>
        </w:rPr>
        <w:t xml:space="preserve">, representamos un aumento de la oferta de </w:t>
      </w:r>
      <w:r w:rsidRPr="00D400B6">
        <w:rPr>
          <w:rFonts w:ascii="Times New Roman" w:hAnsi="Times New Roman" w:cs="Times New Roman"/>
          <w:i/>
          <w:noProof/>
          <w:sz w:val="24"/>
          <w:szCs w:val="24"/>
          <w:lang w:val="es-AR"/>
        </w:rPr>
        <w:t>q</w:t>
      </w:r>
      <w:r w:rsidRPr="00D400B6">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de 30 unidades a 45, con lo cual obtenemos el gráfico 11.</w:t>
      </w:r>
    </w:p>
    <w:p w:rsidR="002D0E01" w:rsidRDefault="002D0E01" w:rsidP="002D0E01">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Componentes y análisis del gráfico 11:</w:t>
      </w:r>
    </w:p>
    <w:p w:rsidR="002D0E01" w:rsidRDefault="002D0E01" w:rsidP="002D0E01">
      <w:pPr>
        <w:pStyle w:val="NoSpacing"/>
        <w:ind w:firstLine="360"/>
        <w:jc w:val="both"/>
        <w:rPr>
          <w:rFonts w:ascii="Times New Roman" w:hAnsi="Times New Roman" w:cs="Times New Roman"/>
          <w:noProof/>
          <w:sz w:val="24"/>
          <w:szCs w:val="24"/>
          <w:lang w:val="es-AR"/>
        </w:rPr>
      </w:pPr>
    </w:p>
    <w:p w:rsidR="002D0E01" w:rsidRDefault="002D0E01" w:rsidP="002D0E01">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 traslada la caja del intercambio del gráfico 10, donde ya hemos tratado el incremento de la oferta de </w:t>
      </w:r>
      <w:r w:rsidRPr="00BC54B1">
        <w:rPr>
          <w:rFonts w:ascii="Times New Roman" w:hAnsi="Times New Roman" w:cs="Times New Roman"/>
          <w:i/>
          <w:noProof/>
          <w:sz w:val="24"/>
          <w:szCs w:val="24"/>
          <w:lang w:val="es-AR"/>
        </w:rPr>
        <w:t>q</w:t>
      </w:r>
      <w:r w:rsidRPr="00BC54B1">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w:t>
      </w:r>
    </w:p>
    <w:p w:rsidR="002D0E01" w:rsidRDefault="002D0E01" w:rsidP="002D0E01">
      <w:pPr>
        <w:pStyle w:val="NoSpacing"/>
        <w:jc w:val="both"/>
        <w:rPr>
          <w:rFonts w:ascii="Times New Roman" w:hAnsi="Times New Roman" w:cs="Times New Roman"/>
          <w:noProof/>
          <w:sz w:val="24"/>
          <w:szCs w:val="24"/>
          <w:lang w:val="es-AR"/>
        </w:rPr>
      </w:pPr>
    </w:p>
    <w:p w:rsidR="002D0E01" w:rsidRDefault="002D0E01" w:rsidP="002D0E01">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 incorpora el nuevo estado de </w:t>
      </w:r>
      <w:r w:rsidRPr="00020C02">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w:t>
      </w:r>
      <w:r w:rsidRPr="00D11DC4">
        <w:rPr>
          <w:rFonts w:ascii="Times New Roman" w:hAnsi="Times New Roman" w:cs="Times New Roman"/>
          <w:i/>
          <w:noProof/>
          <w:sz w:val="24"/>
          <w:szCs w:val="24"/>
          <w:lang w:val="es-AR"/>
        </w:rPr>
        <w:t>q</w:t>
      </w:r>
      <w:r>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que ahora en lugar de ser de 30 unidades es de 45 unidades.</w:t>
      </w:r>
    </w:p>
    <w:p w:rsidR="002D0E01" w:rsidRDefault="002D0E01" w:rsidP="002D0E01">
      <w:pPr>
        <w:pStyle w:val="NoSpacing"/>
        <w:rPr>
          <w:noProof/>
          <w:lang w:val="es-AR"/>
        </w:rPr>
      </w:pPr>
    </w:p>
    <w:p w:rsidR="002D0E01" w:rsidRDefault="002D0E01" w:rsidP="002D0E01">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Por lo precedente, s</w:t>
      </w:r>
      <w:r w:rsidRPr="00D11DC4">
        <w:rPr>
          <w:rFonts w:ascii="Times New Roman" w:hAnsi="Times New Roman" w:cs="Times New Roman"/>
          <w:noProof/>
          <w:sz w:val="24"/>
          <w:szCs w:val="24"/>
          <w:lang w:val="es-AR"/>
        </w:rPr>
        <w:t xml:space="preserve">e incorpora ahora una nueva </w:t>
      </w:r>
      <w:r>
        <w:rPr>
          <w:rFonts w:ascii="Times New Roman" w:hAnsi="Times New Roman" w:cs="Times New Roman"/>
          <w:noProof/>
          <w:sz w:val="24"/>
          <w:szCs w:val="24"/>
          <w:lang w:val="es-AR"/>
        </w:rPr>
        <w:t xml:space="preserve">abscisa a fin de medir la nueva oferta de </w:t>
      </w:r>
      <w:r w:rsidRPr="00873A7B">
        <w:rPr>
          <w:rFonts w:ascii="Times New Roman" w:hAnsi="Times New Roman" w:cs="Times New Roman"/>
          <w:i/>
          <w:noProof/>
          <w:sz w:val="24"/>
          <w:szCs w:val="24"/>
          <w:lang w:val="es-AR"/>
        </w:rPr>
        <w:t>q</w:t>
      </w:r>
      <w:r>
        <w:rPr>
          <w:rFonts w:ascii="Times New Roman" w:hAnsi="Times New Roman" w:cs="Times New Roman"/>
          <w:i/>
          <w:noProof/>
          <w:sz w:val="24"/>
          <w:szCs w:val="24"/>
          <w:vertAlign w:val="subscript"/>
          <w:lang w:val="es-AR"/>
        </w:rPr>
        <w:t>1</w:t>
      </w:r>
      <w:r w:rsidRPr="00D11DC4">
        <w:rPr>
          <w:rFonts w:ascii="Times New Roman" w:hAnsi="Times New Roman" w:cs="Times New Roman"/>
          <w:noProof/>
          <w:sz w:val="24"/>
          <w:szCs w:val="24"/>
          <w:lang w:val="es-AR"/>
        </w:rPr>
        <w:t xml:space="preserve">, la cual se dibuja </w:t>
      </w:r>
      <w:r>
        <w:rPr>
          <w:rFonts w:ascii="Times New Roman" w:hAnsi="Times New Roman" w:cs="Times New Roman"/>
          <w:noProof/>
          <w:sz w:val="24"/>
          <w:szCs w:val="24"/>
          <w:lang w:val="es-AR"/>
        </w:rPr>
        <w:t xml:space="preserve">debajo (verde) de </w:t>
      </w:r>
      <w:r w:rsidRPr="00D11DC4">
        <w:rPr>
          <w:rFonts w:ascii="Times New Roman" w:hAnsi="Times New Roman" w:cs="Times New Roman"/>
          <w:noProof/>
          <w:sz w:val="24"/>
          <w:szCs w:val="24"/>
          <w:lang w:val="es-AR"/>
        </w:rPr>
        <w:t>la precedente</w:t>
      </w:r>
      <w:r>
        <w:rPr>
          <w:rFonts w:ascii="Times New Roman" w:hAnsi="Times New Roman" w:cs="Times New Roman"/>
          <w:noProof/>
          <w:sz w:val="24"/>
          <w:szCs w:val="24"/>
          <w:lang w:val="es-AR"/>
        </w:rPr>
        <w:t>, que será muy útil</w:t>
      </w:r>
      <w:r w:rsidRPr="00D11DC4">
        <w:rPr>
          <w:rFonts w:ascii="Times New Roman" w:hAnsi="Times New Roman" w:cs="Times New Roman"/>
          <w:noProof/>
          <w:sz w:val="24"/>
          <w:szCs w:val="24"/>
          <w:lang w:val="es-AR"/>
        </w:rPr>
        <w:t xml:space="preserve"> a fines comparativos-demostrativos.</w:t>
      </w:r>
    </w:p>
    <w:p w:rsidR="002D0E01" w:rsidRDefault="002D0E01" w:rsidP="002D0E01">
      <w:pPr>
        <w:pStyle w:val="NoSpacing"/>
        <w:jc w:val="both"/>
        <w:rPr>
          <w:rFonts w:ascii="Times New Roman" w:hAnsi="Times New Roman" w:cs="Times New Roman"/>
          <w:noProof/>
          <w:sz w:val="24"/>
          <w:szCs w:val="24"/>
          <w:lang w:val="es-AR"/>
        </w:rPr>
      </w:pPr>
    </w:p>
    <w:p w:rsidR="007D69FE" w:rsidRPr="00E65A7D" w:rsidRDefault="007D69FE" w:rsidP="007D69FE">
      <w:pPr>
        <w:pStyle w:val="NoSpacing"/>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lastRenderedPageBreak/>
        <w:t>Gráfico 11</w:t>
      </w:r>
    </w:p>
    <w:p w:rsidR="007D69FE" w:rsidRDefault="007D69FE" w:rsidP="007D69FE">
      <w:pPr>
        <w:pStyle w:val="NoSpacing"/>
        <w:jc w:val="center"/>
        <w:rPr>
          <w:rFonts w:ascii="Times New Roman" w:hAnsi="Times New Roman" w:cs="Times New Roman"/>
          <w:b/>
          <w:noProof/>
          <w:sz w:val="24"/>
          <w:szCs w:val="24"/>
          <w:lang w:val="es-AR"/>
        </w:rPr>
      </w:pPr>
    </w:p>
    <w:p w:rsidR="007D69FE" w:rsidRDefault="007D69FE" w:rsidP="007D69FE">
      <w:pPr>
        <w:pStyle w:val="NoSpacing"/>
        <w:jc w:val="center"/>
        <w:rPr>
          <w:rFonts w:ascii="Times New Roman" w:hAnsi="Times New Roman" w:cs="Times New Roman"/>
          <w:b/>
          <w:noProof/>
          <w:sz w:val="24"/>
          <w:szCs w:val="24"/>
          <w:lang w:val="es-AR"/>
        </w:rPr>
      </w:pPr>
      <w:r w:rsidRPr="008C63F8">
        <w:rPr>
          <w:rFonts w:ascii="Times New Roman" w:hAnsi="Times New Roman" w:cs="Times New Roman"/>
          <w:b/>
          <w:noProof/>
          <w:sz w:val="24"/>
          <w:szCs w:val="24"/>
          <w:lang w:val="es-AR"/>
        </w:rPr>
        <w:t xml:space="preserve">Variación de </w:t>
      </w:r>
      <w:r w:rsidR="005F7B0F">
        <w:rPr>
          <w:rFonts w:ascii="Times New Roman" w:hAnsi="Times New Roman" w:cs="Times New Roman"/>
          <w:b/>
          <w:noProof/>
          <w:sz w:val="24"/>
          <w:szCs w:val="24"/>
          <w:lang w:val="es-AR"/>
        </w:rPr>
        <w:t xml:space="preserve">las </w:t>
      </w:r>
      <w:r w:rsidRPr="005F7B0F">
        <w:rPr>
          <w:rFonts w:ascii="Times New Roman" w:hAnsi="Times New Roman" w:cs="Times New Roman"/>
          <w:b/>
          <w:i/>
          <w:noProof/>
          <w:sz w:val="24"/>
          <w:szCs w:val="24"/>
          <w:lang w:val="es-AR"/>
        </w:rPr>
        <w:t>cantidades</w:t>
      </w:r>
      <w:r w:rsidR="005F7B0F" w:rsidRPr="005F7B0F">
        <w:rPr>
          <w:rFonts w:ascii="Times New Roman" w:hAnsi="Times New Roman" w:cs="Times New Roman"/>
          <w:b/>
          <w:i/>
          <w:noProof/>
          <w:sz w:val="24"/>
          <w:szCs w:val="24"/>
          <w:lang w:val="es-AR"/>
        </w:rPr>
        <w:t>-</w:t>
      </w:r>
      <w:r w:rsidRPr="005F7B0F">
        <w:rPr>
          <w:rFonts w:ascii="Times New Roman" w:hAnsi="Times New Roman" w:cs="Times New Roman"/>
          <w:b/>
          <w:i/>
          <w:noProof/>
          <w:sz w:val="24"/>
          <w:szCs w:val="24"/>
          <w:lang w:val="es-AR"/>
        </w:rPr>
        <w:t>precios</w:t>
      </w:r>
      <w:r>
        <w:rPr>
          <w:rFonts w:ascii="Times New Roman" w:hAnsi="Times New Roman" w:cs="Times New Roman"/>
          <w:b/>
          <w:noProof/>
          <w:sz w:val="24"/>
          <w:szCs w:val="24"/>
          <w:lang w:val="es-AR"/>
        </w:rPr>
        <w:t xml:space="preserve"> de </w:t>
      </w:r>
      <w:r w:rsidRPr="007E1CC3">
        <w:rPr>
          <w:rFonts w:ascii="Times New Roman" w:hAnsi="Times New Roman" w:cs="Times New Roman"/>
          <w:b/>
          <w:i/>
          <w:noProof/>
          <w:sz w:val="24"/>
          <w:szCs w:val="24"/>
          <w:lang w:val="es-AR"/>
        </w:rPr>
        <w:t>dos</w:t>
      </w:r>
      <w:r>
        <w:rPr>
          <w:rFonts w:ascii="Times New Roman" w:hAnsi="Times New Roman" w:cs="Times New Roman"/>
          <w:b/>
          <w:noProof/>
          <w:sz w:val="24"/>
          <w:szCs w:val="24"/>
          <w:lang w:val="es-AR"/>
        </w:rPr>
        <w:t xml:space="preserve"> bienes</w:t>
      </w:r>
    </w:p>
    <w:p w:rsidR="007D69FE" w:rsidRPr="00E21CCB" w:rsidRDefault="007D69FE" w:rsidP="007D69FE">
      <w:pPr>
        <w:pStyle w:val="NoSpacing"/>
        <w:jc w:val="center"/>
        <w:rPr>
          <w:rFonts w:ascii="Times New Roman" w:hAnsi="Times New Roman" w:cs="Times New Roman"/>
          <w:b/>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sidRPr="004B5CD3">
        <w:rPr>
          <w:rFonts w:ascii="Times New Roman" w:hAnsi="Times New Roman" w:cs="Times New Roman"/>
          <w:noProof/>
          <w:sz w:val="24"/>
          <w:szCs w:val="24"/>
        </w:rPr>
        <w:drawing>
          <wp:inline distT="0" distB="0" distL="0" distR="0">
            <wp:extent cx="5400040" cy="4169410"/>
            <wp:effectExtent l="0" t="0" r="0" b="254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4169410"/>
                    </a:xfrm>
                    <a:prstGeom prst="rect">
                      <a:avLst/>
                    </a:prstGeom>
                  </pic:spPr>
                </pic:pic>
              </a:graphicData>
            </a:graphic>
          </wp:inline>
        </w:drawing>
      </w:r>
    </w:p>
    <w:p w:rsidR="007D69FE" w:rsidRDefault="007D69FE" w:rsidP="007D69FE">
      <w:pPr>
        <w:pStyle w:val="NoSpacing"/>
        <w:jc w:val="both"/>
        <w:rPr>
          <w:rFonts w:ascii="Times New Roman" w:hAnsi="Times New Roman" w:cs="Times New Roman"/>
          <w:noProof/>
          <w:sz w:val="24"/>
          <w:szCs w:val="24"/>
          <w:lang w:val="es-AR"/>
        </w:rPr>
      </w:pPr>
    </w:p>
    <w:p w:rsidR="002D0E01" w:rsidRDefault="002D0E01" w:rsidP="002D0E01">
      <w:pPr>
        <w:pStyle w:val="NoSpacing"/>
        <w:rPr>
          <w:noProof/>
          <w:lang w:val="es-AR"/>
        </w:rPr>
      </w:pPr>
    </w:p>
    <w:p w:rsidR="002D0E01" w:rsidRDefault="002D0E01" w:rsidP="002D0E01">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También por el mismo motivo s</w:t>
      </w:r>
      <w:r w:rsidRPr="00D11DC4">
        <w:rPr>
          <w:rFonts w:ascii="Times New Roman" w:hAnsi="Times New Roman" w:cs="Times New Roman"/>
          <w:noProof/>
          <w:sz w:val="24"/>
          <w:szCs w:val="24"/>
          <w:lang w:val="es-AR"/>
        </w:rPr>
        <w:t xml:space="preserve">e traza la nueva curva de </w:t>
      </w:r>
      <w:r w:rsidRPr="001B57BA">
        <w:rPr>
          <w:rFonts w:ascii="Times New Roman" w:hAnsi="Times New Roman" w:cs="Times New Roman"/>
          <w:b/>
          <w:i/>
          <w:noProof/>
          <w:sz w:val="24"/>
          <w:szCs w:val="24"/>
          <w:lang w:val="es-AR"/>
        </w:rPr>
        <w:t>O</w:t>
      </w:r>
      <w:r w:rsidRPr="00D11DC4">
        <w:rPr>
          <w:rFonts w:ascii="Times New Roman" w:hAnsi="Times New Roman" w:cs="Times New Roman"/>
          <w:noProof/>
          <w:sz w:val="24"/>
          <w:szCs w:val="24"/>
          <w:lang w:val="es-AR"/>
        </w:rPr>
        <w:t xml:space="preserve">ferta de </w:t>
      </w:r>
      <w:r w:rsidRPr="00750271">
        <w:rPr>
          <w:rFonts w:ascii="Times New Roman" w:hAnsi="Times New Roman" w:cs="Times New Roman"/>
          <w:i/>
          <w:noProof/>
          <w:sz w:val="24"/>
          <w:szCs w:val="24"/>
          <w:lang w:val="es-AR"/>
        </w:rPr>
        <w:t>q</w:t>
      </w:r>
      <w:r>
        <w:rPr>
          <w:rFonts w:ascii="Times New Roman" w:hAnsi="Times New Roman" w:cs="Times New Roman"/>
          <w:i/>
          <w:noProof/>
          <w:sz w:val="24"/>
          <w:szCs w:val="24"/>
          <w:vertAlign w:val="subscript"/>
          <w:lang w:val="es-AR"/>
        </w:rPr>
        <w:t>1</w:t>
      </w:r>
      <w:r w:rsidRPr="00D11DC4">
        <w:rPr>
          <w:rFonts w:ascii="Times New Roman" w:hAnsi="Times New Roman" w:cs="Times New Roman"/>
          <w:noProof/>
          <w:sz w:val="24"/>
          <w:szCs w:val="24"/>
          <w:lang w:val="es-AR"/>
        </w:rPr>
        <w:t xml:space="preserve">, que identificamos en </w:t>
      </w:r>
      <w:r>
        <w:rPr>
          <w:rFonts w:ascii="Times New Roman" w:hAnsi="Times New Roman" w:cs="Times New Roman"/>
          <w:noProof/>
          <w:sz w:val="24"/>
          <w:szCs w:val="24"/>
          <w:lang w:val="es-AR"/>
        </w:rPr>
        <w:t>verde</w:t>
      </w:r>
      <w:r w:rsidRPr="00D11DC4">
        <w:rPr>
          <w:rFonts w:ascii="Times New Roman" w:hAnsi="Times New Roman" w:cs="Times New Roman"/>
          <w:noProof/>
          <w:sz w:val="24"/>
          <w:szCs w:val="24"/>
          <w:lang w:val="es-AR"/>
        </w:rPr>
        <w:t xml:space="preserve"> como </w:t>
      </w:r>
      <w:r w:rsidRPr="004437EA">
        <w:rPr>
          <w:rFonts w:ascii="Times New Roman" w:hAnsi="Times New Roman" w:cs="Times New Roman"/>
          <w:i/>
          <w:noProof/>
          <w:color w:val="00B050"/>
          <w:sz w:val="24"/>
          <w:szCs w:val="24"/>
          <w:lang w:val="es-AR"/>
        </w:rPr>
        <w:t>O</w:t>
      </w:r>
      <w:r>
        <w:rPr>
          <w:rFonts w:ascii="Times New Roman" w:hAnsi="Times New Roman" w:cs="Times New Roman"/>
          <w:i/>
          <w:noProof/>
          <w:color w:val="00B050"/>
          <w:sz w:val="24"/>
          <w:szCs w:val="24"/>
          <w:vertAlign w:val="superscript"/>
          <w:lang w:val="es-AR"/>
        </w:rPr>
        <w:t>2</w:t>
      </w:r>
      <w:r w:rsidRPr="00CC5EDB">
        <w:rPr>
          <w:rFonts w:ascii="Times New Roman" w:hAnsi="Times New Roman" w:cs="Times New Roman"/>
          <w:i/>
          <w:noProof/>
          <w:color w:val="00B050"/>
          <w:sz w:val="24"/>
          <w:szCs w:val="24"/>
          <w:vertAlign w:val="subscript"/>
          <w:lang w:val="es-AR"/>
        </w:rPr>
        <w:t>q</w:t>
      </w:r>
      <w:r>
        <w:rPr>
          <w:rFonts w:ascii="Times New Roman" w:hAnsi="Times New Roman" w:cs="Times New Roman"/>
          <w:i/>
          <w:noProof/>
          <w:color w:val="00B050"/>
          <w:sz w:val="24"/>
          <w:szCs w:val="24"/>
          <w:vertAlign w:val="subscript"/>
          <w:lang w:val="es-AR"/>
        </w:rPr>
        <w:t>1</w:t>
      </w:r>
      <w:r w:rsidRPr="004437EA">
        <w:rPr>
          <w:rFonts w:ascii="Times New Roman" w:hAnsi="Times New Roman" w:cs="Times New Roman"/>
          <w:i/>
          <w:noProof/>
          <w:color w:val="00B050"/>
          <w:sz w:val="24"/>
          <w:szCs w:val="24"/>
          <w:vertAlign w:val="subscript"/>
          <w:lang w:val="es-AR"/>
        </w:rPr>
        <w:t>(</w:t>
      </w:r>
      <w:r>
        <w:rPr>
          <w:rFonts w:ascii="Times New Roman" w:hAnsi="Times New Roman" w:cs="Times New Roman"/>
          <w:i/>
          <w:noProof/>
          <w:color w:val="00B050"/>
          <w:sz w:val="24"/>
          <w:szCs w:val="24"/>
          <w:vertAlign w:val="subscript"/>
          <w:lang w:val="es-AR"/>
        </w:rPr>
        <w:t>q2</w:t>
      </w:r>
      <w:r w:rsidRPr="004437EA">
        <w:rPr>
          <w:rFonts w:ascii="Times New Roman" w:hAnsi="Times New Roman" w:cs="Times New Roman"/>
          <w:i/>
          <w:noProof/>
          <w:color w:val="00B050"/>
          <w:sz w:val="24"/>
          <w:szCs w:val="24"/>
          <w:vertAlign w:val="subscript"/>
          <w:lang w:val="es-AR"/>
        </w:rPr>
        <w:t>)</w:t>
      </w:r>
      <w:r w:rsidRPr="00D11DC4">
        <w:rPr>
          <w:rFonts w:ascii="Times New Roman" w:hAnsi="Times New Roman" w:cs="Times New Roman"/>
          <w:noProof/>
          <w:sz w:val="24"/>
          <w:szCs w:val="24"/>
          <w:lang w:val="es-AR"/>
        </w:rPr>
        <w:t>,</w:t>
      </w:r>
      <w:r>
        <w:rPr>
          <w:rFonts w:ascii="Times New Roman" w:hAnsi="Times New Roman" w:cs="Times New Roman"/>
          <w:noProof/>
          <w:sz w:val="24"/>
          <w:szCs w:val="24"/>
          <w:vertAlign w:val="superscript"/>
          <w:lang w:val="es-AR"/>
        </w:rPr>
        <w:t xml:space="preserve"> </w:t>
      </w:r>
      <w:r w:rsidRPr="00D11DC4">
        <w:rPr>
          <w:rFonts w:ascii="Times New Roman" w:hAnsi="Times New Roman" w:cs="Times New Roman"/>
          <w:noProof/>
          <w:sz w:val="24"/>
          <w:szCs w:val="24"/>
          <w:lang w:val="es-AR"/>
        </w:rPr>
        <w:t xml:space="preserve">la cual tiene la misma pendiente que </w:t>
      </w:r>
      <w:r>
        <w:rPr>
          <w:rFonts w:ascii="Times New Roman" w:hAnsi="Times New Roman" w:cs="Times New Roman"/>
          <w:i/>
          <w:noProof/>
          <w:sz w:val="24"/>
          <w:szCs w:val="24"/>
          <w:lang w:val="es-AR"/>
        </w:rPr>
        <w:t>O</w:t>
      </w:r>
      <w:r w:rsidRPr="004437EA">
        <w:rPr>
          <w:rFonts w:ascii="Times New Roman" w:hAnsi="Times New Roman" w:cs="Times New Roman"/>
          <w:i/>
          <w:noProof/>
          <w:sz w:val="24"/>
          <w:szCs w:val="24"/>
          <w:vertAlign w:val="superscript"/>
          <w:lang w:val="es-AR"/>
        </w:rPr>
        <w:t>0</w:t>
      </w:r>
      <w:r w:rsidRPr="00CC5EDB">
        <w:rPr>
          <w:rFonts w:ascii="Times New Roman" w:hAnsi="Times New Roman" w:cs="Times New Roman"/>
          <w:i/>
          <w:noProof/>
          <w:sz w:val="24"/>
          <w:szCs w:val="24"/>
          <w:vertAlign w:val="subscript"/>
          <w:lang w:val="es-AR"/>
        </w:rPr>
        <w:t>q</w:t>
      </w:r>
      <w:r>
        <w:rPr>
          <w:rFonts w:ascii="Times New Roman" w:hAnsi="Times New Roman" w:cs="Times New Roman"/>
          <w:i/>
          <w:noProof/>
          <w:sz w:val="24"/>
          <w:szCs w:val="24"/>
          <w:vertAlign w:val="subscript"/>
          <w:lang w:val="es-AR"/>
        </w:rPr>
        <w:t>1</w:t>
      </w:r>
      <w:r w:rsidRPr="00D11DC4">
        <w:rPr>
          <w:rFonts w:ascii="Times New Roman" w:hAnsi="Times New Roman" w:cs="Times New Roman"/>
          <w:i/>
          <w:noProof/>
          <w:sz w:val="24"/>
          <w:szCs w:val="24"/>
          <w:vertAlign w:val="subscript"/>
          <w:lang w:val="es-AR"/>
        </w:rPr>
        <w:t>(</w:t>
      </w:r>
      <w:r>
        <w:rPr>
          <w:rFonts w:ascii="Times New Roman" w:hAnsi="Times New Roman" w:cs="Times New Roman"/>
          <w:i/>
          <w:noProof/>
          <w:sz w:val="24"/>
          <w:szCs w:val="24"/>
          <w:vertAlign w:val="subscript"/>
          <w:lang w:val="es-AR"/>
        </w:rPr>
        <w:t>q2</w:t>
      </w:r>
      <w:r w:rsidRPr="00D11DC4">
        <w:rPr>
          <w:rFonts w:ascii="Times New Roman" w:hAnsi="Times New Roman" w:cs="Times New Roman"/>
          <w:i/>
          <w:noProof/>
          <w:sz w:val="24"/>
          <w:szCs w:val="24"/>
          <w:vertAlign w:val="subscript"/>
          <w:lang w:val="es-AR"/>
        </w:rPr>
        <w:t>)</w:t>
      </w:r>
      <w:r w:rsidRPr="00D11DC4">
        <w:rPr>
          <w:rFonts w:ascii="Times New Roman" w:hAnsi="Times New Roman" w:cs="Times New Roman"/>
          <w:noProof/>
          <w:sz w:val="24"/>
          <w:szCs w:val="24"/>
          <w:lang w:val="es-AR"/>
        </w:rPr>
        <w:t xml:space="preserve"> sólo que</w:t>
      </w:r>
      <w:r>
        <w:rPr>
          <w:rFonts w:ascii="Times New Roman" w:hAnsi="Times New Roman" w:cs="Times New Roman"/>
          <w:noProof/>
          <w:sz w:val="24"/>
          <w:szCs w:val="24"/>
          <w:lang w:val="es-AR"/>
        </w:rPr>
        <w:t xml:space="preserve"> </w:t>
      </w:r>
      <w:r w:rsidRPr="00D11DC4">
        <w:rPr>
          <w:rFonts w:ascii="Times New Roman" w:hAnsi="Times New Roman" w:cs="Times New Roman"/>
          <w:noProof/>
          <w:sz w:val="24"/>
          <w:szCs w:val="24"/>
          <w:lang w:val="es-AR"/>
        </w:rPr>
        <w:t>ref</w:t>
      </w:r>
      <w:r>
        <w:rPr>
          <w:rFonts w:ascii="Times New Roman" w:hAnsi="Times New Roman" w:cs="Times New Roman"/>
          <w:noProof/>
          <w:sz w:val="24"/>
          <w:szCs w:val="24"/>
          <w:lang w:val="es-AR"/>
        </w:rPr>
        <w:t>e</w:t>
      </w:r>
      <w:r w:rsidRPr="00D11DC4">
        <w:rPr>
          <w:rFonts w:ascii="Times New Roman" w:hAnsi="Times New Roman" w:cs="Times New Roman"/>
          <w:noProof/>
          <w:sz w:val="24"/>
          <w:szCs w:val="24"/>
          <w:lang w:val="es-AR"/>
        </w:rPr>
        <w:t xml:space="preserve">rida a la nueva caja cerrada, con escala determinada por el nuevo </w:t>
      </w:r>
      <w:r w:rsidRPr="00020C02">
        <w:rPr>
          <w:rFonts w:ascii="Times New Roman" w:hAnsi="Times New Roman" w:cs="Times New Roman"/>
          <w:i/>
          <w:noProof/>
          <w:sz w:val="24"/>
          <w:szCs w:val="24"/>
          <w:lang w:val="es-AR"/>
        </w:rPr>
        <w:t>stock</w:t>
      </w:r>
      <w:r w:rsidRPr="00D11DC4">
        <w:rPr>
          <w:rFonts w:ascii="Times New Roman" w:hAnsi="Times New Roman" w:cs="Times New Roman"/>
          <w:noProof/>
          <w:sz w:val="24"/>
          <w:szCs w:val="24"/>
          <w:lang w:val="es-AR"/>
        </w:rPr>
        <w:t xml:space="preserve"> de </w:t>
      </w:r>
      <w:r w:rsidRPr="00D11DC4">
        <w:rPr>
          <w:rFonts w:ascii="Times New Roman" w:hAnsi="Times New Roman" w:cs="Times New Roman"/>
          <w:i/>
          <w:noProof/>
          <w:sz w:val="24"/>
          <w:szCs w:val="24"/>
          <w:lang w:val="es-AR"/>
        </w:rPr>
        <w:t>q</w:t>
      </w:r>
      <w:r w:rsidRPr="00CC5EDB">
        <w:rPr>
          <w:rFonts w:ascii="Times New Roman" w:hAnsi="Times New Roman" w:cs="Times New Roman"/>
          <w:i/>
          <w:noProof/>
          <w:sz w:val="24"/>
          <w:szCs w:val="24"/>
          <w:vertAlign w:val="subscript"/>
          <w:lang w:val="es-AR"/>
        </w:rPr>
        <w:t>2</w:t>
      </w:r>
      <w:r w:rsidRPr="00D11DC4">
        <w:rPr>
          <w:rFonts w:ascii="Times New Roman" w:hAnsi="Times New Roman" w:cs="Times New Roman"/>
          <w:noProof/>
          <w:sz w:val="24"/>
          <w:szCs w:val="24"/>
          <w:lang w:val="es-AR"/>
        </w:rPr>
        <w:t xml:space="preserve"> y </w:t>
      </w:r>
      <w:r w:rsidRPr="00D11DC4">
        <w:rPr>
          <w:rFonts w:ascii="Times New Roman" w:hAnsi="Times New Roman" w:cs="Times New Roman"/>
          <w:i/>
          <w:noProof/>
          <w:sz w:val="24"/>
          <w:szCs w:val="24"/>
          <w:lang w:val="es-AR"/>
        </w:rPr>
        <w:t>q</w:t>
      </w:r>
      <w:r w:rsidRPr="00CC5EDB">
        <w:rPr>
          <w:rFonts w:ascii="Times New Roman" w:hAnsi="Times New Roman" w:cs="Times New Roman"/>
          <w:i/>
          <w:noProof/>
          <w:sz w:val="24"/>
          <w:szCs w:val="24"/>
          <w:vertAlign w:val="subscript"/>
          <w:lang w:val="es-AR"/>
        </w:rPr>
        <w:t>1</w:t>
      </w:r>
      <w:r w:rsidRPr="00D11DC4">
        <w:rPr>
          <w:rFonts w:ascii="Times New Roman" w:hAnsi="Times New Roman" w:cs="Times New Roman"/>
          <w:noProof/>
          <w:sz w:val="24"/>
          <w:szCs w:val="24"/>
          <w:lang w:val="es-AR"/>
        </w:rPr>
        <w:t>.</w:t>
      </w:r>
    </w:p>
    <w:p w:rsidR="002D0E01" w:rsidRDefault="002D0E01" w:rsidP="002D0E01">
      <w:pPr>
        <w:pStyle w:val="NoSpacing"/>
        <w:rPr>
          <w:noProof/>
          <w:lang w:val="es-AR"/>
        </w:rPr>
      </w:pPr>
    </w:p>
    <w:p w:rsidR="002D0E01" w:rsidRDefault="002D0E01" w:rsidP="002D0E01">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 esta forma obtenemos un nuevo </w:t>
      </w:r>
      <w:r w:rsidRPr="001A49A3">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representado por </w:t>
      </w:r>
      <w:r w:rsidRPr="004437EA">
        <w:rPr>
          <w:rFonts w:ascii="Times New Roman" w:hAnsi="Times New Roman" w:cs="Times New Roman"/>
          <w:i/>
          <w:noProof/>
          <w:color w:val="00B050"/>
          <w:sz w:val="24"/>
          <w:szCs w:val="24"/>
          <w:lang w:val="es-AR"/>
        </w:rPr>
        <w:t>E</w:t>
      </w:r>
      <w:r w:rsidRPr="004437EA">
        <w:rPr>
          <w:rFonts w:ascii="Times New Roman" w:hAnsi="Times New Roman" w:cs="Times New Roman"/>
          <w:i/>
          <w:noProof/>
          <w:color w:val="00B050"/>
          <w:sz w:val="24"/>
          <w:szCs w:val="24"/>
          <w:vertAlign w:val="superscript"/>
          <w:lang w:val="es-AR"/>
        </w:rPr>
        <w:t>2</w:t>
      </w:r>
      <w:r>
        <w:rPr>
          <w:rFonts w:ascii="Times New Roman" w:hAnsi="Times New Roman" w:cs="Times New Roman"/>
          <w:noProof/>
          <w:sz w:val="24"/>
          <w:szCs w:val="24"/>
          <w:lang w:val="es-AR"/>
        </w:rPr>
        <w:t xml:space="preserve"> que identifica las nuevas </w:t>
      </w:r>
      <w:r w:rsidRPr="002D0E01">
        <w:rPr>
          <w:rFonts w:ascii="Times New Roman" w:hAnsi="Times New Roman" w:cs="Times New Roman"/>
          <w:i/>
          <w:noProof/>
          <w:sz w:val="24"/>
          <w:szCs w:val="24"/>
          <w:lang w:val="es-AR"/>
        </w:rPr>
        <w:t>cantidades-precios</w:t>
      </w:r>
      <w:r>
        <w:rPr>
          <w:rFonts w:ascii="Times New Roman" w:hAnsi="Times New Roman" w:cs="Times New Roman"/>
          <w:noProof/>
          <w:sz w:val="24"/>
          <w:szCs w:val="24"/>
          <w:lang w:val="es-AR"/>
        </w:rPr>
        <w:t xml:space="preserve">, en tanto ahora 2 unidades de </w:t>
      </w:r>
      <w:r w:rsidRPr="00750271">
        <w:rPr>
          <w:rFonts w:ascii="Times New Roman" w:hAnsi="Times New Roman" w:cs="Times New Roman"/>
          <w:i/>
          <w:noProof/>
          <w:sz w:val="24"/>
          <w:szCs w:val="24"/>
          <w:lang w:val="es-AR"/>
        </w:rPr>
        <w:t>q</w:t>
      </w:r>
      <w:r w:rsidRPr="00750271">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se intercambian por 21 unidades de </w:t>
      </w:r>
      <w:r w:rsidRPr="00750271">
        <w:rPr>
          <w:rFonts w:ascii="Times New Roman" w:hAnsi="Times New Roman" w:cs="Times New Roman"/>
          <w:i/>
          <w:noProof/>
          <w:sz w:val="24"/>
          <w:szCs w:val="24"/>
          <w:lang w:val="es-AR"/>
        </w:rPr>
        <w:t>q</w:t>
      </w:r>
      <w:r w:rsidRPr="00750271">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a diferencia de </w:t>
      </w:r>
      <w:r w:rsidRPr="00F5296E">
        <w:rPr>
          <w:rFonts w:ascii="Times New Roman" w:hAnsi="Times New Roman" w:cs="Times New Roman"/>
          <w:i/>
          <w:noProof/>
          <w:sz w:val="24"/>
          <w:szCs w:val="24"/>
          <w:lang w:val="es-AR"/>
        </w:rPr>
        <w:t>E</w:t>
      </w:r>
      <w:r w:rsidRPr="00F5296E">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donde 4 unidades de </w:t>
      </w:r>
      <w:r w:rsidRPr="00750271">
        <w:rPr>
          <w:rFonts w:ascii="Times New Roman" w:hAnsi="Times New Roman" w:cs="Times New Roman"/>
          <w:i/>
          <w:noProof/>
          <w:sz w:val="24"/>
          <w:szCs w:val="24"/>
          <w:lang w:val="es-AR"/>
        </w:rPr>
        <w:t>q</w:t>
      </w:r>
      <w:r w:rsidRPr="00750271">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se intercambiaban por 16 unidades de </w:t>
      </w:r>
      <w:r w:rsidRPr="00750271">
        <w:rPr>
          <w:rFonts w:ascii="Times New Roman" w:hAnsi="Times New Roman" w:cs="Times New Roman"/>
          <w:i/>
          <w:noProof/>
          <w:sz w:val="24"/>
          <w:szCs w:val="24"/>
          <w:lang w:val="es-AR"/>
        </w:rPr>
        <w:t>q</w:t>
      </w:r>
      <w:r w:rsidRPr="00750271">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y de </w:t>
      </w:r>
      <w:r w:rsidRPr="004437EA">
        <w:rPr>
          <w:rFonts w:ascii="Times New Roman" w:hAnsi="Times New Roman" w:cs="Times New Roman"/>
          <w:i/>
          <w:noProof/>
          <w:color w:val="FF0000"/>
          <w:sz w:val="24"/>
          <w:szCs w:val="24"/>
          <w:lang w:val="es-AR"/>
        </w:rPr>
        <w:t>E</w:t>
      </w:r>
      <w:r w:rsidRPr="004437EA">
        <w:rPr>
          <w:rFonts w:ascii="Times New Roman" w:hAnsi="Times New Roman" w:cs="Times New Roman"/>
          <w:i/>
          <w:noProof/>
          <w:color w:val="FF0000"/>
          <w:sz w:val="24"/>
          <w:szCs w:val="24"/>
          <w:vertAlign w:val="superscript"/>
          <w:lang w:val="es-AR"/>
        </w:rPr>
        <w:t>1</w:t>
      </w:r>
      <w:r>
        <w:rPr>
          <w:rFonts w:ascii="Times New Roman" w:hAnsi="Times New Roman" w:cs="Times New Roman"/>
          <w:noProof/>
          <w:sz w:val="24"/>
          <w:szCs w:val="24"/>
          <w:lang w:val="es-AR"/>
        </w:rPr>
        <w:t xml:space="preserve"> donde 4 unidades de </w:t>
      </w:r>
      <w:r w:rsidRPr="004437EA">
        <w:rPr>
          <w:rFonts w:ascii="Times New Roman" w:hAnsi="Times New Roman" w:cs="Times New Roman"/>
          <w:i/>
          <w:noProof/>
          <w:sz w:val="24"/>
          <w:szCs w:val="24"/>
          <w:lang w:val="es-AR"/>
        </w:rPr>
        <w:t>q</w:t>
      </w:r>
      <w:r w:rsidRPr="004437EA">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se intercambiaban por 10 unidades de </w:t>
      </w:r>
      <w:r w:rsidRPr="004437EA">
        <w:rPr>
          <w:rFonts w:ascii="Times New Roman" w:hAnsi="Times New Roman" w:cs="Times New Roman"/>
          <w:i/>
          <w:noProof/>
          <w:sz w:val="24"/>
          <w:szCs w:val="24"/>
          <w:lang w:val="es-AR"/>
        </w:rPr>
        <w:t>q</w:t>
      </w:r>
      <w:r w:rsidRPr="004437EA">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De lo cual deducimos:</w:t>
      </w:r>
    </w:p>
    <w:p w:rsidR="002F45C9" w:rsidRDefault="002F45C9" w:rsidP="002F45C9">
      <w:pPr>
        <w:pStyle w:val="NoSpacing"/>
        <w:ind w:firstLine="360"/>
        <w:jc w:val="both"/>
        <w:rPr>
          <w:rFonts w:ascii="Times New Roman" w:hAnsi="Times New Roman" w:cs="Times New Roman"/>
          <w:noProof/>
          <w:sz w:val="24"/>
          <w:szCs w:val="24"/>
          <w:lang w:val="es-AR"/>
        </w:rPr>
      </w:pPr>
    </w:p>
    <w:p w:rsidR="007D69FE" w:rsidRDefault="007D69FE" w:rsidP="009E5472">
      <w:pPr>
        <w:pStyle w:val="NoSpacing"/>
        <w:numPr>
          <w:ilvl w:val="0"/>
          <w:numId w:val="33"/>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aumento de </w:t>
      </w:r>
      <w:r w:rsidRPr="00020C02">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un bien, </w:t>
      </w:r>
      <w:r w:rsidRPr="00F5296E">
        <w:rPr>
          <w:rFonts w:ascii="Times New Roman" w:hAnsi="Times New Roman" w:cs="Times New Roman"/>
          <w:i/>
          <w:noProof/>
          <w:sz w:val="24"/>
          <w:szCs w:val="24"/>
          <w:lang w:val="es-AR"/>
        </w:rPr>
        <w:t>ceteris paribus</w:t>
      </w:r>
      <w:r>
        <w:rPr>
          <w:rFonts w:ascii="Times New Roman" w:hAnsi="Times New Roman" w:cs="Times New Roman"/>
          <w:noProof/>
          <w:sz w:val="24"/>
          <w:szCs w:val="24"/>
          <w:lang w:val="es-AR"/>
        </w:rPr>
        <w:t xml:space="preserve">, implica una baja de su </w:t>
      </w:r>
      <w:r w:rsidR="002D0E01" w:rsidRPr="002D0E01">
        <w:rPr>
          <w:rFonts w:ascii="Times New Roman" w:hAnsi="Times New Roman" w:cs="Times New Roman"/>
          <w:i/>
          <w:noProof/>
          <w:sz w:val="24"/>
          <w:szCs w:val="24"/>
          <w:lang w:val="es-AR"/>
        </w:rPr>
        <w:t>cantidad-precio</w:t>
      </w:r>
      <w:r w:rsidR="002D0E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en función del otro, o un aumento de</w:t>
      </w:r>
      <w:r w:rsidR="002D0E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2D0E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2D0E01" w:rsidRPr="002D0E01">
        <w:rPr>
          <w:rFonts w:ascii="Times New Roman" w:hAnsi="Times New Roman" w:cs="Times New Roman"/>
          <w:i/>
          <w:noProof/>
          <w:sz w:val="24"/>
          <w:szCs w:val="24"/>
          <w:lang w:val="es-AR"/>
        </w:rPr>
        <w:t>cantidad-precio</w:t>
      </w:r>
      <w:r w:rsidR="002D0E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del otro en función de éste, lo cual ratifica lo visto en </w:t>
      </w:r>
      <w:r w:rsidRPr="00AA39F9">
        <w:rPr>
          <w:rFonts w:ascii="Times New Roman" w:hAnsi="Times New Roman" w:cs="Times New Roman"/>
          <w:i/>
          <w:noProof/>
          <w:color w:val="FF0000"/>
          <w:sz w:val="24"/>
          <w:szCs w:val="24"/>
          <w:lang w:val="es-AR"/>
        </w:rPr>
        <w:t>E</w:t>
      </w:r>
      <w:r w:rsidRPr="00AA39F9">
        <w:rPr>
          <w:rFonts w:ascii="Times New Roman" w:hAnsi="Times New Roman" w:cs="Times New Roman"/>
          <w:i/>
          <w:noProof/>
          <w:color w:val="FF0000"/>
          <w:sz w:val="24"/>
          <w:szCs w:val="24"/>
          <w:vertAlign w:val="superscript"/>
          <w:lang w:val="es-AR"/>
        </w:rPr>
        <w:t>1</w:t>
      </w:r>
      <w:r>
        <w:rPr>
          <w:rFonts w:ascii="Times New Roman" w:hAnsi="Times New Roman" w:cs="Times New Roman"/>
          <w:noProof/>
          <w:sz w:val="24"/>
          <w:szCs w:val="24"/>
          <w:lang w:val="es-AR"/>
        </w:rPr>
        <w:t>, y la relatividad de los precios entre sí.</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9E5472">
      <w:pPr>
        <w:pStyle w:val="NoSpacing"/>
        <w:numPr>
          <w:ilvl w:val="0"/>
          <w:numId w:val="33"/>
        </w:numPr>
        <w:jc w:val="both"/>
        <w:rPr>
          <w:rFonts w:ascii="Times New Roman" w:hAnsi="Times New Roman" w:cs="Times New Roman"/>
          <w:noProof/>
          <w:sz w:val="24"/>
          <w:szCs w:val="24"/>
          <w:lang w:val="es-AR"/>
        </w:rPr>
      </w:pPr>
      <w:r w:rsidRPr="00F5296E">
        <w:rPr>
          <w:rFonts w:ascii="Times New Roman" w:hAnsi="Times New Roman" w:cs="Times New Roman"/>
          <w:noProof/>
          <w:sz w:val="24"/>
          <w:szCs w:val="24"/>
          <w:lang w:val="es-AR"/>
        </w:rPr>
        <w:t xml:space="preserve">Las variaciones de </w:t>
      </w:r>
      <w:r w:rsidR="002D0E01">
        <w:rPr>
          <w:rFonts w:ascii="Times New Roman" w:hAnsi="Times New Roman" w:cs="Times New Roman"/>
          <w:noProof/>
          <w:sz w:val="24"/>
          <w:szCs w:val="24"/>
          <w:lang w:val="es-AR"/>
        </w:rPr>
        <w:t xml:space="preserve">las </w:t>
      </w:r>
      <w:r w:rsidR="002D0E01" w:rsidRPr="002D0E01">
        <w:rPr>
          <w:rFonts w:ascii="Times New Roman" w:hAnsi="Times New Roman" w:cs="Times New Roman"/>
          <w:i/>
          <w:noProof/>
          <w:sz w:val="24"/>
          <w:szCs w:val="24"/>
          <w:lang w:val="es-AR"/>
        </w:rPr>
        <w:t>cantidades-precios</w:t>
      </w:r>
      <w:r w:rsidR="002D0E01" w:rsidRPr="00F5296E">
        <w:rPr>
          <w:rFonts w:ascii="Times New Roman" w:hAnsi="Times New Roman" w:cs="Times New Roman"/>
          <w:noProof/>
          <w:sz w:val="24"/>
          <w:szCs w:val="24"/>
          <w:lang w:val="es-AR"/>
        </w:rPr>
        <w:t xml:space="preserve"> </w:t>
      </w:r>
      <w:r w:rsidRPr="00F5296E">
        <w:rPr>
          <w:rFonts w:ascii="Times New Roman" w:hAnsi="Times New Roman" w:cs="Times New Roman"/>
          <w:noProof/>
          <w:sz w:val="24"/>
          <w:szCs w:val="24"/>
          <w:lang w:val="es-AR"/>
        </w:rPr>
        <w:t>no son proporcionales al aume</w:t>
      </w:r>
      <w:r>
        <w:rPr>
          <w:rFonts w:ascii="Times New Roman" w:hAnsi="Times New Roman" w:cs="Times New Roman"/>
          <w:noProof/>
          <w:sz w:val="24"/>
          <w:szCs w:val="24"/>
          <w:lang w:val="es-AR"/>
        </w:rPr>
        <w:t>n</w:t>
      </w:r>
      <w:r w:rsidRPr="00F5296E">
        <w:rPr>
          <w:rFonts w:ascii="Times New Roman" w:hAnsi="Times New Roman" w:cs="Times New Roman"/>
          <w:noProof/>
          <w:sz w:val="24"/>
          <w:szCs w:val="24"/>
          <w:lang w:val="es-AR"/>
        </w:rPr>
        <w:t xml:space="preserve">to de la cantidad del bien. Es decir, si aumentamos </w:t>
      </w:r>
      <w:r>
        <w:rPr>
          <w:rFonts w:ascii="Times New Roman" w:hAnsi="Times New Roman" w:cs="Times New Roman"/>
          <w:noProof/>
          <w:sz w:val="24"/>
          <w:szCs w:val="24"/>
          <w:lang w:val="es-AR"/>
        </w:rPr>
        <w:t>un 50 % el</w:t>
      </w:r>
      <w:r w:rsidRPr="00F5296E">
        <w:rPr>
          <w:rFonts w:ascii="Times New Roman" w:hAnsi="Times New Roman" w:cs="Times New Roman"/>
          <w:noProof/>
          <w:sz w:val="24"/>
          <w:szCs w:val="24"/>
          <w:lang w:val="es-AR"/>
        </w:rPr>
        <w:t xml:space="preserve"> </w:t>
      </w:r>
      <w:r w:rsidRPr="005E7A07">
        <w:rPr>
          <w:rFonts w:ascii="Times New Roman" w:hAnsi="Times New Roman" w:cs="Times New Roman"/>
          <w:i/>
          <w:noProof/>
          <w:sz w:val="24"/>
          <w:szCs w:val="24"/>
          <w:lang w:val="es-AR"/>
        </w:rPr>
        <w:t>stock</w:t>
      </w:r>
      <w:r w:rsidRPr="00F5296E">
        <w:rPr>
          <w:rFonts w:ascii="Times New Roman" w:hAnsi="Times New Roman" w:cs="Times New Roman"/>
          <w:noProof/>
          <w:sz w:val="24"/>
          <w:szCs w:val="24"/>
          <w:lang w:val="es-AR"/>
        </w:rPr>
        <w:t xml:space="preserve"> de </w:t>
      </w:r>
      <w:r w:rsidRPr="00F5296E">
        <w:rPr>
          <w:rFonts w:ascii="Times New Roman" w:hAnsi="Times New Roman" w:cs="Times New Roman"/>
          <w:i/>
          <w:noProof/>
          <w:sz w:val="24"/>
          <w:szCs w:val="24"/>
          <w:lang w:val="es-AR"/>
        </w:rPr>
        <w:t>q</w:t>
      </w:r>
      <w:r>
        <w:rPr>
          <w:rFonts w:ascii="Times New Roman" w:hAnsi="Times New Roman" w:cs="Times New Roman"/>
          <w:i/>
          <w:noProof/>
          <w:sz w:val="24"/>
          <w:szCs w:val="24"/>
          <w:vertAlign w:val="subscript"/>
          <w:lang w:val="es-AR"/>
        </w:rPr>
        <w:t>1</w:t>
      </w:r>
      <w:r w:rsidRPr="00F5296E">
        <w:rPr>
          <w:rFonts w:ascii="Times New Roman" w:hAnsi="Times New Roman" w:cs="Times New Roman"/>
          <w:noProof/>
          <w:sz w:val="24"/>
          <w:szCs w:val="24"/>
          <w:lang w:val="es-AR"/>
        </w:rPr>
        <w:t xml:space="preserve"> no implica que su </w:t>
      </w:r>
      <w:r w:rsidR="002D0E01" w:rsidRPr="002D0E01">
        <w:rPr>
          <w:rFonts w:ascii="Times New Roman" w:hAnsi="Times New Roman" w:cs="Times New Roman"/>
          <w:i/>
          <w:noProof/>
          <w:sz w:val="24"/>
          <w:szCs w:val="24"/>
          <w:lang w:val="es-AR"/>
        </w:rPr>
        <w:t>cantidad-precio</w:t>
      </w:r>
      <w:r w:rsidR="002D0E01" w:rsidRPr="00F5296E">
        <w:rPr>
          <w:rFonts w:ascii="Times New Roman" w:hAnsi="Times New Roman" w:cs="Times New Roman"/>
          <w:noProof/>
          <w:sz w:val="24"/>
          <w:szCs w:val="24"/>
          <w:lang w:val="es-AR"/>
        </w:rPr>
        <w:t xml:space="preserve"> </w:t>
      </w:r>
      <w:r w:rsidRPr="00F5296E">
        <w:rPr>
          <w:rFonts w:ascii="Times New Roman" w:hAnsi="Times New Roman" w:cs="Times New Roman"/>
          <w:noProof/>
          <w:sz w:val="24"/>
          <w:szCs w:val="24"/>
          <w:lang w:val="es-AR"/>
        </w:rPr>
        <w:t xml:space="preserve">vaya a caer </w:t>
      </w:r>
      <w:r>
        <w:rPr>
          <w:rFonts w:ascii="Times New Roman" w:hAnsi="Times New Roman" w:cs="Times New Roman"/>
          <w:noProof/>
          <w:sz w:val="24"/>
          <w:szCs w:val="24"/>
          <w:lang w:val="es-AR"/>
        </w:rPr>
        <w:t>una tercera parte</w:t>
      </w:r>
      <w:r w:rsidRPr="00F5296E">
        <w:rPr>
          <w:rFonts w:ascii="Times New Roman" w:hAnsi="Times New Roman" w:cs="Times New Roman"/>
          <w:noProof/>
          <w:sz w:val="24"/>
          <w:szCs w:val="24"/>
          <w:lang w:val="es-AR"/>
        </w:rPr>
        <w:t>.</w:t>
      </w:r>
    </w:p>
    <w:p w:rsidR="007D69FE" w:rsidRDefault="007D69FE" w:rsidP="007D69FE">
      <w:pPr>
        <w:pStyle w:val="NoSpacing"/>
        <w:jc w:val="both"/>
        <w:rPr>
          <w:rFonts w:ascii="Times New Roman" w:hAnsi="Times New Roman" w:cs="Times New Roman"/>
          <w:noProof/>
          <w:sz w:val="24"/>
          <w:szCs w:val="24"/>
          <w:lang w:val="es-AR"/>
        </w:rPr>
      </w:pPr>
    </w:p>
    <w:p w:rsidR="007D69FE" w:rsidRPr="001B57BA" w:rsidRDefault="007D69FE" w:rsidP="009E5472">
      <w:pPr>
        <w:pStyle w:val="NoSpacing"/>
        <w:numPr>
          <w:ilvl w:val="0"/>
          <w:numId w:val="33"/>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 xml:space="preserve">La alteración de la cantidad ofrecida, por alterar </w:t>
      </w:r>
      <w:r w:rsidRPr="00590368">
        <w:rPr>
          <w:rFonts w:ascii="Times New Roman" w:hAnsi="Times New Roman" w:cs="Times New Roman"/>
          <w:i/>
          <w:noProof/>
          <w:sz w:val="24"/>
          <w:szCs w:val="24"/>
          <w:lang w:val="es-AR"/>
        </w:rPr>
        <w:t>E</w:t>
      </w:r>
      <w:r w:rsidRPr="00590368">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implica la posibilidad de alterar las cantidades intercambiadas y/o de los </w:t>
      </w:r>
      <w:r w:rsidRPr="005E7A07">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ambos bienes, en tanto </w:t>
      </w:r>
      <w:r w:rsidRPr="001B57BA">
        <w:rPr>
          <w:rFonts w:ascii="Times New Roman" w:hAnsi="Times New Roman" w:cs="Times New Roman"/>
          <w:noProof/>
          <w:sz w:val="24"/>
          <w:szCs w:val="24"/>
          <w:lang w:val="es-AR"/>
        </w:rPr>
        <w:t xml:space="preserve">el </w:t>
      </w:r>
      <w:r w:rsidRPr="00020C02">
        <w:rPr>
          <w:rFonts w:ascii="Times New Roman" w:hAnsi="Times New Roman" w:cs="Times New Roman"/>
          <w:i/>
          <w:noProof/>
          <w:sz w:val="24"/>
          <w:szCs w:val="24"/>
          <w:lang w:val="es-AR"/>
        </w:rPr>
        <w:t>stock</w:t>
      </w:r>
      <w:r w:rsidRPr="001B57BA">
        <w:rPr>
          <w:rFonts w:ascii="Times New Roman" w:hAnsi="Times New Roman" w:cs="Times New Roman"/>
          <w:noProof/>
          <w:sz w:val="24"/>
          <w:szCs w:val="24"/>
          <w:lang w:val="es-AR"/>
        </w:rPr>
        <w:t xml:space="preserve"> de </w:t>
      </w:r>
      <w:r w:rsidRPr="001B57BA">
        <w:rPr>
          <w:rFonts w:ascii="Times New Roman" w:hAnsi="Times New Roman" w:cs="Times New Roman"/>
          <w:i/>
          <w:noProof/>
          <w:sz w:val="24"/>
          <w:szCs w:val="24"/>
          <w:lang w:val="es-AR"/>
        </w:rPr>
        <w:t>q</w:t>
      </w:r>
      <w:r w:rsidRPr="001B57BA">
        <w:rPr>
          <w:rFonts w:ascii="Times New Roman" w:hAnsi="Times New Roman" w:cs="Times New Roman"/>
          <w:i/>
          <w:noProof/>
          <w:sz w:val="24"/>
          <w:szCs w:val="24"/>
          <w:vertAlign w:val="subscript"/>
          <w:lang w:val="es-AR"/>
        </w:rPr>
        <w:t>2</w:t>
      </w:r>
      <w:r w:rsidRPr="001B57BA">
        <w:rPr>
          <w:rFonts w:ascii="Times New Roman" w:hAnsi="Times New Roman" w:cs="Times New Roman"/>
          <w:noProof/>
          <w:sz w:val="24"/>
          <w:szCs w:val="24"/>
          <w:lang w:val="es-AR"/>
        </w:rPr>
        <w:t xml:space="preserve"> ahora es la diferencia entre 24 – 22 = 2, </w:t>
      </w:r>
      <w:r w:rsidRPr="001B57BA">
        <w:rPr>
          <w:rFonts w:ascii="Times New Roman" w:hAnsi="Times New Roman" w:cs="Times New Roman"/>
          <w:i/>
          <w:noProof/>
          <w:sz w:val="24"/>
          <w:szCs w:val="24"/>
          <w:lang w:val="es-AR"/>
        </w:rPr>
        <w:t>versus</w:t>
      </w:r>
      <w:r w:rsidRPr="001B57BA">
        <w:rPr>
          <w:rFonts w:ascii="Times New Roman" w:hAnsi="Times New Roman" w:cs="Times New Roman"/>
          <w:noProof/>
          <w:sz w:val="24"/>
          <w:szCs w:val="24"/>
          <w:lang w:val="es-AR"/>
        </w:rPr>
        <w:t xml:space="preserve"> 4 previos, y el </w:t>
      </w:r>
      <w:r w:rsidRPr="00020C02">
        <w:rPr>
          <w:rFonts w:ascii="Times New Roman" w:hAnsi="Times New Roman" w:cs="Times New Roman"/>
          <w:i/>
          <w:noProof/>
          <w:sz w:val="24"/>
          <w:szCs w:val="24"/>
          <w:lang w:val="es-AR"/>
        </w:rPr>
        <w:t>stock</w:t>
      </w:r>
      <w:r w:rsidRPr="001B57BA">
        <w:rPr>
          <w:rFonts w:ascii="Times New Roman" w:hAnsi="Times New Roman" w:cs="Times New Roman"/>
          <w:noProof/>
          <w:sz w:val="24"/>
          <w:szCs w:val="24"/>
          <w:lang w:val="es-AR"/>
        </w:rPr>
        <w:t xml:space="preserve"> de </w:t>
      </w:r>
      <w:r w:rsidRPr="001B57BA">
        <w:rPr>
          <w:rFonts w:ascii="Times New Roman" w:hAnsi="Times New Roman" w:cs="Times New Roman"/>
          <w:i/>
          <w:noProof/>
          <w:sz w:val="24"/>
          <w:szCs w:val="24"/>
          <w:lang w:val="es-AR"/>
        </w:rPr>
        <w:t>q</w:t>
      </w:r>
      <w:r w:rsidRPr="001B57BA">
        <w:rPr>
          <w:rFonts w:ascii="Times New Roman" w:hAnsi="Times New Roman" w:cs="Times New Roman"/>
          <w:i/>
          <w:noProof/>
          <w:sz w:val="24"/>
          <w:szCs w:val="24"/>
          <w:vertAlign w:val="subscript"/>
          <w:lang w:val="es-AR"/>
        </w:rPr>
        <w:t>1</w:t>
      </w:r>
      <w:r w:rsidRPr="001B57BA">
        <w:rPr>
          <w:rFonts w:ascii="Times New Roman" w:hAnsi="Times New Roman" w:cs="Times New Roman"/>
          <w:noProof/>
          <w:sz w:val="24"/>
          <w:szCs w:val="24"/>
          <w:lang w:val="es-AR"/>
        </w:rPr>
        <w:t xml:space="preserve"> es 45 – 24 = 21, </w:t>
      </w:r>
      <w:r w:rsidRPr="001B57BA">
        <w:rPr>
          <w:rFonts w:ascii="Times New Roman" w:hAnsi="Times New Roman" w:cs="Times New Roman"/>
          <w:i/>
          <w:noProof/>
          <w:sz w:val="24"/>
          <w:szCs w:val="24"/>
          <w:lang w:val="es-AR"/>
        </w:rPr>
        <w:t>versus</w:t>
      </w:r>
      <w:r w:rsidRPr="001B57BA">
        <w:rPr>
          <w:rFonts w:ascii="Times New Roman" w:hAnsi="Times New Roman" w:cs="Times New Roman"/>
          <w:noProof/>
          <w:sz w:val="24"/>
          <w:szCs w:val="24"/>
          <w:lang w:val="es-AR"/>
        </w:rPr>
        <w:t xml:space="preserve"> 16 y 10 previos.</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Ahora nos concentraremos en el punto </w:t>
      </w:r>
      <w:r w:rsidRPr="002B2194">
        <w:rPr>
          <w:rFonts w:ascii="Times New Roman" w:hAnsi="Times New Roman" w:cs="Times New Roman"/>
          <w:i/>
          <w:noProof/>
          <w:color w:val="00B050"/>
          <w:sz w:val="24"/>
          <w:szCs w:val="24"/>
          <w:lang w:val="es-AR"/>
        </w:rPr>
        <w:t>E</w:t>
      </w:r>
      <w:r w:rsidRPr="002B2194">
        <w:rPr>
          <w:rFonts w:ascii="Times New Roman" w:hAnsi="Times New Roman" w:cs="Times New Roman"/>
          <w:i/>
          <w:noProof/>
          <w:color w:val="00B050"/>
          <w:sz w:val="24"/>
          <w:szCs w:val="24"/>
          <w:vertAlign w:val="superscript"/>
          <w:lang w:val="es-AR"/>
        </w:rPr>
        <w:t>2</w:t>
      </w:r>
      <w:r>
        <w:rPr>
          <w:rFonts w:ascii="Times New Roman" w:hAnsi="Times New Roman" w:cs="Times New Roman"/>
          <w:noProof/>
          <w:sz w:val="24"/>
          <w:szCs w:val="24"/>
          <w:lang w:val="es-AR"/>
        </w:rPr>
        <w:t xml:space="preserve"> a fin de compararlo con el punto </w:t>
      </w:r>
      <w:r w:rsidRPr="002B2194">
        <w:rPr>
          <w:rFonts w:ascii="Times New Roman" w:hAnsi="Times New Roman" w:cs="Times New Roman"/>
          <w:i/>
          <w:noProof/>
          <w:sz w:val="24"/>
          <w:szCs w:val="24"/>
          <w:lang w:val="es-AR"/>
        </w:rPr>
        <w:t>E</w:t>
      </w:r>
      <w:r w:rsidRPr="002B2194">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y concluimos:</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9E5472">
      <w:pPr>
        <w:pStyle w:val="NoSpacing"/>
        <w:numPr>
          <w:ilvl w:val="0"/>
          <w:numId w:val="27"/>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Suba de cantidades ofrecidas implica baja de </w:t>
      </w:r>
      <w:r w:rsidR="002D0E01">
        <w:rPr>
          <w:rFonts w:ascii="Times New Roman" w:hAnsi="Times New Roman" w:cs="Times New Roman"/>
          <w:noProof/>
          <w:sz w:val="24"/>
          <w:szCs w:val="24"/>
          <w:lang w:val="es-AR"/>
        </w:rPr>
        <w:t xml:space="preserve">las </w:t>
      </w:r>
      <w:r w:rsidR="002D0E01" w:rsidRPr="002D0E01">
        <w:rPr>
          <w:rFonts w:ascii="Times New Roman" w:hAnsi="Times New Roman" w:cs="Times New Roman"/>
          <w:i/>
          <w:noProof/>
          <w:sz w:val="24"/>
          <w:szCs w:val="24"/>
          <w:lang w:val="es-AR"/>
        </w:rPr>
        <w:t>cantidades-precios</w:t>
      </w:r>
      <w:r w:rsidR="002D0E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originad</w:t>
      </w:r>
      <w:r w:rsidR="002D0E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en los intercambios. Así, baja de </w:t>
      </w:r>
      <w:r w:rsidR="002D0E01">
        <w:rPr>
          <w:rFonts w:ascii="Times New Roman" w:hAnsi="Times New Roman" w:cs="Times New Roman"/>
          <w:noProof/>
          <w:sz w:val="24"/>
          <w:szCs w:val="24"/>
          <w:lang w:val="es-AR"/>
        </w:rPr>
        <w:t xml:space="preserve">las </w:t>
      </w:r>
      <w:r w:rsidR="002D0E01" w:rsidRPr="002D0E01">
        <w:rPr>
          <w:rFonts w:ascii="Times New Roman" w:hAnsi="Times New Roman" w:cs="Times New Roman"/>
          <w:i/>
          <w:noProof/>
          <w:sz w:val="24"/>
          <w:szCs w:val="24"/>
          <w:lang w:val="es-AR"/>
        </w:rPr>
        <w:t>cantidades-precios</w:t>
      </w:r>
      <w:r w:rsidR="002D0E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implica bienestar, en tanto existe mayor oferta de bienes económicos para satisfacer las mismas necesidades (se aprecia por el </w:t>
      </w:r>
      <w:r w:rsidRPr="00FE364A">
        <w:rPr>
          <w:rFonts w:ascii="Times New Roman" w:hAnsi="Times New Roman" w:cs="Times New Roman"/>
          <w:i/>
          <w:noProof/>
          <w:sz w:val="24"/>
          <w:szCs w:val="24"/>
          <w:lang w:val="es-AR"/>
        </w:rPr>
        <w:t>ceteris paribus</w:t>
      </w:r>
      <w:r>
        <w:rPr>
          <w:rFonts w:ascii="Times New Roman" w:hAnsi="Times New Roman" w:cs="Times New Roman"/>
          <w:noProof/>
          <w:sz w:val="24"/>
          <w:szCs w:val="24"/>
          <w:lang w:val="es-AR"/>
        </w:rPr>
        <w:t xml:space="preserve"> con fines explicativos impuesto en el ejercicio).</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9E5472">
      <w:pPr>
        <w:pStyle w:val="NoSpacing"/>
        <w:numPr>
          <w:ilvl w:val="0"/>
          <w:numId w:val="27"/>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Dado que la </w:t>
      </w:r>
      <w:r w:rsidRPr="00934479">
        <w:rPr>
          <w:rFonts w:ascii="Times New Roman" w:hAnsi="Times New Roman" w:cs="Times New Roman"/>
          <w:i/>
          <w:noProof/>
          <w:sz w:val="24"/>
          <w:szCs w:val="24"/>
          <w:lang w:val="es-AR"/>
        </w:rPr>
        <w:t>caja del intercambio</w:t>
      </w:r>
      <w:r>
        <w:rPr>
          <w:rFonts w:ascii="Times New Roman" w:hAnsi="Times New Roman" w:cs="Times New Roman"/>
          <w:noProof/>
          <w:sz w:val="24"/>
          <w:szCs w:val="24"/>
          <w:lang w:val="es-AR"/>
        </w:rPr>
        <w:t xml:space="preserve"> surge de la traspolación de la </w:t>
      </w:r>
      <w:r w:rsidRPr="00934479">
        <w:rPr>
          <w:rFonts w:ascii="Times New Roman" w:hAnsi="Times New Roman" w:cs="Times New Roman"/>
          <w:i/>
          <w:noProof/>
          <w:sz w:val="24"/>
          <w:szCs w:val="24"/>
          <w:lang w:val="es-AR"/>
        </w:rPr>
        <w:t>caja cerrada</w:t>
      </w:r>
      <w:r>
        <w:rPr>
          <w:rFonts w:ascii="Times New Roman" w:hAnsi="Times New Roman" w:cs="Times New Roman"/>
          <w:noProof/>
          <w:sz w:val="24"/>
          <w:szCs w:val="24"/>
          <w:lang w:val="es-AR"/>
        </w:rPr>
        <w:t xml:space="preserve"> de Robinson, la cual tenía en la ordenada a la necesidad y nos mostraba el </w:t>
      </w:r>
      <w:r w:rsidRPr="001A6130">
        <w:rPr>
          <w:rFonts w:ascii="Times New Roman" w:hAnsi="Times New Roman" w:cs="Times New Roman"/>
          <w:i/>
          <w:noProof/>
          <w:sz w:val="24"/>
          <w:szCs w:val="24"/>
          <w:lang w:val="es-AR"/>
        </w:rPr>
        <w:t xml:space="preserve">punto </w:t>
      </w:r>
      <w:r w:rsidRPr="002B2194">
        <w:rPr>
          <w:rFonts w:ascii="Times New Roman" w:hAnsi="Times New Roman" w:cs="Times New Roman"/>
          <w:i/>
          <w:noProof/>
          <w:sz w:val="24"/>
          <w:szCs w:val="24"/>
          <w:lang w:val="es-AR"/>
        </w:rPr>
        <w:t>E</w:t>
      </w:r>
      <w:r>
        <w:rPr>
          <w:rFonts w:ascii="Times New Roman" w:hAnsi="Times New Roman" w:cs="Times New Roman"/>
          <w:noProof/>
          <w:sz w:val="24"/>
          <w:szCs w:val="24"/>
          <w:lang w:val="es-AR"/>
        </w:rPr>
        <w:t xml:space="preserve">, que es similar al punto </w:t>
      </w:r>
      <w:r w:rsidRPr="00FE364A">
        <w:rPr>
          <w:rFonts w:ascii="Times New Roman" w:hAnsi="Times New Roman" w:cs="Times New Roman"/>
          <w:i/>
          <w:noProof/>
          <w:sz w:val="24"/>
          <w:szCs w:val="24"/>
          <w:lang w:val="es-AR"/>
        </w:rPr>
        <w:t>E</w:t>
      </w:r>
      <w:r w:rsidRPr="001A6130">
        <w:rPr>
          <w:rFonts w:ascii="Times New Roman" w:hAnsi="Times New Roman" w:cs="Times New Roman"/>
          <w:i/>
          <w:noProof/>
          <w:color w:val="FF0000"/>
          <w:sz w:val="24"/>
          <w:szCs w:val="24"/>
          <w:vertAlign w:val="superscript"/>
          <w:lang w:val="es-AR"/>
        </w:rPr>
        <w:t>P</w:t>
      </w:r>
      <w:r>
        <w:rPr>
          <w:rFonts w:ascii="Times New Roman" w:hAnsi="Times New Roman" w:cs="Times New Roman"/>
          <w:noProof/>
          <w:sz w:val="24"/>
          <w:szCs w:val="24"/>
          <w:lang w:val="es-AR"/>
        </w:rPr>
        <w:t xml:space="preserve"> en el intercambio, deducimos que una baja de las necesidades produce efectos similares a un aumento en las cantidades ofrecidas descriptas en el apartado precedente.</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Y si del análisis de bienestar se trata, seguidamente lo analizamos con las herramientas que hemos desarrollado, las cuales nos ofrecen una metodología adecuada para lidiar con ese concepto que se supone abstracto y no observable. Pero antes consideramos apropiado relacionar nuestras conclusiones con uno de los desarrollos con los cuales las teorías vigentes trataron el tema, el Óptimo de Pareto.</w:t>
      </w:r>
    </w:p>
    <w:p w:rsidR="00E76495" w:rsidRDefault="00E76495" w:rsidP="007D69FE">
      <w:pPr>
        <w:pStyle w:val="NoSpacing"/>
        <w:jc w:val="both"/>
        <w:rPr>
          <w:rFonts w:ascii="Times New Roman" w:hAnsi="Times New Roman" w:cs="Times New Roman"/>
          <w:b/>
          <w:noProof/>
          <w:sz w:val="24"/>
          <w:szCs w:val="24"/>
          <w:lang w:val="es-AR"/>
        </w:rPr>
      </w:pPr>
    </w:p>
    <w:p w:rsidR="007D69FE" w:rsidRDefault="002D0E01" w:rsidP="007D69FE">
      <w:pPr>
        <w:pStyle w:val="NoSpacing"/>
        <w:jc w:val="both"/>
        <w:rPr>
          <w:rFonts w:ascii="Times New Roman" w:hAnsi="Times New Roman" w:cs="Times New Roman"/>
          <w:noProof/>
          <w:sz w:val="24"/>
          <w:szCs w:val="24"/>
          <w:lang w:val="es-AR"/>
        </w:rPr>
      </w:pPr>
      <w:r>
        <w:rPr>
          <w:rFonts w:ascii="Times New Roman" w:hAnsi="Times New Roman" w:cs="Times New Roman"/>
          <w:b/>
          <w:noProof/>
          <w:sz w:val="24"/>
          <w:szCs w:val="24"/>
          <w:lang w:val="es-AR"/>
        </w:rPr>
        <w:t xml:space="preserve">LA </w:t>
      </w:r>
      <w:r w:rsidRPr="002D0E01">
        <w:rPr>
          <w:rFonts w:ascii="Times New Roman" w:hAnsi="Times New Roman" w:cs="Times New Roman"/>
          <w:b/>
          <w:i/>
          <w:noProof/>
          <w:sz w:val="24"/>
          <w:szCs w:val="24"/>
          <w:lang w:val="es-AR"/>
        </w:rPr>
        <w:t>CANTIDAD-</w:t>
      </w:r>
      <w:r w:rsidR="007D69FE" w:rsidRPr="002D0E01">
        <w:rPr>
          <w:rFonts w:ascii="Times New Roman" w:hAnsi="Times New Roman" w:cs="Times New Roman"/>
          <w:b/>
          <w:i/>
          <w:noProof/>
          <w:sz w:val="24"/>
          <w:szCs w:val="24"/>
          <w:lang w:val="es-AR"/>
        </w:rPr>
        <w:t>PRECIO</w:t>
      </w:r>
      <w:r w:rsidR="007D69FE" w:rsidRPr="00CE10B2">
        <w:rPr>
          <w:rFonts w:ascii="Times New Roman" w:hAnsi="Times New Roman" w:cs="Times New Roman"/>
          <w:b/>
          <w:noProof/>
          <w:sz w:val="24"/>
          <w:szCs w:val="24"/>
          <w:lang w:val="es-AR"/>
        </w:rPr>
        <w:t xml:space="preserve"> </w:t>
      </w:r>
      <w:r w:rsidR="007D69FE" w:rsidRPr="00DC6F19">
        <w:rPr>
          <w:rFonts w:ascii="Times New Roman" w:hAnsi="Times New Roman" w:cs="Times New Roman"/>
          <w:b/>
          <w:noProof/>
          <w:sz w:val="24"/>
          <w:szCs w:val="24"/>
          <w:lang w:val="es-AR"/>
        </w:rPr>
        <w:t>Y EL ÓPTIMO DE PARETO</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Lo precedente tiene mucho que ver con lo que se ha dado en llamar el Óptimo de Pareto, entendiendo por ello el momento en que cesan los intercambios porque implicaría que una de las partes se perjudicaría. Seguidamente intentaremos dejar en claro el porqué es innecesario este concepto, en tanto ya está comprendido en las conclusiones que hemos obtenido a partir de las</w:t>
      </w:r>
      <w:r w:rsidR="00AA57C2">
        <w:rPr>
          <w:rFonts w:ascii="Times New Roman" w:hAnsi="Times New Roman" w:cs="Times New Roman"/>
          <w:noProof/>
          <w:sz w:val="24"/>
          <w:szCs w:val="24"/>
          <w:lang w:val="es-AR"/>
        </w:rPr>
        <w:t xml:space="preserve"> tres</w:t>
      </w:r>
      <w:r>
        <w:rPr>
          <w:rFonts w:ascii="Times New Roman" w:hAnsi="Times New Roman" w:cs="Times New Roman"/>
          <w:noProof/>
          <w:sz w:val="24"/>
          <w:szCs w:val="24"/>
          <w:lang w:val="es-AR"/>
        </w:rPr>
        <w:t xml:space="preserve"> leyes marginales, en conjunto con la ley del intercambio de ellas derivada. Veamos el porqué de nuestra afirmación:</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Pr="0085185D" w:rsidRDefault="007D69FE" w:rsidP="009E5472">
      <w:pPr>
        <w:pStyle w:val="NoSpacing"/>
        <w:numPr>
          <w:ilvl w:val="0"/>
          <w:numId w:val="28"/>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óptimo de Pareto está representado por nuestro </w:t>
      </w:r>
      <w:r w:rsidRPr="00F45D70">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y </w:t>
      </w:r>
      <w:r w:rsidRPr="0085185D">
        <w:rPr>
          <w:rFonts w:ascii="Times New Roman" w:hAnsi="Times New Roman" w:cs="Times New Roman"/>
          <w:i/>
          <w:noProof/>
          <w:sz w:val="24"/>
          <w:szCs w:val="24"/>
          <w:lang w:val="es-AR"/>
        </w:rPr>
        <w:t xml:space="preserve">punto </w:t>
      </w:r>
      <w:r w:rsidRPr="00F45D70">
        <w:rPr>
          <w:rFonts w:ascii="Times New Roman" w:hAnsi="Times New Roman" w:cs="Times New Roman"/>
          <w:i/>
          <w:noProof/>
          <w:sz w:val="24"/>
          <w:szCs w:val="24"/>
          <w:lang w:val="es-AR"/>
        </w:rPr>
        <w:t>E</w:t>
      </w:r>
      <w:r w:rsidRPr="0085185D">
        <w:rPr>
          <w:rFonts w:ascii="Times New Roman" w:hAnsi="Times New Roman" w:cs="Times New Roman"/>
          <w:i/>
          <w:noProof/>
          <w:color w:val="FF0000"/>
          <w:sz w:val="24"/>
          <w:szCs w:val="24"/>
          <w:vertAlign w:val="superscript"/>
          <w:lang w:val="es-AR"/>
        </w:rPr>
        <w:t>p</w:t>
      </w:r>
      <w:r>
        <w:rPr>
          <w:rFonts w:ascii="Times New Roman" w:hAnsi="Times New Roman" w:cs="Times New Roman"/>
          <w:noProof/>
          <w:sz w:val="24"/>
          <w:szCs w:val="24"/>
          <w:lang w:val="es-AR"/>
        </w:rPr>
        <w:t>, lo cual nos dice que tod</w:t>
      </w:r>
      <w:r w:rsidR="002D0E01">
        <w:rPr>
          <w:rFonts w:ascii="Times New Roman" w:hAnsi="Times New Roman" w:cs="Times New Roman"/>
          <w:noProof/>
          <w:sz w:val="24"/>
          <w:szCs w:val="24"/>
          <w:lang w:val="es-AR"/>
        </w:rPr>
        <w:t>a</w:t>
      </w:r>
      <w:r>
        <w:rPr>
          <w:rFonts w:ascii="Times New Roman" w:hAnsi="Times New Roman" w:cs="Times New Roman"/>
          <w:noProof/>
          <w:sz w:val="24"/>
          <w:szCs w:val="24"/>
          <w:lang w:val="es-AR"/>
        </w:rPr>
        <w:t>s l</w:t>
      </w:r>
      <w:r w:rsidR="002D0E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2D0E01" w:rsidRPr="002D0E01">
        <w:rPr>
          <w:rFonts w:ascii="Times New Roman" w:hAnsi="Times New Roman" w:cs="Times New Roman"/>
          <w:i/>
          <w:noProof/>
          <w:sz w:val="24"/>
          <w:szCs w:val="24"/>
          <w:lang w:val="es-AR"/>
        </w:rPr>
        <w:t>cantidades-precios</w:t>
      </w:r>
      <w:r w:rsidR="002D0E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obtenid</w:t>
      </w:r>
      <w:r w:rsidR="002D0E01">
        <w:rPr>
          <w:rFonts w:ascii="Times New Roman" w:hAnsi="Times New Roman" w:cs="Times New Roman"/>
          <w:noProof/>
          <w:sz w:val="24"/>
          <w:szCs w:val="24"/>
          <w:lang w:val="es-AR"/>
        </w:rPr>
        <w:t>a</w:t>
      </w:r>
      <w:r>
        <w:rPr>
          <w:rFonts w:ascii="Times New Roman" w:hAnsi="Times New Roman" w:cs="Times New Roman"/>
          <w:noProof/>
          <w:sz w:val="24"/>
          <w:szCs w:val="24"/>
          <w:lang w:val="es-AR"/>
        </w:rPr>
        <w:t>s en los intercambios [</w:t>
      </w:r>
      <w:r w:rsidRPr="00F45D70">
        <w:rPr>
          <w:rFonts w:ascii="Times New Roman" w:hAnsi="Times New Roman" w:cs="Times New Roman"/>
          <w:i/>
          <w:noProof/>
          <w:sz w:val="24"/>
          <w:szCs w:val="24"/>
          <w:lang w:val="es-AR"/>
        </w:rPr>
        <w:t>p</w:t>
      </w:r>
      <w:r w:rsidRPr="00046345">
        <w:rPr>
          <w:rFonts w:ascii="Times New Roman" w:hAnsi="Times New Roman" w:cs="Times New Roman"/>
          <w:i/>
          <w:noProof/>
          <w:sz w:val="24"/>
          <w:szCs w:val="24"/>
          <w:vertAlign w:val="subscript"/>
          <w:lang w:val="es-AR"/>
        </w:rPr>
        <w:t>1(2)</w:t>
      </w:r>
      <w:r>
        <w:rPr>
          <w:rFonts w:ascii="Times New Roman" w:hAnsi="Times New Roman" w:cs="Times New Roman"/>
          <w:noProof/>
          <w:sz w:val="24"/>
          <w:szCs w:val="24"/>
          <w:lang w:val="es-AR"/>
        </w:rPr>
        <w:t xml:space="preserve"> y </w:t>
      </w:r>
      <w:r w:rsidRPr="00F45D70">
        <w:rPr>
          <w:rFonts w:ascii="Times New Roman" w:hAnsi="Times New Roman" w:cs="Times New Roman"/>
          <w:i/>
          <w:noProof/>
          <w:sz w:val="24"/>
          <w:szCs w:val="24"/>
          <w:lang w:val="es-AR"/>
        </w:rPr>
        <w:t>p</w:t>
      </w:r>
      <w:r w:rsidRPr="00F45D70">
        <w:rPr>
          <w:rFonts w:ascii="Times New Roman" w:hAnsi="Times New Roman" w:cs="Times New Roman"/>
          <w:i/>
          <w:noProof/>
          <w:sz w:val="24"/>
          <w:szCs w:val="24"/>
          <w:vertAlign w:val="subscript"/>
          <w:lang w:val="es-AR"/>
        </w:rPr>
        <w:t>2(1)</w:t>
      </w:r>
      <w:r>
        <w:rPr>
          <w:rFonts w:ascii="Times New Roman" w:hAnsi="Times New Roman" w:cs="Times New Roman"/>
          <w:noProof/>
          <w:sz w:val="24"/>
          <w:szCs w:val="24"/>
          <w:lang w:val="es-AR"/>
        </w:rPr>
        <w:t xml:space="preserve">] son fieles representantes del Óptimo de Pareto, en tanto cada uno de ellos es representativo de un intercambio consumado, el cual deviene de la </w:t>
      </w:r>
      <w:r w:rsidRPr="00485F53">
        <w:rPr>
          <w:rFonts w:ascii="Times New Roman" w:hAnsi="Times New Roman" w:cs="Times New Roman"/>
          <w:i/>
          <w:noProof/>
          <w:sz w:val="24"/>
          <w:szCs w:val="24"/>
          <w:lang w:val="es-AR"/>
        </w:rPr>
        <w:t xml:space="preserve">ley del </w:t>
      </w:r>
      <w:r>
        <w:rPr>
          <w:rFonts w:ascii="Times New Roman" w:hAnsi="Times New Roman" w:cs="Times New Roman"/>
          <w:i/>
          <w:noProof/>
          <w:sz w:val="24"/>
          <w:szCs w:val="24"/>
          <w:lang w:val="es-AR"/>
        </w:rPr>
        <w:t>i</w:t>
      </w:r>
      <w:r w:rsidRPr="00485F53">
        <w:rPr>
          <w:rFonts w:ascii="Times New Roman" w:hAnsi="Times New Roman" w:cs="Times New Roman"/>
          <w:i/>
          <w:noProof/>
          <w:sz w:val="24"/>
          <w:szCs w:val="24"/>
          <w:lang w:val="es-AR"/>
        </w:rPr>
        <w:t>ntercambio</w:t>
      </w:r>
      <w:r>
        <w:rPr>
          <w:rFonts w:ascii="Times New Roman" w:hAnsi="Times New Roman" w:cs="Times New Roman"/>
          <w:noProof/>
          <w:sz w:val="24"/>
          <w:szCs w:val="24"/>
          <w:lang w:val="es-AR"/>
        </w:rPr>
        <w:t xml:space="preserve">, y el cese del intercambio es el origen de la formación de los </w:t>
      </w:r>
      <w:r w:rsidRPr="00020C02">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Es decir, cualquier posición por encima o debajo, a la izquierda o a la derecha, del </w:t>
      </w:r>
      <w:r w:rsidRPr="001A6130">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o </w:t>
      </w:r>
      <w:r w:rsidRPr="001A6130">
        <w:rPr>
          <w:rFonts w:ascii="Times New Roman" w:hAnsi="Times New Roman" w:cs="Times New Roman"/>
          <w:i/>
          <w:noProof/>
          <w:sz w:val="24"/>
          <w:szCs w:val="24"/>
          <w:lang w:val="es-AR"/>
        </w:rPr>
        <w:t>punto E</w:t>
      </w:r>
      <w:r w:rsidRPr="001A6130">
        <w:rPr>
          <w:rFonts w:ascii="Times New Roman" w:hAnsi="Times New Roman" w:cs="Times New Roman"/>
          <w:i/>
          <w:noProof/>
          <w:color w:val="FF0000"/>
          <w:sz w:val="24"/>
          <w:szCs w:val="24"/>
          <w:vertAlign w:val="superscript"/>
          <w:lang w:val="es-AR"/>
        </w:rPr>
        <w:t>P</w:t>
      </w:r>
      <w:r>
        <w:rPr>
          <w:rFonts w:ascii="Times New Roman" w:hAnsi="Times New Roman" w:cs="Times New Roman"/>
          <w:noProof/>
          <w:sz w:val="24"/>
          <w:szCs w:val="24"/>
          <w:lang w:val="es-AR"/>
        </w:rPr>
        <w:t xml:space="preserve"> implicará continuidad de intercambios </w:t>
      </w:r>
      <w:r w:rsidRPr="0085185D">
        <w:rPr>
          <w:rFonts w:ascii="Times New Roman" w:hAnsi="Times New Roman" w:cs="Times New Roman"/>
          <w:noProof/>
          <w:sz w:val="24"/>
          <w:szCs w:val="24"/>
          <w:lang w:val="es-AR"/>
        </w:rPr>
        <w:t>por insatisfacción.</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9E5472">
      <w:pPr>
        <w:pStyle w:val="NoSpacing"/>
        <w:numPr>
          <w:ilvl w:val="0"/>
          <w:numId w:val="28"/>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El hecho de que l</w:t>
      </w:r>
      <w:r w:rsidR="002D0E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2D0E01" w:rsidRPr="002D0E01">
        <w:rPr>
          <w:rFonts w:ascii="Times New Roman" w:hAnsi="Times New Roman" w:cs="Times New Roman"/>
          <w:i/>
          <w:noProof/>
          <w:sz w:val="24"/>
          <w:szCs w:val="24"/>
          <w:lang w:val="es-AR"/>
        </w:rPr>
        <w:t>cantidades-precios</w:t>
      </w:r>
      <w:r w:rsidR="002D0E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bajen intertemporalmente no implica que los propietarios de esos bienes se hayan perjudicado por el intercambio que dio origen a es</w:t>
      </w:r>
      <w:r w:rsidR="009B6EFC">
        <w:rPr>
          <w:rFonts w:ascii="Times New Roman" w:hAnsi="Times New Roman" w:cs="Times New Roman"/>
          <w:noProof/>
          <w:sz w:val="24"/>
          <w:szCs w:val="24"/>
          <w:lang w:val="es-AR"/>
        </w:rPr>
        <w:t>a</w:t>
      </w:r>
      <w:r>
        <w:rPr>
          <w:rFonts w:ascii="Times New Roman" w:hAnsi="Times New Roman" w:cs="Times New Roman"/>
          <w:noProof/>
          <w:sz w:val="24"/>
          <w:szCs w:val="24"/>
          <w:lang w:val="es-AR"/>
        </w:rPr>
        <w:t>s nuev</w:t>
      </w:r>
      <w:r w:rsidR="009B6EFC">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9B6EFC" w:rsidRPr="002D0E01">
        <w:rPr>
          <w:rFonts w:ascii="Times New Roman" w:hAnsi="Times New Roman" w:cs="Times New Roman"/>
          <w:i/>
          <w:noProof/>
          <w:sz w:val="24"/>
          <w:szCs w:val="24"/>
          <w:lang w:val="es-AR"/>
        </w:rPr>
        <w:t>cantidades-precios</w:t>
      </w:r>
      <w:r w:rsidR="009B6EFC">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más bajos. En otras palabras, la baja de </w:t>
      </w:r>
      <w:r w:rsidR="009B6EFC">
        <w:rPr>
          <w:rFonts w:ascii="Times New Roman" w:hAnsi="Times New Roman" w:cs="Times New Roman"/>
          <w:noProof/>
          <w:sz w:val="24"/>
          <w:szCs w:val="24"/>
          <w:lang w:val="es-AR"/>
        </w:rPr>
        <w:t xml:space="preserve">la </w:t>
      </w:r>
      <w:r w:rsidR="009B6EFC" w:rsidRPr="002D0E01">
        <w:rPr>
          <w:rFonts w:ascii="Times New Roman" w:hAnsi="Times New Roman" w:cs="Times New Roman"/>
          <w:i/>
          <w:noProof/>
          <w:sz w:val="24"/>
          <w:szCs w:val="24"/>
          <w:lang w:val="es-AR"/>
        </w:rPr>
        <w:t>cantidad-precio</w:t>
      </w:r>
      <w:r w:rsidR="009B6EFC">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está contemplada en la </w:t>
      </w:r>
      <w:r w:rsidRPr="00C917E6">
        <w:rPr>
          <w:rFonts w:ascii="Times New Roman" w:hAnsi="Times New Roman" w:cs="Times New Roman"/>
          <w:i/>
          <w:noProof/>
          <w:sz w:val="24"/>
          <w:szCs w:val="24"/>
          <w:lang w:val="es-AR"/>
        </w:rPr>
        <w:t>ley del intercambio</w:t>
      </w:r>
      <w:r>
        <w:rPr>
          <w:rFonts w:ascii="Times New Roman" w:hAnsi="Times New Roman" w:cs="Times New Roman"/>
          <w:noProof/>
          <w:sz w:val="24"/>
          <w:szCs w:val="24"/>
          <w:lang w:val="es-AR"/>
        </w:rPr>
        <w:t>, el cual siempre se realiza para mejorar la situación de todos los intervinientes.</w:t>
      </w:r>
    </w:p>
    <w:p w:rsidR="007D69FE" w:rsidRDefault="007D69FE" w:rsidP="007D69FE">
      <w:pPr>
        <w:pStyle w:val="NoSpacing"/>
        <w:jc w:val="both"/>
        <w:rPr>
          <w:rFonts w:ascii="Times New Roman" w:hAnsi="Times New Roman" w:cs="Times New Roman"/>
          <w:noProof/>
          <w:sz w:val="24"/>
          <w:szCs w:val="24"/>
          <w:lang w:val="es-AR"/>
        </w:rPr>
      </w:pPr>
    </w:p>
    <w:p w:rsidR="007D69FE" w:rsidRDefault="007D69FE" w:rsidP="009E5472">
      <w:pPr>
        <w:pStyle w:val="NoSpacing"/>
        <w:numPr>
          <w:ilvl w:val="0"/>
          <w:numId w:val="28"/>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La baja de l</w:t>
      </w:r>
      <w:r w:rsidR="009B6EFC">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9B6EFC" w:rsidRPr="002D0E01">
        <w:rPr>
          <w:rFonts w:ascii="Times New Roman" w:hAnsi="Times New Roman" w:cs="Times New Roman"/>
          <w:i/>
          <w:noProof/>
          <w:sz w:val="24"/>
          <w:szCs w:val="24"/>
          <w:lang w:val="es-AR"/>
        </w:rPr>
        <w:t>cantidades-precios</w:t>
      </w:r>
      <w:r w:rsidR="009B6EFC">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por aumento de cantidades ofrecidas implica un </w:t>
      </w:r>
      <w:r w:rsidRPr="00EC4037">
        <w:rPr>
          <w:rFonts w:ascii="Times New Roman" w:hAnsi="Times New Roman" w:cs="Times New Roman"/>
          <w:i/>
          <w:noProof/>
          <w:sz w:val="24"/>
          <w:szCs w:val="24"/>
          <w:lang w:val="es-AR"/>
        </w:rPr>
        <w:t>hombre</w:t>
      </w:r>
      <w:r>
        <w:rPr>
          <w:rFonts w:ascii="Times New Roman" w:hAnsi="Times New Roman" w:cs="Times New Roman"/>
          <w:noProof/>
          <w:sz w:val="24"/>
          <w:szCs w:val="24"/>
          <w:lang w:val="es-AR"/>
        </w:rPr>
        <w:t xml:space="preserve"> más </w:t>
      </w:r>
      <w:r w:rsidRPr="00EC4037">
        <w:rPr>
          <w:rFonts w:ascii="Times New Roman" w:hAnsi="Times New Roman" w:cs="Times New Roman"/>
          <w:i/>
          <w:noProof/>
          <w:sz w:val="24"/>
          <w:szCs w:val="24"/>
          <w:lang w:val="es-AR"/>
        </w:rPr>
        <w:t>eficiente</w:t>
      </w:r>
      <w:r>
        <w:rPr>
          <w:rFonts w:ascii="Times New Roman" w:hAnsi="Times New Roman" w:cs="Times New Roman"/>
          <w:noProof/>
          <w:sz w:val="24"/>
          <w:szCs w:val="24"/>
          <w:lang w:val="es-AR"/>
        </w:rPr>
        <w:t>, herramienta clave para lid</w:t>
      </w:r>
      <w:r w:rsidR="00AA57C2">
        <w:rPr>
          <w:rFonts w:ascii="Times New Roman" w:hAnsi="Times New Roman" w:cs="Times New Roman"/>
          <w:noProof/>
          <w:sz w:val="24"/>
          <w:szCs w:val="24"/>
          <w:lang w:val="es-AR"/>
        </w:rPr>
        <w:t>i</w:t>
      </w:r>
      <w:r>
        <w:rPr>
          <w:rFonts w:ascii="Times New Roman" w:hAnsi="Times New Roman" w:cs="Times New Roman"/>
          <w:noProof/>
          <w:sz w:val="24"/>
          <w:szCs w:val="24"/>
          <w:lang w:val="es-AR"/>
        </w:rPr>
        <w:t xml:space="preserve">ar con la </w:t>
      </w:r>
      <w:r w:rsidR="009B6EFC" w:rsidRPr="009B6EFC">
        <w:rPr>
          <w:rFonts w:ascii="Times New Roman" w:hAnsi="Times New Roman" w:cs="Times New Roman"/>
          <w:i/>
          <w:noProof/>
          <w:sz w:val="24"/>
          <w:szCs w:val="24"/>
          <w:lang w:val="es-AR"/>
        </w:rPr>
        <w:t>ley del esfuerzo marginal creciente</w:t>
      </w:r>
      <w:r w:rsidR="009B6EFC">
        <w:rPr>
          <w:rFonts w:ascii="Times New Roman" w:hAnsi="Times New Roman" w:cs="Times New Roman"/>
          <w:noProof/>
          <w:sz w:val="24"/>
          <w:szCs w:val="24"/>
          <w:lang w:val="es-AR"/>
        </w:rPr>
        <w:t xml:space="preserve"> (y la </w:t>
      </w:r>
      <w:r w:rsidRPr="0008219A">
        <w:rPr>
          <w:rFonts w:ascii="Times New Roman" w:hAnsi="Times New Roman" w:cs="Times New Roman"/>
          <w:i/>
          <w:noProof/>
          <w:sz w:val="24"/>
          <w:szCs w:val="24"/>
          <w:lang w:val="es-AR"/>
        </w:rPr>
        <w:t>ley de los rendimientos decrecientes</w:t>
      </w:r>
      <w:r w:rsidR="009B6EFC" w:rsidRPr="009B6EFC">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que subyace en toda oferta o producción de bienes económicos.</w:t>
      </w:r>
    </w:p>
    <w:p w:rsidR="007D69FE" w:rsidRDefault="007D69FE" w:rsidP="007D69FE">
      <w:pPr>
        <w:pStyle w:val="NoSpacing"/>
        <w:rPr>
          <w:noProof/>
          <w:lang w:val="es-AR"/>
        </w:rPr>
      </w:pPr>
    </w:p>
    <w:p w:rsidR="007D69FE" w:rsidRDefault="007D69FE" w:rsidP="009E5472">
      <w:pPr>
        <w:pStyle w:val="NoSpacing"/>
        <w:numPr>
          <w:ilvl w:val="0"/>
          <w:numId w:val="28"/>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Por último, el </w:t>
      </w:r>
      <w:r w:rsidRPr="001A6130">
        <w:rPr>
          <w:rFonts w:ascii="Times New Roman" w:hAnsi="Times New Roman" w:cs="Times New Roman"/>
          <w:i/>
          <w:sz w:val="24"/>
          <w:szCs w:val="24"/>
          <w:lang w:val="es-AR"/>
        </w:rPr>
        <w:t>punto E</w:t>
      </w:r>
      <w:r>
        <w:rPr>
          <w:rFonts w:ascii="Times New Roman" w:hAnsi="Times New Roman" w:cs="Times New Roman"/>
          <w:sz w:val="24"/>
          <w:szCs w:val="24"/>
          <w:lang w:val="es-AR"/>
        </w:rPr>
        <w:t xml:space="preserve"> y el </w:t>
      </w:r>
      <w:r w:rsidRPr="001A6130">
        <w:rPr>
          <w:rFonts w:ascii="Times New Roman" w:hAnsi="Times New Roman" w:cs="Times New Roman"/>
          <w:i/>
          <w:sz w:val="24"/>
          <w:szCs w:val="24"/>
          <w:lang w:val="es-AR"/>
        </w:rPr>
        <w:t>punto E</w:t>
      </w:r>
      <w:r w:rsidRPr="001A6130">
        <w:rPr>
          <w:rFonts w:ascii="Times New Roman" w:hAnsi="Times New Roman" w:cs="Times New Roman"/>
          <w:i/>
          <w:color w:val="FF0000"/>
          <w:sz w:val="24"/>
          <w:szCs w:val="24"/>
          <w:vertAlign w:val="superscript"/>
          <w:lang w:val="es-AR"/>
        </w:rPr>
        <w:t>P</w:t>
      </w:r>
      <w:r>
        <w:rPr>
          <w:rFonts w:ascii="Times New Roman" w:hAnsi="Times New Roman" w:cs="Times New Roman"/>
          <w:sz w:val="24"/>
          <w:szCs w:val="24"/>
          <w:lang w:val="es-AR"/>
        </w:rPr>
        <w:t xml:space="preserve"> indican lo que se busca entender con el Óptimo de Pareto, en tanto continuar los intercambios después del </w:t>
      </w:r>
      <w:r w:rsidRPr="006D64FC">
        <w:rPr>
          <w:rFonts w:ascii="Times New Roman" w:hAnsi="Times New Roman" w:cs="Times New Roman"/>
          <w:i/>
          <w:sz w:val="24"/>
          <w:szCs w:val="24"/>
          <w:lang w:val="es-AR"/>
        </w:rPr>
        <w:t>punto E</w:t>
      </w:r>
      <w:r>
        <w:rPr>
          <w:rFonts w:ascii="Times New Roman" w:hAnsi="Times New Roman" w:cs="Times New Roman"/>
          <w:sz w:val="24"/>
          <w:szCs w:val="24"/>
          <w:lang w:val="es-AR"/>
        </w:rPr>
        <w:t xml:space="preserve">, o no realizar los que llevarían al </w:t>
      </w:r>
      <w:r w:rsidRPr="006D64FC">
        <w:rPr>
          <w:rFonts w:ascii="Times New Roman" w:hAnsi="Times New Roman" w:cs="Times New Roman"/>
          <w:i/>
          <w:sz w:val="24"/>
          <w:szCs w:val="24"/>
          <w:lang w:val="es-AR"/>
        </w:rPr>
        <w:t>punto E</w:t>
      </w:r>
      <w:r>
        <w:rPr>
          <w:rFonts w:ascii="Times New Roman" w:hAnsi="Times New Roman" w:cs="Times New Roman"/>
          <w:sz w:val="24"/>
          <w:szCs w:val="24"/>
          <w:lang w:val="es-AR"/>
        </w:rPr>
        <w:t xml:space="preserve"> —por debajo o por encima, a la izquierda o a la derecha del </w:t>
      </w:r>
      <w:r w:rsidRPr="00B30065">
        <w:rPr>
          <w:rFonts w:ascii="Times New Roman" w:hAnsi="Times New Roman" w:cs="Times New Roman"/>
          <w:i/>
          <w:sz w:val="24"/>
          <w:szCs w:val="24"/>
          <w:lang w:val="es-AR"/>
        </w:rPr>
        <w:t>punto E</w:t>
      </w:r>
      <w:r>
        <w:rPr>
          <w:rFonts w:ascii="Times New Roman" w:hAnsi="Times New Roman" w:cs="Times New Roman"/>
          <w:i/>
          <w:color w:val="FF0000"/>
          <w:sz w:val="24"/>
          <w:szCs w:val="24"/>
          <w:vertAlign w:val="superscript"/>
          <w:lang w:val="es-AR"/>
        </w:rPr>
        <w:t>P</w:t>
      </w:r>
      <w:r>
        <w:rPr>
          <w:rFonts w:ascii="Times New Roman" w:hAnsi="Times New Roman" w:cs="Times New Roman"/>
          <w:sz w:val="24"/>
          <w:szCs w:val="24"/>
          <w:lang w:val="es-AR"/>
        </w:rPr>
        <w:t>—, implicaría beneficiar a uno en perjuicio del otro. Lo cual sólo es factible concebir si es obligado compulsivamente a intercambiar, situación a la que hemos referido con lo que representa alterar el intercambio.</w:t>
      </w:r>
    </w:p>
    <w:p w:rsidR="007D69FE" w:rsidRDefault="007D69FE" w:rsidP="007D69FE">
      <w:pPr>
        <w:pStyle w:val="NoSpacing"/>
        <w:ind w:firstLine="360"/>
        <w:jc w:val="both"/>
        <w:rPr>
          <w:rFonts w:ascii="Times New Roman" w:hAnsi="Times New Roman" w:cs="Times New Roman"/>
          <w:noProof/>
          <w:sz w:val="24"/>
          <w:szCs w:val="24"/>
          <w:lang w:val="es-AR"/>
        </w:rPr>
      </w:pPr>
    </w:p>
    <w:p w:rsidR="007D69FE" w:rsidRPr="00F67E0A" w:rsidRDefault="007D69FE" w:rsidP="007D69FE">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 esta forma hemos corroborado que el intercambio es beneficioso para el conjunto de las partes, en tanto la riqueza materializada en los </w:t>
      </w:r>
      <w:r w:rsidRPr="00BC475E">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se </w:t>
      </w:r>
      <w:r w:rsidRPr="00AA57C2">
        <w:rPr>
          <w:rFonts w:ascii="Times New Roman" w:hAnsi="Times New Roman" w:cs="Times New Roman"/>
          <w:i/>
          <w:noProof/>
          <w:sz w:val="24"/>
          <w:szCs w:val="24"/>
          <w:lang w:val="es-AR"/>
        </w:rPr>
        <w:t>valora</w:t>
      </w:r>
      <w:r w:rsidR="00AA57C2">
        <w:rPr>
          <w:rFonts w:ascii="Times New Roman" w:hAnsi="Times New Roman" w:cs="Times New Roman"/>
          <w:i/>
          <w:noProof/>
          <w:sz w:val="24"/>
          <w:szCs w:val="24"/>
          <w:lang w:val="es-AR"/>
        </w:rPr>
        <w:t xml:space="preserve"> ecnómicamente</w:t>
      </w:r>
      <w:r>
        <w:rPr>
          <w:rFonts w:ascii="Times New Roman" w:hAnsi="Times New Roman" w:cs="Times New Roman"/>
          <w:noProof/>
          <w:sz w:val="24"/>
          <w:szCs w:val="24"/>
          <w:lang w:val="es-AR"/>
        </w:rPr>
        <w:t xml:space="preserve"> conforme al producto de cantidades </w:t>
      </w:r>
      <w:r w:rsidR="009B6EFC">
        <w:rPr>
          <w:rFonts w:ascii="Times New Roman" w:hAnsi="Times New Roman" w:cs="Times New Roman"/>
          <w:noProof/>
          <w:sz w:val="24"/>
          <w:szCs w:val="24"/>
          <w:lang w:val="es-AR"/>
        </w:rPr>
        <w:t xml:space="preserve">“físicas” de bienes económicos </w:t>
      </w:r>
      <w:r>
        <w:rPr>
          <w:rFonts w:ascii="Times New Roman" w:hAnsi="Times New Roman" w:cs="Times New Roman"/>
          <w:noProof/>
          <w:sz w:val="24"/>
          <w:szCs w:val="24"/>
          <w:lang w:val="es-AR"/>
        </w:rPr>
        <w:t xml:space="preserve">por </w:t>
      </w:r>
      <w:r w:rsidR="009B6EFC">
        <w:rPr>
          <w:rFonts w:ascii="Times New Roman" w:hAnsi="Times New Roman" w:cs="Times New Roman"/>
          <w:noProof/>
          <w:sz w:val="24"/>
          <w:szCs w:val="24"/>
          <w:lang w:val="es-AR"/>
        </w:rPr>
        <w:t xml:space="preserve">“sus” </w:t>
      </w:r>
      <w:r w:rsidR="009B6EFC" w:rsidRPr="002D0E01">
        <w:rPr>
          <w:rFonts w:ascii="Times New Roman" w:hAnsi="Times New Roman" w:cs="Times New Roman"/>
          <w:i/>
          <w:noProof/>
          <w:sz w:val="24"/>
          <w:szCs w:val="24"/>
          <w:lang w:val="es-AR"/>
        </w:rPr>
        <w:t>cantidades-precios</w:t>
      </w:r>
      <w:r w:rsidR="009B6EFC">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(sobre lo que ampliaremos en el apartado </w:t>
      </w:r>
      <w:r>
        <w:rPr>
          <w:rFonts w:ascii="Times New Roman" w:hAnsi="Times New Roman" w:cs="Times New Roman"/>
          <w:i/>
          <w:noProof/>
          <w:sz w:val="24"/>
          <w:szCs w:val="24"/>
          <w:lang w:val="es-AR"/>
        </w:rPr>
        <w:t>cálculo económico</w:t>
      </w:r>
      <w:r w:rsidRPr="00557BFA">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siendo estos últimos la herramienta de ponderación del </w:t>
      </w:r>
      <w:r w:rsidRPr="006D64FC">
        <w:rPr>
          <w:rFonts w:ascii="Times New Roman" w:hAnsi="Times New Roman" w:cs="Times New Roman"/>
          <w:b/>
          <w:i/>
          <w:noProof/>
          <w:sz w:val="24"/>
          <w:szCs w:val="24"/>
          <w:u w:val="single"/>
          <w:lang w:val="es-AR"/>
        </w:rPr>
        <w:t>valor</w:t>
      </w:r>
      <w:r>
        <w:rPr>
          <w:rFonts w:ascii="Times New Roman" w:hAnsi="Times New Roman" w:cs="Times New Roman"/>
          <w:noProof/>
          <w:sz w:val="24"/>
          <w:szCs w:val="24"/>
          <w:lang w:val="es-AR"/>
        </w:rPr>
        <w:t xml:space="preserve"> de las cantidades físicas de los bienes económicos —en tanto la acción humana de valorar es la que convierte las cosas en bienes económicos. Esta ponderación, como se verá, resulta de crucial interés para comprender la evolución económica del hombre.</w:t>
      </w:r>
    </w:p>
    <w:p w:rsidR="007D69FE" w:rsidRPr="00F67E0A" w:rsidRDefault="007D69FE" w:rsidP="007D69FE">
      <w:pPr>
        <w:pStyle w:val="NoSpacing"/>
        <w:ind w:firstLine="360"/>
        <w:jc w:val="both"/>
        <w:rPr>
          <w:rFonts w:ascii="Times New Roman" w:hAnsi="Times New Roman" w:cs="Times New Roman"/>
          <w:noProof/>
          <w:sz w:val="24"/>
          <w:szCs w:val="24"/>
          <w:lang w:val="es-AR"/>
        </w:rPr>
      </w:pPr>
      <w:r w:rsidRPr="00F67E0A">
        <w:rPr>
          <w:rFonts w:ascii="Times New Roman" w:hAnsi="Times New Roman" w:cs="Times New Roman"/>
          <w:noProof/>
          <w:sz w:val="24"/>
          <w:szCs w:val="24"/>
          <w:lang w:val="es-AR"/>
        </w:rPr>
        <w:t xml:space="preserve">En síntesis, </w:t>
      </w:r>
      <w:r>
        <w:rPr>
          <w:rFonts w:ascii="Times New Roman" w:hAnsi="Times New Roman" w:cs="Times New Roman"/>
          <w:noProof/>
          <w:sz w:val="24"/>
          <w:szCs w:val="24"/>
          <w:lang w:val="es-AR"/>
        </w:rPr>
        <w:t xml:space="preserve">no encontramos razón de ser de un concepto como el Óptimo de Pareto, en tanto el intercambio consumado es muestra del </w:t>
      </w:r>
      <w:r w:rsidRPr="00C7496A">
        <w:rPr>
          <w:rFonts w:ascii="Times New Roman" w:hAnsi="Times New Roman" w:cs="Times New Roman"/>
          <w:i/>
          <w:noProof/>
          <w:sz w:val="24"/>
          <w:szCs w:val="24"/>
          <w:lang w:val="es-AR"/>
        </w:rPr>
        <w:t>punto E</w:t>
      </w:r>
      <w:r>
        <w:rPr>
          <w:rFonts w:ascii="Times New Roman" w:hAnsi="Times New Roman" w:cs="Times New Roman"/>
          <w:noProof/>
          <w:sz w:val="24"/>
          <w:szCs w:val="24"/>
          <w:lang w:val="es-AR"/>
        </w:rPr>
        <w:t xml:space="preserve">, límite cuantitativo y temporal que las </w:t>
      </w:r>
      <w:r w:rsidR="00AA57C2">
        <w:rPr>
          <w:rFonts w:ascii="Times New Roman" w:hAnsi="Times New Roman" w:cs="Times New Roman"/>
          <w:noProof/>
          <w:sz w:val="24"/>
          <w:szCs w:val="24"/>
          <w:lang w:val="es-AR"/>
        </w:rPr>
        <w:t>tres</w:t>
      </w:r>
      <w:r>
        <w:rPr>
          <w:rFonts w:ascii="Times New Roman" w:hAnsi="Times New Roman" w:cs="Times New Roman"/>
          <w:noProof/>
          <w:sz w:val="24"/>
          <w:szCs w:val="24"/>
          <w:lang w:val="es-AR"/>
        </w:rPr>
        <w:t xml:space="preserve"> leyes fundamentales y marginales de la economía, junto con la “académica” ley del intercambio, se tornan necesarias y suficientes para explicar todo lo que necesitamos saber del intercambio. En otras palabras, el Óptimo de Pareto puede resultar útil si no se comprende la cadena de causalidad </w:t>
      </w:r>
      <w:r w:rsidRPr="002E04F5">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lógica-deductiva que explica las consecuencias de la vigencias de las leyes marginales y la ley del intercambio.</w:t>
      </w:r>
    </w:p>
    <w:p w:rsidR="007D69FE" w:rsidRPr="0019165C" w:rsidRDefault="007D69FE" w:rsidP="007D69FE">
      <w:pPr>
        <w:pStyle w:val="NoSpacing"/>
        <w:ind w:firstLine="360"/>
        <w:jc w:val="both"/>
        <w:rPr>
          <w:rFonts w:ascii="Times New Roman" w:hAnsi="Times New Roman" w:cs="Times New Roman"/>
          <w:noProof/>
          <w:sz w:val="24"/>
          <w:szCs w:val="24"/>
          <w:vertAlign w:val="superscript"/>
          <w:lang w:val="es-AR"/>
        </w:rPr>
      </w:pPr>
      <w:r w:rsidRPr="0019165C">
        <w:rPr>
          <w:rFonts w:ascii="Times New Roman" w:hAnsi="Times New Roman" w:cs="Times New Roman"/>
          <w:noProof/>
          <w:sz w:val="24"/>
          <w:szCs w:val="24"/>
          <w:lang w:val="es-AR"/>
        </w:rPr>
        <w:t>Podemos resumir diciendo que</w:t>
      </w:r>
      <w:r>
        <w:rPr>
          <w:rFonts w:ascii="Times New Roman" w:hAnsi="Times New Roman" w:cs="Times New Roman"/>
          <w:noProof/>
          <w:sz w:val="24"/>
          <w:szCs w:val="24"/>
          <w:lang w:val="es-AR"/>
        </w:rPr>
        <w:t>,</w:t>
      </w:r>
      <w:r w:rsidRPr="0019165C">
        <w:rPr>
          <w:rFonts w:ascii="Times New Roman" w:hAnsi="Times New Roman" w:cs="Times New Roman"/>
          <w:noProof/>
          <w:sz w:val="24"/>
          <w:szCs w:val="24"/>
          <w:lang w:val="es-AR"/>
        </w:rPr>
        <w:t xml:space="preserve"> las leyes marginales </w:t>
      </w:r>
      <w:r>
        <w:rPr>
          <w:rFonts w:ascii="Times New Roman" w:hAnsi="Times New Roman" w:cs="Times New Roman"/>
          <w:noProof/>
          <w:sz w:val="24"/>
          <w:szCs w:val="24"/>
          <w:lang w:val="es-AR"/>
        </w:rPr>
        <w:t xml:space="preserve">y del intercambio (acción humana pura) </w:t>
      </w:r>
      <w:r w:rsidRPr="0019165C">
        <w:rPr>
          <w:rFonts w:ascii="Times New Roman" w:hAnsi="Times New Roman" w:cs="Times New Roman"/>
          <w:noProof/>
          <w:sz w:val="24"/>
          <w:szCs w:val="24"/>
          <w:lang w:val="es-AR"/>
        </w:rPr>
        <w:t xml:space="preserve">no permitirían el intercambio donde una de las partes se vea perjudicada respecto de </w:t>
      </w:r>
      <w:r>
        <w:rPr>
          <w:rFonts w:ascii="Times New Roman" w:hAnsi="Times New Roman" w:cs="Times New Roman"/>
          <w:noProof/>
          <w:sz w:val="24"/>
          <w:szCs w:val="24"/>
          <w:lang w:val="es-AR"/>
        </w:rPr>
        <w:t>su</w:t>
      </w:r>
      <w:r w:rsidRPr="0019165C">
        <w:rPr>
          <w:rFonts w:ascii="Times New Roman" w:hAnsi="Times New Roman" w:cs="Times New Roman"/>
          <w:noProof/>
          <w:sz w:val="24"/>
          <w:szCs w:val="24"/>
          <w:lang w:val="es-AR"/>
        </w:rPr>
        <w:t xml:space="preserve"> posición previa al intercambio, </w:t>
      </w:r>
      <w:r>
        <w:rPr>
          <w:rFonts w:ascii="Times New Roman" w:hAnsi="Times New Roman" w:cs="Times New Roman"/>
          <w:noProof/>
          <w:sz w:val="24"/>
          <w:szCs w:val="24"/>
          <w:lang w:val="es-AR"/>
        </w:rPr>
        <w:t xml:space="preserve">considerando que: la igualdad de información </w:t>
      </w:r>
      <w:r w:rsidRPr="0019165C">
        <w:rPr>
          <w:rFonts w:ascii="Times New Roman" w:hAnsi="Times New Roman" w:cs="Times New Roman"/>
          <w:noProof/>
          <w:sz w:val="24"/>
          <w:szCs w:val="24"/>
          <w:lang w:val="es-AR"/>
        </w:rPr>
        <w:t xml:space="preserve">de los </w:t>
      </w:r>
      <w:r>
        <w:rPr>
          <w:rFonts w:ascii="Times New Roman" w:hAnsi="Times New Roman" w:cs="Times New Roman"/>
          <w:noProof/>
          <w:sz w:val="24"/>
          <w:szCs w:val="24"/>
          <w:lang w:val="es-AR"/>
        </w:rPr>
        <w:t>p</w:t>
      </w:r>
      <w:r w:rsidRPr="0019165C">
        <w:rPr>
          <w:rFonts w:ascii="Times New Roman" w:hAnsi="Times New Roman" w:cs="Times New Roman"/>
          <w:noProof/>
          <w:sz w:val="24"/>
          <w:szCs w:val="24"/>
          <w:lang w:val="es-AR"/>
        </w:rPr>
        <w:t xml:space="preserve">articipantes </w:t>
      </w:r>
      <w:r>
        <w:rPr>
          <w:rFonts w:ascii="Times New Roman" w:hAnsi="Times New Roman" w:cs="Times New Roman"/>
          <w:noProof/>
          <w:sz w:val="24"/>
          <w:szCs w:val="24"/>
          <w:lang w:val="es-AR"/>
        </w:rPr>
        <w:t xml:space="preserve">es de imposibilidad fáctica y que </w:t>
      </w:r>
      <w:r w:rsidRPr="0019165C">
        <w:rPr>
          <w:rFonts w:ascii="Times New Roman" w:hAnsi="Times New Roman" w:cs="Times New Roman"/>
          <w:noProof/>
          <w:sz w:val="24"/>
          <w:szCs w:val="24"/>
          <w:lang w:val="es-AR"/>
        </w:rPr>
        <w:t>un mismo dato tiene interpretaciones distintas en los sujetos</w:t>
      </w:r>
      <w:r>
        <w:rPr>
          <w:rFonts w:ascii="Times New Roman" w:hAnsi="Times New Roman" w:cs="Times New Roman"/>
          <w:noProof/>
          <w:sz w:val="24"/>
          <w:szCs w:val="24"/>
          <w:lang w:val="es-AR"/>
        </w:rPr>
        <w:t>.</w:t>
      </w:r>
      <w:r w:rsidRPr="0019165C">
        <w:rPr>
          <w:rFonts w:ascii="Times New Roman" w:hAnsi="Times New Roman" w:cs="Times New Roman"/>
          <w:noProof/>
          <w:sz w:val="24"/>
          <w:szCs w:val="24"/>
          <w:lang w:val="es-AR"/>
        </w:rPr>
        <w:t xml:space="preserve"> Es importante observar que esto no se refuta con los modelos que pretenden demostrar lo contrario (como el dilema del prisionero y otros llama</w:t>
      </w:r>
      <w:r>
        <w:rPr>
          <w:rFonts w:ascii="Times New Roman" w:hAnsi="Times New Roman" w:cs="Times New Roman"/>
          <w:noProof/>
          <w:sz w:val="24"/>
          <w:szCs w:val="24"/>
          <w:lang w:val="es-AR"/>
        </w:rPr>
        <w:t>dos</w:t>
      </w:r>
      <w:r w:rsidRPr="0019165C">
        <w:rPr>
          <w:rFonts w:ascii="Times New Roman" w:hAnsi="Times New Roman" w:cs="Times New Roman"/>
          <w:noProof/>
          <w:sz w:val="24"/>
          <w:szCs w:val="24"/>
          <w:lang w:val="es-AR"/>
        </w:rPr>
        <w:t xml:space="preserve"> teoría de los juegos)</w:t>
      </w:r>
      <w:r>
        <w:rPr>
          <w:rFonts w:ascii="Times New Roman" w:hAnsi="Times New Roman" w:cs="Times New Roman"/>
          <w:noProof/>
          <w:sz w:val="24"/>
          <w:szCs w:val="24"/>
          <w:lang w:val="es-AR"/>
        </w:rPr>
        <w:t>, fundamentados en el desconocimietno del proceder de la otra parte interesada, o información asimétrica, todo lo cual es un dato concreto de la realidad, en tanto no existe información simétrica, completa y perfecta. En otras palabras, pretender simetría de información o conductas iguales con información similar, está en el mismo plano de irrealidad que pretender edificar ciencia desde el hombre infalible.</w:t>
      </w:r>
    </w:p>
    <w:p w:rsidR="00702587" w:rsidRDefault="00702587" w:rsidP="001008A8">
      <w:pPr>
        <w:pStyle w:val="NoSpacing"/>
        <w:jc w:val="both"/>
        <w:rPr>
          <w:rFonts w:ascii="Times New Roman" w:hAnsi="Times New Roman" w:cs="Times New Roman"/>
          <w:b/>
          <w:noProof/>
          <w:sz w:val="24"/>
          <w:szCs w:val="24"/>
          <w:lang w:val="es-AR"/>
        </w:rPr>
      </w:pPr>
    </w:p>
    <w:p w:rsidR="001008A8" w:rsidRPr="00952EB2" w:rsidRDefault="001008A8" w:rsidP="001008A8">
      <w:pPr>
        <w:pStyle w:val="NoSpacing"/>
        <w:jc w:val="both"/>
        <w:rPr>
          <w:rFonts w:ascii="Times New Roman" w:hAnsi="Times New Roman" w:cs="Times New Roman"/>
          <w:noProof/>
          <w:sz w:val="24"/>
          <w:szCs w:val="24"/>
          <w:lang w:val="es-AR"/>
        </w:rPr>
      </w:pPr>
      <w:r w:rsidRPr="00952EB2">
        <w:rPr>
          <w:rFonts w:ascii="Times New Roman" w:hAnsi="Times New Roman" w:cs="Times New Roman"/>
          <w:b/>
          <w:noProof/>
          <w:sz w:val="24"/>
          <w:szCs w:val="24"/>
          <w:lang w:val="es-AR"/>
        </w:rPr>
        <w:t>BENEFICIO DE LA DEMANDA</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475497">
        <w:rPr>
          <w:rFonts w:ascii="Times New Roman" w:hAnsi="Times New Roman" w:cs="Times New Roman"/>
          <w:i/>
          <w:noProof/>
          <w:sz w:val="24"/>
          <w:szCs w:val="24"/>
          <w:lang w:val="es-AR"/>
        </w:rPr>
        <w:t>Beneficio del consumidor</w:t>
      </w:r>
      <w:r>
        <w:rPr>
          <w:rFonts w:ascii="Times New Roman" w:hAnsi="Times New Roman" w:cs="Times New Roman"/>
          <w:noProof/>
          <w:sz w:val="24"/>
          <w:szCs w:val="24"/>
          <w:lang w:val="es-AR"/>
        </w:rPr>
        <w:t>: se entiende como beneficio del consumidor a</w:t>
      </w:r>
      <w:r w:rsidRPr="0087619D">
        <w:rPr>
          <w:rFonts w:ascii="Times New Roman" w:hAnsi="Times New Roman" w:cs="Times New Roman"/>
          <w:noProof/>
          <w:sz w:val="24"/>
          <w:szCs w:val="24"/>
          <w:lang w:val="es-AR"/>
        </w:rPr>
        <w:t>l diferencial que se genera</w:t>
      </w:r>
      <w:r>
        <w:rPr>
          <w:rFonts w:ascii="Times New Roman" w:hAnsi="Times New Roman" w:cs="Times New Roman"/>
          <w:noProof/>
          <w:sz w:val="24"/>
          <w:szCs w:val="24"/>
          <w:lang w:val="es-AR"/>
        </w:rPr>
        <w:t>,</w:t>
      </w:r>
      <w:r w:rsidRPr="0087619D">
        <w:rPr>
          <w:rFonts w:ascii="Times New Roman" w:hAnsi="Times New Roman" w:cs="Times New Roman"/>
          <w:noProof/>
          <w:sz w:val="24"/>
          <w:szCs w:val="24"/>
          <w:lang w:val="es-AR"/>
        </w:rPr>
        <w:t xml:space="preserve"> por la vigencia de la utilidad marginal decreciente</w:t>
      </w:r>
      <w:r>
        <w:rPr>
          <w:rFonts w:ascii="Times New Roman" w:hAnsi="Times New Roman" w:cs="Times New Roman"/>
          <w:noProof/>
          <w:sz w:val="24"/>
          <w:szCs w:val="24"/>
          <w:lang w:val="es-AR"/>
        </w:rPr>
        <w:t>,</w:t>
      </w:r>
      <w:r w:rsidRPr="0087619D">
        <w:rPr>
          <w:rFonts w:ascii="Times New Roman" w:hAnsi="Times New Roman" w:cs="Times New Roman"/>
          <w:noProof/>
          <w:sz w:val="24"/>
          <w:szCs w:val="24"/>
          <w:lang w:val="es-AR"/>
        </w:rPr>
        <w:t xml:space="preserve"> hasta el</w:t>
      </w:r>
      <w:r>
        <w:rPr>
          <w:rFonts w:ascii="Times New Roman" w:hAnsi="Times New Roman" w:cs="Times New Roman"/>
          <w:noProof/>
          <w:sz w:val="24"/>
          <w:szCs w:val="24"/>
          <w:lang w:val="es-AR"/>
        </w:rPr>
        <w:t xml:space="preserve"> </w:t>
      </w:r>
      <w:r w:rsidRPr="0087619D">
        <w:rPr>
          <w:rFonts w:ascii="Times New Roman" w:hAnsi="Times New Roman" w:cs="Times New Roman"/>
          <w:noProof/>
          <w:sz w:val="24"/>
          <w:szCs w:val="24"/>
          <w:lang w:val="es-AR"/>
        </w:rPr>
        <w:t>momento del</w:t>
      </w:r>
      <w:r>
        <w:rPr>
          <w:rFonts w:ascii="Times New Roman" w:hAnsi="Times New Roman" w:cs="Times New Roman"/>
          <w:noProof/>
          <w:sz w:val="24"/>
          <w:szCs w:val="24"/>
          <w:lang w:val="es-AR"/>
        </w:rPr>
        <w:t xml:space="preserve"> cese del </w:t>
      </w:r>
      <w:r w:rsidRPr="0087619D">
        <w:rPr>
          <w:rFonts w:ascii="Times New Roman" w:hAnsi="Times New Roman" w:cs="Times New Roman"/>
          <w:noProof/>
          <w:sz w:val="24"/>
          <w:szCs w:val="24"/>
          <w:lang w:val="es-AR"/>
        </w:rPr>
        <w:t xml:space="preserve">intercambio, en que se define </w:t>
      </w:r>
      <w:r w:rsidR="009B6EFC">
        <w:rPr>
          <w:rFonts w:ascii="Times New Roman" w:hAnsi="Times New Roman" w:cs="Times New Roman"/>
          <w:noProof/>
          <w:sz w:val="24"/>
          <w:szCs w:val="24"/>
          <w:lang w:val="es-AR"/>
        </w:rPr>
        <w:t xml:space="preserve">la </w:t>
      </w:r>
      <w:r w:rsidR="009B6EFC" w:rsidRPr="002D0E01">
        <w:rPr>
          <w:rFonts w:ascii="Times New Roman" w:hAnsi="Times New Roman" w:cs="Times New Roman"/>
          <w:i/>
          <w:noProof/>
          <w:sz w:val="24"/>
          <w:szCs w:val="24"/>
          <w:lang w:val="es-AR"/>
        </w:rPr>
        <w:t>cantidad-precio</w:t>
      </w:r>
      <w:r w:rsidR="009B6EFC" w:rsidRPr="0087619D">
        <w:rPr>
          <w:rFonts w:ascii="Times New Roman" w:hAnsi="Times New Roman" w:cs="Times New Roman"/>
          <w:noProof/>
          <w:sz w:val="24"/>
          <w:szCs w:val="24"/>
          <w:lang w:val="es-AR"/>
        </w:rPr>
        <w:t xml:space="preserve"> </w:t>
      </w:r>
      <w:r w:rsidRPr="0087619D">
        <w:rPr>
          <w:rFonts w:ascii="Times New Roman" w:hAnsi="Times New Roman" w:cs="Times New Roman"/>
          <w:noProof/>
          <w:sz w:val="24"/>
          <w:szCs w:val="24"/>
          <w:lang w:val="es-AR"/>
        </w:rPr>
        <w:t>de mercado</w:t>
      </w:r>
      <w:r>
        <w:rPr>
          <w:rFonts w:ascii="Times New Roman" w:hAnsi="Times New Roman" w:cs="Times New Roman"/>
          <w:noProof/>
          <w:sz w:val="24"/>
          <w:szCs w:val="24"/>
          <w:lang w:val="es-AR"/>
        </w:rPr>
        <w:t>. A</w:t>
      </w:r>
      <w:r w:rsidRPr="0087619D">
        <w:rPr>
          <w:rFonts w:ascii="Times New Roman" w:hAnsi="Times New Roman" w:cs="Times New Roman"/>
          <w:noProof/>
          <w:sz w:val="24"/>
          <w:szCs w:val="24"/>
          <w:lang w:val="es-AR"/>
        </w:rPr>
        <w:t xml:space="preserve">sí, las unidades previas adquiridas por el consumidor </w:t>
      </w:r>
      <w:r>
        <w:rPr>
          <w:rFonts w:ascii="Times New Roman" w:hAnsi="Times New Roman" w:cs="Times New Roman"/>
          <w:noProof/>
          <w:sz w:val="24"/>
          <w:szCs w:val="24"/>
          <w:lang w:val="es-AR"/>
        </w:rPr>
        <w:t>satisfacieron más necesidades que las posteriores, aunque hayan sido obtenidas a</w:t>
      </w:r>
      <w:r w:rsidR="009B6EFC">
        <w:rPr>
          <w:rFonts w:ascii="Times New Roman" w:hAnsi="Times New Roman" w:cs="Times New Roman"/>
          <w:noProof/>
          <w:sz w:val="24"/>
          <w:szCs w:val="24"/>
          <w:lang w:val="es-AR"/>
        </w:rPr>
        <w:t xml:space="preserve"> la  </w:t>
      </w:r>
      <w:r w:rsidR="009B6EFC" w:rsidRPr="002D0E01">
        <w:rPr>
          <w:rFonts w:ascii="Times New Roman" w:hAnsi="Times New Roman" w:cs="Times New Roman"/>
          <w:i/>
          <w:noProof/>
          <w:sz w:val="24"/>
          <w:szCs w:val="24"/>
          <w:lang w:val="es-AR"/>
        </w:rPr>
        <w:t>cantidad-precio</w:t>
      </w:r>
      <w:r>
        <w:rPr>
          <w:rFonts w:ascii="Times New Roman" w:hAnsi="Times New Roman" w:cs="Times New Roman"/>
          <w:noProof/>
          <w:sz w:val="24"/>
          <w:szCs w:val="24"/>
          <w:lang w:val="es-AR"/>
        </w:rPr>
        <w:t xml:space="preserve"> inferior de estas últimas.</w:t>
      </w:r>
      <w:r w:rsidRPr="0087619D">
        <w:rPr>
          <w:rFonts w:ascii="Times New Roman" w:hAnsi="Times New Roman" w:cs="Times New Roman"/>
          <w:noProof/>
          <w:sz w:val="24"/>
          <w:szCs w:val="24"/>
          <w:lang w:val="es-AR"/>
        </w:rPr>
        <w:t xml:space="preserve"> En otras palabras, si bien el consumidor </w:t>
      </w:r>
      <w:r>
        <w:rPr>
          <w:rFonts w:ascii="Times New Roman" w:hAnsi="Times New Roman" w:cs="Times New Roman"/>
          <w:noProof/>
          <w:sz w:val="24"/>
          <w:szCs w:val="24"/>
          <w:lang w:val="es-AR"/>
        </w:rPr>
        <w:t xml:space="preserve">puede haber pagado </w:t>
      </w:r>
      <w:r w:rsidR="009B6EFC">
        <w:rPr>
          <w:rFonts w:ascii="Times New Roman" w:hAnsi="Times New Roman" w:cs="Times New Roman"/>
          <w:noProof/>
          <w:sz w:val="24"/>
          <w:szCs w:val="24"/>
          <w:lang w:val="es-AR"/>
        </w:rPr>
        <w:t>la</w:t>
      </w:r>
      <w:r w:rsidRPr="0087619D">
        <w:rPr>
          <w:rFonts w:ascii="Times New Roman" w:hAnsi="Times New Roman" w:cs="Times New Roman"/>
          <w:noProof/>
          <w:sz w:val="24"/>
          <w:szCs w:val="24"/>
          <w:lang w:val="es-AR"/>
        </w:rPr>
        <w:t xml:space="preserve"> mism</w:t>
      </w:r>
      <w:r w:rsidR="009B6EFC">
        <w:rPr>
          <w:rFonts w:ascii="Times New Roman" w:hAnsi="Times New Roman" w:cs="Times New Roman"/>
          <w:noProof/>
          <w:sz w:val="24"/>
          <w:szCs w:val="24"/>
          <w:lang w:val="es-AR"/>
        </w:rPr>
        <w:t>a</w:t>
      </w:r>
      <w:r w:rsidRPr="0087619D">
        <w:rPr>
          <w:rFonts w:ascii="Times New Roman" w:hAnsi="Times New Roman" w:cs="Times New Roman"/>
          <w:noProof/>
          <w:sz w:val="24"/>
          <w:szCs w:val="24"/>
          <w:lang w:val="es-AR"/>
        </w:rPr>
        <w:t xml:space="preserve"> </w:t>
      </w:r>
      <w:r w:rsidR="009B6EFC" w:rsidRPr="002D0E01">
        <w:rPr>
          <w:rFonts w:ascii="Times New Roman" w:hAnsi="Times New Roman" w:cs="Times New Roman"/>
          <w:i/>
          <w:noProof/>
          <w:sz w:val="24"/>
          <w:szCs w:val="24"/>
          <w:lang w:val="es-AR"/>
        </w:rPr>
        <w:t>cantidad-precio</w:t>
      </w:r>
      <w:r w:rsidR="009B6EFC" w:rsidRPr="0087619D">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por todas las unidades</w:t>
      </w:r>
      <w:r w:rsidRPr="0087619D">
        <w:rPr>
          <w:rFonts w:ascii="Times New Roman" w:hAnsi="Times New Roman" w:cs="Times New Roman"/>
          <w:noProof/>
          <w:sz w:val="24"/>
          <w:szCs w:val="24"/>
          <w:lang w:val="es-AR"/>
        </w:rPr>
        <w:t xml:space="preserve">, él obtuvo mayor utilidad </w:t>
      </w:r>
      <w:r>
        <w:rPr>
          <w:rFonts w:ascii="Times New Roman" w:hAnsi="Times New Roman" w:cs="Times New Roman"/>
          <w:noProof/>
          <w:sz w:val="24"/>
          <w:szCs w:val="24"/>
          <w:lang w:val="es-AR"/>
        </w:rPr>
        <w:t xml:space="preserve">con las primeras unidades que con </w:t>
      </w:r>
      <w:r w:rsidRPr="0087619D">
        <w:rPr>
          <w:rFonts w:ascii="Times New Roman" w:hAnsi="Times New Roman" w:cs="Times New Roman"/>
          <w:noProof/>
          <w:sz w:val="24"/>
          <w:szCs w:val="24"/>
          <w:lang w:val="es-AR"/>
        </w:rPr>
        <w:t xml:space="preserve">la unidad </w:t>
      </w:r>
      <w:r>
        <w:rPr>
          <w:rFonts w:ascii="Times New Roman" w:hAnsi="Times New Roman" w:cs="Times New Roman"/>
          <w:noProof/>
          <w:sz w:val="24"/>
          <w:szCs w:val="24"/>
          <w:lang w:val="es-AR"/>
        </w:rPr>
        <w:t xml:space="preserve">última en que se definió el precio más bajo, es decir, habría pagado por </w:t>
      </w:r>
      <w:r>
        <w:rPr>
          <w:rFonts w:ascii="Times New Roman" w:hAnsi="Times New Roman" w:cs="Times New Roman"/>
          <w:noProof/>
          <w:sz w:val="24"/>
          <w:szCs w:val="24"/>
          <w:lang w:val="es-AR"/>
        </w:rPr>
        <w:lastRenderedPageBreak/>
        <w:t>todas las unidades el mismo precio y obtenido beneficios distintos por cada una de ellas.</w:t>
      </w:r>
      <w:r w:rsidRPr="0087619D">
        <w:rPr>
          <w:rFonts w:ascii="Times New Roman" w:hAnsi="Times New Roman" w:cs="Times New Roman"/>
          <w:noProof/>
          <w:sz w:val="24"/>
          <w:szCs w:val="24"/>
          <w:lang w:val="es-AR"/>
        </w:rPr>
        <w:t xml:space="preserve"> Esa utilidad, es la que se mide </w:t>
      </w:r>
      <w:r>
        <w:rPr>
          <w:rFonts w:ascii="Times New Roman" w:hAnsi="Times New Roman" w:cs="Times New Roman"/>
          <w:noProof/>
          <w:sz w:val="24"/>
          <w:szCs w:val="24"/>
          <w:lang w:val="es-AR"/>
        </w:rPr>
        <w:t xml:space="preserve">tradicionalmente en forma </w:t>
      </w:r>
      <w:r w:rsidRPr="0087619D">
        <w:rPr>
          <w:rFonts w:ascii="Times New Roman" w:hAnsi="Times New Roman" w:cs="Times New Roman"/>
          <w:noProof/>
          <w:sz w:val="24"/>
          <w:szCs w:val="24"/>
          <w:lang w:val="es-AR"/>
        </w:rPr>
        <w:t>gráfica co</w:t>
      </w:r>
      <w:r>
        <w:rPr>
          <w:rFonts w:ascii="Times New Roman" w:hAnsi="Times New Roman" w:cs="Times New Roman"/>
          <w:noProof/>
          <w:sz w:val="24"/>
          <w:szCs w:val="24"/>
          <w:lang w:val="es-AR"/>
        </w:rPr>
        <w:t>mo</w:t>
      </w:r>
      <w:r w:rsidRPr="0087619D">
        <w:rPr>
          <w:rFonts w:ascii="Times New Roman" w:hAnsi="Times New Roman" w:cs="Times New Roman"/>
          <w:noProof/>
          <w:sz w:val="24"/>
          <w:szCs w:val="24"/>
          <w:lang w:val="es-AR"/>
        </w:rPr>
        <w:t xml:space="preserve"> beneficio del consumidor</w:t>
      </w:r>
      <w:r>
        <w:rPr>
          <w:rFonts w:ascii="Times New Roman" w:hAnsi="Times New Roman" w:cs="Times New Roman"/>
          <w:noProof/>
          <w:sz w:val="24"/>
          <w:szCs w:val="24"/>
          <w:lang w:val="es-AR"/>
        </w:rPr>
        <w:t>, con la superficie que se forma debajo de la curva de demanda, hasta la recta del límite inferior fijada desde la ordenada al nivel del precio, paralela a la abscisa.</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235DC4">
        <w:rPr>
          <w:rFonts w:ascii="Times New Roman" w:hAnsi="Times New Roman" w:cs="Times New Roman"/>
          <w:b/>
          <w:i/>
          <w:noProof/>
          <w:sz w:val="24"/>
          <w:szCs w:val="24"/>
          <w:lang w:val="es-AR"/>
        </w:rPr>
        <w:t>Beneficio de la demanda</w:t>
      </w:r>
      <w:r>
        <w:rPr>
          <w:rFonts w:ascii="Times New Roman" w:hAnsi="Times New Roman" w:cs="Times New Roman"/>
          <w:noProof/>
          <w:sz w:val="24"/>
          <w:szCs w:val="24"/>
          <w:lang w:val="es-AR"/>
        </w:rPr>
        <w:t xml:space="preserve">: ya sabemos que nosotros referimos al beneficio de la demanda —que hemos llamado utilidad o </w:t>
      </w:r>
      <w:r w:rsidRPr="004C70AB">
        <w:rPr>
          <w:rFonts w:ascii="Times New Roman" w:hAnsi="Times New Roman" w:cs="Times New Roman"/>
          <w:i/>
          <w:noProof/>
          <w:sz w:val="24"/>
          <w:szCs w:val="24"/>
          <w:u w:val="single"/>
          <w:lang w:val="es-AR"/>
        </w:rPr>
        <w:t>beneficio de Gossen</w:t>
      </w:r>
      <w:r w:rsidRPr="004C70AB">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con el área </w:t>
      </w:r>
      <w:r w:rsidRPr="006072AA">
        <w:rPr>
          <w:rFonts w:ascii="Times New Roman" w:hAnsi="Times New Roman" w:cs="Times New Roman"/>
          <w:i/>
          <w:sz w:val="24"/>
          <w:szCs w:val="24"/>
          <w:lang w:val="es-AR"/>
        </w:rPr>
        <w:t>α</w:t>
      </w:r>
      <w:r>
        <w:rPr>
          <w:rFonts w:ascii="Times New Roman" w:hAnsi="Times New Roman" w:cs="Times New Roman"/>
          <w:i/>
          <w:sz w:val="24"/>
          <w:szCs w:val="24"/>
          <w:vertAlign w:val="subscript"/>
          <w:lang w:val="es-AR"/>
        </w:rPr>
        <w:t>N</w:t>
      </w:r>
      <w:r w:rsidRPr="006072AA">
        <w:rPr>
          <w:rFonts w:ascii="Times New Roman" w:hAnsi="Times New Roman" w:cs="Times New Roman"/>
          <w:i/>
          <w:sz w:val="24"/>
          <w:szCs w:val="24"/>
          <w:vertAlign w:val="subscript"/>
          <w:lang w:val="es-AR"/>
        </w:rPr>
        <w:t>q1</w:t>
      </w:r>
      <w:r>
        <w:rPr>
          <w:rFonts w:ascii="Times New Roman" w:hAnsi="Times New Roman" w:cs="Times New Roman"/>
          <w:noProof/>
          <w:sz w:val="24"/>
          <w:szCs w:val="24"/>
          <w:lang w:val="es-AR"/>
        </w:rPr>
        <w:t xml:space="preserve">. Esta se compone no solamente por la demanda destinada al intercambio, que es la comprendida en el término anterior de beneficio del consumidor, sino a la propia demanda del oferente destinada a </w:t>
      </w:r>
      <w:r w:rsidRPr="00BC475E">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(para satisfacer necesidades futuras, propias o de terceros). De esta foma, en los gráficos que hemos presentado, el beneficio de la demanda la hemos medido mediante la superficie </w:t>
      </w:r>
      <w:r w:rsidRPr="00B30065">
        <w:rPr>
          <w:rFonts w:ascii="Times New Roman" w:hAnsi="Times New Roman" w:cs="Times New Roman"/>
          <w:b/>
          <w:i/>
          <w:noProof/>
          <w:sz w:val="24"/>
          <w:szCs w:val="24"/>
          <w:lang w:val="es-AR"/>
        </w:rPr>
        <w:t>α</w:t>
      </w:r>
      <w:r>
        <w:rPr>
          <w:rFonts w:ascii="Times New Roman" w:hAnsi="Times New Roman" w:cs="Times New Roman"/>
          <w:noProof/>
          <w:sz w:val="24"/>
          <w:szCs w:val="24"/>
          <w:lang w:val="es-AR"/>
        </w:rPr>
        <w:t xml:space="preserve">, la cual se genera debajo de la curva de demanda, hasta el eje de coordenadas. Es decir, no hablamos de beneficio en términos del diferencial de </w:t>
      </w:r>
      <w:r w:rsidR="009B6EFC" w:rsidRPr="002D0E01">
        <w:rPr>
          <w:rFonts w:ascii="Times New Roman" w:hAnsi="Times New Roman" w:cs="Times New Roman"/>
          <w:i/>
          <w:noProof/>
          <w:sz w:val="24"/>
          <w:szCs w:val="24"/>
          <w:lang w:val="es-AR"/>
        </w:rPr>
        <w:t>cantidad-precio</w:t>
      </w:r>
      <w:r w:rsidR="009B6EFC">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por haber consumido muchas unidades a un</w:t>
      </w:r>
      <w:r w:rsidR="009B6EFC">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9B6EFC" w:rsidRPr="002D0E01">
        <w:rPr>
          <w:rFonts w:ascii="Times New Roman" w:hAnsi="Times New Roman" w:cs="Times New Roman"/>
          <w:i/>
          <w:noProof/>
          <w:sz w:val="24"/>
          <w:szCs w:val="24"/>
          <w:lang w:val="es-AR"/>
        </w:rPr>
        <w:t>cantidad-precio</w:t>
      </w:r>
      <w:r w:rsidR="009B6EFC">
        <w:rPr>
          <w:rFonts w:ascii="Times New Roman" w:hAnsi="Times New Roman" w:cs="Times New Roman"/>
          <w:noProof/>
          <w:sz w:val="24"/>
          <w:szCs w:val="24"/>
          <w:lang w:val="es-AR"/>
        </w:rPr>
        <w:t xml:space="preserve"> i</w:t>
      </w:r>
      <w:r>
        <w:rPr>
          <w:rFonts w:ascii="Times New Roman" w:hAnsi="Times New Roman" w:cs="Times New Roman"/>
          <w:noProof/>
          <w:sz w:val="24"/>
          <w:szCs w:val="24"/>
          <w:lang w:val="es-AR"/>
        </w:rPr>
        <w:t>nferior al final, sino directamente consideramos como beneficio de la demanda al total de necesidades satisfechas</w:t>
      </w:r>
      <w:r w:rsidR="00235DC4">
        <w:rPr>
          <w:rFonts w:ascii="Times New Roman" w:hAnsi="Times New Roman" w:cs="Times New Roman"/>
          <w:noProof/>
          <w:sz w:val="24"/>
          <w:szCs w:val="24"/>
          <w:lang w:val="es-AR"/>
        </w:rPr>
        <w:t xml:space="preserve"> ―expresadas en </w:t>
      </w:r>
      <w:r w:rsidR="00235DC4" w:rsidRPr="00235DC4">
        <w:rPr>
          <w:rFonts w:ascii="Times New Roman" w:hAnsi="Times New Roman" w:cs="Times New Roman"/>
          <w:b/>
          <w:i/>
          <w:noProof/>
          <w:sz w:val="24"/>
          <w:szCs w:val="24"/>
          <w:lang w:val="es-AR"/>
        </w:rPr>
        <w:t>cantidades</w:t>
      </w:r>
      <w:r w:rsidR="00235DC4">
        <w:rPr>
          <w:rFonts w:ascii="Times New Roman" w:hAnsi="Times New Roman" w:cs="Times New Roman"/>
          <w:noProof/>
          <w:sz w:val="24"/>
          <w:szCs w:val="24"/>
          <w:lang w:val="es-AR"/>
        </w:rPr>
        <w:t xml:space="preserve"> de bienes económicos―</w:t>
      </w:r>
      <w:r>
        <w:rPr>
          <w:rFonts w:ascii="Times New Roman" w:hAnsi="Times New Roman" w:cs="Times New Roman"/>
          <w:noProof/>
          <w:sz w:val="24"/>
          <w:szCs w:val="24"/>
          <w:lang w:val="es-AR"/>
        </w:rPr>
        <w:t xml:space="preserve">, recordando que no sólo debemos considerar la demanda para el intercambio, sino a la demanda total, que también incluye a la demanda para </w:t>
      </w:r>
      <w:r w:rsidRPr="005E7A07">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Seguidamente ofrecemos dos formas de evaluar el beneficio de la demanda —en tanto es la que representa en forma genuina el concepto de beneficio económico—, una gráfica geométrica, y otra aritmética numérica. De la comparación de ambas tendremos la oportunidad de aclarar las dudas que representó en la teoría económica —no para la </w:t>
      </w:r>
      <w:r w:rsidRPr="00677532">
        <w:rPr>
          <w:rFonts w:ascii="Times New Roman" w:hAnsi="Times New Roman" w:cs="Times New Roman"/>
          <w:i/>
          <w:noProof/>
          <w:sz w:val="24"/>
          <w:szCs w:val="24"/>
          <w:lang w:val="es-AR"/>
        </w:rPr>
        <w:t>teoría del tiempo económico</w:t>
      </w:r>
      <w:r>
        <w:rPr>
          <w:rFonts w:ascii="Times New Roman" w:hAnsi="Times New Roman" w:cs="Times New Roman"/>
          <w:noProof/>
          <w:sz w:val="24"/>
          <w:szCs w:val="24"/>
          <w:lang w:val="es-AR"/>
        </w:rPr>
        <w:t>—, lo que bien podemos decir se resumió en el concepto (poco científico, a nuestro humilde entender) de “velo monetario”.</w:t>
      </w:r>
    </w:p>
    <w:p w:rsidR="001008A8" w:rsidRPr="00DB300A" w:rsidRDefault="001008A8" w:rsidP="001008A8">
      <w:pPr>
        <w:pStyle w:val="NoSpacing"/>
        <w:ind w:firstLine="360"/>
        <w:jc w:val="both"/>
        <w:rPr>
          <w:rFonts w:ascii="Times New Roman" w:hAnsi="Times New Roman" w:cs="Times New Roman"/>
          <w:noProof/>
          <w:color w:val="FF0000"/>
          <w:sz w:val="24"/>
          <w:szCs w:val="24"/>
          <w:lang w:val="es-AR"/>
        </w:rPr>
      </w:pPr>
    </w:p>
    <w:p w:rsidR="001008A8" w:rsidRPr="003137A2" w:rsidRDefault="001008A8" w:rsidP="00C13EBE">
      <w:pPr>
        <w:pStyle w:val="NoSpacing"/>
        <w:numPr>
          <w:ilvl w:val="0"/>
          <w:numId w:val="55"/>
        </w:numPr>
        <w:jc w:val="both"/>
        <w:rPr>
          <w:rFonts w:ascii="Times New Roman" w:hAnsi="Times New Roman" w:cs="Times New Roman"/>
          <w:noProof/>
          <w:sz w:val="24"/>
          <w:szCs w:val="24"/>
          <w:lang w:val="es-AR"/>
        </w:rPr>
      </w:pPr>
      <w:r w:rsidRPr="003137A2">
        <w:rPr>
          <w:rFonts w:ascii="Times New Roman" w:hAnsi="Times New Roman" w:cs="Times New Roman"/>
          <w:b/>
          <w:i/>
          <w:noProof/>
          <w:sz w:val="24"/>
          <w:szCs w:val="24"/>
          <w:lang w:val="es-AR"/>
        </w:rPr>
        <w:t>Expresión geométrica del beneficio de la demanda</w:t>
      </w:r>
    </w:p>
    <w:p w:rsidR="001008A8" w:rsidRPr="003137A2"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Seguidamente dibujamos los gráficos 12(a) y 12(b) a los efectos de representar los beneficios de la demanda ante el aumento de la oferta de </w:t>
      </w:r>
      <w:r w:rsidR="00235DC4" w:rsidRPr="00235DC4">
        <w:rPr>
          <w:rFonts w:ascii="Times New Roman" w:hAnsi="Times New Roman" w:cs="Times New Roman"/>
          <w:b/>
          <w:i/>
          <w:noProof/>
          <w:sz w:val="24"/>
          <w:szCs w:val="24"/>
          <w:lang w:val="es-AR"/>
        </w:rPr>
        <w:t>cantidades</w:t>
      </w:r>
      <w:r w:rsidR="00235DC4">
        <w:rPr>
          <w:rFonts w:ascii="Times New Roman" w:hAnsi="Times New Roman" w:cs="Times New Roman"/>
          <w:noProof/>
          <w:sz w:val="24"/>
          <w:szCs w:val="24"/>
          <w:lang w:val="es-AR"/>
        </w:rPr>
        <w:t xml:space="preserve"> en </w:t>
      </w:r>
      <w:r w:rsidRPr="00BC475E">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w:t>
      </w:r>
      <w:r w:rsidR="00235DC4">
        <w:rPr>
          <w:rFonts w:ascii="Times New Roman" w:hAnsi="Times New Roman" w:cs="Times New Roman"/>
          <w:noProof/>
          <w:sz w:val="24"/>
          <w:szCs w:val="24"/>
          <w:lang w:val="es-AR"/>
        </w:rPr>
        <w:t xml:space="preserve">disponible </w:t>
      </w:r>
      <w:r>
        <w:rPr>
          <w:rFonts w:ascii="Times New Roman" w:hAnsi="Times New Roman" w:cs="Times New Roman"/>
          <w:noProof/>
          <w:sz w:val="24"/>
          <w:szCs w:val="24"/>
          <w:lang w:val="es-AR"/>
        </w:rPr>
        <w:t>de bienes en un período.</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Como hemos demostrado, cuando de intercambio de </w:t>
      </w:r>
      <w:r w:rsidRPr="00BC475E">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se trata, que la oferta de una parte es la demanda de la otra, podemos representar en la superficie que está por debajo de ambas curvas al </w:t>
      </w:r>
      <w:r w:rsidRPr="00F35482">
        <w:rPr>
          <w:rFonts w:ascii="Times New Roman" w:hAnsi="Times New Roman" w:cs="Times New Roman"/>
          <w:i/>
          <w:noProof/>
          <w:sz w:val="24"/>
          <w:szCs w:val="24"/>
          <w:lang w:val="es-AR"/>
        </w:rPr>
        <w:t>beneficio de la demanda</w:t>
      </w:r>
      <w:r>
        <w:rPr>
          <w:rFonts w:ascii="Times New Roman" w:hAnsi="Times New Roman" w:cs="Times New Roman"/>
          <w:noProof/>
          <w:sz w:val="24"/>
          <w:szCs w:val="24"/>
          <w:lang w:val="es-AR"/>
        </w:rPr>
        <w:t xml:space="preserve">. Como vimos, nosotros consideramos el total de la superficie —hasta la abscisa sin el límite que se usa en la representación del beneficio del consumidor—, en tanto está en línea con el concepto más amplio de satisfacer necesidades, como lo vimos en Robinson (nuestras </w:t>
      </w:r>
      <w:r w:rsidRPr="00164BB9">
        <w:rPr>
          <w:rFonts w:ascii="Times New Roman" w:hAnsi="Times New Roman" w:cs="Times New Roman"/>
          <w:i/>
          <w:noProof/>
          <w:sz w:val="24"/>
          <w:szCs w:val="24"/>
          <w:lang w:val="es-AR"/>
        </w:rPr>
        <w:t>α</w:t>
      </w:r>
      <w:r>
        <w:rPr>
          <w:rFonts w:ascii="Times New Roman" w:hAnsi="Times New Roman" w:cs="Times New Roman"/>
          <w:noProof/>
          <w:sz w:val="24"/>
          <w:szCs w:val="24"/>
          <w:lang w:val="es-AR"/>
        </w:rPr>
        <w:t xml:space="preserve">, que aquí llamaremos </w:t>
      </w:r>
      <w:r w:rsidRPr="00164BB9">
        <w:rPr>
          <w:rFonts w:ascii="Times New Roman" w:hAnsi="Times New Roman" w:cs="Times New Roman"/>
          <w:i/>
          <w:noProof/>
          <w:sz w:val="24"/>
          <w:szCs w:val="24"/>
          <w:lang w:val="es-AR"/>
        </w:rPr>
        <w:t>δ</w:t>
      </w:r>
      <w:r>
        <w:rPr>
          <w:rFonts w:ascii="Times New Roman" w:hAnsi="Times New Roman" w:cs="Times New Roman"/>
          <w:noProof/>
          <w:sz w:val="24"/>
          <w:szCs w:val="24"/>
          <w:lang w:val="es-AR"/>
        </w:rPr>
        <w:t xml:space="preserve">). Esta herramienta será de extrema utilidad para despejar dudas que existen sobre si son beneficiosas o no las bajas de </w:t>
      </w:r>
      <w:r w:rsidR="00235DC4" w:rsidRPr="00235DC4">
        <w:rPr>
          <w:rFonts w:ascii="Times New Roman" w:hAnsi="Times New Roman" w:cs="Times New Roman"/>
          <w:b/>
          <w:i/>
          <w:noProof/>
          <w:sz w:val="24"/>
          <w:szCs w:val="24"/>
          <w:lang w:val="es-AR"/>
        </w:rPr>
        <w:t>cantidades-</w:t>
      </w:r>
      <w:r w:rsidRPr="00235DC4">
        <w:rPr>
          <w:rFonts w:ascii="Times New Roman" w:hAnsi="Times New Roman" w:cs="Times New Roman"/>
          <w:b/>
          <w:i/>
          <w:noProof/>
          <w:sz w:val="24"/>
          <w:szCs w:val="24"/>
          <w:lang w:val="es-AR"/>
        </w:rPr>
        <w:t>precios</w:t>
      </w:r>
      <w:r>
        <w:rPr>
          <w:rFonts w:ascii="Times New Roman" w:hAnsi="Times New Roman" w:cs="Times New Roman"/>
          <w:noProof/>
          <w:sz w:val="24"/>
          <w:szCs w:val="24"/>
          <w:lang w:val="es-AR"/>
        </w:rPr>
        <w:t>, y cómo juegan en cada caso.</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Construcción de los gráficos 12(a) y 12 (b):</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C13EBE">
      <w:pPr>
        <w:pStyle w:val="NoSpacing"/>
        <w:numPr>
          <w:ilvl w:val="0"/>
          <w:numId w:val="44"/>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Ambos gráficos se construyeron a partir de los precedentes, sólo se separó, por cuestiones de mayor claridad expositiva, el comportamiento de </w:t>
      </w:r>
      <w:r w:rsidRPr="00962DC0">
        <w:rPr>
          <w:rFonts w:ascii="Times New Roman" w:hAnsi="Times New Roman" w:cs="Times New Roman"/>
          <w:i/>
          <w:noProof/>
          <w:sz w:val="24"/>
          <w:szCs w:val="24"/>
          <w:lang w:val="es-AR"/>
        </w:rPr>
        <w:t>D</w:t>
      </w:r>
      <w:r w:rsidRPr="00B362F7">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y </w:t>
      </w:r>
      <w:r w:rsidRPr="00962DC0">
        <w:rPr>
          <w:rFonts w:ascii="Times New Roman" w:hAnsi="Times New Roman" w:cs="Times New Roman"/>
          <w:i/>
          <w:noProof/>
          <w:sz w:val="24"/>
          <w:szCs w:val="24"/>
          <w:lang w:val="es-AR"/>
        </w:rPr>
        <w:t>D</w:t>
      </w:r>
      <w:r w:rsidRPr="00962DC0">
        <w:rPr>
          <w:rFonts w:ascii="Times New Roman" w:hAnsi="Times New Roman" w:cs="Times New Roman"/>
          <w:i/>
          <w:noProof/>
          <w:sz w:val="24"/>
          <w:szCs w:val="24"/>
          <w:vertAlign w:val="superscript"/>
          <w:lang w:val="es-AR"/>
        </w:rPr>
        <w:t>1</w:t>
      </w:r>
      <w:r>
        <w:rPr>
          <w:rFonts w:ascii="Times New Roman" w:hAnsi="Times New Roman" w:cs="Times New Roman"/>
          <w:noProof/>
          <w:sz w:val="24"/>
          <w:szCs w:val="24"/>
          <w:lang w:val="es-AR"/>
        </w:rPr>
        <w:t xml:space="preserve"> en el gráfico 12(a), y de </w:t>
      </w:r>
      <w:r w:rsidRPr="00962DC0">
        <w:rPr>
          <w:rFonts w:ascii="Times New Roman" w:hAnsi="Times New Roman" w:cs="Times New Roman"/>
          <w:i/>
          <w:noProof/>
          <w:sz w:val="24"/>
          <w:szCs w:val="24"/>
          <w:lang w:val="es-AR"/>
        </w:rPr>
        <w:t>O</w:t>
      </w:r>
      <w:r w:rsidRPr="00962DC0">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y </w:t>
      </w:r>
      <w:r w:rsidRPr="00962DC0">
        <w:rPr>
          <w:rFonts w:ascii="Times New Roman" w:hAnsi="Times New Roman" w:cs="Times New Roman"/>
          <w:i/>
          <w:noProof/>
          <w:sz w:val="24"/>
          <w:szCs w:val="24"/>
          <w:lang w:val="es-AR"/>
        </w:rPr>
        <w:t>O</w:t>
      </w:r>
      <w:r w:rsidRPr="00962DC0">
        <w:rPr>
          <w:rFonts w:ascii="Times New Roman" w:hAnsi="Times New Roman" w:cs="Times New Roman"/>
          <w:i/>
          <w:noProof/>
          <w:sz w:val="24"/>
          <w:szCs w:val="24"/>
          <w:vertAlign w:val="superscript"/>
          <w:lang w:val="es-AR"/>
        </w:rPr>
        <w:t>2</w:t>
      </w:r>
      <w:r>
        <w:rPr>
          <w:rFonts w:ascii="Times New Roman" w:hAnsi="Times New Roman" w:cs="Times New Roman"/>
          <w:noProof/>
          <w:sz w:val="24"/>
          <w:szCs w:val="24"/>
          <w:lang w:val="es-AR"/>
        </w:rPr>
        <w:t xml:space="preserve"> en el 12(b).</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C13EBE">
      <w:pPr>
        <w:pStyle w:val="NoSpacing"/>
        <w:numPr>
          <w:ilvl w:val="0"/>
          <w:numId w:val="44"/>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Ambas coordenadas las expresamos en los colores con que hemos introducido las variaciones de las </w:t>
      </w:r>
      <w:r w:rsidRPr="00235DC4">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ofrecidas, rojo para </w:t>
      </w:r>
      <w:r w:rsidRPr="00936B8B">
        <w:rPr>
          <w:rFonts w:ascii="Times New Roman" w:hAnsi="Times New Roman" w:cs="Times New Roman"/>
          <w:i/>
          <w:noProof/>
          <w:color w:val="FF0000"/>
          <w:sz w:val="24"/>
          <w:szCs w:val="24"/>
          <w:lang w:val="es-AR"/>
        </w:rPr>
        <w:t>q</w:t>
      </w:r>
      <w:r w:rsidRPr="00936B8B">
        <w:rPr>
          <w:rFonts w:ascii="Times New Roman" w:hAnsi="Times New Roman" w:cs="Times New Roman"/>
          <w:i/>
          <w:noProof/>
          <w:color w:val="FF0000"/>
          <w:sz w:val="24"/>
          <w:szCs w:val="24"/>
          <w:vertAlign w:val="subscript"/>
          <w:lang w:val="es-AR"/>
        </w:rPr>
        <w:t>2</w:t>
      </w:r>
      <w:r>
        <w:rPr>
          <w:rFonts w:ascii="Times New Roman" w:hAnsi="Times New Roman" w:cs="Times New Roman"/>
          <w:noProof/>
          <w:sz w:val="24"/>
          <w:szCs w:val="24"/>
          <w:lang w:val="es-AR"/>
        </w:rPr>
        <w:t xml:space="preserve"> y verde para </w:t>
      </w:r>
      <w:r w:rsidRPr="00936B8B">
        <w:rPr>
          <w:rFonts w:ascii="Times New Roman" w:hAnsi="Times New Roman" w:cs="Times New Roman"/>
          <w:i/>
          <w:noProof/>
          <w:color w:val="00B050"/>
          <w:sz w:val="24"/>
          <w:szCs w:val="24"/>
          <w:lang w:val="es-AR"/>
        </w:rPr>
        <w:t>q</w:t>
      </w:r>
      <w:r w:rsidRPr="002A21EE">
        <w:rPr>
          <w:rFonts w:ascii="Times New Roman" w:hAnsi="Times New Roman" w:cs="Times New Roman"/>
          <w:i/>
          <w:noProof/>
          <w:color w:val="00B050"/>
          <w:sz w:val="24"/>
          <w:szCs w:val="24"/>
          <w:vertAlign w:val="subscript"/>
          <w:lang w:val="es-AR"/>
        </w:rPr>
        <w:t>1</w:t>
      </w:r>
      <w:r>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C13EBE">
      <w:pPr>
        <w:pStyle w:val="NoSpacing"/>
        <w:numPr>
          <w:ilvl w:val="0"/>
          <w:numId w:val="44"/>
        </w:numPr>
        <w:jc w:val="both"/>
        <w:rPr>
          <w:rFonts w:ascii="Times New Roman" w:hAnsi="Times New Roman" w:cs="Times New Roman"/>
          <w:noProof/>
          <w:sz w:val="24"/>
          <w:szCs w:val="24"/>
          <w:lang w:val="es-AR"/>
        </w:rPr>
      </w:pPr>
      <w:r w:rsidRPr="00062D41">
        <w:rPr>
          <w:rFonts w:ascii="Times New Roman" w:hAnsi="Times New Roman" w:cs="Times New Roman"/>
          <w:noProof/>
          <w:sz w:val="24"/>
          <w:szCs w:val="24"/>
          <w:lang w:val="es-AR"/>
        </w:rPr>
        <w:lastRenderedPageBreak/>
        <w:t xml:space="preserve">Hemos representado a su vez las curvas originales, antes de los intercambios, </w:t>
      </w:r>
      <w:r w:rsidRPr="00062D41">
        <w:rPr>
          <w:rFonts w:ascii="Times New Roman" w:hAnsi="Times New Roman" w:cs="Times New Roman"/>
          <w:i/>
          <w:noProof/>
          <w:sz w:val="24"/>
          <w:szCs w:val="24"/>
          <w:lang w:val="es-AR"/>
        </w:rPr>
        <w:t>D</w:t>
      </w:r>
      <w:r w:rsidRPr="00483E73">
        <w:rPr>
          <w:rFonts w:ascii="Times New Roman" w:hAnsi="Times New Roman" w:cs="Times New Roman"/>
          <w:i/>
          <w:noProof/>
          <w:sz w:val="24"/>
          <w:szCs w:val="24"/>
          <w:vertAlign w:val="superscript"/>
          <w:lang w:val="es-AR"/>
        </w:rPr>
        <w:t>0</w:t>
      </w:r>
      <w:r w:rsidRPr="00483E73">
        <w:rPr>
          <w:rFonts w:ascii="Times New Roman" w:hAnsi="Times New Roman" w:cs="Times New Roman"/>
          <w:i/>
          <w:noProof/>
          <w:sz w:val="24"/>
          <w:szCs w:val="24"/>
          <w:vertAlign w:val="subscript"/>
          <w:lang w:val="es-AR"/>
        </w:rPr>
        <w:t>q1(q2)</w:t>
      </w:r>
      <w:r>
        <w:rPr>
          <w:rFonts w:ascii="Times New Roman" w:hAnsi="Times New Roman" w:cs="Times New Roman"/>
          <w:noProof/>
          <w:sz w:val="24"/>
          <w:szCs w:val="24"/>
          <w:lang w:val="es-AR"/>
        </w:rPr>
        <w:t xml:space="preserve"> en el gráfico 12(a) </w:t>
      </w:r>
      <w:r w:rsidRPr="00062D41">
        <w:rPr>
          <w:rFonts w:ascii="Times New Roman" w:hAnsi="Times New Roman" w:cs="Times New Roman"/>
          <w:noProof/>
          <w:sz w:val="24"/>
          <w:szCs w:val="24"/>
          <w:lang w:val="es-AR"/>
        </w:rPr>
        <w:t xml:space="preserve">y </w:t>
      </w:r>
      <w:r w:rsidRPr="00062D41">
        <w:rPr>
          <w:rFonts w:ascii="Times New Roman" w:hAnsi="Times New Roman" w:cs="Times New Roman"/>
          <w:i/>
          <w:noProof/>
          <w:sz w:val="24"/>
          <w:szCs w:val="24"/>
          <w:lang w:val="es-AR"/>
        </w:rPr>
        <w:t>O</w:t>
      </w:r>
      <w:r w:rsidRPr="00062D41">
        <w:rPr>
          <w:rFonts w:ascii="Times New Roman" w:hAnsi="Times New Roman" w:cs="Times New Roman"/>
          <w:i/>
          <w:noProof/>
          <w:sz w:val="24"/>
          <w:szCs w:val="24"/>
          <w:vertAlign w:val="superscript"/>
          <w:lang w:val="es-AR"/>
        </w:rPr>
        <w:t>0</w:t>
      </w:r>
      <w:r w:rsidRPr="00062D41">
        <w:rPr>
          <w:rFonts w:ascii="Times New Roman" w:hAnsi="Times New Roman" w:cs="Times New Roman"/>
          <w:i/>
          <w:noProof/>
          <w:sz w:val="24"/>
          <w:szCs w:val="24"/>
          <w:vertAlign w:val="subscript"/>
          <w:lang w:val="es-AR"/>
        </w:rPr>
        <w:t>q1(q2)</w:t>
      </w:r>
      <w:r>
        <w:rPr>
          <w:rFonts w:ascii="Times New Roman" w:hAnsi="Times New Roman" w:cs="Times New Roman"/>
          <w:noProof/>
          <w:sz w:val="24"/>
          <w:szCs w:val="24"/>
          <w:lang w:val="es-AR"/>
        </w:rPr>
        <w:t xml:space="preserve"> en el gráfico 12(b),</w:t>
      </w:r>
      <w:r w:rsidRPr="00062D4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ambas </w:t>
      </w:r>
      <w:r w:rsidRPr="00062D41">
        <w:rPr>
          <w:rFonts w:ascii="Times New Roman" w:hAnsi="Times New Roman" w:cs="Times New Roman"/>
          <w:noProof/>
          <w:sz w:val="24"/>
          <w:szCs w:val="24"/>
          <w:lang w:val="es-AR"/>
        </w:rPr>
        <w:t>con color neg</w:t>
      </w:r>
      <w:r>
        <w:rPr>
          <w:rFonts w:ascii="Times New Roman" w:hAnsi="Times New Roman" w:cs="Times New Roman"/>
          <w:noProof/>
          <w:sz w:val="24"/>
          <w:szCs w:val="24"/>
          <w:lang w:val="es-AR"/>
        </w:rPr>
        <w:t>r</w:t>
      </w:r>
      <w:r w:rsidRPr="00062D41">
        <w:rPr>
          <w:rFonts w:ascii="Times New Roman" w:hAnsi="Times New Roman" w:cs="Times New Roman"/>
          <w:noProof/>
          <w:sz w:val="24"/>
          <w:szCs w:val="24"/>
          <w:lang w:val="es-AR"/>
        </w:rPr>
        <w:t>o</w:t>
      </w:r>
      <w:r>
        <w:rPr>
          <w:rFonts w:ascii="Times New Roman" w:hAnsi="Times New Roman" w:cs="Times New Roman"/>
          <w:noProof/>
          <w:sz w:val="24"/>
          <w:szCs w:val="24"/>
          <w:lang w:val="es-AR"/>
        </w:rPr>
        <w:t>, y conforme las unidades vigentes en el caso origen.</w:t>
      </w:r>
    </w:p>
    <w:p w:rsidR="001008A8" w:rsidRPr="00062D41" w:rsidRDefault="001008A8" w:rsidP="001008A8">
      <w:pPr>
        <w:pStyle w:val="NoSpacing"/>
        <w:jc w:val="both"/>
        <w:rPr>
          <w:rFonts w:ascii="Times New Roman" w:hAnsi="Times New Roman" w:cs="Times New Roman"/>
          <w:noProof/>
          <w:sz w:val="24"/>
          <w:szCs w:val="24"/>
          <w:lang w:val="es-AR"/>
        </w:rPr>
      </w:pPr>
    </w:p>
    <w:p w:rsidR="001008A8" w:rsidRDefault="001008A8" w:rsidP="00C13EBE">
      <w:pPr>
        <w:pStyle w:val="NoSpacing"/>
        <w:numPr>
          <w:ilvl w:val="0"/>
          <w:numId w:val="44"/>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Destacamos las superficies que representan el beneficio del demandante representado en cada gráfico, superficies en colores para las nuevas posiciones y enmarcado en negro grueso para las originales, conforme este detalle:</w:t>
      </w:r>
    </w:p>
    <w:p w:rsidR="001008A8" w:rsidRDefault="001008A8" w:rsidP="001008A8">
      <w:pPr>
        <w:pStyle w:val="NoSpacing"/>
        <w:rPr>
          <w:noProof/>
          <w:lang w:val="es-AR"/>
        </w:rPr>
      </w:pPr>
    </w:p>
    <w:p w:rsidR="001008A8" w:rsidRPr="00E65A7D" w:rsidRDefault="001008A8" w:rsidP="001008A8">
      <w:pPr>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t>Gráfico 12</w:t>
      </w:r>
    </w:p>
    <w:p w:rsidR="001008A8" w:rsidRDefault="001008A8" w:rsidP="001008A8">
      <w:pPr>
        <w:pStyle w:val="NoSpacing"/>
        <w:jc w:val="center"/>
        <w:rPr>
          <w:rFonts w:ascii="Times New Roman" w:hAnsi="Times New Roman" w:cs="Times New Roman"/>
          <w:b/>
          <w:noProof/>
          <w:sz w:val="24"/>
          <w:szCs w:val="24"/>
          <w:lang w:val="es-AR"/>
        </w:rPr>
      </w:pPr>
      <w:r w:rsidRPr="008C63F8">
        <w:rPr>
          <w:rFonts w:ascii="Times New Roman" w:hAnsi="Times New Roman" w:cs="Times New Roman"/>
          <w:b/>
          <w:noProof/>
          <w:sz w:val="24"/>
          <w:szCs w:val="24"/>
          <w:lang w:val="es-AR"/>
        </w:rPr>
        <w:t xml:space="preserve">Variación de </w:t>
      </w:r>
      <w:r w:rsidR="005F7B0F">
        <w:rPr>
          <w:rFonts w:ascii="Times New Roman" w:hAnsi="Times New Roman" w:cs="Times New Roman"/>
          <w:b/>
          <w:noProof/>
          <w:sz w:val="24"/>
          <w:szCs w:val="24"/>
          <w:lang w:val="es-AR"/>
        </w:rPr>
        <w:t xml:space="preserve">las </w:t>
      </w:r>
      <w:r w:rsidRPr="00977E35">
        <w:rPr>
          <w:rFonts w:ascii="Times New Roman" w:hAnsi="Times New Roman" w:cs="Times New Roman"/>
          <w:b/>
          <w:i/>
          <w:noProof/>
          <w:sz w:val="24"/>
          <w:szCs w:val="24"/>
          <w:lang w:val="es-AR"/>
        </w:rPr>
        <w:t>cantidades</w:t>
      </w:r>
      <w:r w:rsidR="00977E35" w:rsidRPr="00977E35">
        <w:rPr>
          <w:rFonts w:ascii="Times New Roman" w:hAnsi="Times New Roman" w:cs="Times New Roman"/>
          <w:b/>
          <w:i/>
          <w:noProof/>
          <w:sz w:val="24"/>
          <w:szCs w:val="24"/>
          <w:lang w:val="es-AR"/>
        </w:rPr>
        <w:t>-</w:t>
      </w:r>
      <w:r w:rsidRPr="00977E35">
        <w:rPr>
          <w:rFonts w:ascii="Times New Roman" w:hAnsi="Times New Roman" w:cs="Times New Roman"/>
          <w:b/>
          <w:i/>
          <w:noProof/>
          <w:sz w:val="24"/>
          <w:szCs w:val="24"/>
          <w:lang w:val="es-AR"/>
        </w:rPr>
        <w:t>precios</w:t>
      </w:r>
      <w:r>
        <w:rPr>
          <w:rFonts w:ascii="Times New Roman" w:hAnsi="Times New Roman" w:cs="Times New Roman"/>
          <w:b/>
          <w:noProof/>
          <w:sz w:val="24"/>
          <w:szCs w:val="24"/>
          <w:lang w:val="es-AR"/>
        </w:rPr>
        <w:t xml:space="preserve"> de </w:t>
      </w:r>
      <w:r w:rsidRPr="00656595">
        <w:rPr>
          <w:rFonts w:ascii="Times New Roman" w:hAnsi="Times New Roman" w:cs="Times New Roman"/>
          <w:b/>
          <w:i/>
          <w:noProof/>
          <w:sz w:val="24"/>
          <w:szCs w:val="24"/>
          <w:lang w:val="es-AR"/>
        </w:rPr>
        <w:t>dos</w:t>
      </w:r>
      <w:r>
        <w:rPr>
          <w:rFonts w:ascii="Times New Roman" w:hAnsi="Times New Roman" w:cs="Times New Roman"/>
          <w:b/>
          <w:noProof/>
          <w:sz w:val="24"/>
          <w:szCs w:val="24"/>
          <w:lang w:val="es-AR"/>
        </w:rPr>
        <w:t xml:space="preserve"> bienes económicos – Consecuencias</w:t>
      </w:r>
    </w:p>
    <w:p w:rsidR="001008A8" w:rsidRDefault="001008A8" w:rsidP="001008A8">
      <w:pPr>
        <w:pStyle w:val="NoSpacing"/>
        <w:jc w:val="center"/>
        <w:rPr>
          <w:rFonts w:ascii="Times New Roman" w:hAnsi="Times New Roman" w:cs="Times New Roman"/>
          <w:b/>
          <w:noProof/>
          <w:sz w:val="24"/>
          <w:szCs w:val="24"/>
          <w:lang w:val="es-AR"/>
        </w:rPr>
      </w:pPr>
    </w:p>
    <w:p w:rsidR="001008A8" w:rsidRDefault="001008A8" w:rsidP="001008A8">
      <w:pPr>
        <w:pStyle w:val="NoSpacing"/>
        <w:jc w:val="center"/>
        <w:rPr>
          <w:rFonts w:ascii="Times New Roman" w:hAnsi="Times New Roman" w:cs="Times New Roman"/>
          <w:b/>
          <w:noProof/>
          <w:sz w:val="24"/>
          <w:szCs w:val="24"/>
          <w:lang w:val="es-AR"/>
        </w:rPr>
      </w:pPr>
    </w:p>
    <w:p w:rsidR="001008A8" w:rsidRPr="00E21CCB" w:rsidRDefault="001008A8" w:rsidP="001008A8">
      <w:pPr>
        <w:pStyle w:val="NoSpacing"/>
        <w:jc w:val="center"/>
        <w:rPr>
          <w:rFonts w:ascii="Times New Roman" w:hAnsi="Times New Roman" w:cs="Times New Roman"/>
          <w:b/>
          <w:noProof/>
          <w:sz w:val="24"/>
          <w:szCs w:val="24"/>
          <w:lang w:val="es-AR"/>
        </w:rPr>
      </w:pPr>
      <w:r w:rsidRPr="009628E4">
        <w:rPr>
          <w:rFonts w:ascii="Times New Roman" w:hAnsi="Times New Roman" w:cs="Times New Roman"/>
          <w:b/>
          <w:noProof/>
          <w:sz w:val="24"/>
          <w:szCs w:val="24"/>
        </w:rPr>
        <w:drawing>
          <wp:inline distT="0" distB="0" distL="0" distR="0">
            <wp:extent cx="5566653" cy="2446866"/>
            <wp:effectExtent l="1905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b.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1623" cy="2449051"/>
                    </a:xfrm>
                    <a:prstGeom prst="rect">
                      <a:avLst/>
                    </a:prstGeom>
                  </pic:spPr>
                </pic:pic>
              </a:graphicData>
            </a:graphic>
          </wp:inline>
        </w:drawing>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r w:rsidRPr="00716C0E">
        <w:rPr>
          <w:rFonts w:ascii="Times New Roman" w:hAnsi="Times New Roman" w:cs="Times New Roman"/>
          <w:b/>
          <w:i/>
          <w:noProof/>
          <w:sz w:val="28"/>
          <w:szCs w:val="28"/>
          <w:lang w:val="es-AR"/>
        </w:rPr>
        <w:t>δ</w:t>
      </w:r>
      <w:r w:rsidRPr="00716C0E">
        <w:rPr>
          <w:rFonts w:ascii="Times New Roman" w:hAnsi="Times New Roman" w:cs="Times New Roman"/>
          <w:b/>
          <w:i/>
          <w:noProof/>
          <w:sz w:val="28"/>
          <w:szCs w:val="28"/>
          <w:vertAlign w:val="superscript"/>
          <w:lang w:val="es-AR"/>
        </w:rPr>
        <w:t>0</w:t>
      </w:r>
      <w:r w:rsidRPr="00716C0E">
        <w:rPr>
          <w:rFonts w:ascii="Times New Roman" w:hAnsi="Times New Roman" w:cs="Times New Roman"/>
          <w:b/>
          <w:i/>
          <w:noProof/>
          <w:sz w:val="28"/>
          <w:szCs w:val="28"/>
          <w:vertAlign w:val="subscript"/>
          <w:lang w:val="es-AR"/>
        </w:rPr>
        <w:t>2</w:t>
      </w:r>
      <w:r w:rsidRPr="00125201">
        <w:rPr>
          <w:rFonts w:ascii="Times New Roman" w:hAnsi="Times New Roman" w:cs="Times New Roman"/>
          <w:i/>
          <w:noProof/>
          <w:sz w:val="24"/>
          <w:szCs w:val="24"/>
          <w:lang w:val="es-AR"/>
        </w:rPr>
        <w:t xml:space="preserve"> </w:t>
      </w:r>
      <w:r w:rsidRPr="00716C0E">
        <w:rPr>
          <w:rFonts w:ascii="Times New Roman" w:hAnsi="Times New Roman" w:cs="Times New Roman"/>
          <w:noProof/>
          <w:sz w:val="24"/>
          <w:szCs w:val="24"/>
          <w:lang w:val="es-AR"/>
        </w:rPr>
        <w:t xml:space="preserve">es el área geométrica que representa </w:t>
      </w:r>
      <w:r>
        <w:rPr>
          <w:rFonts w:ascii="Times New Roman" w:hAnsi="Times New Roman" w:cs="Times New Roman"/>
          <w:noProof/>
          <w:sz w:val="24"/>
          <w:szCs w:val="24"/>
          <w:lang w:val="es-AR"/>
        </w:rPr>
        <w:t>el beneficio en la posición inicial de Segundo (</w:t>
      </w:r>
      <w:r w:rsidRPr="00125201">
        <w:rPr>
          <w:rFonts w:ascii="Times New Roman" w:hAnsi="Times New Roman" w:cs="Times New Roman"/>
          <w:i/>
          <w:noProof/>
          <w:sz w:val="24"/>
          <w:szCs w:val="24"/>
          <w:lang w:val="es-AR"/>
        </w:rPr>
        <w:t>q</w:t>
      </w:r>
      <w:r>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por utilizar </w:t>
      </w:r>
      <w:r w:rsidR="008D1F7B" w:rsidRPr="008D1F7B">
        <w:rPr>
          <w:rFonts w:ascii="Times New Roman" w:hAnsi="Times New Roman" w:cs="Times New Roman"/>
          <w:b/>
          <w:i/>
          <w:noProof/>
          <w:sz w:val="24"/>
          <w:szCs w:val="24"/>
          <w:lang w:val="es-AR"/>
        </w:rPr>
        <w:t>cantidades</w:t>
      </w:r>
      <w:r w:rsidR="008D1F7B">
        <w:rPr>
          <w:rFonts w:ascii="Times New Roman" w:hAnsi="Times New Roman" w:cs="Times New Roman"/>
          <w:noProof/>
          <w:sz w:val="24"/>
          <w:szCs w:val="24"/>
          <w:lang w:val="es-AR"/>
        </w:rPr>
        <w:t xml:space="preserve"> de </w:t>
      </w:r>
      <w:r>
        <w:rPr>
          <w:rFonts w:ascii="Times New Roman" w:hAnsi="Times New Roman" w:cs="Times New Roman"/>
          <w:noProof/>
          <w:sz w:val="24"/>
          <w:szCs w:val="24"/>
          <w:lang w:val="es-AR"/>
        </w:rPr>
        <w:t>los bienes de Primero (</w:t>
      </w:r>
      <w:r w:rsidRPr="00125201">
        <w:rPr>
          <w:rFonts w:ascii="Times New Roman" w:hAnsi="Times New Roman" w:cs="Times New Roman"/>
          <w:i/>
          <w:noProof/>
          <w:sz w:val="24"/>
          <w:szCs w:val="24"/>
          <w:lang w:val="es-AR"/>
        </w:rPr>
        <w:t>q</w:t>
      </w:r>
      <w:r w:rsidRPr="00125201">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Área que se configura por la superficie debajo de </w:t>
      </w:r>
      <w:r w:rsidRPr="00E02CBF">
        <w:rPr>
          <w:rFonts w:ascii="Times New Roman" w:hAnsi="Times New Roman" w:cs="Times New Roman"/>
          <w:i/>
          <w:noProof/>
          <w:sz w:val="24"/>
          <w:szCs w:val="24"/>
          <w:lang w:val="es-AR"/>
        </w:rPr>
        <w:t>D</w:t>
      </w:r>
      <w:r w:rsidRPr="00E02CBF">
        <w:rPr>
          <w:rFonts w:ascii="Times New Roman" w:hAnsi="Times New Roman" w:cs="Times New Roman"/>
          <w:i/>
          <w:noProof/>
          <w:sz w:val="24"/>
          <w:szCs w:val="24"/>
          <w:vertAlign w:val="superscript"/>
          <w:lang w:val="es-AR"/>
        </w:rPr>
        <w:t>0</w:t>
      </w:r>
      <w:r w:rsidRPr="00E02CBF">
        <w:rPr>
          <w:rFonts w:ascii="Times New Roman" w:hAnsi="Times New Roman" w:cs="Times New Roman"/>
          <w:i/>
          <w:noProof/>
          <w:sz w:val="24"/>
          <w:szCs w:val="24"/>
          <w:vertAlign w:val="subscript"/>
          <w:lang w:val="es-AR"/>
        </w:rPr>
        <w:t>q1(q2)</w:t>
      </w:r>
      <w:r>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r w:rsidRPr="00716C0E">
        <w:rPr>
          <w:rFonts w:ascii="Times New Roman" w:hAnsi="Times New Roman" w:cs="Times New Roman"/>
          <w:b/>
          <w:i/>
          <w:noProof/>
          <w:sz w:val="28"/>
          <w:szCs w:val="28"/>
          <w:lang w:val="es-AR"/>
        </w:rPr>
        <w:t>δ</w:t>
      </w:r>
      <w:r w:rsidRPr="00716C0E">
        <w:rPr>
          <w:rFonts w:ascii="Times New Roman" w:hAnsi="Times New Roman" w:cs="Times New Roman"/>
          <w:b/>
          <w:i/>
          <w:noProof/>
          <w:sz w:val="28"/>
          <w:szCs w:val="28"/>
          <w:vertAlign w:val="superscript"/>
          <w:lang w:val="es-AR"/>
        </w:rPr>
        <w:t>0</w:t>
      </w:r>
      <w:r w:rsidRPr="00716C0E">
        <w:rPr>
          <w:rFonts w:ascii="Times New Roman" w:hAnsi="Times New Roman" w:cs="Times New Roman"/>
          <w:b/>
          <w:i/>
          <w:noProof/>
          <w:sz w:val="28"/>
          <w:szCs w:val="28"/>
          <w:vertAlign w:val="subscript"/>
          <w:lang w:val="es-AR"/>
        </w:rPr>
        <w:t>1</w:t>
      </w:r>
      <w:r w:rsidRPr="00125201">
        <w:rPr>
          <w:rFonts w:ascii="Times New Roman" w:hAnsi="Times New Roman" w:cs="Times New Roman"/>
          <w:i/>
          <w:noProof/>
          <w:sz w:val="24"/>
          <w:szCs w:val="24"/>
          <w:lang w:val="es-AR"/>
        </w:rPr>
        <w:t xml:space="preserve"> </w:t>
      </w:r>
      <w:r w:rsidRPr="00716C0E">
        <w:rPr>
          <w:rFonts w:ascii="Times New Roman" w:hAnsi="Times New Roman" w:cs="Times New Roman"/>
          <w:noProof/>
          <w:sz w:val="24"/>
          <w:szCs w:val="24"/>
          <w:lang w:val="es-AR"/>
        </w:rPr>
        <w:t>es el área geométrica que representa</w:t>
      </w:r>
      <w:r w:rsidRPr="001252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el beneficio en la posición inicial de Primero (</w:t>
      </w:r>
      <w:r w:rsidRPr="00125201">
        <w:rPr>
          <w:rFonts w:ascii="Times New Roman" w:hAnsi="Times New Roman" w:cs="Times New Roman"/>
          <w:i/>
          <w:noProof/>
          <w:sz w:val="24"/>
          <w:szCs w:val="24"/>
          <w:lang w:val="es-AR"/>
        </w:rPr>
        <w:t>q</w:t>
      </w:r>
      <w:r w:rsidRPr="00125201">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por utilizar </w:t>
      </w:r>
      <w:r w:rsidR="008D1F7B" w:rsidRPr="008D1F7B">
        <w:rPr>
          <w:rFonts w:ascii="Times New Roman" w:hAnsi="Times New Roman" w:cs="Times New Roman"/>
          <w:b/>
          <w:i/>
          <w:noProof/>
          <w:sz w:val="24"/>
          <w:szCs w:val="24"/>
          <w:lang w:val="es-AR"/>
        </w:rPr>
        <w:t>cantidades</w:t>
      </w:r>
      <w:r w:rsidR="008D1F7B">
        <w:rPr>
          <w:rFonts w:ascii="Times New Roman" w:hAnsi="Times New Roman" w:cs="Times New Roman"/>
          <w:noProof/>
          <w:sz w:val="24"/>
          <w:szCs w:val="24"/>
          <w:lang w:val="es-AR"/>
        </w:rPr>
        <w:t xml:space="preserve"> de </w:t>
      </w:r>
      <w:r>
        <w:rPr>
          <w:rFonts w:ascii="Times New Roman" w:hAnsi="Times New Roman" w:cs="Times New Roman"/>
          <w:noProof/>
          <w:sz w:val="24"/>
          <w:szCs w:val="24"/>
          <w:lang w:val="es-AR"/>
        </w:rPr>
        <w:t>los bienes de Segundo (</w:t>
      </w:r>
      <w:r w:rsidRPr="00C05E79">
        <w:rPr>
          <w:rFonts w:ascii="Times New Roman" w:hAnsi="Times New Roman" w:cs="Times New Roman"/>
          <w:i/>
          <w:noProof/>
          <w:sz w:val="24"/>
          <w:szCs w:val="24"/>
          <w:lang w:val="es-AR"/>
        </w:rPr>
        <w:t>q</w:t>
      </w:r>
      <w:r w:rsidRPr="00C05E79">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Área que se configura por la superficie debajo de </w:t>
      </w:r>
      <w:r w:rsidRPr="00E02CBF">
        <w:rPr>
          <w:rFonts w:ascii="Times New Roman" w:hAnsi="Times New Roman" w:cs="Times New Roman"/>
          <w:i/>
          <w:noProof/>
          <w:sz w:val="24"/>
          <w:szCs w:val="24"/>
          <w:lang w:val="es-AR"/>
        </w:rPr>
        <w:t>O</w:t>
      </w:r>
      <w:r w:rsidRPr="00E02CBF">
        <w:rPr>
          <w:rFonts w:ascii="Times New Roman" w:hAnsi="Times New Roman" w:cs="Times New Roman"/>
          <w:i/>
          <w:noProof/>
          <w:sz w:val="24"/>
          <w:szCs w:val="24"/>
          <w:vertAlign w:val="superscript"/>
          <w:lang w:val="es-AR"/>
        </w:rPr>
        <w:t>0</w:t>
      </w:r>
      <w:r w:rsidRPr="00E02CBF">
        <w:rPr>
          <w:rFonts w:ascii="Times New Roman" w:hAnsi="Times New Roman" w:cs="Times New Roman"/>
          <w:i/>
          <w:noProof/>
          <w:sz w:val="24"/>
          <w:szCs w:val="24"/>
          <w:vertAlign w:val="subscript"/>
          <w:lang w:val="es-AR"/>
        </w:rPr>
        <w:t>q1(q2)</w:t>
      </w:r>
      <w:r>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r w:rsidRPr="00716C0E">
        <w:rPr>
          <w:rFonts w:ascii="Times New Roman" w:hAnsi="Times New Roman" w:cs="Times New Roman"/>
          <w:b/>
          <w:i/>
          <w:noProof/>
          <w:color w:val="FF0000"/>
          <w:sz w:val="28"/>
          <w:szCs w:val="28"/>
          <w:lang w:val="es-AR"/>
        </w:rPr>
        <w:t>δ</w:t>
      </w:r>
      <w:r w:rsidRPr="00A856EF">
        <w:rPr>
          <w:rFonts w:ascii="Times New Roman" w:hAnsi="Times New Roman" w:cs="Times New Roman"/>
          <w:b/>
          <w:i/>
          <w:noProof/>
          <w:color w:val="FF0000"/>
          <w:sz w:val="28"/>
          <w:szCs w:val="28"/>
          <w:vertAlign w:val="superscript"/>
          <w:lang w:val="es-AR"/>
        </w:rPr>
        <w:t>1</w:t>
      </w:r>
      <w:r w:rsidRPr="00716C0E">
        <w:rPr>
          <w:rFonts w:ascii="Times New Roman" w:hAnsi="Times New Roman" w:cs="Times New Roman"/>
          <w:b/>
          <w:i/>
          <w:noProof/>
          <w:color w:val="FF0000"/>
          <w:sz w:val="28"/>
          <w:szCs w:val="28"/>
          <w:vertAlign w:val="subscript"/>
          <w:lang w:val="es-AR"/>
        </w:rPr>
        <w:t>2</w:t>
      </w:r>
      <w:r w:rsidRPr="00125201">
        <w:rPr>
          <w:rFonts w:ascii="Times New Roman" w:hAnsi="Times New Roman" w:cs="Times New Roman"/>
          <w:i/>
          <w:noProof/>
          <w:sz w:val="24"/>
          <w:szCs w:val="24"/>
          <w:lang w:val="es-AR"/>
        </w:rPr>
        <w:t xml:space="preserve"> </w:t>
      </w:r>
      <w:r w:rsidRPr="00716C0E">
        <w:rPr>
          <w:rFonts w:ascii="Times New Roman" w:hAnsi="Times New Roman" w:cs="Times New Roman"/>
          <w:noProof/>
          <w:sz w:val="24"/>
          <w:szCs w:val="24"/>
          <w:lang w:val="es-AR"/>
        </w:rPr>
        <w:t>es el área geométrica que representa</w:t>
      </w:r>
      <w:r w:rsidRPr="001252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el beneficio en la posición final de Segundo (</w:t>
      </w:r>
      <w:r w:rsidRPr="00C05E79">
        <w:rPr>
          <w:rFonts w:ascii="Times New Roman" w:hAnsi="Times New Roman" w:cs="Times New Roman"/>
          <w:i/>
          <w:noProof/>
          <w:sz w:val="24"/>
          <w:szCs w:val="24"/>
          <w:lang w:val="es-AR"/>
        </w:rPr>
        <w:t>q</w:t>
      </w:r>
      <w:r w:rsidRPr="00C05E79">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por utilizar </w:t>
      </w:r>
      <w:r w:rsidR="008D1F7B" w:rsidRPr="008D1F7B">
        <w:rPr>
          <w:rFonts w:ascii="Times New Roman" w:hAnsi="Times New Roman" w:cs="Times New Roman"/>
          <w:b/>
          <w:i/>
          <w:noProof/>
          <w:sz w:val="24"/>
          <w:szCs w:val="24"/>
          <w:lang w:val="es-AR"/>
        </w:rPr>
        <w:t>cantidades</w:t>
      </w:r>
      <w:r w:rsidR="008D1F7B">
        <w:rPr>
          <w:rFonts w:ascii="Times New Roman" w:hAnsi="Times New Roman" w:cs="Times New Roman"/>
          <w:noProof/>
          <w:sz w:val="24"/>
          <w:szCs w:val="24"/>
          <w:lang w:val="es-AR"/>
        </w:rPr>
        <w:t xml:space="preserve"> de </w:t>
      </w:r>
      <w:r>
        <w:rPr>
          <w:rFonts w:ascii="Times New Roman" w:hAnsi="Times New Roman" w:cs="Times New Roman"/>
          <w:noProof/>
          <w:sz w:val="24"/>
          <w:szCs w:val="24"/>
          <w:lang w:val="es-AR"/>
        </w:rPr>
        <w:t>los bienes de Primero (</w:t>
      </w:r>
      <w:r w:rsidRPr="00C05E79">
        <w:rPr>
          <w:rFonts w:ascii="Times New Roman" w:hAnsi="Times New Roman" w:cs="Times New Roman"/>
          <w:i/>
          <w:noProof/>
          <w:sz w:val="24"/>
          <w:szCs w:val="24"/>
          <w:lang w:val="es-AR"/>
        </w:rPr>
        <w:t>q</w:t>
      </w:r>
      <w:r w:rsidRPr="00C05E79">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Área que se configura por la superficie sombreda en rojo debajo de </w:t>
      </w:r>
      <w:r w:rsidRPr="00E02CBF">
        <w:rPr>
          <w:rFonts w:ascii="Times New Roman" w:hAnsi="Times New Roman" w:cs="Times New Roman"/>
          <w:i/>
          <w:noProof/>
          <w:color w:val="FF0000"/>
          <w:sz w:val="24"/>
          <w:szCs w:val="24"/>
          <w:lang w:val="es-AR"/>
        </w:rPr>
        <w:t>D</w:t>
      </w:r>
      <w:r>
        <w:rPr>
          <w:rFonts w:ascii="Times New Roman" w:hAnsi="Times New Roman" w:cs="Times New Roman"/>
          <w:i/>
          <w:noProof/>
          <w:color w:val="FF0000"/>
          <w:sz w:val="24"/>
          <w:szCs w:val="24"/>
          <w:vertAlign w:val="superscript"/>
          <w:lang w:val="es-AR"/>
        </w:rPr>
        <w:t>1</w:t>
      </w:r>
      <w:r w:rsidRPr="00E02CBF">
        <w:rPr>
          <w:rFonts w:ascii="Times New Roman" w:hAnsi="Times New Roman" w:cs="Times New Roman"/>
          <w:i/>
          <w:noProof/>
          <w:color w:val="FF0000"/>
          <w:sz w:val="24"/>
          <w:szCs w:val="24"/>
          <w:vertAlign w:val="subscript"/>
          <w:lang w:val="es-AR"/>
        </w:rPr>
        <w:t>q1(q2)</w:t>
      </w:r>
      <w:r>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r w:rsidRPr="00716C0E">
        <w:rPr>
          <w:rFonts w:ascii="Times New Roman" w:hAnsi="Times New Roman" w:cs="Times New Roman"/>
          <w:b/>
          <w:i/>
          <w:noProof/>
          <w:color w:val="00B050"/>
          <w:sz w:val="28"/>
          <w:szCs w:val="28"/>
          <w:lang w:val="es-AR"/>
        </w:rPr>
        <w:t>δ</w:t>
      </w:r>
      <w:r w:rsidRPr="00716C0E">
        <w:rPr>
          <w:rFonts w:ascii="Times New Roman" w:hAnsi="Times New Roman" w:cs="Times New Roman"/>
          <w:b/>
          <w:i/>
          <w:noProof/>
          <w:color w:val="00B050"/>
          <w:sz w:val="28"/>
          <w:szCs w:val="28"/>
          <w:vertAlign w:val="superscript"/>
          <w:lang w:val="es-AR"/>
        </w:rPr>
        <w:t>2</w:t>
      </w:r>
      <w:r w:rsidRPr="006822B6">
        <w:rPr>
          <w:rFonts w:ascii="Times New Roman" w:hAnsi="Times New Roman" w:cs="Times New Roman"/>
          <w:b/>
          <w:i/>
          <w:noProof/>
          <w:color w:val="00B050"/>
          <w:sz w:val="28"/>
          <w:szCs w:val="28"/>
          <w:vertAlign w:val="subscript"/>
          <w:lang w:val="es-AR"/>
        </w:rPr>
        <w:t>1</w:t>
      </w:r>
      <w:r w:rsidRPr="00125201">
        <w:rPr>
          <w:rFonts w:ascii="Times New Roman" w:hAnsi="Times New Roman" w:cs="Times New Roman"/>
          <w:i/>
          <w:noProof/>
          <w:sz w:val="24"/>
          <w:szCs w:val="24"/>
          <w:lang w:val="es-AR"/>
        </w:rPr>
        <w:t xml:space="preserve"> </w:t>
      </w:r>
      <w:r w:rsidRPr="00716C0E">
        <w:rPr>
          <w:rFonts w:ascii="Times New Roman" w:hAnsi="Times New Roman" w:cs="Times New Roman"/>
          <w:noProof/>
          <w:sz w:val="24"/>
          <w:szCs w:val="24"/>
          <w:lang w:val="es-AR"/>
        </w:rPr>
        <w:t>es el área geométrica que representa</w:t>
      </w:r>
      <w:r w:rsidRPr="001252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el beneficio en la posición final de Primero (</w:t>
      </w:r>
      <w:r w:rsidRPr="00C05E79">
        <w:rPr>
          <w:rFonts w:ascii="Times New Roman" w:hAnsi="Times New Roman" w:cs="Times New Roman"/>
          <w:i/>
          <w:noProof/>
          <w:sz w:val="24"/>
          <w:szCs w:val="24"/>
          <w:lang w:val="es-AR"/>
        </w:rPr>
        <w:t>q</w:t>
      </w:r>
      <w:r w:rsidRPr="00C05E79">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por utilizar </w:t>
      </w:r>
      <w:r w:rsidR="008D1F7B" w:rsidRPr="008D1F7B">
        <w:rPr>
          <w:rFonts w:ascii="Times New Roman" w:hAnsi="Times New Roman" w:cs="Times New Roman"/>
          <w:b/>
          <w:i/>
          <w:noProof/>
          <w:sz w:val="24"/>
          <w:szCs w:val="24"/>
          <w:lang w:val="es-AR"/>
        </w:rPr>
        <w:t>cantidades</w:t>
      </w:r>
      <w:r w:rsidR="008D1F7B">
        <w:rPr>
          <w:rFonts w:ascii="Times New Roman" w:hAnsi="Times New Roman" w:cs="Times New Roman"/>
          <w:noProof/>
          <w:sz w:val="24"/>
          <w:szCs w:val="24"/>
          <w:lang w:val="es-AR"/>
        </w:rPr>
        <w:t xml:space="preserve"> de </w:t>
      </w:r>
      <w:r>
        <w:rPr>
          <w:rFonts w:ascii="Times New Roman" w:hAnsi="Times New Roman" w:cs="Times New Roman"/>
          <w:noProof/>
          <w:sz w:val="24"/>
          <w:szCs w:val="24"/>
          <w:lang w:val="es-AR"/>
        </w:rPr>
        <w:t>los bienes de Segundo (</w:t>
      </w:r>
      <w:r w:rsidRPr="00C05E79">
        <w:rPr>
          <w:rFonts w:ascii="Times New Roman" w:hAnsi="Times New Roman" w:cs="Times New Roman"/>
          <w:i/>
          <w:noProof/>
          <w:sz w:val="24"/>
          <w:szCs w:val="24"/>
          <w:lang w:val="es-AR"/>
        </w:rPr>
        <w:t>q</w:t>
      </w:r>
      <w:r w:rsidRPr="00C05E79">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Área que se configura por la superficie sombreada en verde debajo de </w:t>
      </w:r>
      <w:r>
        <w:rPr>
          <w:rFonts w:ascii="Times New Roman" w:hAnsi="Times New Roman" w:cs="Times New Roman"/>
          <w:i/>
          <w:noProof/>
          <w:color w:val="00B050"/>
          <w:sz w:val="24"/>
          <w:szCs w:val="24"/>
          <w:lang w:val="es-AR"/>
        </w:rPr>
        <w:t>O</w:t>
      </w:r>
      <w:r>
        <w:rPr>
          <w:rFonts w:ascii="Times New Roman" w:hAnsi="Times New Roman" w:cs="Times New Roman"/>
          <w:i/>
          <w:noProof/>
          <w:color w:val="00B050"/>
          <w:sz w:val="24"/>
          <w:szCs w:val="24"/>
          <w:vertAlign w:val="superscript"/>
          <w:lang w:val="es-AR"/>
        </w:rPr>
        <w:t>2</w:t>
      </w:r>
      <w:r w:rsidRPr="00E02CBF">
        <w:rPr>
          <w:rFonts w:ascii="Times New Roman" w:hAnsi="Times New Roman" w:cs="Times New Roman"/>
          <w:i/>
          <w:noProof/>
          <w:color w:val="00B050"/>
          <w:sz w:val="24"/>
          <w:szCs w:val="24"/>
          <w:vertAlign w:val="subscript"/>
          <w:lang w:val="es-AR"/>
        </w:rPr>
        <w:t>q1(q2</w:t>
      </w:r>
      <w:r w:rsidRPr="00B30065">
        <w:rPr>
          <w:rFonts w:ascii="Times New Roman" w:hAnsi="Times New Roman" w:cs="Times New Roman"/>
          <w:i/>
          <w:noProof/>
          <w:color w:val="00B050"/>
          <w:sz w:val="24"/>
          <w:szCs w:val="24"/>
          <w:vertAlign w:val="subscript"/>
          <w:lang w:val="es-AR"/>
        </w:rPr>
        <w:t>)</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i/>
          <w:noProof/>
          <w:sz w:val="24"/>
          <w:szCs w:val="24"/>
          <w:lang w:val="es-AR"/>
        </w:rPr>
      </w:pPr>
    </w:p>
    <w:p w:rsidR="001008A8" w:rsidRPr="00195943"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 xml:space="preserve">Así, los </w:t>
      </w:r>
      <w:r>
        <w:rPr>
          <w:rFonts w:ascii="Times New Roman" w:hAnsi="Times New Roman" w:cs="Times New Roman"/>
          <w:i/>
          <w:noProof/>
          <w:sz w:val="24"/>
          <w:szCs w:val="24"/>
          <w:lang w:val="es-AR"/>
        </w:rPr>
        <w:t>b</w:t>
      </w:r>
      <w:r w:rsidRPr="00BD72F8">
        <w:rPr>
          <w:rFonts w:ascii="Times New Roman" w:hAnsi="Times New Roman" w:cs="Times New Roman"/>
          <w:i/>
          <w:noProof/>
          <w:sz w:val="24"/>
          <w:szCs w:val="24"/>
          <w:lang w:val="es-AR"/>
        </w:rPr>
        <w:t>eneficios de la demanda</w:t>
      </w:r>
      <w:r>
        <w:rPr>
          <w:rFonts w:ascii="Times New Roman" w:hAnsi="Times New Roman" w:cs="Times New Roman"/>
          <w:noProof/>
          <w:sz w:val="24"/>
          <w:szCs w:val="24"/>
          <w:lang w:val="es-AR"/>
        </w:rPr>
        <w:t xml:space="preserve"> por aumento de </w:t>
      </w:r>
      <w:r w:rsidRPr="008D1F7B">
        <w:rPr>
          <w:rFonts w:ascii="Times New Roman" w:hAnsi="Times New Roman" w:cs="Times New Roman"/>
          <w:b/>
          <w:i/>
          <w:noProof/>
          <w:sz w:val="24"/>
          <w:szCs w:val="24"/>
          <w:lang w:val="es-AR"/>
        </w:rPr>
        <w:t>cantidades</w:t>
      </w:r>
      <w:r>
        <w:rPr>
          <w:rFonts w:ascii="Times New Roman" w:hAnsi="Times New Roman" w:cs="Times New Roman"/>
          <w:noProof/>
          <w:sz w:val="24"/>
          <w:szCs w:val="24"/>
          <w:lang w:val="es-AR"/>
        </w:rPr>
        <w:t xml:space="preserve"> en los </w:t>
      </w:r>
      <w:r w:rsidRPr="008D1F7B">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ofrecidos están representados en estas desigualdades, que se observan en los gráficos:</w:t>
      </w:r>
    </w:p>
    <w:p w:rsidR="001008A8" w:rsidRDefault="001008A8" w:rsidP="001008A8">
      <w:pPr>
        <w:pStyle w:val="NoSpacing"/>
        <w:jc w:val="both"/>
        <w:rPr>
          <w:rFonts w:ascii="Times New Roman" w:hAnsi="Times New Roman" w:cs="Times New Roman"/>
          <w:noProof/>
          <w:sz w:val="24"/>
          <w:szCs w:val="24"/>
          <w:lang w:val="es-AR"/>
        </w:rPr>
      </w:pPr>
    </w:p>
    <w:p w:rsidR="001008A8" w:rsidRPr="0087619D" w:rsidRDefault="001008A8" w:rsidP="001008A8">
      <w:pPr>
        <w:pStyle w:val="NoSpacing"/>
        <w:jc w:val="center"/>
        <w:rPr>
          <w:rFonts w:ascii="Times New Roman" w:hAnsi="Times New Roman" w:cs="Times New Roman"/>
          <w:noProof/>
          <w:sz w:val="28"/>
          <w:szCs w:val="28"/>
          <w:lang w:val="es-AR"/>
        </w:rPr>
      </w:pPr>
      <w:r w:rsidRPr="0087619D">
        <w:rPr>
          <w:rFonts w:ascii="Times New Roman" w:hAnsi="Times New Roman" w:cs="Times New Roman"/>
          <w:b/>
          <w:i/>
          <w:noProof/>
          <w:color w:val="FF0000"/>
          <w:sz w:val="28"/>
          <w:szCs w:val="28"/>
          <w:lang w:val="es-AR"/>
        </w:rPr>
        <w:t>δ</w:t>
      </w:r>
      <w:r w:rsidRPr="006822B6">
        <w:rPr>
          <w:rFonts w:ascii="Times New Roman" w:hAnsi="Times New Roman" w:cs="Times New Roman"/>
          <w:b/>
          <w:i/>
          <w:noProof/>
          <w:color w:val="FF0000"/>
          <w:sz w:val="28"/>
          <w:szCs w:val="28"/>
          <w:vertAlign w:val="superscript"/>
          <w:lang w:val="es-AR"/>
        </w:rPr>
        <w:t>1</w:t>
      </w:r>
      <w:r w:rsidRPr="0087619D">
        <w:rPr>
          <w:rFonts w:ascii="Times New Roman" w:hAnsi="Times New Roman" w:cs="Times New Roman"/>
          <w:b/>
          <w:i/>
          <w:noProof/>
          <w:color w:val="FF0000"/>
          <w:sz w:val="28"/>
          <w:szCs w:val="28"/>
          <w:vertAlign w:val="subscript"/>
          <w:lang w:val="es-AR"/>
        </w:rPr>
        <w:t>2</w:t>
      </w:r>
      <w:r w:rsidRPr="0087619D">
        <w:rPr>
          <w:rFonts w:ascii="Times New Roman" w:hAnsi="Times New Roman" w:cs="Times New Roman"/>
          <w:b/>
          <w:i/>
          <w:noProof/>
          <w:color w:val="FF0000"/>
          <w:sz w:val="28"/>
          <w:szCs w:val="28"/>
          <w:lang w:val="es-AR"/>
        </w:rPr>
        <w:t xml:space="preserve"> </w:t>
      </w:r>
      <w:r w:rsidRPr="0087619D">
        <w:rPr>
          <w:rFonts w:ascii="Times New Roman" w:hAnsi="Times New Roman" w:cs="Times New Roman"/>
          <w:b/>
          <w:i/>
          <w:noProof/>
          <w:sz w:val="28"/>
          <w:szCs w:val="28"/>
          <w:lang w:val="es-AR"/>
        </w:rPr>
        <w:t>&gt; δ</w:t>
      </w:r>
      <w:r w:rsidRPr="0087619D">
        <w:rPr>
          <w:rFonts w:ascii="Times New Roman" w:hAnsi="Times New Roman" w:cs="Times New Roman"/>
          <w:b/>
          <w:i/>
          <w:noProof/>
          <w:sz w:val="28"/>
          <w:szCs w:val="28"/>
          <w:vertAlign w:val="superscript"/>
          <w:lang w:val="es-AR"/>
        </w:rPr>
        <w:t>0</w:t>
      </w:r>
      <w:r>
        <w:rPr>
          <w:rFonts w:ascii="Times New Roman" w:hAnsi="Times New Roman" w:cs="Times New Roman"/>
          <w:b/>
          <w:i/>
          <w:noProof/>
          <w:sz w:val="28"/>
          <w:szCs w:val="28"/>
          <w:vertAlign w:val="subscript"/>
          <w:lang w:val="es-AR"/>
        </w:rPr>
        <w:t>2</w:t>
      </w:r>
    </w:p>
    <w:p w:rsidR="001008A8" w:rsidRDefault="001008A8" w:rsidP="001008A8">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 </w:t>
      </w:r>
    </w:p>
    <w:p w:rsidR="001008A8" w:rsidRPr="0087619D" w:rsidRDefault="001008A8" w:rsidP="001008A8">
      <w:pPr>
        <w:pStyle w:val="NoSpacing"/>
        <w:jc w:val="center"/>
        <w:rPr>
          <w:rFonts w:ascii="Times New Roman" w:hAnsi="Times New Roman" w:cs="Times New Roman"/>
          <w:noProof/>
          <w:sz w:val="28"/>
          <w:szCs w:val="28"/>
          <w:lang w:val="es-AR"/>
        </w:rPr>
      </w:pPr>
      <w:r w:rsidRPr="006822B6">
        <w:rPr>
          <w:rFonts w:ascii="Times New Roman" w:hAnsi="Times New Roman" w:cs="Times New Roman"/>
          <w:b/>
          <w:i/>
          <w:noProof/>
          <w:color w:val="00B050"/>
          <w:sz w:val="28"/>
          <w:szCs w:val="28"/>
          <w:lang w:val="es-AR"/>
        </w:rPr>
        <w:t>δ</w:t>
      </w:r>
      <w:r w:rsidRPr="006822B6">
        <w:rPr>
          <w:rFonts w:ascii="Times New Roman" w:hAnsi="Times New Roman" w:cs="Times New Roman"/>
          <w:b/>
          <w:i/>
          <w:noProof/>
          <w:color w:val="00B050"/>
          <w:sz w:val="28"/>
          <w:szCs w:val="28"/>
          <w:vertAlign w:val="superscript"/>
          <w:lang w:val="es-AR"/>
        </w:rPr>
        <w:t>2</w:t>
      </w:r>
      <w:r w:rsidRPr="006822B6">
        <w:rPr>
          <w:rFonts w:ascii="Times New Roman" w:hAnsi="Times New Roman" w:cs="Times New Roman"/>
          <w:b/>
          <w:i/>
          <w:noProof/>
          <w:color w:val="00B050"/>
          <w:sz w:val="28"/>
          <w:szCs w:val="28"/>
          <w:vertAlign w:val="subscript"/>
          <w:lang w:val="es-AR"/>
        </w:rPr>
        <w:t>1</w:t>
      </w:r>
      <w:r w:rsidRPr="0087619D">
        <w:rPr>
          <w:rFonts w:ascii="Times New Roman" w:hAnsi="Times New Roman" w:cs="Times New Roman"/>
          <w:b/>
          <w:i/>
          <w:noProof/>
          <w:color w:val="FF0000"/>
          <w:sz w:val="28"/>
          <w:szCs w:val="28"/>
          <w:lang w:val="es-AR"/>
        </w:rPr>
        <w:t xml:space="preserve"> </w:t>
      </w:r>
      <w:r w:rsidRPr="0087619D">
        <w:rPr>
          <w:rFonts w:ascii="Times New Roman" w:hAnsi="Times New Roman" w:cs="Times New Roman"/>
          <w:b/>
          <w:i/>
          <w:noProof/>
          <w:sz w:val="28"/>
          <w:szCs w:val="28"/>
          <w:lang w:val="es-AR"/>
        </w:rPr>
        <w:t>&gt; δ</w:t>
      </w:r>
      <w:r w:rsidRPr="0087619D">
        <w:rPr>
          <w:rFonts w:ascii="Times New Roman" w:hAnsi="Times New Roman" w:cs="Times New Roman"/>
          <w:b/>
          <w:i/>
          <w:noProof/>
          <w:sz w:val="28"/>
          <w:szCs w:val="28"/>
          <w:vertAlign w:val="superscript"/>
          <w:lang w:val="es-AR"/>
        </w:rPr>
        <w:t>0</w:t>
      </w:r>
      <w:r w:rsidRPr="0087619D">
        <w:rPr>
          <w:rFonts w:ascii="Times New Roman" w:hAnsi="Times New Roman" w:cs="Times New Roman"/>
          <w:b/>
          <w:i/>
          <w:noProof/>
          <w:sz w:val="28"/>
          <w:szCs w:val="28"/>
          <w:vertAlign w:val="subscript"/>
          <w:lang w:val="es-AR"/>
        </w:rPr>
        <w:t>1</w:t>
      </w:r>
    </w:p>
    <w:p w:rsidR="001008A8" w:rsidRDefault="001008A8" w:rsidP="001008A8">
      <w:pPr>
        <w:pStyle w:val="NoSpacing"/>
        <w:rPr>
          <w:rFonts w:ascii="Times New Roman" w:hAnsi="Times New Roman" w:cs="Times New Roman"/>
          <w:noProof/>
          <w:sz w:val="24"/>
          <w:szCs w:val="24"/>
          <w:lang w:val="es-AR"/>
        </w:rPr>
      </w:pPr>
    </w:p>
    <w:p w:rsidR="001008A8" w:rsidRDefault="001008A8" w:rsidP="001008A8">
      <w:pPr>
        <w:pStyle w:val="NoSpacing"/>
        <w:ind w:left="360"/>
        <w:jc w:val="both"/>
        <w:rPr>
          <w:rFonts w:ascii="Times New Roman" w:hAnsi="Times New Roman" w:cs="Times New Roman"/>
          <w:noProof/>
          <w:sz w:val="24"/>
          <w:szCs w:val="24"/>
          <w:lang w:val="es-AR"/>
        </w:rPr>
      </w:pPr>
      <w:r w:rsidRPr="006D6363">
        <w:rPr>
          <w:rFonts w:ascii="Times New Roman" w:hAnsi="Times New Roman" w:cs="Times New Roman"/>
          <w:i/>
          <w:noProof/>
          <w:sz w:val="24"/>
          <w:szCs w:val="24"/>
          <w:lang w:val="es-AR"/>
        </w:rPr>
        <w:t>Conclusión</w:t>
      </w:r>
      <w:r>
        <w:rPr>
          <w:rFonts w:ascii="Times New Roman" w:hAnsi="Times New Roman" w:cs="Times New Roman"/>
          <w:noProof/>
          <w:sz w:val="24"/>
          <w:szCs w:val="24"/>
          <w:lang w:val="es-AR"/>
        </w:rPr>
        <w:t xml:space="preserve"> de la expresión geométrica del beneficio de la demanda:</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suba </w:t>
      </w:r>
      <w:r w:rsidR="008D1F7B">
        <w:rPr>
          <w:rFonts w:ascii="Times New Roman" w:hAnsi="Times New Roman" w:cs="Times New Roman"/>
          <w:noProof/>
          <w:sz w:val="24"/>
          <w:szCs w:val="24"/>
          <w:lang w:val="es-AR"/>
        </w:rPr>
        <w:t xml:space="preserve">en las </w:t>
      </w:r>
      <w:r w:rsidR="008D1F7B" w:rsidRPr="008D1F7B">
        <w:rPr>
          <w:rFonts w:ascii="Times New Roman" w:hAnsi="Times New Roman" w:cs="Times New Roman"/>
          <w:b/>
          <w:i/>
          <w:noProof/>
          <w:sz w:val="24"/>
          <w:szCs w:val="24"/>
          <w:lang w:val="es-AR"/>
        </w:rPr>
        <w:t>cantidades</w:t>
      </w:r>
      <w:r w:rsidR="008D1F7B">
        <w:rPr>
          <w:rFonts w:ascii="Times New Roman" w:hAnsi="Times New Roman" w:cs="Times New Roman"/>
          <w:noProof/>
          <w:sz w:val="24"/>
          <w:szCs w:val="24"/>
          <w:lang w:val="es-AR"/>
        </w:rPr>
        <w:t xml:space="preserve"> de </w:t>
      </w:r>
      <w:r w:rsidRPr="00BC475E">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ofertados, por mayor eficiencia de la oferta, es el objetivo de la acción económica humana, sea de Robinson en la isla o de una sociedad.</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 observa la influencia de los conceptos </w:t>
      </w:r>
      <w:r w:rsidRPr="002712A8">
        <w:rPr>
          <w:rFonts w:ascii="Times New Roman" w:hAnsi="Times New Roman" w:cs="Times New Roman"/>
          <w:b/>
          <w:i/>
          <w:noProof/>
          <w:sz w:val="24"/>
          <w:szCs w:val="24"/>
          <w:u w:val="single"/>
          <w:lang w:val="es-AR"/>
        </w:rPr>
        <w:t>marginales</w:t>
      </w:r>
      <w:r>
        <w:rPr>
          <w:rFonts w:ascii="Times New Roman" w:hAnsi="Times New Roman" w:cs="Times New Roman"/>
          <w:noProof/>
          <w:sz w:val="24"/>
          <w:szCs w:val="24"/>
          <w:lang w:val="es-AR"/>
        </w:rPr>
        <w:t xml:space="preserve">, representados por las curvas, y de los </w:t>
      </w:r>
      <w:r w:rsidRPr="002712A8">
        <w:rPr>
          <w:rFonts w:ascii="Times New Roman" w:hAnsi="Times New Roman" w:cs="Times New Roman"/>
          <w:b/>
          <w:i/>
          <w:noProof/>
          <w:sz w:val="24"/>
          <w:szCs w:val="24"/>
          <w:u w:val="single"/>
          <w:lang w:val="es-AR"/>
        </w:rPr>
        <w:t>totales</w:t>
      </w:r>
      <w:r>
        <w:rPr>
          <w:rFonts w:ascii="Times New Roman" w:hAnsi="Times New Roman" w:cs="Times New Roman"/>
          <w:noProof/>
          <w:sz w:val="24"/>
          <w:szCs w:val="24"/>
          <w:lang w:val="es-AR"/>
        </w:rPr>
        <w:t xml:space="preserve"> que de ellas se derivan, representados por las superficies. En tanto el comportamiento de las marginalidades —presentes en las curvas— es el que determina las totalidades —presentes en las superficies.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7E7A29"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Concluimos que, </w:t>
      </w:r>
      <w:r w:rsidRPr="005E6326">
        <w:rPr>
          <w:rFonts w:ascii="Times New Roman" w:hAnsi="Times New Roman" w:cs="Times New Roman"/>
          <w:i/>
          <w:noProof/>
          <w:sz w:val="24"/>
          <w:szCs w:val="24"/>
          <w:lang w:val="es-AR"/>
        </w:rPr>
        <w:t>ceteris paribus</w:t>
      </w:r>
      <w:r>
        <w:rPr>
          <w:rFonts w:ascii="Times New Roman" w:hAnsi="Times New Roman" w:cs="Times New Roman"/>
          <w:noProof/>
          <w:sz w:val="24"/>
          <w:szCs w:val="24"/>
          <w:lang w:val="es-AR"/>
        </w:rPr>
        <w:t>, el aumento de</w:t>
      </w:r>
      <w:r w:rsidR="004F41F9">
        <w:rPr>
          <w:rFonts w:ascii="Times New Roman" w:hAnsi="Times New Roman" w:cs="Times New Roman"/>
          <w:noProof/>
          <w:sz w:val="24"/>
          <w:szCs w:val="24"/>
          <w:lang w:val="es-AR"/>
        </w:rPr>
        <w:t xml:space="preserve"> </w:t>
      </w:r>
      <w:r w:rsidR="004F41F9" w:rsidRPr="004F41F9">
        <w:rPr>
          <w:rFonts w:ascii="Times New Roman" w:hAnsi="Times New Roman" w:cs="Times New Roman"/>
          <w:b/>
          <w:i/>
          <w:noProof/>
          <w:sz w:val="24"/>
          <w:szCs w:val="24"/>
          <w:lang w:val="es-AR"/>
        </w:rPr>
        <w:t>cantidades</w:t>
      </w:r>
      <w:r w:rsidR="004F41F9">
        <w:rPr>
          <w:rFonts w:ascii="Times New Roman" w:hAnsi="Times New Roman" w:cs="Times New Roman"/>
          <w:noProof/>
          <w:sz w:val="24"/>
          <w:szCs w:val="24"/>
          <w:lang w:val="es-AR"/>
        </w:rPr>
        <w:t xml:space="preserve"> en e</w:t>
      </w:r>
      <w:r>
        <w:rPr>
          <w:rFonts w:ascii="Times New Roman" w:hAnsi="Times New Roman" w:cs="Times New Roman"/>
          <w:noProof/>
          <w:sz w:val="24"/>
          <w:szCs w:val="24"/>
          <w:lang w:val="es-AR"/>
        </w:rPr>
        <w:t xml:space="preserve">l </w:t>
      </w:r>
      <w:r w:rsidRPr="00BC475E">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implica beneficio de la demanda. Esta conclusión, que la cadena de causalidad lógica que hemos realizado nos presenta revestida de trivialidad, veremos que amerita explicación cuando nos adentramos en el cálculo algebraico, específicamente, cuando se adopta una unidad de medida para el cálculo del valor de la riqueza, que se torna en el valor del beneficio de la demanda calculado con unidad de medida. No obstante este </w:t>
      </w:r>
      <w:r w:rsidRPr="002712A8">
        <w:rPr>
          <w:rFonts w:ascii="Times New Roman" w:hAnsi="Times New Roman" w:cs="Times New Roman"/>
          <w:i/>
          <w:noProof/>
          <w:sz w:val="24"/>
          <w:szCs w:val="24"/>
          <w:lang w:val="es-AR"/>
        </w:rPr>
        <w:t>panorama sombrío</w:t>
      </w:r>
      <w:r>
        <w:rPr>
          <w:rFonts w:ascii="Times New Roman" w:hAnsi="Times New Roman" w:cs="Times New Roman"/>
          <w:noProof/>
          <w:sz w:val="24"/>
          <w:szCs w:val="24"/>
          <w:lang w:val="es-AR"/>
        </w:rPr>
        <w:t xml:space="preserve"> que se nos presenta, es extremadamente útil haber efectuado el desarrollo geométrico, en tanto nos provee de un terreno muy firme, lo cual nos proteje contra la presunta intromisión de “velo” explicativo, cuando algún evento pretende confundir la causalidad lógica al momento de explicar lo que se “observa”. Confusión que se presenta cuando no existe teoría previa adecuada para interpretar lo observado, que generalmente acontece cuando se hace “positivismo” metodológico sin teoría en qué sustentar la observación, lo que en otros términos expresamos diciendo que la observación opera como corroboradora de teorías, ergo, si se observa sin teoría no existe corroboración alguna.</w:t>
      </w:r>
    </w:p>
    <w:p w:rsidR="001008A8" w:rsidRPr="007E7A29" w:rsidRDefault="001008A8" w:rsidP="001008A8">
      <w:pPr>
        <w:pStyle w:val="NoSpacing"/>
        <w:ind w:firstLine="360"/>
        <w:jc w:val="both"/>
        <w:rPr>
          <w:rFonts w:ascii="Times New Roman" w:hAnsi="Times New Roman" w:cs="Times New Roman"/>
          <w:noProof/>
          <w:sz w:val="24"/>
          <w:szCs w:val="24"/>
          <w:lang w:val="es-AR"/>
        </w:rPr>
      </w:pPr>
    </w:p>
    <w:p w:rsidR="001008A8" w:rsidRPr="00195943" w:rsidRDefault="001008A8" w:rsidP="00C13EBE">
      <w:pPr>
        <w:pStyle w:val="NoSpacing"/>
        <w:numPr>
          <w:ilvl w:val="0"/>
          <w:numId w:val="55"/>
        </w:numPr>
        <w:jc w:val="both"/>
        <w:rPr>
          <w:rFonts w:ascii="Times New Roman" w:hAnsi="Times New Roman" w:cs="Times New Roman"/>
          <w:b/>
          <w:noProof/>
          <w:sz w:val="24"/>
          <w:szCs w:val="24"/>
          <w:lang w:val="es-AR"/>
        </w:rPr>
      </w:pPr>
      <w:r w:rsidRPr="00195943">
        <w:rPr>
          <w:rFonts w:ascii="Times New Roman" w:hAnsi="Times New Roman" w:cs="Times New Roman"/>
          <w:b/>
          <w:i/>
          <w:noProof/>
          <w:sz w:val="24"/>
          <w:szCs w:val="24"/>
          <w:lang w:val="es-AR"/>
        </w:rPr>
        <w:t>E</w:t>
      </w:r>
      <w:r w:rsidRPr="00C34FF1">
        <w:rPr>
          <w:rFonts w:ascii="Times New Roman" w:hAnsi="Times New Roman" w:cs="Times New Roman"/>
          <w:b/>
          <w:i/>
          <w:noProof/>
          <w:sz w:val="24"/>
          <w:szCs w:val="24"/>
          <w:lang w:val="es-AR"/>
        </w:rPr>
        <w:t>xpresión</w:t>
      </w:r>
      <w:r>
        <w:rPr>
          <w:rFonts w:ascii="Times New Roman" w:hAnsi="Times New Roman" w:cs="Times New Roman"/>
          <w:b/>
          <w:i/>
          <w:noProof/>
          <w:sz w:val="24"/>
          <w:szCs w:val="24"/>
          <w:lang w:val="es-AR"/>
        </w:rPr>
        <w:t xml:space="preserve"> aritmética</w:t>
      </w:r>
      <w:r w:rsidRPr="00C34FF1">
        <w:rPr>
          <w:rFonts w:ascii="Times New Roman" w:hAnsi="Times New Roman" w:cs="Times New Roman"/>
          <w:b/>
          <w:i/>
          <w:noProof/>
          <w:sz w:val="24"/>
          <w:szCs w:val="24"/>
          <w:lang w:val="es-AR"/>
        </w:rPr>
        <w:t xml:space="preserve"> del beneficio de la demanda</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6473DD"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Dado que </w:t>
      </w:r>
      <w:r w:rsidRPr="00CF6F19">
        <w:rPr>
          <w:rFonts w:ascii="Times New Roman" w:hAnsi="Times New Roman" w:cs="Times New Roman"/>
          <w:noProof/>
          <w:sz w:val="24"/>
          <w:szCs w:val="24"/>
          <w:lang w:val="es-AR"/>
        </w:rPr>
        <w:t>en la vida diaria</w:t>
      </w:r>
      <w:r>
        <w:rPr>
          <w:rFonts w:ascii="Times New Roman" w:hAnsi="Times New Roman" w:cs="Times New Roman"/>
          <w:noProof/>
          <w:sz w:val="24"/>
          <w:szCs w:val="24"/>
          <w:lang w:val="es-AR"/>
        </w:rPr>
        <w:t xml:space="preserve">, al momento de apreciar el beneficio de la demanda, no observamos figuras geométricas como las que hemos visto, sino que estamos frente a números, es imperioso estudiar cómo es el comporatamiento de estos. Máxime cuando se adopta </w:t>
      </w:r>
      <w:r w:rsidR="00C940F3">
        <w:rPr>
          <w:rFonts w:ascii="Times New Roman" w:hAnsi="Times New Roman" w:cs="Times New Roman"/>
          <w:noProof/>
          <w:sz w:val="24"/>
          <w:szCs w:val="24"/>
          <w:lang w:val="es-AR"/>
        </w:rPr>
        <w:t>la</w:t>
      </w:r>
      <w:r>
        <w:rPr>
          <w:rFonts w:ascii="Times New Roman" w:hAnsi="Times New Roman" w:cs="Times New Roman"/>
          <w:noProof/>
          <w:sz w:val="24"/>
          <w:szCs w:val="24"/>
          <w:lang w:val="es-AR"/>
        </w:rPr>
        <w:t xml:space="preserve"> </w:t>
      </w:r>
      <w:r w:rsidR="00C940F3" w:rsidRPr="00C940F3">
        <w:rPr>
          <w:rFonts w:ascii="Times New Roman" w:hAnsi="Times New Roman" w:cs="Times New Roman"/>
          <w:b/>
          <w:i/>
          <w:noProof/>
          <w:sz w:val="24"/>
          <w:szCs w:val="24"/>
          <w:lang w:val="es-AR"/>
        </w:rPr>
        <w:t>cantidad-</w:t>
      </w:r>
      <w:r w:rsidRPr="00C940F3">
        <w:rPr>
          <w:rFonts w:ascii="Times New Roman" w:hAnsi="Times New Roman" w:cs="Times New Roman"/>
          <w:b/>
          <w:i/>
          <w:noProof/>
          <w:sz w:val="24"/>
          <w:szCs w:val="24"/>
          <w:lang w:val="es-AR"/>
        </w:rPr>
        <w:t>precio</w:t>
      </w:r>
      <w:r>
        <w:rPr>
          <w:rFonts w:ascii="Times New Roman" w:hAnsi="Times New Roman" w:cs="Times New Roman"/>
          <w:noProof/>
          <w:sz w:val="24"/>
          <w:szCs w:val="24"/>
          <w:lang w:val="es-AR"/>
        </w:rPr>
        <w:t xml:space="preserve"> de un bien económico como unidad de medida para valorar todos los bienes económicos. Todo ello a sabiendas de que tod</w:t>
      </w:r>
      <w:r w:rsidR="00C940F3">
        <w:rPr>
          <w:rFonts w:ascii="Times New Roman" w:hAnsi="Times New Roman" w:cs="Times New Roman"/>
          <w:noProof/>
          <w:sz w:val="24"/>
          <w:szCs w:val="24"/>
          <w:lang w:val="es-AR"/>
        </w:rPr>
        <w:t>a</w:t>
      </w:r>
      <w:r>
        <w:rPr>
          <w:rFonts w:ascii="Times New Roman" w:hAnsi="Times New Roman" w:cs="Times New Roman"/>
          <w:noProof/>
          <w:sz w:val="24"/>
          <w:szCs w:val="24"/>
          <w:lang w:val="es-AR"/>
        </w:rPr>
        <w:t>s l</w:t>
      </w:r>
      <w:r w:rsidR="00C940F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C940F3" w:rsidRPr="00C940F3">
        <w:rPr>
          <w:rFonts w:ascii="Times New Roman" w:hAnsi="Times New Roman" w:cs="Times New Roman"/>
          <w:b/>
          <w:i/>
          <w:noProof/>
          <w:sz w:val="24"/>
          <w:szCs w:val="24"/>
          <w:lang w:val="es-AR"/>
        </w:rPr>
        <w:t>cantidades-</w:t>
      </w:r>
      <w:r w:rsidRPr="00C940F3">
        <w:rPr>
          <w:rFonts w:ascii="Times New Roman" w:hAnsi="Times New Roman" w:cs="Times New Roman"/>
          <w:b/>
          <w:i/>
          <w:noProof/>
          <w:sz w:val="24"/>
          <w:szCs w:val="24"/>
          <w:lang w:val="es-AR"/>
        </w:rPr>
        <w:t>precios</w:t>
      </w:r>
      <w:r>
        <w:rPr>
          <w:rFonts w:ascii="Times New Roman" w:hAnsi="Times New Roman" w:cs="Times New Roman"/>
          <w:noProof/>
          <w:sz w:val="24"/>
          <w:szCs w:val="24"/>
          <w:lang w:val="es-AR"/>
        </w:rPr>
        <w:t xml:space="preserve"> varían en el tiempo, por ende lo hace también el del bien económico que se utiliza como unidad de medida.</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Para comprender aritméticamente las consecuencias de las variaciones (incremento en este ejemplo) de los valores de </w:t>
      </w:r>
      <w:r w:rsidRPr="000D585F">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los bienes económicos ofrecidos en un período, es fundamental no perder de vista la relatividad de l</w:t>
      </w:r>
      <w:r w:rsidR="00C940F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C940F3" w:rsidRPr="00C940F3">
        <w:rPr>
          <w:rFonts w:ascii="Times New Roman" w:hAnsi="Times New Roman" w:cs="Times New Roman"/>
          <w:b/>
          <w:i/>
          <w:noProof/>
          <w:sz w:val="24"/>
          <w:szCs w:val="24"/>
          <w:lang w:val="es-AR"/>
        </w:rPr>
        <w:t>cantidades-</w:t>
      </w:r>
      <w:r w:rsidRPr="00C940F3">
        <w:rPr>
          <w:rFonts w:ascii="Times New Roman" w:hAnsi="Times New Roman" w:cs="Times New Roman"/>
          <w:b/>
          <w:i/>
          <w:noProof/>
          <w:sz w:val="24"/>
          <w:szCs w:val="24"/>
          <w:lang w:val="es-AR"/>
        </w:rPr>
        <w:t>precios</w:t>
      </w:r>
      <w:r>
        <w:rPr>
          <w:rFonts w:ascii="Times New Roman" w:hAnsi="Times New Roman" w:cs="Times New Roman"/>
          <w:noProof/>
          <w:sz w:val="24"/>
          <w:szCs w:val="24"/>
          <w:lang w:val="es-AR"/>
        </w:rPr>
        <w:t xml:space="preserve">, ya que en ella se refleja el comportamiento de las marginalidades, que serán determinantes al momento de calcular las totalidades </w:t>
      </w:r>
      <w:r w:rsidR="00C940F3">
        <w:rPr>
          <w:rFonts w:ascii="Times New Roman" w:hAnsi="Times New Roman" w:cs="Times New Roman"/>
          <w:noProof/>
          <w:sz w:val="24"/>
          <w:szCs w:val="24"/>
          <w:lang w:val="es-AR"/>
        </w:rPr>
        <w:t>―</w:t>
      </w:r>
      <w:r w:rsidR="00C940F3" w:rsidRPr="00C940F3">
        <w:rPr>
          <w:rFonts w:ascii="Times New Roman" w:hAnsi="Times New Roman" w:cs="Times New Roman"/>
          <w:i/>
          <w:noProof/>
          <w:sz w:val="24"/>
          <w:szCs w:val="24"/>
          <w:lang w:val="es-AR"/>
        </w:rPr>
        <w:t xml:space="preserve">expresadas en </w:t>
      </w:r>
      <w:r w:rsidR="00C940F3" w:rsidRPr="00C940F3">
        <w:rPr>
          <w:rFonts w:ascii="Times New Roman" w:hAnsi="Times New Roman" w:cs="Times New Roman"/>
          <w:b/>
          <w:i/>
          <w:noProof/>
          <w:sz w:val="24"/>
          <w:szCs w:val="24"/>
          <w:lang w:val="es-AR"/>
        </w:rPr>
        <w:t>cantidades</w:t>
      </w:r>
      <w:r w:rsidR="00C940F3">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que observamos al valorar. Veamos y estudiemos la tabla 1.</w:t>
      </w:r>
    </w:p>
    <w:p w:rsidR="001008A8" w:rsidRDefault="001008A8" w:rsidP="001008A8">
      <w:pPr>
        <w:pStyle w:val="NoSpacing"/>
        <w:ind w:firstLine="360"/>
        <w:jc w:val="both"/>
        <w:rPr>
          <w:rFonts w:ascii="Times New Roman" w:hAnsi="Times New Roman" w:cs="Times New Roman"/>
          <w:noProof/>
          <w:sz w:val="24"/>
          <w:szCs w:val="24"/>
          <w:lang w:val="es-AR"/>
        </w:rPr>
      </w:pPr>
      <w:r w:rsidRPr="0060445A">
        <w:rPr>
          <w:rFonts w:ascii="Times New Roman" w:hAnsi="Times New Roman" w:cs="Times New Roman"/>
          <w:noProof/>
          <w:sz w:val="24"/>
          <w:szCs w:val="24"/>
          <w:lang w:val="es-AR"/>
        </w:rPr>
        <w:lastRenderedPageBreak/>
        <w:t xml:space="preserve">En la primera fila hemos colocado las </w:t>
      </w:r>
      <w:r w:rsidRPr="000E264D">
        <w:rPr>
          <w:rFonts w:ascii="Times New Roman" w:hAnsi="Times New Roman" w:cs="Times New Roman"/>
          <w:i/>
          <w:noProof/>
          <w:sz w:val="24"/>
          <w:szCs w:val="24"/>
          <w:lang w:val="es-AR"/>
        </w:rPr>
        <w:t>cantidades</w:t>
      </w:r>
      <w:r w:rsidRPr="0060445A">
        <w:rPr>
          <w:rFonts w:ascii="Times New Roman" w:hAnsi="Times New Roman" w:cs="Times New Roman"/>
          <w:noProof/>
          <w:sz w:val="24"/>
          <w:szCs w:val="24"/>
          <w:lang w:val="es-AR"/>
        </w:rPr>
        <w:t xml:space="preserve"> ofrecidas en cada caso desarrollado. En la segunda fila hemos colocado </w:t>
      </w:r>
      <w:r w:rsidR="00054CC5">
        <w:rPr>
          <w:rFonts w:ascii="Times New Roman" w:hAnsi="Times New Roman" w:cs="Times New Roman"/>
          <w:noProof/>
          <w:sz w:val="24"/>
          <w:szCs w:val="24"/>
          <w:lang w:val="es-AR"/>
        </w:rPr>
        <w:t xml:space="preserve">la </w:t>
      </w:r>
      <w:r w:rsidR="00054CC5" w:rsidRPr="00054CC5">
        <w:rPr>
          <w:rFonts w:ascii="Times New Roman" w:hAnsi="Times New Roman" w:cs="Times New Roman"/>
          <w:b/>
          <w:i/>
          <w:noProof/>
          <w:sz w:val="24"/>
          <w:szCs w:val="24"/>
          <w:lang w:val="es-AR"/>
        </w:rPr>
        <w:t>cantidad-</w:t>
      </w:r>
      <w:r w:rsidRPr="00054CC5">
        <w:rPr>
          <w:rFonts w:ascii="Times New Roman" w:hAnsi="Times New Roman" w:cs="Times New Roman"/>
          <w:b/>
          <w:i/>
          <w:noProof/>
          <w:sz w:val="24"/>
          <w:szCs w:val="24"/>
          <w:lang w:val="es-AR"/>
        </w:rPr>
        <w:t>precio</w:t>
      </w:r>
      <w:r>
        <w:rPr>
          <w:rFonts w:ascii="Times New Roman" w:hAnsi="Times New Roman" w:cs="Times New Roman"/>
          <w:noProof/>
          <w:sz w:val="24"/>
          <w:szCs w:val="24"/>
          <w:lang w:val="es-AR"/>
        </w:rPr>
        <w:t>,</w:t>
      </w:r>
      <w:r w:rsidRPr="0060445A">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expresad</w:t>
      </w:r>
      <w:r w:rsidR="00054CC5">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en </w:t>
      </w:r>
      <w:r w:rsidR="00054CC5" w:rsidRPr="00054CC5">
        <w:rPr>
          <w:rFonts w:ascii="Times New Roman" w:hAnsi="Times New Roman" w:cs="Times New Roman"/>
          <w:b/>
          <w:i/>
          <w:noProof/>
          <w:sz w:val="24"/>
          <w:szCs w:val="24"/>
          <w:lang w:val="es-AR"/>
        </w:rPr>
        <w:t>cantidades</w:t>
      </w:r>
      <w:r w:rsidR="00054CC5">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del otro bien económico, indicado en cada </w:t>
      </w:r>
      <w:r w:rsidRPr="0060445A">
        <w:rPr>
          <w:rFonts w:ascii="Times New Roman" w:hAnsi="Times New Roman" w:cs="Times New Roman"/>
          <w:noProof/>
          <w:sz w:val="24"/>
          <w:szCs w:val="24"/>
          <w:lang w:val="es-AR"/>
        </w:rPr>
        <w:t>orden</w:t>
      </w:r>
      <w:r>
        <w:rPr>
          <w:rFonts w:ascii="Times New Roman" w:hAnsi="Times New Roman" w:cs="Times New Roman"/>
          <w:noProof/>
          <w:sz w:val="24"/>
          <w:szCs w:val="24"/>
          <w:lang w:val="es-AR"/>
        </w:rPr>
        <w:t>a</w:t>
      </w:r>
      <w:r w:rsidRPr="0060445A">
        <w:rPr>
          <w:rFonts w:ascii="Times New Roman" w:hAnsi="Times New Roman" w:cs="Times New Roman"/>
          <w:noProof/>
          <w:sz w:val="24"/>
          <w:szCs w:val="24"/>
          <w:lang w:val="es-AR"/>
        </w:rPr>
        <w:t xml:space="preserve">da. En la fila 3 hemos reflejado </w:t>
      </w:r>
      <w:r>
        <w:rPr>
          <w:rFonts w:ascii="Times New Roman" w:hAnsi="Times New Roman" w:cs="Times New Roman"/>
          <w:noProof/>
          <w:sz w:val="24"/>
          <w:szCs w:val="24"/>
          <w:lang w:val="es-AR"/>
        </w:rPr>
        <w:t>l</w:t>
      </w:r>
      <w:r w:rsidR="00054CC5">
        <w:rPr>
          <w:rFonts w:ascii="Times New Roman" w:hAnsi="Times New Roman" w:cs="Times New Roman"/>
          <w:noProof/>
          <w:sz w:val="24"/>
          <w:szCs w:val="24"/>
          <w:lang w:val="es-AR"/>
        </w:rPr>
        <w:t>a</w:t>
      </w:r>
      <w:r w:rsidRPr="0060445A">
        <w:rPr>
          <w:rFonts w:ascii="Times New Roman" w:hAnsi="Times New Roman" w:cs="Times New Roman"/>
          <w:noProof/>
          <w:sz w:val="24"/>
          <w:szCs w:val="24"/>
          <w:lang w:val="es-AR"/>
        </w:rPr>
        <w:t xml:space="preserve">s </w:t>
      </w:r>
      <w:r w:rsidR="00054CC5" w:rsidRPr="00054CC5">
        <w:rPr>
          <w:rFonts w:ascii="Times New Roman" w:hAnsi="Times New Roman" w:cs="Times New Roman"/>
          <w:b/>
          <w:i/>
          <w:noProof/>
          <w:sz w:val="24"/>
          <w:szCs w:val="24"/>
          <w:lang w:val="es-AR"/>
        </w:rPr>
        <w:t>cantidades-</w:t>
      </w:r>
      <w:r w:rsidRPr="00054CC5">
        <w:rPr>
          <w:rFonts w:ascii="Times New Roman" w:hAnsi="Times New Roman" w:cs="Times New Roman"/>
          <w:b/>
          <w:i/>
          <w:noProof/>
          <w:sz w:val="24"/>
          <w:szCs w:val="24"/>
          <w:lang w:val="es-AR"/>
        </w:rPr>
        <w:t>precios</w:t>
      </w:r>
      <w:r w:rsidRPr="0060445A">
        <w:rPr>
          <w:rFonts w:ascii="Times New Roman" w:hAnsi="Times New Roman" w:cs="Times New Roman"/>
          <w:noProof/>
          <w:sz w:val="24"/>
          <w:szCs w:val="24"/>
          <w:lang w:val="es-AR"/>
        </w:rPr>
        <w:t xml:space="preserve"> relativ</w:t>
      </w:r>
      <w:r w:rsidR="00054CC5">
        <w:rPr>
          <w:rFonts w:ascii="Times New Roman" w:hAnsi="Times New Roman" w:cs="Times New Roman"/>
          <w:noProof/>
          <w:sz w:val="24"/>
          <w:szCs w:val="24"/>
          <w:lang w:val="es-AR"/>
        </w:rPr>
        <w:t>a</w:t>
      </w:r>
      <w:r w:rsidRPr="0060445A">
        <w:rPr>
          <w:rFonts w:ascii="Times New Roman" w:hAnsi="Times New Roman" w:cs="Times New Roman"/>
          <w:noProof/>
          <w:sz w:val="24"/>
          <w:szCs w:val="24"/>
          <w:lang w:val="es-AR"/>
        </w:rPr>
        <w:t xml:space="preserve">s, haciendo la correspondiente división de </w:t>
      </w:r>
      <w:r>
        <w:rPr>
          <w:rFonts w:ascii="Times New Roman" w:hAnsi="Times New Roman" w:cs="Times New Roman"/>
          <w:noProof/>
          <w:sz w:val="24"/>
          <w:szCs w:val="24"/>
          <w:lang w:val="es-AR"/>
        </w:rPr>
        <w:t>l</w:t>
      </w:r>
      <w:r w:rsidRPr="0060445A">
        <w:rPr>
          <w:rFonts w:ascii="Times New Roman" w:hAnsi="Times New Roman" w:cs="Times New Roman"/>
          <w:noProof/>
          <w:sz w:val="24"/>
          <w:szCs w:val="24"/>
          <w:lang w:val="es-AR"/>
        </w:rPr>
        <w:t xml:space="preserve">os números indicados en la fila </w:t>
      </w:r>
      <w:r>
        <w:rPr>
          <w:rFonts w:ascii="Times New Roman" w:hAnsi="Times New Roman" w:cs="Times New Roman"/>
          <w:noProof/>
          <w:sz w:val="24"/>
          <w:szCs w:val="24"/>
          <w:lang w:val="es-AR"/>
        </w:rPr>
        <w:t>2</w:t>
      </w:r>
      <w:r w:rsidRPr="0060445A">
        <w:rPr>
          <w:rFonts w:ascii="Times New Roman" w:hAnsi="Times New Roman" w:cs="Times New Roman"/>
          <w:noProof/>
          <w:sz w:val="24"/>
          <w:szCs w:val="24"/>
          <w:lang w:val="es-AR"/>
        </w:rPr>
        <w:t xml:space="preserve"> (0,25 = 4/16).</w:t>
      </w:r>
    </w:p>
    <w:p w:rsidR="001008A8" w:rsidRPr="006E7C7A"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Seguidamente iremos analizando el comportamiento de las magnitudes a medida que fuimos incorporando los cambios de oferta propuestos, en forma secuencial: situación de origen, luego </w:t>
      </w:r>
      <w:r w:rsidRPr="00E25F3F">
        <w:rPr>
          <w:rFonts w:ascii="Times New Roman" w:hAnsi="Times New Roman" w:cs="Times New Roman"/>
          <w:b/>
          <w:i/>
          <w:noProof/>
          <w:sz w:val="24"/>
          <w:szCs w:val="24"/>
          <w:lang w:val="es-AR"/>
        </w:rPr>
        <w:t>∆q</w:t>
      </w:r>
      <w:r w:rsidRPr="00E25F3F">
        <w:rPr>
          <w:rFonts w:ascii="Times New Roman" w:hAnsi="Times New Roman" w:cs="Times New Roman"/>
          <w:b/>
          <w:i/>
          <w:noProof/>
          <w:sz w:val="24"/>
          <w:szCs w:val="24"/>
          <w:vertAlign w:val="subscript"/>
          <w:lang w:val="es-AR"/>
        </w:rPr>
        <w:t>2</w:t>
      </w:r>
      <w:r>
        <w:rPr>
          <w:rFonts w:ascii="Times New Roman" w:hAnsi="Times New Roman" w:cs="Times New Roman"/>
          <w:noProof/>
          <w:sz w:val="24"/>
          <w:szCs w:val="24"/>
          <w:lang w:val="es-AR"/>
        </w:rPr>
        <w:t xml:space="preserve">, e </w:t>
      </w:r>
      <w:r w:rsidRPr="00E25F3F">
        <w:rPr>
          <w:rFonts w:ascii="Times New Roman" w:hAnsi="Times New Roman" w:cs="Times New Roman"/>
          <w:b/>
          <w:i/>
          <w:noProof/>
          <w:sz w:val="24"/>
          <w:szCs w:val="24"/>
          <w:lang w:val="es-AR"/>
        </w:rPr>
        <w:t>∆q</w:t>
      </w:r>
      <w:r w:rsidRPr="00E25F3F">
        <w:rPr>
          <w:rFonts w:ascii="Times New Roman" w:hAnsi="Times New Roman" w:cs="Times New Roman"/>
          <w:b/>
          <w:i/>
          <w:noProof/>
          <w:sz w:val="24"/>
          <w:szCs w:val="24"/>
          <w:vertAlign w:val="subscript"/>
          <w:lang w:val="es-AR"/>
        </w:rPr>
        <w:t>2</w:t>
      </w:r>
      <w:r w:rsidRPr="00E25F3F">
        <w:rPr>
          <w:rFonts w:ascii="Times New Roman" w:hAnsi="Times New Roman" w:cs="Times New Roman"/>
          <w:b/>
          <w:i/>
          <w:noProof/>
          <w:sz w:val="24"/>
          <w:szCs w:val="24"/>
          <w:lang w:val="es-AR"/>
        </w:rPr>
        <w:t xml:space="preserve"> + ∆q</w:t>
      </w:r>
      <w:r w:rsidRPr="00E25F3F">
        <w:rPr>
          <w:rFonts w:ascii="Times New Roman" w:hAnsi="Times New Roman" w:cs="Times New Roman"/>
          <w:b/>
          <w:i/>
          <w:noProof/>
          <w:sz w:val="24"/>
          <w:szCs w:val="24"/>
          <w:vertAlign w:val="subscript"/>
          <w:lang w:val="es-AR"/>
        </w:rPr>
        <w:t>1</w:t>
      </w:r>
      <w:r w:rsidRPr="006E7C7A">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después</w:t>
      </w:r>
      <w:r w:rsidRPr="006E7C7A">
        <w:rPr>
          <w:rFonts w:ascii="Times New Roman" w:hAnsi="Times New Roman" w:cs="Times New Roman"/>
          <w:noProof/>
          <w:sz w:val="24"/>
          <w:szCs w:val="24"/>
          <w:lang w:val="es-AR"/>
        </w:rPr>
        <w:t>.</w:t>
      </w:r>
    </w:p>
    <w:p w:rsidR="001008A8" w:rsidRPr="00CC26FF"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jc w:val="center"/>
        <w:rPr>
          <w:rFonts w:ascii="Times New Roman" w:hAnsi="Times New Roman" w:cs="Times New Roman"/>
          <w:sz w:val="24"/>
          <w:szCs w:val="24"/>
          <w:lang w:val="es-AR"/>
        </w:rPr>
      </w:pPr>
      <w:r w:rsidRPr="00E65A7D">
        <w:rPr>
          <w:rFonts w:ascii="Times New Roman" w:hAnsi="Times New Roman" w:cs="Times New Roman"/>
          <w:sz w:val="24"/>
          <w:szCs w:val="24"/>
          <w:lang w:val="es-AR"/>
        </w:rPr>
        <w:t>Tabla 1</w:t>
      </w:r>
    </w:p>
    <w:p w:rsidR="001008A8" w:rsidRPr="00E65A7D" w:rsidRDefault="001008A8" w:rsidP="001008A8">
      <w:pPr>
        <w:pStyle w:val="NoSpacing"/>
        <w:jc w:val="center"/>
        <w:rPr>
          <w:rFonts w:ascii="Times New Roman" w:hAnsi="Times New Roman" w:cs="Times New Roman"/>
          <w:sz w:val="24"/>
          <w:szCs w:val="24"/>
          <w:lang w:val="es-AR"/>
        </w:rPr>
      </w:pPr>
    </w:p>
    <w:p w:rsidR="001008A8" w:rsidRDefault="001008A8" w:rsidP="001008A8">
      <w:pPr>
        <w:pStyle w:val="NoSpacing"/>
        <w:jc w:val="center"/>
        <w:rPr>
          <w:rFonts w:ascii="Times New Roman" w:hAnsi="Times New Roman" w:cs="Times New Roman"/>
          <w:b/>
          <w:sz w:val="24"/>
          <w:szCs w:val="24"/>
          <w:lang w:val="es-AR"/>
        </w:rPr>
      </w:pPr>
      <w:r>
        <w:rPr>
          <w:rFonts w:ascii="Times New Roman" w:hAnsi="Times New Roman" w:cs="Times New Roman"/>
          <w:b/>
          <w:sz w:val="24"/>
          <w:szCs w:val="24"/>
          <w:lang w:val="es-AR"/>
        </w:rPr>
        <w:t>MAGNITUDES DEL INTERCAMBIO</w:t>
      </w:r>
    </w:p>
    <w:p w:rsidR="001008A8" w:rsidRDefault="001008A8" w:rsidP="001008A8">
      <w:pPr>
        <w:pStyle w:val="NoSpacing"/>
        <w:jc w:val="center"/>
        <w:rPr>
          <w:rFonts w:ascii="Times New Roman" w:hAnsi="Times New Roman" w:cs="Times New Roman"/>
          <w:b/>
          <w:sz w:val="24"/>
          <w:szCs w:val="24"/>
          <w:lang w:val="es-AR"/>
        </w:rPr>
      </w:pPr>
    </w:p>
    <w:tbl>
      <w:tblPr>
        <w:tblW w:w="862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2"/>
        <w:gridCol w:w="994"/>
        <w:gridCol w:w="1080"/>
        <w:gridCol w:w="1349"/>
        <w:gridCol w:w="990"/>
        <w:gridCol w:w="990"/>
        <w:gridCol w:w="1442"/>
      </w:tblGrid>
      <w:tr w:rsidR="001008A8" w:rsidRPr="00C34FF1" w:rsidTr="00054CC5">
        <w:trPr>
          <w:trHeight w:val="252"/>
        </w:trPr>
        <w:tc>
          <w:tcPr>
            <w:tcW w:w="1782" w:type="dxa"/>
            <w:vMerge w:val="restart"/>
          </w:tcPr>
          <w:p w:rsidR="001008A8" w:rsidRPr="00E25F3F" w:rsidRDefault="001008A8" w:rsidP="00B47A86">
            <w:pPr>
              <w:pStyle w:val="NoSpacing"/>
              <w:jc w:val="center"/>
              <w:rPr>
                <w:rFonts w:ascii="Times New Roman" w:hAnsi="Times New Roman" w:cs="Times New Roman"/>
                <w:b/>
                <w:i/>
                <w:sz w:val="24"/>
                <w:szCs w:val="24"/>
                <w:lang w:val="es-AR"/>
              </w:rPr>
            </w:pPr>
          </w:p>
          <w:p w:rsidR="001008A8" w:rsidRPr="00E25F3F" w:rsidRDefault="001008A8" w:rsidP="00B47A86">
            <w:pPr>
              <w:pStyle w:val="NoSpacing"/>
              <w:jc w:val="center"/>
              <w:rPr>
                <w:rFonts w:ascii="Times New Roman" w:hAnsi="Times New Roman" w:cs="Times New Roman"/>
                <w:b/>
                <w:i/>
                <w:sz w:val="24"/>
                <w:szCs w:val="24"/>
                <w:lang w:val="es-AR"/>
              </w:rPr>
            </w:pPr>
            <w:r w:rsidRPr="00E25F3F">
              <w:rPr>
                <w:rFonts w:ascii="Times New Roman" w:hAnsi="Times New Roman" w:cs="Times New Roman"/>
                <w:b/>
                <w:i/>
                <w:sz w:val="24"/>
                <w:szCs w:val="24"/>
                <w:lang w:val="es-AR"/>
              </w:rPr>
              <w:t>Concepto</w:t>
            </w:r>
          </w:p>
        </w:tc>
        <w:tc>
          <w:tcPr>
            <w:tcW w:w="6845" w:type="dxa"/>
            <w:gridSpan w:val="6"/>
          </w:tcPr>
          <w:p w:rsidR="001008A8" w:rsidRPr="00E25F3F" w:rsidRDefault="001008A8" w:rsidP="00B47A86">
            <w:pPr>
              <w:pStyle w:val="NoSpacing"/>
              <w:jc w:val="center"/>
              <w:rPr>
                <w:rFonts w:ascii="Times New Roman" w:hAnsi="Times New Roman" w:cs="Times New Roman"/>
                <w:b/>
                <w:i/>
                <w:sz w:val="24"/>
                <w:szCs w:val="24"/>
                <w:lang w:val="es-AR"/>
              </w:rPr>
            </w:pPr>
            <w:r w:rsidRPr="00E25F3F">
              <w:rPr>
                <w:rFonts w:ascii="Times New Roman" w:hAnsi="Times New Roman" w:cs="Times New Roman"/>
                <w:b/>
                <w:i/>
                <w:sz w:val="24"/>
                <w:szCs w:val="24"/>
                <w:lang w:val="es-AR"/>
              </w:rPr>
              <w:t>Sto</w:t>
            </w:r>
            <w:r>
              <w:rPr>
                <w:rFonts w:ascii="Times New Roman" w:hAnsi="Times New Roman" w:cs="Times New Roman"/>
                <w:b/>
                <w:i/>
                <w:sz w:val="24"/>
                <w:szCs w:val="24"/>
                <w:lang w:val="es-AR"/>
              </w:rPr>
              <w:t>c</w:t>
            </w:r>
            <w:r w:rsidRPr="00E25F3F">
              <w:rPr>
                <w:rFonts w:ascii="Times New Roman" w:hAnsi="Times New Roman" w:cs="Times New Roman"/>
                <w:b/>
                <w:i/>
                <w:sz w:val="24"/>
                <w:szCs w:val="24"/>
                <w:lang w:val="es-AR"/>
              </w:rPr>
              <w:t>k en unidades</w:t>
            </w:r>
          </w:p>
        </w:tc>
      </w:tr>
      <w:tr w:rsidR="001008A8" w:rsidRPr="005F50EB" w:rsidTr="00054CC5">
        <w:trPr>
          <w:trHeight w:val="252"/>
        </w:trPr>
        <w:tc>
          <w:tcPr>
            <w:tcW w:w="1782" w:type="dxa"/>
            <w:vMerge/>
          </w:tcPr>
          <w:p w:rsidR="001008A8" w:rsidRPr="00E25F3F" w:rsidRDefault="001008A8" w:rsidP="00B47A86">
            <w:pPr>
              <w:pStyle w:val="NoSpacing"/>
              <w:jc w:val="center"/>
              <w:rPr>
                <w:rFonts w:ascii="Times New Roman" w:hAnsi="Times New Roman" w:cs="Times New Roman"/>
                <w:b/>
                <w:i/>
                <w:sz w:val="24"/>
                <w:szCs w:val="24"/>
                <w:lang w:val="es-AR"/>
              </w:rPr>
            </w:pPr>
          </w:p>
        </w:tc>
        <w:tc>
          <w:tcPr>
            <w:tcW w:w="3423" w:type="dxa"/>
            <w:gridSpan w:val="3"/>
          </w:tcPr>
          <w:p w:rsidR="001008A8" w:rsidRPr="00E25F3F" w:rsidRDefault="001008A8" w:rsidP="00B47A86">
            <w:pPr>
              <w:pStyle w:val="NoSpacing"/>
              <w:jc w:val="center"/>
              <w:rPr>
                <w:rFonts w:ascii="Times New Roman" w:hAnsi="Times New Roman" w:cs="Times New Roman"/>
                <w:b/>
                <w:i/>
                <w:sz w:val="24"/>
                <w:szCs w:val="24"/>
                <w:lang w:val="es-AR"/>
              </w:rPr>
            </w:pPr>
            <w:r w:rsidRPr="006E7C7A">
              <w:rPr>
                <w:rFonts w:ascii="Times New Roman" w:hAnsi="Times New Roman" w:cs="Times New Roman"/>
                <w:b/>
                <w:i/>
                <w:sz w:val="24"/>
                <w:szCs w:val="24"/>
                <w:lang w:val="es-AR"/>
              </w:rPr>
              <w:t>q1</w:t>
            </w:r>
          </w:p>
        </w:tc>
        <w:tc>
          <w:tcPr>
            <w:tcW w:w="3422" w:type="dxa"/>
            <w:gridSpan w:val="3"/>
          </w:tcPr>
          <w:p w:rsidR="001008A8" w:rsidRPr="006E7C7A" w:rsidRDefault="001008A8" w:rsidP="00B47A86">
            <w:pPr>
              <w:pStyle w:val="NoSpacing"/>
              <w:jc w:val="center"/>
              <w:rPr>
                <w:rFonts w:ascii="Times New Roman" w:hAnsi="Times New Roman" w:cs="Times New Roman"/>
                <w:b/>
                <w:i/>
                <w:sz w:val="24"/>
                <w:szCs w:val="24"/>
                <w:lang w:val="es-AR"/>
              </w:rPr>
            </w:pPr>
            <w:r w:rsidRPr="006E7C7A">
              <w:rPr>
                <w:rFonts w:ascii="Times New Roman" w:hAnsi="Times New Roman" w:cs="Times New Roman"/>
                <w:b/>
                <w:i/>
                <w:sz w:val="24"/>
                <w:szCs w:val="24"/>
                <w:lang w:val="es-AR"/>
              </w:rPr>
              <w:t>q2</w:t>
            </w:r>
          </w:p>
        </w:tc>
      </w:tr>
      <w:tr w:rsidR="001008A8" w:rsidTr="00054CC5">
        <w:trPr>
          <w:trHeight w:val="508"/>
        </w:trPr>
        <w:tc>
          <w:tcPr>
            <w:tcW w:w="1782" w:type="dxa"/>
            <w:vMerge/>
          </w:tcPr>
          <w:p w:rsidR="001008A8" w:rsidRPr="00E25F3F" w:rsidRDefault="001008A8" w:rsidP="00B47A86">
            <w:pPr>
              <w:pStyle w:val="NoSpacing"/>
              <w:jc w:val="center"/>
              <w:rPr>
                <w:rFonts w:ascii="Times New Roman" w:hAnsi="Times New Roman" w:cs="Times New Roman"/>
                <w:b/>
                <w:i/>
                <w:sz w:val="24"/>
                <w:szCs w:val="24"/>
                <w:lang w:val="es-AR"/>
              </w:rPr>
            </w:pPr>
          </w:p>
        </w:tc>
        <w:tc>
          <w:tcPr>
            <w:tcW w:w="994" w:type="dxa"/>
          </w:tcPr>
          <w:p w:rsidR="001008A8" w:rsidRPr="00E25F3F" w:rsidRDefault="001008A8" w:rsidP="00B47A86">
            <w:pPr>
              <w:pStyle w:val="NoSpacing"/>
              <w:jc w:val="center"/>
              <w:rPr>
                <w:rFonts w:ascii="Times New Roman" w:hAnsi="Times New Roman" w:cs="Times New Roman"/>
                <w:b/>
                <w:i/>
                <w:sz w:val="24"/>
                <w:szCs w:val="24"/>
                <w:lang w:val="es-AR"/>
              </w:rPr>
            </w:pPr>
            <w:r w:rsidRPr="00E25F3F">
              <w:rPr>
                <w:rFonts w:ascii="Times New Roman" w:hAnsi="Times New Roman" w:cs="Times New Roman"/>
                <w:b/>
                <w:i/>
                <w:sz w:val="24"/>
                <w:szCs w:val="24"/>
                <w:lang w:val="es-AR"/>
              </w:rPr>
              <w:t>Origen</w:t>
            </w:r>
          </w:p>
        </w:tc>
        <w:tc>
          <w:tcPr>
            <w:tcW w:w="1080" w:type="dxa"/>
          </w:tcPr>
          <w:p w:rsidR="001008A8" w:rsidRPr="00E25F3F" w:rsidRDefault="001008A8" w:rsidP="00B47A86">
            <w:pPr>
              <w:pStyle w:val="NoSpacing"/>
              <w:jc w:val="center"/>
              <w:rPr>
                <w:rFonts w:ascii="Times New Roman" w:hAnsi="Times New Roman" w:cs="Times New Roman"/>
                <w:b/>
                <w:i/>
                <w:sz w:val="24"/>
                <w:szCs w:val="24"/>
                <w:lang w:val="es-AR"/>
              </w:rPr>
            </w:pPr>
            <w:r w:rsidRPr="00E25F3F">
              <w:rPr>
                <w:rFonts w:ascii="Times New Roman" w:hAnsi="Times New Roman" w:cs="Times New Roman"/>
                <w:b/>
                <w:i/>
                <w:noProof/>
                <w:sz w:val="24"/>
                <w:szCs w:val="24"/>
                <w:lang w:val="es-AR"/>
              </w:rPr>
              <w:t>∆q</w:t>
            </w:r>
            <w:r w:rsidRPr="00E25F3F">
              <w:rPr>
                <w:rFonts w:ascii="Times New Roman" w:hAnsi="Times New Roman" w:cs="Times New Roman"/>
                <w:b/>
                <w:i/>
                <w:noProof/>
                <w:sz w:val="24"/>
                <w:szCs w:val="24"/>
                <w:vertAlign w:val="subscript"/>
                <w:lang w:val="es-AR"/>
              </w:rPr>
              <w:t>1</w:t>
            </w:r>
          </w:p>
        </w:tc>
        <w:tc>
          <w:tcPr>
            <w:tcW w:w="1349" w:type="dxa"/>
          </w:tcPr>
          <w:p w:rsidR="001008A8" w:rsidRPr="00E25F3F" w:rsidRDefault="001008A8" w:rsidP="00B47A86">
            <w:pPr>
              <w:pStyle w:val="NoSpacing"/>
              <w:jc w:val="center"/>
              <w:rPr>
                <w:rFonts w:ascii="Times New Roman" w:hAnsi="Times New Roman" w:cs="Times New Roman"/>
                <w:b/>
                <w:i/>
                <w:sz w:val="24"/>
                <w:szCs w:val="24"/>
                <w:lang w:val="es-AR"/>
              </w:rPr>
            </w:pPr>
            <w:r w:rsidRPr="00E25F3F">
              <w:rPr>
                <w:rFonts w:ascii="Times New Roman" w:hAnsi="Times New Roman" w:cs="Times New Roman"/>
                <w:b/>
                <w:i/>
                <w:noProof/>
                <w:sz w:val="24"/>
                <w:szCs w:val="24"/>
                <w:lang w:val="es-AR"/>
              </w:rPr>
              <w:t>∆q</w:t>
            </w:r>
            <w:r w:rsidRPr="00E25F3F">
              <w:rPr>
                <w:rFonts w:ascii="Times New Roman" w:hAnsi="Times New Roman" w:cs="Times New Roman"/>
                <w:b/>
                <w:i/>
                <w:noProof/>
                <w:sz w:val="24"/>
                <w:szCs w:val="24"/>
                <w:vertAlign w:val="subscript"/>
                <w:lang w:val="es-AR"/>
              </w:rPr>
              <w:t>2</w:t>
            </w:r>
            <w:r w:rsidRPr="00E25F3F">
              <w:rPr>
                <w:rFonts w:ascii="Times New Roman" w:hAnsi="Times New Roman" w:cs="Times New Roman"/>
                <w:b/>
                <w:i/>
                <w:noProof/>
                <w:sz w:val="24"/>
                <w:szCs w:val="24"/>
                <w:lang w:val="es-AR"/>
              </w:rPr>
              <w:t xml:space="preserve"> + ∆q</w:t>
            </w:r>
            <w:r w:rsidRPr="00E25F3F">
              <w:rPr>
                <w:rFonts w:ascii="Times New Roman" w:hAnsi="Times New Roman" w:cs="Times New Roman"/>
                <w:b/>
                <w:i/>
                <w:noProof/>
                <w:sz w:val="24"/>
                <w:szCs w:val="24"/>
                <w:vertAlign w:val="subscript"/>
                <w:lang w:val="es-AR"/>
              </w:rPr>
              <w:t>1</w:t>
            </w:r>
          </w:p>
        </w:tc>
        <w:tc>
          <w:tcPr>
            <w:tcW w:w="990" w:type="dxa"/>
          </w:tcPr>
          <w:p w:rsidR="001008A8" w:rsidRPr="00E25F3F" w:rsidRDefault="001008A8" w:rsidP="00B47A86">
            <w:pPr>
              <w:pStyle w:val="NoSpacing"/>
              <w:jc w:val="center"/>
              <w:rPr>
                <w:rFonts w:ascii="Times New Roman" w:hAnsi="Times New Roman" w:cs="Times New Roman"/>
                <w:b/>
                <w:i/>
                <w:sz w:val="24"/>
                <w:szCs w:val="24"/>
                <w:lang w:val="es-AR"/>
              </w:rPr>
            </w:pPr>
            <w:r w:rsidRPr="00E25F3F">
              <w:rPr>
                <w:rFonts w:ascii="Times New Roman" w:hAnsi="Times New Roman" w:cs="Times New Roman"/>
                <w:b/>
                <w:i/>
                <w:sz w:val="24"/>
                <w:szCs w:val="24"/>
                <w:lang w:val="es-AR"/>
              </w:rPr>
              <w:t>Origen</w:t>
            </w:r>
          </w:p>
        </w:tc>
        <w:tc>
          <w:tcPr>
            <w:tcW w:w="990" w:type="dxa"/>
          </w:tcPr>
          <w:p w:rsidR="001008A8" w:rsidRPr="00E25F3F" w:rsidRDefault="001008A8" w:rsidP="00B47A86">
            <w:pPr>
              <w:pStyle w:val="NoSpacing"/>
              <w:jc w:val="center"/>
              <w:rPr>
                <w:rFonts w:ascii="Times New Roman" w:hAnsi="Times New Roman" w:cs="Times New Roman"/>
                <w:b/>
                <w:i/>
                <w:sz w:val="24"/>
                <w:szCs w:val="24"/>
                <w:lang w:val="es-AR"/>
              </w:rPr>
            </w:pPr>
            <w:r w:rsidRPr="00E25F3F">
              <w:rPr>
                <w:rFonts w:ascii="Times New Roman" w:hAnsi="Times New Roman" w:cs="Times New Roman"/>
                <w:b/>
                <w:i/>
                <w:noProof/>
                <w:sz w:val="24"/>
                <w:szCs w:val="24"/>
                <w:lang w:val="es-AR"/>
              </w:rPr>
              <w:t>∆q</w:t>
            </w:r>
            <w:r w:rsidRPr="00E25F3F">
              <w:rPr>
                <w:rFonts w:ascii="Times New Roman" w:hAnsi="Times New Roman" w:cs="Times New Roman"/>
                <w:b/>
                <w:i/>
                <w:noProof/>
                <w:sz w:val="24"/>
                <w:szCs w:val="24"/>
                <w:vertAlign w:val="subscript"/>
                <w:lang w:val="es-AR"/>
              </w:rPr>
              <w:t>2</w:t>
            </w:r>
          </w:p>
        </w:tc>
        <w:tc>
          <w:tcPr>
            <w:tcW w:w="1442" w:type="dxa"/>
          </w:tcPr>
          <w:p w:rsidR="001008A8" w:rsidRDefault="001008A8" w:rsidP="00B47A86">
            <w:pPr>
              <w:pStyle w:val="NoSpacing"/>
              <w:jc w:val="center"/>
              <w:rPr>
                <w:rFonts w:ascii="Times New Roman" w:hAnsi="Times New Roman" w:cs="Times New Roman"/>
                <w:b/>
                <w:sz w:val="24"/>
                <w:szCs w:val="24"/>
                <w:lang w:val="es-AR"/>
              </w:rPr>
            </w:pPr>
            <w:r w:rsidRPr="00483E73">
              <w:rPr>
                <w:rFonts w:ascii="Times New Roman" w:hAnsi="Times New Roman" w:cs="Times New Roman"/>
                <w:b/>
                <w:i/>
                <w:noProof/>
                <w:sz w:val="24"/>
                <w:szCs w:val="24"/>
                <w:lang w:val="es-AR"/>
              </w:rPr>
              <w:t>∆q</w:t>
            </w:r>
            <w:r w:rsidRPr="00483E73">
              <w:rPr>
                <w:rFonts w:ascii="Times New Roman" w:hAnsi="Times New Roman" w:cs="Times New Roman"/>
                <w:b/>
                <w:i/>
                <w:noProof/>
                <w:sz w:val="24"/>
                <w:szCs w:val="24"/>
                <w:vertAlign w:val="subscript"/>
                <w:lang w:val="es-AR"/>
              </w:rPr>
              <w:t>2</w:t>
            </w:r>
            <w:r w:rsidRPr="00483E73">
              <w:rPr>
                <w:rFonts w:ascii="Times New Roman" w:hAnsi="Times New Roman" w:cs="Times New Roman"/>
                <w:b/>
                <w:i/>
                <w:noProof/>
                <w:sz w:val="24"/>
                <w:szCs w:val="24"/>
                <w:lang w:val="es-AR"/>
              </w:rPr>
              <w:t xml:space="preserve"> + ∆q</w:t>
            </w:r>
            <w:r w:rsidRPr="00483E73">
              <w:rPr>
                <w:rFonts w:ascii="Times New Roman" w:hAnsi="Times New Roman" w:cs="Times New Roman"/>
                <w:b/>
                <w:i/>
                <w:noProof/>
                <w:sz w:val="24"/>
                <w:szCs w:val="24"/>
                <w:vertAlign w:val="subscript"/>
                <w:lang w:val="es-AR"/>
              </w:rPr>
              <w:t>1</w:t>
            </w:r>
          </w:p>
        </w:tc>
      </w:tr>
      <w:tr w:rsidR="001008A8" w:rsidRPr="00136053" w:rsidTr="00054CC5">
        <w:trPr>
          <w:trHeight w:val="508"/>
        </w:trPr>
        <w:tc>
          <w:tcPr>
            <w:tcW w:w="1782" w:type="dxa"/>
          </w:tcPr>
          <w:p w:rsidR="001008A8" w:rsidRPr="00E25F3F" w:rsidRDefault="001008A8" w:rsidP="00B47A86">
            <w:pPr>
              <w:pStyle w:val="NoSpacing"/>
              <w:rPr>
                <w:rFonts w:ascii="Times New Roman" w:hAnsi="Times New Roman" w:cs="Times New Roman"/>
                <w:sz w:val="24"/>
                <w:szCs w:val="24"/>
                <w:lang w:val="es-AR"/>
              </w:rPr>
            </w:pPr>
            <w:r w:rsidRPr="00E25F3F">
              <w:rPr>
                <w:rFonts w:ascii="Times New Roman" w:hAnsi="Times New Roman" w:cs="Times New Roman"/>
                <w:sz w:val="24"/>
                <w:szCs w:val="24"/>
                <w:lang w:val="es-AR"/>
              </w:rPr>
              <w:t>Unidades</w:t>
            </w:r>
            <w:r>
              <w:rPr>
                <w:rFonts w:ascii="Times New Roman" w:hAnsi="Times New Roman" w:cs="Times New Roman"/>
                <w:sz w:val="24"/>
                <w:szCs w:val="24"/>
                <w:lang w:val="es-AR"/>
              </w:rPr>
              <w:t xml:space="preserve"> en</w:t>
            </w:r>
            <w:r w:rsidRPr="00E25F3F">
              <w:rPr>
                <w:rFonts w:ascii="Times New Roman" w:hAnsi="Times New Roman" w:cs="Times New Roman"/>
                <w:sz w:val="24"/>
                <w:szCs w:val="24"/>
                <w:lang w:val="es-AR"/>
              </w:rPr>
              <w:t xml:space="preserve"> </w:t>
            </w:r>
            <w:r w:rsidRPr="005E7A07">
              <w:rPr>
                <w:rFonts w:ascii="Times New Roman" w:hAnsi="Times New Roman" w:cs="Times New Roman"/>
                <w:i/>
                <w:sz w:val="24"/>
                <w:szCs w:val="24"/>
                <w:lang w:val="es-AR"/>
              </w:rPr>
              <w:t>stocks</w:t>
            </w:r>
          </w:p>
        </w:tc>
        <w:tc>
          <w:tcPr>
            <w:tcW w:w="994"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sidRPr="00136053">
              <w:rPr>
                <w:rFonts w:ascii="Times New Roman" w:hAnsi="Times New Roman" w:cs="Times New Roman"/>
                <w:sz w:val="24"/>
                <w:szCs w:val="24"/>
                <w:lang w:val="es-AR"/>
              </w:rPr>
              <w:t>30</w:t>
            </w:r>
          </w:p>
        </w:tc>
        <w:tc>
          <w:tcPr>
            <w:tcW w:w="1080"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30</w:t>
            </w:r>
          </w:p>
        </w:tc>
        <w:tc>
          <w:tcPr>
            <w:tcW w:w="1349" w:type="dxa"/>
            <w:shd w:val="clear" w:color="auto" w:fill="FFFF00"/>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45</w:t>
            </w:r>
          </w:p>
        </w:tc>
        <w:tc>
          <w:tcPr>
            <w:tcW w:w="990"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12</w:t>
            </w:r>
          </w:p>
        </w:tc>
        <w:tc>
          <w:tcPr>
            <w:tcW w:w="990"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24</w:t>
            </w:r>
          </w:p>
        </w:tc>
        <w:tc>
          <w:tcPr>
            <w:tcW w:w="1442" w:type="dxa"/>
            <w:shd w:val="clear" w:color="auto" w:fill="FFFF00"/>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24</w:t>
            </w:r>
          </w:p>
        </w:tc>
      </w:tr>
      <w:tr w:rsidR="001008A8" w:rsidRPr="00136053" w:rsidTr="00054CC5">
        <w:trPr>
          <w:trHeight w:val="508"/>
        </w:trPr>
        <w:tc>
          <w:tcPr>
            <w:tcW w:w="1782" w:type="dxa"/>
          </w:tcPr>
          <w:p w:rsidR="001008A8" w:rsidRDefault="001008A8" w:rsidP="00B47A86">
            <w:pPr>
              <w:pStyle w:val="NoSpacing"/>
              <w:rPr>
                <w:rFonts w:ascii="Times New Roman" w:hAnsi="Times New Roman" w:cs="Times New Roman"/>
                <w:i/>
                <w:sz w:val="24"/>
                <w:szCs w:val="24"/>
                <w:lang w:val="es-AR"/>
              </w:rPr>
            </w:pPr>
          </w:p>
          <w:p w:rsidR="001008A8" w:rsidRPr="00E25F3F" w:rsidRDefault="001008A8" w:rsidP="00B47A86">
            <w:pPr>
              <w:pStyle w:val="NoSpacing"/>
              <w:rPr>
                <w:rFonts w:ascii="Times New Roman" w:hAnsi="Times New Roman" w:cs="Times New Roman"/>
                <w:i/>
                <w:sz w:val="24"/>
                <w:szCs w:val="24"/>
                <w:lang w:val="es-AR"/>
              </w:rPr>
            </w:pPr>
            <w:r w:rsidRPr="00E25F3F">
              <w:rPr>
                <w:rFonts w:ascii="Times New Roman" w:hAnsi="Times New Roman" w:cs="Times New Roman"/>
                <w:i/>
                <w:sz w:val="24"/>
                <w:szCs w:val="24"/>
                <w:lang w:val="es-AR"/>
              </w:rPr>
              <w:t>Punto E</w:t>
            </w:r>
            <w:r w:rsidRPr="00E72AAA">
              <w:rPr>
                <w:rFonts w:ascii="Times New Roman" w:hAnsi="Times New Roman" w:cs="Times New Roman"/>
                <w:i/>
                <w:color w:val="FF0000"/>
                <w:sz w:val="24"/>
                <w:szCs w:val="24"/>
                <w:vertAlign w:val="superscript"/>
                <w:lang w:val="es-AR"/>
              </w:rPr>
              <w:t>P</w:t>
            </w:r>
          </w:p>
        </w:tc>
        <w:tc>
          <w:tcPr>
            <w:tcW w:w="994"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4</w:t>
            </w:r>
          </w:p>
        </w:tc>
        <w:tc>
          <w:tcPr>
            <w:tcW w:w="1080"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4</w:t>
            </w:r>
          </w:p>
        </w:tc>
        <w:tc>
          <w:tcPr>
            <w:tcW w:w="1349"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2</w:t>
            </w:r>
          </w:p>
        </w:tc>
        <w:tc>
          <w:tcPr>
            <w:tcW w:w="990"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16</w:t>
            </w:r>
          </w:p>
        </w:tc>
        <w:tc>
          <w:tcPr>
            <w:tcW w:w="990"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10</w:t>
            </w:r>
          </w:p>
        </w:tc>
        <w:tc>
          <w:tcPr>
            <w:tcW w:w="1442"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21</w:t>
            </w:r>
          </w:p>
        </w:tc>
      </w:tr>
      <w:tr w:rsidR="001008A8" w:rsidRPr="00136053" w:rsidTr="00054CC5">
        <w:trPr>
          <w:trHeight w:val="508"/>
        </w:trPr>
        <w:tc>
          <w:tcPr>
            <w:tcW w:w="1782" w:type="dxa"/>
          </w:tcPr>
          <w:p w:rsidR="001008A8" w:rsidRPr="00E25F3F" w:rsidRDefault="00054CC5" w:rsidP="00054CC5">
            <w:pPr>
              <w:pStyle w:val="NoSpacing"/>
              <w:rPr>
                <w:rFonts w:ascii="Times New Roman" w:hAnsi="Times New Roman" w:cs="Times New Roman"/>
                <w:sz w:val="24"/>
                <w:szCs w:val="24"/>
                <w:lang w:val="es-AR"/>
              </w:rPr>
            </w:pPr>
            <w:r w:rsidRPr="00054CC5">
              <w:rPr>
                <w:rFonts w:ascii="Times New Roman" w:hAnsi="Times New Roman" w:cs="Times New Roman"/>
                <w:i/>
                <w:sz w:val="24"/>
                <w:szCs w:val="24"/>
                <w:lang w:val="es-AR"/>
              </w:rPr>
              <w:t>Cantidad-</w:t>
            </w:r>
            <w:r w:rsidR="001008A8" w:rsidRPr="00054CC5">
              <w:rPr>
                <w:rFonts w:ascii="Times New Roman" w:hAnsi="Times New Roman" w:cs="Times New Roman"/>
                <w:i/>
                <w:sz w:val="24"/>
                <w:szCs w:val="24"/>
                <w:lang w:val="es-AR"/>
              </w:rPr>
              <w:t>Precio</w:t>
            </w:r>
            <w:r w:rsidR="001008A8" w:rsidRPr="00E25F3F">
              <w:rPr>
                <w:rFonts w:ascii="Times New Roman" w:hAnsi="Times New Roman" w:cs="Times New Roman"/>
                <w:sz w:val="24"/>
                <w:szCs w:val="24"/>
                <w:lang w:val="es-AR"/>
              </w:rPr>
              <w:t xml:space="preserve"> relativ</w:t>
            </w:r>
            <w:r>
              <w:rPr>
                <w:rFonts w:ascii="Times New Roman" w:hAnsi="Times New Roman" w:cs="Times New Roman"/>
                <w:sz w:val="24"/>
                <w:szCs w:val="24"/>
                <w:lang w:val="es-AR"/>
              </w:rPr>
              <w:t>a</w:t>
            </w:r>
          </w:p>
        </w:tc>
        <w:tc>
          <w:tcPr>
            <w:tcW w:w="994"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0,25</w:t>
            </w:r>
          </w:p>
        </w:tc>
        <w:tc>
          <w:tcPr>
            <w:tcW w:w="1080"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0,40</w:t>
            </w:r>
          </w:p>
        </w:tc>
        <w:tc>
          <w:tcPr>
            <w:tcW w:w="1349"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0,10</w:t>
            </w:r>
          </w:p>
        </w:tc>
        <w:tc>
          <w:tcPr>
            <w:tcW w:w="990"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4</w:t>
            </w:r>
          </w:p>
        </w:tc>
        <w:tc>
          <w:tcPr>
            <w:tcW w:w="990"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2,50</w:t>
            </w:r>
          </w:p>
        </w:tc>
        <w:tc>
          <w:tcPr>
            <w:tcW w:w="1442" w:type="dxa"/>
          </w:tcPr>
          <w:p w:rsidR="001008A8" w:rsidRDefault="001008A8" w:rsidP="00B47A86">
            <w:pPr>
              <w:pStyle w:val="NoSpacing"/>
              <w:jc w:val="center"/>
              <w:rPr>
                <w:rFonts w:ascii="Times New Roman" w:hAnsi="Times New Roman" w:cs="Times New Roman"/>
                <w:sz w:val="24"/>
                <w:szCs w:val="24"/>
                <w:lang w:val="es-AR"/>
              </w:rPr>
            </w:pPr>
          </w:p>
          <w:p w:rsidR="001008A8" w:rsidRPr="00136053" w:rsidRDefault="001008A8" w:rsidP="00B47A86">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10,50</w:t>
            </w:r>
          </w:p>
        </w:tc>
      </w:tr>
    </w:tbl>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F00948" w:rsidRDefault="001008A8" w:rsidP="001008A8">
      <w:pPr>
        <w:pStyle w:val="NoSpacing"/>
        <w:ind w:firstLine="360"/>
        <w:jc w:val="both"/>
        <w:rPr>
          <w:rFonts w:ascii="Times New Roman" w:hAnsi="Times New Roman" w:cs="Times New Roman"/>
          <w:noProof/>
          <w:sz w:val="24"/>
          <w:szCs w:val="24"/>
          <w:lang w:val="es-AR"/>
        </w:rPr>
      </w:pPr>
      <w:r w:rsidRPr="00F00948">
        <w:rPr>
          <w:rFonts w:ascii="Times New Roman" w:hAnsi="Times New Roman" w:cs="Times New Roman"/>
          <w:noProof/>
          <w:sz w:val="24"/>
          <w:szCs w:val="24"/>
          <w:lang w:val="es-AR"/>
        </w:rPr>
        <w:t>El análisis</w:t>
      </w:r>
      <w:r>
        <w:rPr>
          <w:rFonts w:ascii="Times New Roman" w:hAnsi="Times New Roman" w:cs="Times New Roman"/>
          <w:noProof/>
          <w:sz w:val="24"/>
          <w:szCs w:val="24"/>
          <w:lang w:val="es-AR"/>
        </w:rPr>
        <w:t xml:space="preserve"> referirá tanto a las variaciones de </w:t>
      </w:r>
      <w:r w:rsidR="00662C6A" w:rsidRPr="00662C6A">
        <w:rPr>
          <w:rFonts w:ascii="Times New Roman" w:hAnsi="Times New Roman" w:cs="Times New Roman"/>
          <w:b/>
          <w:i/>
          <w:noProof/>
          <w:sz w:val="24"/>
          <w:szCs w:val="24"/>
          <w:lang w:val="es-AR"/>
        </w:rPr>
        <w:t>cantidad</w:t>
      </w:r>
      <w:r w:rsidR="008255CF">
        <w:rPr>
          <w:rFonts w:ascii="Times New Roman" w:hAnsi="Times New Roman" w:cs="Times New Roman"/>
          <w:b/>
          <w:i/>
          <w:noProof/>
          <w:sz w:val="24"/>
          <w:szCs w:val="24"/>
          <w:lang w:val="es-AR"/>
        </w:rPr>
        <w:t>es</w:t>
      </w:r>
      <w:r w:rsidR="00662C6A" w:rsidRPr="00662C6A">
        <w:rPr>
          <w:rFonts w:ascii="Times New Roman" w:hAnsi="Times New Roman" w:cs="Times New Roman"/>
          <w:b/>
          <w:i/>
          <w:noProof/>
          <w:sz w:val="24"/>
          <w:szCs w:val="24"/>
          <w:lang w:val="es-AR"/>
        </w:rPr>
        <w:t>-</w:t>
      </w:r>
      <w:r w:rsidRPr="00662C6A">
        <w:rPr>
          <w:rFonts w:ascii="Times New Roman" w:hAnsi="Times New Roman" w:cs="Times New Roman"/>
          <w:b/>
          <w:i/>
          <w:noProof/>
          <w:sz w:val="24"/>
          <w:szCs w:val="24"/>
          <w:lang w:val="es-AR"/>
        </w:rPr>
        <w:t>precios</w:t>
      </w:r>
      <w:r>
        <w:rPr>
          <w:rFonts w:ascii="Times New Roman" w:hAnsi="Times New Roman" w:cs="Times New Roman"/>
          <w:noProof/>
          <w:sz w:val="24"/>
          <w:szCs w:val="24"/>
          <w:lang w:val="es-AR"/>
        </w:rPr>
        <w:t xml:space="preserve"> relativ</w:t>
      </w:r>
      <w:r w:rsidR="00662C6A">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(marginalidad), así como a las valoraciones de los </w:t>
      </w:r>
      <w:r w:rsidRPr="000D585F">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(totalidades compuestas por bienes intercambiados y mantenidos en </w:t>
      </w:r>
      <w:r w:rsidRPr="00380CC9">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conforme al </w:t>
      </w:r>
      <w:r w:rsidRPr="00EA3E09">
        <w:rPr>
          <w:rFonts w:ascii="Times New Roman" w:hAnsi="Times New Roman" w:cs="Times New Roman"/>
          <w:i/>
          <w:noProof/>
          <w:sz w:val="24"/>
          <w:szCs w:val="24"/>
          <w:lang w:val="es-AR"/>
        </w:rPr>
        <w:t>axioma de los stocks</w:t>
      </w:r>
      <w:r>
        <w:rPr>
          <w:rFonts w:ascii="Times New Roman" w:hAnsi="Times New Roman" w:cs="Times New Roman"/>
          <w:noProof/>
          <w:sz w:val="24"/>
          <w:szCs w:val="24"/>
          <w:lang w:val="es-AR"/>
        </w:rPr>
        <w:t>) a es</w:t>
      </w:r>
      <w:r w:rsidR="00662C6A">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662C6A" w:rsidRPr="008255CF">
        <w:rPr>
          <w:rFonts w:ascii="Times New Roman" w:hAnsi="Times New Roman" w:cs="Times New Roman"/>
          <w:i/>
          <w:noProof/>
          <w:sz w:val="24"/>
          <w:szCs w:val="24"/>
          <w:lang w:val="es-AR"/>
        </w:rPr>
        <w:t>cantidades-</w:t>
      </w:r>
      <w:r w:rsidRPr="008255CF">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considerando alternativamente a uno u otro bien económico como unidad de medida en la valoración.</w:t>
      </w:r>
    </w:p>
    <w:p w:rsidR="001008A8" w:rsidRPr="00F0094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C13EBE">
      <w:pPr>
        <w:pStyle w:val="NoSpacing"/>
        <w:numPr>
          <w:ilvl w:val="0"/>
          <w:numId w:val="47"/>
        </w:numPr>
        <w:ind w:left="360"/>
        <w:jc w:val="both"/>
        <w:rPr>
          <w:rFonts w:ascii="Times New Roman" w:hAnsi="Times New Roman" w:cs="Times New Roman"/>
          <w:noProof/>
          <w:sz w:val="24"/>
          <w:szCs w:val="24"/>
          <w:lang w:val="es-AR"/>
        </w:rPr>
      </w:pPr>
      <w:r w:rsidRPr="00914080">
        <w:rPr>
          <w:rFonts w:ascii="Times New Roman" w:hAnsi="Times New Roman" w:cs="Times New Roman"/>
          <w:i/>
          <w:noProof/>
          <w:sz w:val="24"/>
          <w:szCs w:val="24"/>
          <w:lang w:val="es-AR"/>
        </w:rPr>
        <w:t>Aume</w:t>
      </w:r>
      <w:r>
        <w:rPr>
          <w:rFonts w:ascii="Times New Roman" w:hAnsi="Times New Roman" w:cs="Times New Roman"/>
          <w:i/>
          <w:noProof/>
          <w:sz w:val="24"/>
          <w:szCs w:val="24"/>
          <w:lang w:val="es-AR"/>
        </w:rPr>
        <w:t>n</w:t>
      </w:r>
      <w:r w:rsidRPr="00914080">
        <w:rPr>
          <w:rFonts w:ascii="Times New Roman" w:hAnsi="Times New Roman" w:cs="Times New Roman"/>
          <w:i/>
          <w:noProof/>
          <w:sz w:val="24"/>
          <w:szCs w:val="24"/>
          <w:lang w:val="es-AR"/>
        </w:rPr>
        <w:t xml:space="preserve">to del stock de </w:t>
      </w:r>
      <w:r>
        <w:rPr>
          <w:rFonts w:ascii="Times New Roman" w:hAnsi="Times New Roman" w:cs="Times New Roman"/>
          <w:i/>
          <w:noProof/>
          <w:sz w:val="24"/>
          <w:szCs w:val="24"/>
          <w:lang w:val="es-AR"/>
        </w:rPr>
        <w:t xml:space="preserve">uno sólo de los bienes económicos intercambiados </w:t>
      </w:r>
      <w:r w:rsidRPr="00413740">
        <w:rPr>
          <w:rFonts w:ascii="Times New Roman" w:hAnsi="Times New Roman" w:cs="Times New Roman"/>
          <w:noProof/>
          <w:sz w:val="24"/>
          <w:szCs w:val="24"/>
          <w:lang w:val="es-AR"/>
        </w:rPr>
        <w:t>(</w:t>
      </w:r>
      <w:r w:rsidRPr="00E25F3F">
        <w:rPr>
          <w:rFonts w:ascii="Times New Roman" w:hAnsi="Times New Roman" w:cs="Times New Roman"/>
          <w:b/>
          <w:i/>
          <w:noProof/>
          <w:sz w:val="24"/>
          <w:szCs w:val="24"/>
          <w:lang w:val="es-AR"/>
        </w:rPr>
        <w:t>∆q</w:t>
      </w:r>
      <w:r w:rsidRPr="00E25F3F">
        <w:rPr>
          <w:rFonts w:ascii="Times New Roman" w:hAnsi="Times New Roman" w:cs="Times New Roman"/>
          <w:b/>
          <w:i/>
          <w:noProof/>
          <w:sz w:val="24"/>
          <w:szCs w:val="24"/>
          <w:vertAlign w:val="subscript"/>
          <w:lang w:val="es-AR"/>
        </w:rPr>
        <w:t>2</w:t>
      </w:r>
      <w:r>
        <w:rPr>
          <w:rFonts w:ascii="Times New Roman" w:hAnsi="Times New Roman" w:cs="Times New Roman"/>
          <w:noProof/>
          <w:sz w:val="24"/>
          <w:szCs w:val="24"/>
          <w:lang w:val="es-AR"/>
        </w:rPr>
        <w:t>)</w:t>
      </w:r>
      <w:r w:rsidRPr="00AC73BC">
        <w:rPr>
          <w:rFonts w:ascii="Times New Roman" w:hAnsi="Times New Roman" w:cs="Times New Roman"/>
          <w:i/>
          <w:noProof/>
          <w:sz w:val="24"/>
          <w:szCs w:val="24"/>
          <w:lang w:val="es-AR"/>
        </w:rPr>
        <w:t>, y l</w:t>
      </w:r>
      <w:r w:rsidR="00662C6A">
        <w:rPr>
          <w:rFonts w:ascii="Times New Roman" w:hAnsi="Times New Roman" w:cs="Times New Roman"/>
          <w:i/>
          <w:noProof/>
          <w:sz w:val="24"/>
          <w:szCs w:val="24"/>
          <w:lang w:val="es-AR"/>
        </w:rPr>
        <w:t>a</w:t>
      </w:r>
      <w:r w:rsidRPr="00AC73BC">
        <w:rPr>
          <w:rFonts w:ascii="Times New Roman" w:hAnsi="Times New Roman" w:cs="Times New Roman"/>
          <w:i/>
          <w:noProof/>
          <w:sz w:val="24"/>
          <w:szCs w:val="24"/>
          <w:lang w:val="es-AR"/>
        </w:rPr>
        <w:t xml:space="preserve">s </w:t>
      </w:r>
      <w:r w:rsidR="00662C6A">
        <w:rPr>
          <w:rFonts w:ascii="Times New Roman" w:hAnsi="Times New Roman" w:cs="Times New Roman"/>
          <w:i/>
          <w:noProof/>
          <w:sz w:val="24"/>
          <w:szCs w:val="24"/>
          <w:lang w:val="es-AR"/>
        </w:rPr>
        <w:t>cantidades-</w:t>
      </w:r>
      <w:r w:rsidRPr="00AC73BC">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w:t>
      </w:r>
    </w:p>
    <w:p w:rsidR="001008A8" w:rsidRPr="0060445A"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 </w:t>
      </w:r>
    </w:p>
    <w:p w:rsidR="001008A8" w:rsidRPr="0060445A" w:rsidRDefault="001008A8" w:rsidP="001008A8">
      <w:pPr>
        <w:pStyle w:val="NoSpacing"/>
        <w:ind w:firstLine="360"/>
        <w:jc w:val="both"/>
        <w:rPr>
          <w:rFonts w:ascii="Times New Roman" w:hAnsi="Times New Roman" w:cs="Times New Roman"/>
          <w:noProof/>
          <w:sz w:val="24"/>
          <w:szCs w:val="24"/>
          <w:lang w:val="es-AR"/>
        </w:rPr>
      </w:pPr>
      <w:r w:rsidRPr="0060445A">
        <w:rPr>
          <w:rFonts w:ascii="Times New Roman" w:hAnsi="Times New Roman" w:cs="Times New Roman"/>
          <w:noProof/>
          <w:sz w:val="24"/>
          <w:szCs w:val="24"/>
          <w:lang w:val="es-AR"/>
        </w:rPr>
        <w:t xml:space="preserve">En el caso de </w:t>
      </w:r>
      <w:r>
        <w:rPr>
          <w:rFonts w:ascii="Times New Roman" w:hAnsi="Times New Roman" w:cs="Times New Roman"/>
          <w:noProof/>
          <w:sz w:val="24"/>
          <w:szCs w:val="24"/>
          <w:lang w:val="es-AR"/>
        </w:rPr>
        <w:t>adoptar como unidad de medida a</w:t>
      </w:r>
      <w:r w:rsidR="005969EB">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5969EB">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5969EB" w:rsidRPr="005969EB">
        <w:rPr>
          <w:rFonts w:ascii="Times New Roman" w:hAnsi="Times New Roman" w:cs="Times New Roman"/>
          <w:i/>
          <w:noProof/>
          <w:sz w:val="24"/>
          <w:szCs w:val="24"/>
          <w:lang w:val="es-AR"/>
        </w:rPr>
        <w:t>cantidad-</w:t>
      </w:r>
      <w:r w:rsidRPr="005969EB">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w:t>
      </w:r>
      <w:r w:rsidRPr="00271D40">
        <w:rPr>
          <w:rFonts w:ascii="Times New Roman" w:hAnsi="Times New Roman" w:cs="Times New Roman"/>
          <w:i/>
          <w:noProof/>
          <w:sz w:val="24"/>
          <w:szCs w:val="24"/>
          <w:lang w:val="es-AR"/>
        </w:rPr>
        <w:t>q</w:t>
      </w:r>
      <w:r w:rsidRPr="00271D40">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[nuestro </w:t>
      </w:r>
      <w:r w:rsidRPr="0060445A">
        <w:rPr>
          <w:rFonts w:ascii="Times New Roman" w:hAnsi="Times New Roman" w:cs="Times New Roman"/>
          <w:i/>
          <w:noProof/>
          <w:sz w:val="24"/>
          <w:szCs w:val="24"/>
          <w:lang w:val="es-AR"/>
        </w:rPr>
        <w:t>P</w:t>
      </w:r>
      <w:r w:rsidRPr="0060445A">
        <w:rPr>
          <w:rFonts w:ascii="Times New Roman" w:hAnsi="Times New Roman" w:cs="Times New Roman"/>
          <w:i/>
          <w:noProof/>
          <w:sz w:val="24"/>
          <w:szCs w:val="24"/>
          <w:vertAlign w:val="subscript"/>
          <w:lang w:val="es-AR"/>
        </w:rPr>
        <w:t>q1</w:t>
      </w:r>
      <w:r w:rsidRPr="007C4291">
        <w:rPr>
          <w:rFonts w:ascii="Times New Roman" w:hAnsi="Times New Roman" w:cs="Times New Roman"/>
          <w:i/>
          <w:noProof/>
          <w:sz w:val="24"/>
          <w:szCs w:val="24"/>
          <w:vertAlign w:val="subscript"/>
          <w:lang w:val="es-AR"/>
        </w:rPr>
        <w:t>(q2)</w:t>
      </w:r>
      <w:r w:rsidRPr="00271D40">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w:t>
      </w:r>
      <w:r w:rsidRPr="0060445A">
        <w:rPr>
          <w:rFonts w:ascii="Times New Roman" w:hAnsi="Times New Roman" w:cs="Times New Roman"/>
          <w:noProof/>
          <w:sz w:val="24"/>
          <w:szCs w:val="24"/>
          <w:lang w:val="es-AR"/>
        </w:rPr>
        <w:t>se observa que al aumentarse la cantidad ofrecida de</w:t>
      </w:r>
      <w:r>
        <w:rPr>
          <w:rFonts w:ascii="Times New Roman" w:hAnsi="Times New Roman" w:cs="Times New Roman"/>
          <w:noProof/>
          <w:sz w:val="24"/>
          <w:szCs w:val="24"/>
          <w:lang w:val="es-AR"/>
        </w:rPr>
        <w:t xml:space="preserve">l otro bien </w:t>
      </w:r>
      <w:r w:rsidRPr="0060445A">
        <w:rPr>
          <w:rFonts w:ascii="Times New Roman" w:hAnsi="Times New Roman" w:cs="Times New Roman"/>
          <w:i/>
          <w:noProof/>
          <w:sz w:val="24"/>
          <w:szCs w:val="24"/>
          <w:lang w:val="es-AR"/>
        </w:rPr>
        <w:t>q</w:t>
      </w:r>
      <w:r w:rsidRPr="0060445A">
        <w:rPr>
          <w:rFonts w:ascii="Times New Roman" w:hAnsi="Times New Roman" w:cs="Times New Roman"/>
          <w:i/>
          <w:noProof/>
          <w:sz w:val="24"/>
          <w:szCs w:val="24"/>
          <w:vertAlign w:val="subscript"/>
          <w:lang w:val="es-AR"/>
        </w:rPr>
        <w:t>2</w:t>
      </w:r>
      <w:r w:rsidRPr="0060445A">
        <w:rPr>
          <w:rFonts w:ascii="Times New Roman" w:hAnsi="Times New Roman" w:cs="Times New Roman"/>
          <w:noProof/>
          <w:sz w:val="24"/>
          <w:szCs w:val="24"/>
          <w:lang w:val="es-AR"/>
        </w:rPr>
        <w:t>, representad</w:t>
      </w:r>
      <w:r>
        <w:rPr>
          <w:rFonts w:ascii="Times New Roman" w:hAnsi="Times New Roman" w:cs="Times New Roman"/>
          <w:noProof/>
          <w:sz w:val="24"/>
          <w:szCs w:val="24"/>
          <w:lang w:val="es-AR"/>
        </w:rPr>
        <w:t>o</w:t>
      </w:r>
      <w:r w:rsidRPr="0060445A">
        <w:rPr>
          <w:rFonts w:ascii="Times New Roman" w:hAnsi="Times New Roman" w:cs="Times New Roman"/>
          <w:noProof/>
          <w:sz w:val="24"/>
          <w:szCs w:val="24"/>
          <w:lang w:val="es-AR"/>
        </w:rPr>
        <w:t xml:space="preserve"> por la columna </w:t>
      </w:r>
      <w:r w:rsidRPr="0060445A">
        <w:rPr>
          <w:rFonts w:ascii="Times New Roman" w:hAnsi="Times New Roman" w:cs="Times New Roman"/>
          <w:i/>
          <w:noProof/>
          <w:sz w:val="24"/>
          <w:szCs w:val="24"/>
          <w:lang w:val="es-AR"/>
        </w:rPr>
        <w:t>∆q</w:t>
      </w:r>
      <w:r w:rsidRPr="0060445A">
        <w:rPr>
          <w:rFonts w:ascii="Times New Roman" w:hAnsi="Times New Roman" w:cs="Times New Roman"/>
          <w:i/>
          <w:noProof/>
          <w:sz w:val="24"/>
          <w:szCs w:val="24"/>
          <w:vertAlign w:val="subscript"/>
          <w:lang w:val="es-AR"/>
        </w:rPr>
        <w:t>2</w:t>
      </w:r>
      <w:r w:rsidRPr="0060445A">
        <w:rPr>
          <w:rFonts w:ascii="Times New Roman" w:hAnsi="Times New Roman" w:cs="Times New Roman"/>
          <w:noProof/>
          <w:sz w:val="24"/>
          <w:szCs w:val="24"/>
          <w:lang w:val="es-AR"/>
        </w:rPr>
        <w:t xml:space="preserve">, su </w:t>
      </w:r>
      <w:r w:rsidR="008255CF" w:rsidRPr="008255CF">
        <w:rPr>
          <w:rFonts w:ascii="Times New Roman" w:hAnsi="Times New Roman" w:cs="Times New Roman"/>
          <w:i/>
          <w:noProof/>
          <w:sz w:val="24"/>
          <w:szCs w:val="24"/>
          <w:lang w:val="es-AR"/>
        </w:rPr>
        <w:t>cantidad-</w:t>
      </w:r>
      <w:r w:rsidRPr="008255CF">
        <w:rPr>
          <w:rFonts w:ascii="Times New Roman" w:hAnsi="Times New Roman" w:cs="Times New Roman"/>
          <w:i/>
          <w:noProof/>
          <w:sz w:val="24"/>
          <w:szCs w:val="24"/>
          <w:lang w:val="es-AR"/>
        </w:rPr>
        <w:t>precio</w:t>
      </w:r>
      <w:r w:rsidRPr="0060445A">
        <w:rPr>
          <w:rFonts w:ascii="Times New Roman" w:hAnsi="Times New Roman" w:cs="Times New Roman"/>
          <w:noProof/>
          <w:sz w:val="24"/>
          <w:szCs w:val="24"/>
          <w:lang w:val="es-AR"/>
        </w:rPr>
        <w:t xml:space="preserve"> sube de 0,25 a 0,4</w:t>
      </w:r>
      <w:r>
        <w:rPr>
          <w:rFonts w:ascii="Times New Roman" w:hAnsi="Times New Roman" w:cs="Times New Roman"/>
          <w:noProof/>
          <w:sz w:val="24"/>
          <w:szCs w:val="24"/>
          <w:lang w:val="es-AR"/>
        </w:rPr>
        <w:t>0</w:t>
      </w:r>
      <w:r w:rsidRPr="0060445A">
        <w:rPr>
          <w:rFonts w:ascii="Times New Roman" w:hAnsi="Times New Roman" w:cs="Times New Roman"/>
          <w:noProof/>
          <w:sz w:val="24"/>
          <w:szCs w:val="24"/>
          <w:lang w:val="es-AR"/>
        </w:rPr>
        <w:t xml:space="preserve">. Lo inverso, baja de </w:t>
      </w:r>
      <w:r w:rsidRPr="0060445A">
        <w:rPr>
          <w:rFonts w:ascii="Times New Roman" w:hAnsi="Times New Roman" w:cs="Times New Roman"/>
          <w:i/>
          <w:noProof/>
          <w:sz w:val="24"/>
          <w:szCs w:val="24"/>
          <w:lang w:val="es-AR"/>
        </w:rPr>
        <w:t>p</w:t>
      </w:r>
      <w:r w:rsidRPr="0060445A">
        <w:rPr>
          <w:rFonts w:ascii="Times New Roman" w:hAnsi="Times New Roman" w:cs="Times New Roman"/>
          <w:i/>
          <w:noProof/>
          <w:sz w:val="24"/>
          <w:szCs w:val="24"/>
          <w:vertAlign w:val="subscript"/>
          <w:lang w:val="es-AR"/>
        </w:rPr>
        <w:t>q2(q1)</w:t>
      </w:r>
      <w:r w:rsidRPr="0060445A">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lo que </w:t>
      </w:r>
      <w:r w:rsidRPr="0060445A">
        <w:rPr>
          <w:rFonts w:ascii="Times New Roman" w:hAnsi="Times New Roman" w:cs="Times New Roman"/>
          <w:noProof/>
          <w:sz w:val="24"/>
          <w:szCs w:val="24"/>
          <w:lang w:val="es-AR"/>
        </w:rPr>
        <w:t>se observa en el pasaje de 4 a 2,</w:t>
      </w:r>
      <w:r>
        <w:rPr>
          <w:rFonts w:ascii="Times New Roman" w:hAnsi="Times New Roman" w:cs="Times New Roman"/>
          <w:noProof/>
          <w:sz w:val="24"/>
          <w:szCs w:val="24"/>
          <w:lang w:val="es-AR"/>
        </w:rPr>
        <w:t>50</w:t>
      </w:r>
      <w:r w:rsidRPr="0060445A">
        <w:rPr>
          <w:rFonts w:ascii="Times New Roman" w:hAnsi="Times New Roman" w:cs="Times New Roman"/>
          <w:noProof/>
          <w:sz w:val="24"/>
          <w:szCs w:val="24"/>
          <w:lang w:val="es-AR"/>
        </w:rPr>
        <w:t>. Esto explica con claridad lo que significa la suba de la cantidad de un bien ofrecido</w:t>
      </w:r>
      <w:r>
        <w:rPr>
          <w:rFonts w:ascii="Times New Roman" w:hAnsi="Times New Roman" w:cs="Times New Roman"/>
          <w:noProof/>
          <w:sz w:val="24"/>
          <w:szCs w:val="24"/>
          <w:lang w:val="es-AR"/>
        </w:rPr>
        <w:t xml:space="preserve">, constante la del otro: una baja en su </w:t>
      </w:r>
      <w:r w:rsidR="005969EB" w:rsidRPr="005969EB">
        <w:rPr>
          <w:rFonts w:ascii="Times New Roman" w:hAnsi="Times New Roman" w:cs="Times New Roman"/>
          <w:i/>
          <w:noProof/>
          <w:sz w:val="24"/>
          <w:szCs w:val="24"/>
          <w:lang w:val="es-AR"/>
        </w:rPr>
        <w:t>cantidad-</w:t>
      </w:r>
      <w:r w:rsidRPr="005969EB">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relativ</w:t>
      </w:r>
      <w:r w:rsidR="005969EB">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y viceversa en </w:t>
      </w:r>
      <w:r w:rsidR="005969EB">
        <w:rPr>
          <w:rFonts w:ascii="Times New Roman" w:hAnsi="Times New Roman" w:cs="Times New Roman"/>
          <w:noProof/>
          <w:sz w:val="24"/>
          <w:szCs w:val="24"/>
          <w:lang w:val="es-AR"/>
        </w:rPr>
        <w:t xml:space="preserve">la </w:t>
      </w:r>
      <w:r w:rsidR="005969EB" w:rsidRPr="005969EB">
        <w:rPr>
          <w:rFonts w:ascii="Times New Roman" w:hAnsi="Times New Roman" w:cs="Times New Roman"/>
          <w:i/>
          <w:noProof/>
          <w:sz w:val="24"/>
          <w:szCs w:val="24"/>
          <w:lang w:val="es-AR"/>
        </w:rPr>
        <w:t>cantidad-</w:t>
      </w:r>
      <w:r w:rsidRPr="005969EB">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relativ</w:t>
      </w:r>
      <w:r w:rsidR="005969EB">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del otro bien económico</w:t>
      </w:r>
      <w:r w:rsidRPr="0060445A">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Lo mismo sucede si analizamos el aumento del </w:t>
      </w:r>
      <w:r w:rsidRPr="00380CC9">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ofrecido de </w:t>
      </w:r>
      <w:r w:rsidRPr="00914080">
        <w:rPr>
          <w:rFonts w:ascii="Times New Roman" w:hAnsi="Times New Roman" w:cs="Times New Roman"/>
          <w:i/>
          <w:noProof/>
          <w:sz w:val="24"/>
          <w:szCs w:val="24"/>
          <w:lang w:val="es-AR"/>
        </w:rPr>
        <w:t>q</w:t>
      </w:r>
      <w:r w:rsidRPr="00914080">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respecto al ya consumado aumento de </w:t>
      </w:r>
      <w:r w:rsidRPr="00914080">
        <w:rPr>
          <w:rFonts w:ascii="Times New Roman" w:hAnsi="Times New Roman" w:cs="Times New Roman"/>
          <w:i/>
          <w:noProof/>
          <w:sz w:val="24"/>
          <w:szCs w:val="24"/>
          <w:lang w:val="es-AR"/>
        </w:rPr>
        <w:t>q</w:t>
      </w:r>
      <w:r w:rsidRPr="00914080">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Aquí se observa que </w:t>
      </w:r>
      <w:r w:rsidRPr="0060445A">
        <w:rPr>
          <w:rFonts w:ascii="Times New Roman" w:hAnsi="Times New Roman" w:cs="Times New Roman"/>
          <w:i/>
          <w:noProof/>
          <w:sz w:val="24"/>
          <w:szCs w:val="24"/>
          <w:lang w:val="es-AR"/>
        </w:rPr>
        <w:t>P</w:t>
      </w:r>
      <w:r w:rsidRPr="0060445A">
        <w:rPr>
          <w:rFonts w:ascii="Times New Roman" w:hAnsi="Times New Roman" w:cs="Times New Roman"/>
          <w:i/>
          <w:noProof/>
          <w:sz w:val="24"/>
          <w:szCs w:val="24"/>
          <w:vertAlign w:val="subscript"/>
          <w:lang w:val="es-AR"/>
        </w:rPr>
        <w:t>q1(q2)</w:t>
      </w:r>
      <w:r w:rsidRPr="0060445A">
        <w:rPr>
          <w:rFonts w:ascii="Times New Roman" w:hAnsi="Times New Roman" w:cs="Times New Roman"/>
          <w:noProof/>
          <w:sz w:val="24"/>
          <w:szCs w:val="24"/>
          <w:lang w:val="es-AR"/>
        </w:rPr>
        <w:t xml:space="preserve"> bajó respecto a</w:t>
      </w:r>
      <w:r w:rsidR="005969EB">
        <w:rPr>
          <w:rFonts w:ascii="Times New Roman" w:hAnsi="Times New Roman" w:cs="Times New Roman"/>
          <w:noProof/>
          <w:sz w:val="24"/>
          <w:szCs w:val="24"/>
          <w:lang w:val="es-AR"/>
        </w:rPr>
        <w:t xml:space="preserve"> </w:t>
      </w:r>
      <w:r w:rsidRPr="0060445A">
        <w:rPr>
          <w:rFonts w:ascii="Times New Roman" w:hAnsi="Times New Roman" w:cs="Times New Roman"/>
          <w:noProof/>
          <w:sz w:val="24"/>
          <w:szCs w:val="24"/>
          <w:lang w:val="es-AR"/>
        </w:rPr>
        <w:t>l</w:t>
      </w:r>
      <w:r w:rsidR="005969EB">
        <w:rPr>
          <w:rFonts w:ascii="Times New Roman" w:hAnsi="Times New Roman" w:cs="Times New Roman"/>
          <w:noProof/>
          <w:sz w:val="24"/>
          <w:szCs w:val="24"/>
          <w:lang w:val="es-AR"/>
        </w:rPr>
        <w:t xml:space="preserve">a </w:t>
      </w:r>
      <w:r w:rsidR="005969EB" w:rsidRPr="005969EB">
        <w:rPr>
          <w:rFonts w:ascii="Times New Roman" w:hAnsi="Times New Roman" w:cs="Times New Roman"/>
          <w:i/>
          <w:noProof/>
          <w:sz w:val="24"/>
          <w:szCs w:val="24"/>
          <w:lang w:val="es-AR"/>
        </w:rPr>
        <w:t>cantidad-</w:t>
      </w:r>
      <w:r w:rsidRPr="005969EB">
        <w:rPr>
          <w:rFonts w:ascii="Times New Roman" w:hAnsi="Times New Roman" w:cs="Times New Roman"/>
          <w:i/>
          <w:noProof/>
          <w:sz w:val="24"/>
          <w:szCs w:val="24"/>
          <w:lang w:val="es-AR"/>
        </w:rPr>
        <w:t>precio</w:t>
      </w:r>
      <w:r w:rsidRPr="0060445A">
        <w:rPr>
          <w:rFonts w:ascii="Times New Roman" w:hAnsi="Times New Roman" w:cs="Times New Roman"/>
          <w:noProof/>
          <w:sz w:val="24"/>
          <w:szCs w:val="24"/>
          <w:lang w:val="es-AR"/>
        </w:rPr>
        <w:t xml:space="preserve"> anterior, de 0,4</w:t>
      </w:r>
      <w:r>
        <w:rPr>
          <w:rFonts w:ascii="Times New Roman" w:hAnsi="Times New Roman" w:cs="Times New Roman"/>
          <w:noProof/>
          <w:sz w:val="24"/>
          <w:szCs w:val="24"/>
          <w:lang w:val="es-AR"/>
        </w:rPr>
        <w:t>0</w:t>
      </w:r>
      <w:r w:rsidRPr="0060445A">
        <w:rPr>
          <w:rFonts w:ascii="Times New Roman" w:hAnsi="Times New Roman" w:cs="Times New Roman"/>
          <w:noProof/>
          <w:sz w:val="24"/>
          <w:szCs w:val="24"/>
          <w:lang w:val="es-AR"/>
        </w:rPr>
        <w:t xml:space="preserve"> a 0,</w:t>
      </w:r>
      <w:r>
        <w:rPr>
          <w:rFonts w:ascii="Times New Roman" w:hAnsi="Times New Roman" w:cs="Times New Roman"/>
          <w:noProof/>
          <w:sz w:val="24"/>
          <w:szCs w:val="24"/>
          <w:lang w:val="es-AR"/>
        </w:rPr>
        <w:t>10</w:t>
      </w:r>
      <w:r w:rsidRPr="0060445A">
        <w:rPr>
          <w:rFonts w:ascii="Times New Roman" w:hAnsi="Times New Roman" w:cs="Times New Roman"/>
          <w:noProof/>
          <w:sz w:val="24"/>
          <w:szCs w:val="24"/>
          <w:lang w:val="es-AR"/>
        </w:rPr>
        <w:t xml:space="preserve"> como consecuencia del aumento de la oferta de </w:t>
      </w:r>
      <w:r w:rsidRPr="0060445A">
        <w:rPr>
          <w:rFonts w:ascii="Times New Roman" w:hAnsi="Times New Roman" w:cs="Times New Roman"/>
          <w:i/>
          <w:noProof/>
          <w:sz w:val="24"/>
          <w:szCs w:val="24"/>
          <w:lang w:val="es-AR"/>
        </w:rPr>
        <w:t>q</w:t>
      </w:r>
      <w:r w:rsidRPr="0060445A">
        <w:rPr>
          <w:rFonts w:ascii="Times New Roman" w:hAnsi="Times New Roman" w:cs="Times New Roman"/>
          <w:i/>
          <w:noProof/>
          <w:sz w:val="24"/>
          <w:szCs w:val="24"/>
          <w:vertAlign w:val="subscript"/>
          <w:lang w:val="es-AR"/>
        </w:rPr>
        <w:t>1</w:t>
      </w:r>
      <w:r w:rsidRPr="0060445A">
        <w:rPr>
          <w:rFonts w:ascii="Times New Roman" w:hAnsi="Times New Roman" w:cs="Times New Roman"/>
          <w:noProof/>
          <w:sz w:val="24"/>
          <w:szCs w:val="24"/>
          <w:lang w:val="es-AR"/>
        </w:rPr>
        <w:t xml:space="preserve">, de 30 a 45. Lo inverso, suba de </w:t>
      </w:r>
      <w:r w:rsidRPr="0060445A">
        <w:rPr>
          <w:rFonts w:ascii="Times New Roman" w:hAnsi="Times New Roman" w:cs="Times New Roman"/>
          <w:i/>
          <w:noProof/>
          <w:sz w:val="24"/>
          <w:szCs w:val="24"/>
          <w:lang w:val="es-AR"/>
        </w:rPr>
        <w:t>p</w:t>
      </w:r>
      <w:r w:rsidRPr="0060445A">
        <w:rPr>
          <w:rFonts w:ascii="Times New Roman" w:hAnsi="Times New Roman" w:cs="Times New Roman"/>
          <w:i/>
          <w:noProof/>
          <w:sz w:val="24"/>
          <w:szCs w:val="24"/>
          <w:vertAlign w:val="subscript"/>
          <w:lang w:val="es-AR"/>
        </w:rPr>
        <w:t>q2(q1)</w:t>
      </w:r>
      <w:r w:rsidRPr="0060445A">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lo que </w:t>
      </w:r>
      <w:r w:rsidRPr="0060445A">
        <w:rPr>
          <w:rFonts w:ascii="Times New Roman" w:hAnsi="Times New Roman" w:cs="Times New Roman"/>
          <w:noProof/>
          <w:sz w:val="24"/>
          <w:szCs w:val="24"/>
          <w:lang w:val="es-AR"/>
        </w:rPr>
        <w:t>se observa en el pasaje de 2,</w:t>
      </w:r>
      <w:r>
        <w:rPr>
          <w:rFonts w:ascii="Times New Roman" w:hAnsi="Times New Roman" w:cs="Times New Roman"/>
          <w:noProof/>
          <w:sz w:val="24"/>
          <w:szCs w:val="24"/>
          <w:lang w:val="es-AR"/>
        </w:rPr>
        <w:t>50</w:t>
      </w:r>
      <w:r w:rsidRPr="0060445A">
        <w:rPr>
          <w:rFonts w:ascii="Times New Roman" w:hAnsi="Times New Roman" w:cs="Times New Roman"/>
          <w:noProof/>
          <w:sz w:val="24"/>
          <w:szCs w:val="24"/>
          <w:lang w:val="es-AR"/>
        </w:rPr>
        <w:t xml:space="preserve"> a </w:t>
      </w:r>
      <w:r>
        <w:rPr>
          <w:rFonts w:ascii="Times New Roman" w:hAnsi="Times New Roman" w:cs="Times New Roman"/>
          <w:noProof/>
          <w:sz w:val="24"/>
          <w:szCs w:val="24"/>
          <w:lang w:val="es-AR"/>
        </w:rPr>
        <w:t>10,50</w:t>
      </w:r>
      <w:r w:rsidRPr="0060445A">
        <w:rPr>
          <w:rFonts w:ascii="Times New Roman" w:hAnsi="Times New Roman" w:cs="Times New Roman"/>
          <w:noProof/>
          <w:sz w:val="24"/>
          <w:szCs w:val="24"/>
          <w:lang w:val="es-AR"/>
        </w:rPr>
        <w:t xml:space="preserve">. Esto explica </w:t>
      </w:r>
      <w:r>
        <w:rPr>
          <w:rFonts w:ascii="Times New Roman" w:hAnsi="Times New Roman" w:cs="Times New Roman"/>
          <w:noProof/>
          <w:sz w:val="24"/>
          <w:szCs w:val="24"/>
          <w:lang w:val="es-AR"/>
        </w:rPr>
        <w:t xml:space="preserve">nuevamente el caso anterior </w:t>
      </w:r>
      <w:r w:rsidRPr="0060445A">
        <w:rPr>
          <w:rFonts w:ascii="Times New Roman" w:hAnsi="Times New Roman" w:cs="Times New Roman"/>
          <w:noProof/>
          <w:sz w:val="24"/>
          <w:szCs w:val="24"/>
          <w:lang w:val="es-AR"/>
        </w:rPr>
        <w:t>c</w:t>
      </w:r>
      <w:r>
        <w:rPr>
          <w:rFonts w:ascii="Times New Roman" w:hAnsi="Times New Roman" w:cs="Times New Roman"/>
          <w:noProof/>
          <w:sz w:val="24"/>
          <w:szCs w:val="24"/>
          <w:lang w:val="es-AR"/>
        </w:rPr>
        <w:t>o</w:t>
      </w:r>
      <w:r w:rsidRPr="0060445A">
        <w:rPr>
          <w:rFonts w:ascii="Times New Roman" w:hAnsi="Times New Roman" w:cs="Times New Roman"/>
          <w:noProof/>
          <w:sz w:val="24"/>
          <w:szCs w:val="24"/>
          <w:lang w:val="es-AR"/>
        </w:rPr>
        <w:t>n claridad, la suba de la cantidad de un bien ofrecido</w:t>
      </w:r>
      <w:r>
        <w:rPr>
          <w:rFonts w:ascii="Times New Roman" w:hAnsi="Times New Roman" w:cs="Times New Roman"/>
          <w:noProof/>
          <w:sz w:val="24"/>
          <w:szCs w:val="24"/>
          <w:lang w:val="es-AR"/>
        </w:rPr>
        <w:t xml:space="preserve">, constante el otro, implica baja en su </w:t>
      </w:r>
      <w:r w:rsidR="005969EB" w:rsidRPr="005969EB">
        <w:rPr>
          <w:rFonts w:ascii="Times New Roman" w:hAnsi="Times New Roman" w:cs="Times New Roman"/>
          <w:i/>
          <w:noProof/>
          <w:sz w:val="24"/>
          <w:szCs w:val="24"/>
          <w:lang w:val="es-AR"/>
        </w:rPr>
        <w:t>cantidad-</w:t>
      </w:r>
      <w:r w:rsidRPr="005969EB">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y una suba de</w:t>
      </w:r>
      <w:r w:rsidR="005969EB">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5969EB">
        <w:rPr>
          <w:rFonts w:ascii="Times New Roman" w:hAnsi="Times New Roman" w:cs="Times New Roman"/>
          <w:noProof/>
          <w:sz w:val="24"/>
          <w:szCs w:val="24"/>
          <w:lang w:val="es-AR"/>
        </w:rPr>
        <w:t xml:space="preserve">a </w:t>
      </w:r>
      <w:r w:rsidR="005969EB" w:rsidRPr="005969EB">
        <w:rPr>
          <w:rFonts w:ascii="Times New Roman" w:hAnsi="Times New Roman" w:cs="Times New Roman"/>
          <w:i/>
          <w:noProof/>
          <w:sz w:val="24"/>
          <w:szCs w:val="24"/>
          <w:lang w:val="es-AR"/>
        </w:rPr>
        <w:t>cantidad-</w:t>
      </w:r>
      <w:r w:rsidRPr="005969EB">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otro bien económico</w:t>
      </w:r>
      <w:r w:rsidRPr="0060445A">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C13EBE">
      <w:pPr>
        <w:pStyle w:val="NoSpacing"/>
        <w:numPr>
          <w:ilvl w:val="0"/>
          <w:numId w:val="47"/>
        </w:numPr>
        <w:ind w:left="360"/>
        <w:jc w:val="both"/>
        <w:rPr>
          <w:rFonts w:ascii="Times New Roman" w:hAnsi="Times New Roman" w:cs="Times New Roman"/>
          <w:noProof/>
          <w:sz w:val="24"/>
          <w:szCs w:val="24"/>
          <w:lang w:val="es-AR"/>
        </w:rPr>
      </w:pPr>
      <w:r w:rsidRPr="00914080">
        <w:rPr>
          <w:rFonts w:ascii="Times New Roman" w:hAnsi="Times New Roman" w:cs="Times New Roman"/>
          <w:i/>
          <w:noProof/>
          <w:sz w:val="24"/>
          <w:szCs w:val="24"/>
          <w:lang w:val="es-AR"/>
        </w:rPr>
        <w:lastRenderedPageBreak/>
        <w:t>Aume</w:t>
      </w:r>
      <w:r>
        <w:rPr>
          <w:rFonts w:ascii="Times New Roman" w:hAnsi="Times New Roman" w:cs="Times New Roman"/>
          <w:i/>
          <w:noProof/>
          <w:sz w:val="24"/>
          <w:szCs w:val="24"/>
          <w:lang w:val="es-AR"/>
        </w:rPr>
        <w:t>n</w:t>
      </w:r>
      <w:r w:rsidRPr="00914080">
        <w:rPr>
          <w:rFonts w:ascii="Times New Roman" w:hAnsi="Times New Roman" w:cs="Times New Roman"/>
          <w:i/>
          <w:noProof/>
          <w:sz w:val="24"/>
          <w:szCs w:val="24"/>
          <w:lang w:val="es-AR"/>
        </w:rPr>
        <w:t xml:space="preserve">to del stock de </w:t>
      </w:r>
      <w:r>
        <w:rPr>
          <w:rFonts w:ascii="Times New Roman" w:hAnsi="Times New Roman" w:cs="Times New Roman"/>
          <w:i/>
          <w:noProof/>
          <w:sz w:val="24"/>
          <w:szCs w:val="24"/>
          <w:lang w:val="es-AR"/>
        </w:rPr>
        <w:t xml:space="preserve">los dos </w:t>
      </w:r>
      <w:r w:rsidRPr="00914080">
        <w:rPr>
          <w:rFonts w:ascii="Times New Roman" w:hAnsi="Times New Roman" w:cs="Times New Roman"/>
          <w:i/>
          <w:noProof/>
          <w:sz w:val="24"/>
          <w:szCs w:val="24"/>
          <w:lang w:val="es-AR"/>
        </w:rPr>
        <w:t>bien</w:t>
      </w:r>
      <w:r>
        <w:rPr>
          <w:rFonts w:ascii="Times New Roman" w:hAnsi="Times New Roman" w:cs="Times New Roman"/>
          <w:i/>
          <w:noProof/>
          <w:sz w:val="24"/>
          <w:szCs w:val="24"/>
          <w:lang w:val="es-AR"/>
        </w:rPr>
        <w:t xml:space="preserve">es económicos </w:t>
      </w:r>
      <w:r w:rsidRPr="00914080">
        <w:rPr>
          <w:rFonts w:ascii="Times New Roman" w:hAnsi="Times New Roman" w:cs="Times New Roman"/>
          <w:i/>
          <w:noProof/>
          <w:sz w:val="24"/>
          <w:szCs w:val="24"/>
          <w:lang w:val="es-AR"/>
        </w:rPr>
        <w:t>intercambiado</w:t>
      </w:r>
      <w:r>
        <w:rPr>
          <w:rFonts w:ascii="Times New Roman" w:hAnsi="Times New Roman" w:cs="Times New Roman"/>
          <w:i/>
          <w:noProof/>
          <w:sz w:val="24"/>
          <w:szCs w:val="24"/>
          <w:lang w:val="es-AR"/>
        </w:rPr>
        <w:t xml:space="preserve">s </w:t>
      </w:r>
      <w:r w:rsidRPr="00413740">
        <w:rPr>
          <w:rFonts w:ascii="Times New Roman" w:hAnsi="Times New Roman" w:cs="Times New Roman"/>
          <w:noProof/>
          <w:sz w:val="24"/>
          <w:szCs w:val="24"/>
          <w:lang w:val="es-AR"/>
        </w:rPr>
        <w:t>(</w:t>
      </w:r>
      <w:r w:rsidRPr="00E25F3F">
        <w:rPr>
          <w:rFonts w:ascii="Times New Roman" w:hAnsi="Times New Roman" w:cs="Times New Roman"/>
          <w:b/>
          <w:i/>
          <w:noProof/>
          <w:sz w:val="24"/>
          <w:szCs w:val="24"/>
          <w:lang w:val="es-AR"/>
        </w:rPr>
        <w:t>∆q</w:t>
      </w:r>
      <w:r w:rsidRPr="00E25F3F">
        <w:rPr>
          <w:rFonts w:ascii="Times New Roman" w:hAnsi="Times New Roman" w:cs="Times New Roman"/>
          <w:b/>
          <w:i/>
          <w:noProof/>
          <w:sz w:val="24"/>
          <w:szCs w:val="24"/>
          <w:vertAlign w:val="subscript"/>
          <w:lang w:val="es-AR"/>
        </w:rPr>
        <w:t>2</w:t>
      </w:r>
      <w:r w:rsidRPr="00E25F3F">
        <w:rPr>
          <w:rFonts w:ascii="Times New Roman" w:hAnsi="Times New Roman" w:cs="Times New Roman"/>
          <w:b/>
          <w:i/>
          <w:noProof/>
          <w:sz w:val="24"/>
          <w:szCs w:val="24"/>
          <w:lang w:val="es-AR"/>
        </w:rPr>
        <w:t xml:space="preserve"> + ∆q</w:t>
      </w:r>
      <w:r w:rsidRPr="00E25F3F">
        <w:rPr>
          <w:rFonts w:ascii="Times New Roman" w:hAnsi="Times New Roman" w:cs="Times New Roman"/>
          <w:b/>
          <w:i/>
          <w:noProof/>
          <w:sz w:val="24"/>
          <w:szCs w:val="24"/>
          <w:vertAlign w:val="subscript"/>
          <w:lang w:val="es-AR"/>
        </w:rPr>
        <w:t>1</w:t>
      </w:r>
      <w:r w:rsidRPr="00413740">
        <w:rPr>
          <w:rFonts w:ascii="Times New Roman" w:hAnsi="Times New Roman" w:cs="Times New Roman"/>
          <w:noProof/>
          <w:sz w:val="24"/>
          <w:szCs w:val="24"/>
          <w:lang w:val="es-AR"/>
        </w:rPr>
        <w:t>)</w:t>
      </w:r>
      <w:r w:rsidRPr="00AC73BC">
        <w:rPr>
          <w:rFonts w:ascii="Times New Roman" w:hAnsi="Times New Roman" w:cs="Times New Roman"/>
          <w:i/>
          <w:noProof/>
          <w:sz w:val="24"/>
          <w:szCs w:val="24"/>
          <w:lang w:val="es-AR"/>
        </w:rPr>
        <w:t>, y l</w:t>
      </w:r>
      <w:r w:rsidR="005969EB">
        <w:rPr>
          <w:rFonts w:ascii="Times New Roman" w:hAnsi="Times New Roman" w:cs="Times New Roman"/>
          <w:i/>
          <w:noProof/>
          <w:sz w:val="24"/>
          <w:szCs w:val="24"/>
          <w:lang w:val="es-AR"/>
        </w:rPr>
        <w:t>a</w:t>
      </w:r>
      <w:r w:rsidRPr="00AC73BC">
        <w:rPr>
          <w:rFonts w:ascii="Times New Roman" w:hAnsi="Times New Roman" w:cs="Times New Roman"/>
          <w:i/>
          <w:noProof/>
          <w:sz w:val="24"/>
          <w:szCs w:val="24"/>
          <w:lang w:val="es-AR"/>
        </w:rPr>
        <w:t xml:space="preserve">s </w:t>
      </w:r>
      <w:r w:rsidR="005969EB">
        <w:rPr>
          <w:rFonts w:ascii="Times New Roman" w:hAnsi="Times New Roman" w:cs="Times New Roman"/>
          <w:i/>
          <w:noProof/>
          <w:sz w:val="24"/>
          <w:szCs w:val="24"/>
          <w:lang w:val="es-AR"/>
        </w:rPr>
        <w:t>cantidades-</w:t>
      </w:r>
      <w:r w:rsidRPr="00AC73BC">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w:t>
      </w:r>
    </w:p>
    <w:p w:rsidR="001008A8" w:rsidRPr="0060445A"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60445A">
        <w:rPr>
          <w:rFonts w:ascii="Times New Roman" w:hAnsi="Times New Roman" w:cs="Times New Roman"/>
          <w:noProof/>
          <w:sz w:val="24"/>
          <w:szCs w:val="24"/>
          <w:lang w:val="es-AR"/>
        </w:rPr>
        <w:t xml:space="preserve">Ahora vamos </w:t>
      </w:r>
      <w:r>
        <w:rPr>
          <w:rFonts w:ascii="Times New Roman" w:hAnsi="Times New Roman" w:cs="Times New Roman"/>
          <w:noProof/>
          <w:sz w:val="24"/>
          <w:szCs w:val="24"/>
          <w:lang w:val="es-AR"/>
        </w:rPr>
        <w:t>a analizar e</w:t>
      </w:r>
      <w:r w:rsidRPr="0060445A">
        <w:rPr>
          <w:rFonts w:ascii="Times New Roman" w:hAnsi="Times New Roman" w:cs="Times New Roman"/>
          <w:noProof/>
          <w:sz w:val="24"/>
          <w:szCs w:val="24"/>
          <w:lang w:val="es-AR"/>
        </w:rPr>
        <w:t xml:space="preserve">l caso </w:t>
      </w:r>
      <w:r>
        <w:rPr>
          <w:rFonts w:ascii="Times New Roman" w:hAnsi="Times New Roman" w:cs="Times New Roman"/>
          <w:noProof/>
          <w:sz w:val="24"/>
          <w:szCs w:val="24"/>
          <w:lang w:val="es-AR"/>
        </w:rPr>
        <w:t>d</w:t>
      </w:r>
      <w:r w:rsidRPr="0060445A">
        <w:rPr>
          <w:rFonts w:ascii="Times New Roman" w:hAnsi="Times New Roman" w:cs="Times New Roman"/>
          <w:noProof/>
          <w:sz w:val="24"/>
          <w:szCs w:val="24"/>
          <w:lang w:val="es-AR"/>
        </w:rPr>
        <w:t>el aume</w:t>
      </w:r>
      <w:r>
        <w:rPr>
          <w:rFonts w:ascii="Times New Roman" w:hAnsi="Times New Roman" w:cs="Times New Roman"/>
          <w:noProof/>
          <w:sz w:val="24"/>
          <w:szCs w:val="24"/>
          <w:lang w:val="es-AR"/>
        </w:rPr>
        <w:t>n</w:t>
      </w:r>
      <w:r w:rsidRPr="0060445A">
        <w:rPr>
          <w:rFonts w:ascii="Times New Roman" w:hAnsi="Times New Roman" w:cs="Times New Roman"/>
          <w:noProof/>
          <w:sz w:val="24"/>
          <w:szCs w:val="24"/>
          <w:lang w:val="es-AR"/>
        </w:rPr>
        <w:t>to de la oferta de los dos bienes económicos, para lo cual relacionamos la posición de origen con la final.</w:t>
      </w:r>
    </w:p>
    <w:p w:rsidR="001008A8" w:rsidRPr="0060445A" w:rsidRDefault="001008A8" w:rsidP="001008A8">
      <w:pPr>
        <w:pStyle w:val="NoSpacing"/>
        <w:ind w:firstLine="360"/>
        <w:jc w:val="both"/>
        <w:rPr>
          <w:rFonts w:ascii="Times New Roman" w:hAnsi="Times New Roman" w:cs="Times New Roman"/>
          <w:noProof/>
          <w:sz w:val="24"/>
          <w:szCs w:val="24"/>
          <w:lang w:val="es-AR"/>
        </w:rPr>
      </w:pPr>
      <w:r w:rsidRPr="0060445A">
        <w:rPr>
          <w:rFonts w:ascii="Times New Roman" w:hAnsi="Times New Roman" w:cs="Times New Roman"/>
          <w:noProof/>
          <w:sz w:val="24"/>
          <w:szCs w:val="24"/>
          <w:lang w:val="es-AR"/>
        </w:rPr>
        <w:t xml:space="preserve">Se observa </w:t>
      </w:r>
      <w:r>
        <w:rPr>
          <w:rFonts w:ascii="Times New Roman" w:hAnsi="Times New Roman" w:cs="Times New Roman"/>
          <w:noProof/>
          <w:sz w:val="24"/>
          <w:szCs w:val="24"/>
          <w:lang w:val="es-AR"/>
        </w:rPr>
        <w:t>menor</w:t>
      </w:r>
      <w:r w:rsidRPr="0060445A">
        <w:rPr>
          <w:rFonts w:ascii="Times New Roman" w:hAnsi="Times New Roman" w:cs="Times New Roman"/>
          <w:noProof/>
          <w:sz w:val="24"/>
          <w:szCs w:val="24"/>
          <w:lang w:val="es-AR"/>
        </w:rPr>
        <w:t xml:space="preserve"> cambio en </w:t>
      </w:r>
      <w:r>
        <w:rPr>
          <w:rFonts w:ascii="Times New Roman" w:hAnsi="Times New Roman" w:cs="Times New Roman"/>
          <w:noProof/>
          <w:sz w:val="24"/>
          <w:szCs w:val="24"/>
          <w:lang w:val="es-AR"/>
        </w:rPr>
        <w:t>l</w:t>
      </w:r>
      <w:r w:rsidR="00C02F34">
        <w:rPr>
          <w:rFonts w:ascii="Times New Roman" w:hAnsi="Times New Roman" w:cs="Times New Roman"/>
          <w:noProof/>
          <w:sz w:val="24"/>
          <w:szCs w:val="24"/>
          <w:lang w:val="es-AR"/>
        </w:rPr>
        <w:t>a</w:t>
      </w:r>
      <w:r>
        <w:rPr>
          <w:rFonts w:ascii="Times New Roman" w:hAnsi="Times New Roman" w:cs="Times New Roman"/>
          <w:noProof/>
          <w:sz w:val="24"/>
          <w:szCs w:val="24"/>
          <w:lang w:val="es-AR"/>
        </w:rPr>
        <w:t>s</w:t>
      </w:r>
      <w:r w:rsidRPr="0060445A">
        <w:rPr>
          <w:rFonts w:ascii="Times New Roman" w:hAnsi="Times New Roman" w:cs="Times New Roman"/>
          <w:noProof/>
          <w:sz w:val="24"/>
          <w:szCs w:val="24"/>
          <w:lang w:val="es-AR"/>
        </w:rPr>
        <w:t xml:space="preserve"> </w:t>
      </w:r>
      <w:r w:rsidR="00C02F34" w:rsidRPr="00C02F34">
        <w:rPr>
          <w:rFonts w:ascii="Times New Roman" w:hAnsi="Times New Roman" w:cs="Times New Roman"/>
          <w:i/>
          <w:noProof/>
          <w:sz w:val="24"/>
          <w:szCs w:val="24"/>
          <w:lang w:val="es-AR"/>
        </w:rPr>
        <w:t>cantidades-</w:t>
      </w:r>
      <w:r w:rsidRPr="00C02F34">
        <w:rPr>
          <w:rFonts w:ascii="Times New Roman" w:hAnsi="Times New Roman" w:cs="Times New Roman"/>
          <w:i/>
          <w:noProof/>
          <w:sz w:val="24"/>
          <w:szCs w:val="24"/>
          <w:lang w:val="es-AR"/>
        </w:rPr>
        <w:t>precios</w:t>
      </w:r>
      <w:r w:rsidRPr="0060445A">
        <w:rPr>
          <w:rFonts w:ascii="Times New Roman" w:hAnsi="Times New Roman" w:cs="Times New Roman"/>
          <w:noProof/>
          <w:sz w:val="24"/>
          <w:szCs w:val="24"/>
          <w:lang w:val="es-AR"/>
        </w:rPr>
        <w:t xml:space="preserve">, dado que subieron los dos </w:t>
      </w:r>
      <w:r w:rsidRPr="00CD22B4">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Ello es así en tanto s</w:t>
      </w:r>
      <w:r w:rsidRPr="0060445A">
        <w:rPr>
          <w:rFonts w:ascii="Times New Roman" w:hAnsi="Times New Roman" w:cs="Times New Roman"/>
          <w:noProof/>
          <w:sz w:val="24"/>
          <w:szCs w:val="24"/>
          <w:lang w:val="es-AR"/>
        </w:rPr>
        <w:t xml:space="preserve">e neutralizó </w:t>
      </w:r>
      <w:r>
        <w:rPr>
          <w:rFonts w:ascii="Times New Roman" w:hAnsi="Times New Roman" w:cs="Times New Roman"/>
          <w:noProof/>
          <w:sz w:val="24"/>
          <w:szCs w:val="24"/>
          <w:lang w:val="es-AR"/>
        </w:rPr>
        <w:t xml:space="preserve">parcialmente </w:t>
      </w:r>
      <w:r w:rsidRPr="0060445A">
        <w:rPr>
          <w:rFonts w:ascii="Times New Roman" w:hAnsi="Times New Roman" w:cs="Times New Roman"/>
          <w:noProof/>
          <w:sz w:val="24"/>
          <w:szCs w:val="24"/>
          <w:lang w:val="es-AR"/>
        </w:rPr>
        <w:t xml:space="preserve">el efecto que </w:t>
      </w:r>
      <w:r>
        <w:rPr>
          <w:rFonts w:ascii="Times New Roman" w:hAnsi="Times New Roman" w:cs="Times New Roman"/>
          <w:noProof/>
          <w:sz w:val="24"/>
          <w:szCs w:val="24"/>
          <w:lang w:val="es-AR"/>
        </w:rPr>
        <w:t xml:space="preserve">el aumento de las cantidades de </w:t>
      </w:r>
      <w:r w:rsidRPr="0060445A">
        <w:rPr>
          <w:rFonts w:ascii="Times New Roman" w:hAnsi="Times New Roman" w:cs="Times New Roman"/>
          <w:noProof/>
          <w:sz w:val="24"/>
          <w:szCs w:val="24"/>
          <w:lang w:val="es-AR"/>
        </w:rPr>
        <w:t>cada uno ocasiona s</w:t>
      </w:r>
      <w:r>
        <w:rPr>
          <w:rFonts w:ascii="Times New Roman" w:hAnsi="Times New Roman" w:cs="Times New Roman"/>
          <w:noProof/>
          <w:sz w:val="24"/>
          <w:szCs w:val="24"/>
          <w:lang w:val="es-AR"/>
        </w:rPr>
        <w:t>o</w:t>
      </w:r>
      <w:r w:rsidRPr="0060445A">
        <w:rPr>
          <w:rFonts w:ascii="Times New Roman" w:hAnsi="Times New Roman" w:cs="Times New Roman"/>
          <w:noProof/>
          <w:sz w:val="24"/>
          <w:szCs w:val="24"/>
          <w:lang w:val="es-AR"/>
        </w:rPr>
        <w:t>bre el otro</w:t>
      </w:r>
      <w:r>
        <w:rPr>
          <w:rFonts w:ascii="Times New Roman" w:hAnsi="Times New Roman" w:cs="Times New Roman"/>
          <w:noProof/>
          <w:sz w:val="24"/>
          <w:szCs w:val="24"/>
          <w:lang w:val="es-AR"/>
        </w:rPr>
        <w:t xml:space="preserve">, a diferencia de considerar únicamente la suba del </w:t>
      </w:r>
      <w:r w:rsidRPr="00CD22B4">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un sólo bien</w:t>
      </w:r>
      <w:r w:rsidRPr="0060445A">
        <w:rPr>
          <w:rFonts w:ascii="Times New Roman" w:hAnsi="Times New Roman" w:cs="Times New Roman"/>
          <w:noProof/>
          <w:sz w:val="24"/>
          <w:szCs w:val="24"/>
          <w:lang w:val="es-AR"/>
        </w:rPr>
        <w:t xml:space="preserve">. Pero eso no es lo importante, hasta podemos simular </w:t>
      </w:r>
      <w:r>
        <w:rPr>
          <w:rFonts w:ascii="Times New Roman" w:hAnsi="Times New Roman" w:cs="Times New Roman"/>
          <w:noProof/>
          <w:sz w:val="24"/>
          <w:szCs w:val="24"/>
          <w:lang w:val="es-AR"/>
        </w:rPr>
        <w:t>otras situaciones</w:t>
      </w:r>
      <w:r w:rsidRPr="0060445A">
        <w:rPr>
          <w:rFonts w:ascii="Times New Roman" w:hAnsi="Times New Roman" w:cs="Times New Roman"/>
          <w:noProof/>
          <w:sz w:val="24"/>
          <w:szCs w:val="24"/>
          <w:lang w:val="es-AR"/>
        </w:rPr>
        <w:t>, lo relevante es que l</w:t>
      </w:r>
      <w:r w:rsidR="00C02F34">
        <w:rPr>
          <w:rFonts w:ascii="Times New Roman" w:hAnsi="Times New Roman" w:cs="Times New Roman"/>
          <w:noProof/>
          <w:sz w:val="24"/>
          <w:szCs w:val="24"/>
          <w:lang w:val="es-AR"/>
        </w:rPr>
        <w:t>a</w:t>
      </w:r>
      <w:r w:rsidRPr="0060445A">
        <w:rPr>
          <w:rFonts w:ascii="Times New Roman" w:hAnsi="Times New Roman" w:cs="Times New Roman"/>
          <w:noProof/>
          <w:sz w:val="24"/>
          <w:szCs w:val="24"/>
          <w:lang w:val="es-AR"/>
        </w:rPr>
        <w:t>s mism</w:t>
      </w:r>
      <w:r w:rsidR="00C02F34">
        <w:rPr>
          <w:rFonts w:ascii="Times New Roman" w:hAnsi="Times New Roman" w:cs="Times New Roman"/>
          <w:noProof/>
          <w:sz w:val="24"/>
          <w:szCs w:val="24"/>
          <w:lang w:val="es-AR"/>
        </w:rPr>
        <w:t>a</w:t>
      </w:r>
      <w:r w:rsidRPr="0060445A">
        <w:rPr>
          <w:rFonts w:ascii="Times New Roman" w:hAnsi="Times New Roman" w:cs="Times New Roman"/>
          <w:noProof/>
          <w:sz w:val="24"/>
          <w:szCs w:val="24"/>
          <w:lang w:val="es-AR"/>
        </w:rPr>
        <w:t xml:space="preserve">s </w:t>
      </w:r>
      <w:r w:rsidR="00C02F34" w:rsidRPr="00C02F34">
        <w:rPr>
          <w:rFonts w:ascii="Times New Roman" w:hAnsi="Times New Roman" w:cs="Times New Roman"/>
          <w:i/>
          <w:noProof/>
          <w:sz w:val="24"/>
          <w:szCs w:val="24"/>
          <w:lang w:val="es-AR"/>
        </w:rPr>
        <w:t>cantidades-</w:t>
      </w:r>
      <w:r w:rsidRPr="00C02F34">
        <w:rPr>
          <w:rFonts w:ascii="Times New Roman" w:hAnsi="Times New Roman" w:cs="Times New Roman"/>
          <w:i/>
          <w:noProof/>
          <w:sz w:val="24"/>
          <w:szCs w:val="24"/>
          <w:lang w:val="es-AR"/>
        </w:rPr>
        <w:t>precios</w:t>
      </w:r>
      <w:r w:rsidRPr="0060445A">
        <w:rPr>
          <w:rFonts w:ascii="Times New Roman" w:hAnsi="Times New Roman" w:cs="Times New Roman"/>
          <w:noProof/>
          <w:sz w:val="24"/>
          <w:szCs w:val="24"/>
          <w:lang w:val="es-AR"/>
        </w:rPr>
        <w:t xml:space="preserve">, o </w:t>
      </w:r>
      <w:r w:rsidR="00C02F34" w:rsidRPr="00C02F34">
        <w:rPr>
          <w:rFonts w:ascii="Times New Roman" w:hAnsi="Times New Roman" w:cs="Times New Roman"/>
          <w:i/>
          <w:noProof/>
          <w:sz w:val="24"/>
          <w:szCs w:val="24"/>
          <w:lang w:val="es-AR"/>
        </w:rPr>
        <w:t>cantidades-</w:t>
      </w:r>
      <w:r w:rsidRPr="00C02F34">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distint</w:t>
      </w:r>
      <w:r w:rsidR="00C02F34">
        <w:rPr>
          <w:rFonts w:ascii="Times New Roman" w:hAnsi="Times New Roman" w:cs="Times New Roman"/>
          <w:noProof/>
          <w:sz w:val="24"/>
          <w:szCs w:val="24"/>
          <w:lang w:val="es-AR"/>
        </w:rPr>
        <w:t>a</w:t>
      </w:r>
      <w:r>
        <w:rPr>
          <w:rFonts w:ascii="Times New Roman" w:hAnsi="Times New Roman" w:cs="Times New Roman"/>
          <w:noProof/>
          <w:sz w:val="24"/>
          <w:szCs w:val="24"/>
          <w:lang w:val="es-AR"/>
        </w:rPr>
        <w:t>s</w:t>
      </w:r>
      <w:r w:rsidRPr="0060445A">
        <w:rPr>
          <w:rFonts w:ascii="Times New Roman" w:hAnsi="Times New Roman" w:cs="Times New Roman"/>
          <w:noProof/>
          <w:sz w:val="24"/>
          <w:szCs w:val="24"/>
          <w:lang w:val="es-AR"/>
        </w:rPr>
        <w:t xml:space="preserve">, se obtienen con mayores </w:t>
      </w:r>
      <w:r w:rsidRPr="00CD22B4">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disponibles en el período</w:t>
      </w:r>
      <w:r w:rsidRPr="0060445A">
        <w:rPr>
          <w:rFonts w:ascii="Times New Roman" w:hAnsi="Times New Roman" w:cs="Times New Roman"/>
          <w:noProof/>
          <w:sz w:val="24"/>
          <w:szCs w:val="24"/>
          <w:lang w:val="es-AR"/>
        </w:rPr>
        <w:t xml:space="preserve">, lo que significa un mayor beneficio para la </w:t>
      </w:r>
      <w:r>
        <w:rPr>
          <w:rFonts w:ascii="Times New Roman" w:hAnsi="Times New Roman" w:cs="Times New Roman"/>
          <w:noProof/>
          <w:sz w:val="24"/>
          <w:szCs w:val="24"/>
          <w:lang w:val="es-AR"/>
        </w:rPr>
        <w:t>demanda</w:t>
      </w:r>
      <w:r w:rsidRPr="0060445A">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Así las cosas</w:t>
      </w:r>
      <w:r w:rsidR="00C02F34">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el mundo real</w:t>
      </w:r>
      <w:r w:rsidR="00C02F34">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al momento de calcular el valor del </w:t>
      </w:r>
      <w:r w:rsidRPr="00CD22B4">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ofrecido en el período</w:t>
      </w:r>
      <w:r w:rsidR="00C02F34">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nos su</w:t>
      </w:r>
      <w:r w:rsidR="00C02F34">
        <w:rPr>
          <w:rFonts w:ascii="Times New Roman" w:hAnsi="Times New Roman" w:cs="Times New Roman"/>
          <w:noProof/>
          <w:sz w:val="24"/>
          <w:szCs w:val="24"/>
          <w:lang w:val="es-AR"/>
        </w:rPr>
        <w:t>giere</w:t>
      </w:r>
      <w:r>
        <w:rPr>
          <w:rFonts w:ascii="Times New Roman" w:hAnsi="Times New Roman" w:cs="Times New Roman"/>
          <w:noProof/>
          <w:sz w:val="24"/>
          <w:szCs w:val="24"/>
          <w:lang w:val="es-AR"/>
        </w:rPr>
        <w:t xml:space="preserve"> en forma inmediata estas preguntas: ¿los cáculos de las valoraciones que surjan por las variaciones de </w:t>
      </w:r>
      <w:r w:rsidR="00C02F34" w:rsidRPr="00C02F34">
        <w:rPr>
          <w:rFonts w:ascii="Times New Roman" w:hAnsi="Times New Roman" w:cs="Times New Roman"/>
          <w:i/>
          <w:noProof/>
          <w:sz w:val="24"/>
          <w:szCs w:val="24"/>
          <w:lang w:val="es-AR"/>
        </w:rPr>
        <w:t>cantidades-</w:t>
      </w:r>
      <w:r w:rsidRPr="00C02F34">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reflejarán ese beneficio con una cifra mayor? ¿o habrá un “velo monetario”</w:t>
      </w:r>
      <w:r w:rsidR="00C02F34">
        <w:rPr>
          <w:rFonts w:ascii="Times New Roman" w:hAnsi="Times New Roman" w:cs="Times New Roman"/>
          <w:noProof/>
          <w:sz w:val="24"/>
          <w:szCs w:val="24"/>
          <w:lang w:val="es-AR"/>
        </w:rPr>
        <w:t xml:space="preserve"> al </w:t>
      </w:r>
      <w:r w:rsidR="00E76495">
        <w:rPr>
          <w:rFonts w:ascii="Times New Roman" w:hAnsi="Times New Roman" w:cs="Times New Roman"/>
          <w:noProof/>
          <w:sz w:val="24"/>
          <w:szCs w:val="24"/>
          <w:lang w:val="es-AR"/>
        </w:rPr>
        <w:t>r</w:t>
      </w:r>
      <w:r w:rsidR="00C02F34">
        <w:rPr>
          <w:rFonts w:ascii="Times New Roman" w:hAnsi="Times New Roman" w:cs="Times New Roman"/>
          <w:noProof/>
          <w:sz w:val="24"/>
          <w:szCs w:val="24"/>
          <w:lang w:val="es-AR"/>
        </w:rPr>
        <w:t xml:space="preserve">eferir todos los cálculos a </w:t>
      </w:r>
      <w:r w:rsidR="00C02F34" w:rsidRPr="00C02F34">
        <w:rPr>
          <w:rFonts w:ascii="Times New Roman" w:hAnsi="Times New Roman" w:cs="Times New Roman"/>
          <w:b/>
          <w:i/>
          <w:noProof/>
          <w:sz w:val="24"/>
          <w:szCs w:val="24"/>
          <w:lang w:val="es-AR"/>
        </w:rPr>
        <w:t>cantidades-precios-moneda</w:t>
      </w:r>
      <w:r>
        <w:rPr>
          <w:rFonts w:ascii="Times New Roman" w:hAnsi="Times New Roman" w:cs="Times New Roman"/>
          <w:noProof/>
          <w:sz w:val="24"/>
          <w:szCs w:val="24"/>
          <w:lang w:val="es-AR"/>
        </w:rPr>
        <w:t>?, es lo que veremos.</w:t>
      </w:r>
    </w:p>
    <w:p w:rsidR="001008A8" w:rsidRPr="001435E7"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Ya hemos aprendido que las explicaciones económicas </w:t>
      </w:r>
      <w:r w:rsidR="003074B3">
        <w:rPr>
          <w:rFonts w:ascii="Times New Roman" w:hAnsi="Times New Roman" w:cs="Times New Roman"/>
          <w:noProof/>
          <w:sz w:val="24"/>
          <w:szCs w:val="24"/>
          <w:lang w:val="es-AR"/>
        </w:rPr>
        <w:t xml:space="preserve">―¿tal vez de todo tipo de conocimiento?― </w:t>
      </w:r>
      <w:r>
        <w:rPr>
          <w:rFonts w:ascii="Times New Roman" w:hAnsi="Times New Roman" w:cs="Times New Roman"/>
          <w:noProof/>
          <w:sz w:val="24"/>
          <w:szCs w:val="24"/>
          <w:lang w:val="es-AR"/>
        </w:rPr>
        <w:t xml:space="preserve">vienen de comprender el comportamiento de las magnitudes marginales, y su influencia sobre las magnitudes totales. Seguimos el análisis pertinente sin olvidar esa </w:t>
      </w:r>
      <w:r w:rsidRPr="00D66758">
        <w:rPr>
          <w:rFonts w:ascii="Times New Roman" w:hAnsi="Times New Roman" w:cs="Times New Roman"/>
          <w:i/>
          <w:noProof/>
          <w:sz w:val="24"/>
          <w:szCs w:val="24"/>
          <w:lang w:val="es-AR"/>
        </w:rPr>
        <w:t>causalidad esencial para conocer los números de la economía</w:t>
      </w:r>
      <w:r>
        <w:rPr>
          <w:rFonts w:ascii="Times New Roman" w:hAnsi="Times New Roman" w:cs="Times New Roman"/>
          <w:noProof/>
          <w:sz w:val="24"/>
          <w:szCs w:val="24"/>
          <w:lang w:val="es-AR"/>
        </w:rPr>
        <w:t xml:space="preserve">, partiendo de que </w:t>
      </w:r>
      <w:r w:rsidRPr="00CF6F19">
        <w:rPr>
          <w:rFonts w:ascii="Times New Roman" w:hAnsi="Times New Roman" w:cs="Times New Roman"/>
          <w:i/>
          <w:noProof/>
          <w:sz w:val="24"/>
          <w:szCs w:val="24"/>
          <w:lang w:val="es-AR"/>
        </w:rPr>
        <w:t xml:space="preserve">en economía referimos a </w:t>
      </w:r>
      <w:r w:rsidRPr="00E8375A">
        <w:rPr>
          <w:rFonts w:ascii="Times New Roman" w:hAnsi="Times New Roman" w:cs="Times New Roman"/>
          <w:i/>
          <w:noProof/>
          <w:sz w:val="24"/>
          <w:szCs w:val="24"/>
          <w:lang w:val="es-AR"/>
        </w:rPr>
        <w:t>cantidades,</w:t>
      </w:r>
      <w:r w:rsidR="003074B3">
        <w:rPr>
          <w:rFonts w:ascii="Times New Roman" w:hAnsi="Times New Roman" w:cs="Times New Roman"/>
          <w:i/>
          <w:noProof/>
          <w:sz w:val="24"/>
          <w:szCs w:val="24"/>
          <w:lang w:val="es-AR"/>
        </w:rPr>
        <w:t xml:space="preserve"> en tanto </w:t>
      </w:r>
      <w:r w:rsidRPr="00E8375A">
        <w:rPr>
          <w:rFonts w:ascii="Times New Roman" w:hAnsi="Times New Roman" w:cs="Times New Roman"/>
          <w:i/>
          <w:noProof/>
          <w:sz w:val="24"/>
          <w:szCs w:val="24"/>
          <w:lang w:val="es-AR"/>
        </w:rPr>
        <w:t>son unidades de medida para calcular</w:t>
      </w:r>
      <w:r w:rsidR="003074B3">
        <w:rPr>
          <w:rFonts w:ascii="Times New Roman" w:hAnsi="Times New Roman" w:cs="Times New Roman"/>
          <w:i/>
          <w:noProof/>
          <w:sz w:val="24"/>
          <w:szCs w:val="24"/>
          <w:lang w:val="es-AR"/>
        </w:rPr>
        <w:t xml:space="preserve"> el valor económico</w:t>
      </w:r>
      <w:r w:rsidRPr="00E8375A">
        <w:rPr>
          <w:rFonts w:ascii="Times New Roman" w:hAnsi="Times New Roman" w:cs="Times New Roman"/>
          <w:i/>
          <w:noProof/>
          <w:sz w:val="24"/>
          <w:szCs w:val="24"/>
          <w:lang w:val="es-AR"/>
        </w:rPr>
        <w:t>.</w:t>
      </w:r>
    </w:p>
    <w:p w:rsidR="001008A8" w:rsidRPr="00670159" w:rsidRDefault="001008A8" w:rsidP="001008A8">
      <w:pPr>
        <w:pStyle w:val="NoSpacing"/>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A20390">
        <w:rPr>
          <w:rFonts w:ascii="Times New Roman" w:hAnsi="Times New Roman" w:cs="Times New Roman"/>
          <w:i/>
          <w:noProof/>
          <w:sz w:val="24"/>
          <w:szCs w:val="24"/>
          <w:lang w:val="es-AR"/>
        </w:rPr>
        <w:t xml:space="preserve">Cifras marginales </w:t>
      </w:r>
      <w:r>
        <w:rPr>
          <w:rFonts w:ascii="Times New Roman" w:hAnsi="Times New Roman" w:cs="Times New Roman"/>
          <w:i/>
          <w:noProof/>
          <w:sz w:val="24"/>
          <w:szCs w:val="24"/>
          <w:lang w:val="es-AR"/>
        </w:rPr>
        <w:t>(</w:t>
      </w:r>
      <w:r w:rsidR="00055F7D">
        <w:rPr>
          <w:rFonts w:ascii="Times New Roman" w:hAnsi="Times New Roman" w:cs="Times New Roman"/>
          <w:i/>
          <w:noProof/>
          <w:sz w:val="24"/>
          <w:szCs w:val="24"/>
          <w:lang w:val="es-AR"/>
        </w:rPr>
        <w:t>cantidades-</w:t>
      </w:r>
      <w:r>
        <w:rPr>
          <w:rFonts w:ascii="Times New Roman" w:hAnsi="Times New Roman" w:cs="Times New Roman"/>
          <w:i/>
          <w:noProof/>
          <w:sz w:val="24"/>
          <w:szCs w:val="24"/>
          <w:lang w:val="es-AR"/>
        </w:rPr>
        <w:t xml:space="preserve">precios) </w:t>
      </w:r>
      <w:r w:rsidRPr="00A20390">
        <w:rPr>
          <w:rFonts w:ascii="Times New Roman" w:hAnsi="Times New Roman" w:cs="Times New Roman"/>
          <w:i/>
          <w:noProof/>
          <w:sz w:val="24"/>
          <w:szCs w:val="24"/>
          <w:lang w:val="es-AR"/>
        </w:rPr>
        <w:t>y totales</w:t>
      </w:r>
      <w:r>
        <w:rPr>
          <w:rFonts w:ascii="Times New Roman" w:hAnsi="Times New Roman" w:cs="Times New Roman"/>
          <w:i/>
          <w:noProof/>
          <w:sz w:val="24"/>
          <w:szCs w:val="24"/>
          <w:lang w:val="es-AR"/>
        </w:rPr>
        <w:t xml:space="preserve"> (valua</w:t>
      </w:r>
      <w:r w:rsidR="00C53591">
        <w:rPr>
          <w:rFonts w:ascii="Times New Roman" w:hAnsi="Times New Roman" w:cs="Times New Roman"/>
          <w:i/>
          <w:noProof/>
          <w:sz w:val="24"/>
          <w:szCs w:val="24"/>
          <w:lang w:val="es-AR"/>
        </w:rPr>
        <w:t>dos</w:t>
      </w:r>
      <w:r w:rsidR="0043789D">
        <w:rPr>
          <w:rFonts w:ascii="Times New Roman" w:hAnsi="Times New Roman" w:cs="Times New Roman"/>
          <w:i/>
          <w:noProof/>
          <w:sz w:val="24"/>
          <w:szCs w:val="24"/>
          <w:lang w:val="es-AR"/>
        </w:rPr>
        <w:t xml:space="preserve"> en cantidades</w:t>
      </w:r>
      <w:r>
        <w:rPr>
          <w:rFonts w:ascii="Times New Roman" w:hAnsi="Times New Roman" w:cs="Times New Roman"/>
          <w:i/>
          <w:noProof/>
          <w:sz w:val="24"/>
          <w:szCs w:val="24"/>
          <w:lang w:val="es-AR"/>
        </w:rPr>
        <w:t>)</w:t>
      </w:r>
    </w:p>
    <w:p w:rsidR="001008A8" w:rsidRPr="00706B02"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El ejercicio desarrollado nos arroja también muchísima luz respecto a la utilidad explicativa de los conceptos marginales y totales. Veamos: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C13EBE">
      <w:pPr>
        <w:pStyle w:val="NoSpacing"/>
        <w:numPr>
          <w:ilvl w:val="0"/>
          <w:numId w:val="45"/>
        </w:numPr>
        <w:jc w:val="both"/>
        <w:rPr>
          <w:rFonts w:ascii="Times New Roman" w:hAnsi="Times New Roman" w:cs="Times New Roman"/>
          <w:noProof/>
          <w:sz w:val="24"/>
          <w:szCs w:val="24"/>
          <w:lang w:val="es-AR"/>
        </w:rPr>
      </w:pPr>
      <w:r w:rsidRPr="00A20390">
        <w:rPr>
          <w:rFonts w:ascii="Times New Roman" w:hAnsi="Times New Roman" w:cs="Times New Roman"/>
          <w:i/>
          <w:noProof/>
          <w:sz w:val="24"/>
          <w:szCs w:val="24"/>
          <w:lang w:val="es-AR"/>
        </w:rPr>
        <w:t>Marginalismo</w:t>
      </w:r>
      <w:r>
        <w:rPr>
          <w:rFonts w:ascii="Times New Roman" w:hAnsi="Times New Roman" w:cs="Times New Roman"/>
          <w:i/>
          <w:noProof/>
          <w:sz w:val="24"/>
          <w:szCs w:val="24"/>
          <w:lang w:val="es-AR"/>
        </w:rPr>
        <w:t>,</w:t>
      </w:r>
      <w:r w:rsidR="00AE44BB">
        <w:rPr>
          <w:rFonts w:ascii="Times New Roman" w:hAnsi="Times New Roman" w:cs="Times New Roman"/>
          <w:i/>
          <w:noProof/>
          <w:sz w:val="24"/>
          <w:szCs w:val="24"/>
          <w:lang w:val="es-AR"/>
        </w:rPr>
        <w:t xml:space="preserve"> </w:t>
      </w:r>
      <w:r w:rsidR="009C340F">
        <w:rPr>
          <w:rFonts w:ascii="Times New Roman" w:hAnsi="Times New Roman" w:cs="Times New Roman"/>
          <w:i/>
          <w:noProof/>
          <w:sz w:val="24"/>
          <w:szCs w:val="24"/>
          <w:lang w:val="es-AR"/>
        </w:rPr>
        <w:t>cantidad-</w:t>
      </w:r>
      <w:r>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las </w:t>
      </w:r>
      <w:r w:rsidR="009C340F">
        <w:rPr>
          <w:rFonts w:ascii="Times New Roman" w:hAnsi="Times New Roman" w:cs="Times New Roman"/>
          <w:noProof/>
          <w:sz w:val="24"/>
          <w:szCs w:val="24"/>
          <w:lang w:val="es-AR"/>
        </w:rPr>
        <w:t>cantidades</w:t>
      </w:r>
      <w:r>
        <w:rPr>
          <w:rFonts w:ascii="Times New Roman" w:hAnsi="Times New Roman" w:cs="Times New Roman"/>
          <w:noProof/>
          <w:sz w:val="24"/>
          <w:szCs w:val="24"/>
          <w:lang w:val="es-AR"/>
        </w:rPr>
        <w:t xml:space="preserve"> marginales nos ayudaron a explicar el momento en que las partes toman la decisión de dedicar los </w:t>
      </w:r>
      <w:r w:rsidRPr="00CD22B4">
        <w:rPr>
          <w:rFonts w:ascii="Times New Roman" w:hAnsi="Times New Roman" w:cs="Times New Roman"/>
          <w:i/>
          <w:noProof/>
          <w:sz w:val="24"/>
          <w:szCs w:val="24"/>
          <w:lang w:val="es-AR"/>
        </w:rPr>
        <w:t>stocks</w:t>
      </w:r>
      <w:r w:rsidR="009C340F">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de bienes económicos presentes</w:t>
      </w:r>
      <w:r w:rsidR="009C340F">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a necesidades futuras, así como las cantidades de los </w:t>
      </w:r>
      <w:r w:rsidRPr="00CD22B4">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destinados al intercambio. En otras palabras, y como no podía ser de otra forma, el concepto de marginalidad, presente en las </w:t>
      </w:r>
      <w:r w:rsidR="009C340F">
        <w:rPr>
          <w:rFonts w:ascii="Times New Roman" w:hAnsi="Times New Roman" w:cs="Times New Roman"/>
          <w:noProof/>
          <w:sz w:val="24"/>
          <w:szCs w:val="24"/>
          <w:lang w:val="es-AR"/>
        </w:rPr>
        <w:t>tres</w:t>
      </w:r>
      <w:r>
        <w:rPr>
          <w:rFonts w:ascii="Times New Roman" w:hAnsi="Times New Roman" w:cs="Times New Roman"/>
          <w:noProof/>
          <w:sz w:val="24"/>
          <w:szCs w:val="24"/>
          <w:lang w:val="es-AR"/>
        </w:rPr>
        <w:t xml:space="preserve"> leyes </w:t>
      </w:r>
      <w:r w:rsidR="009C340F">
        <w:rPr>
          <w:rFonts w:ascii="Times New Roman" w:hAnsi="Times New Roman" w:cs="Times New Roman"/>
          <w:noProof/>
          <w:sz w:val="24"/>
          <w:szCs w:val="24"/>
          <w:lang w:val="es-AR"/>
        </w:rPr>
        <w:t xml:space="preserve">marginales </w:t>
      </w:r>
      <w:r>
        <w:rPr>
          <w:rFonts w:ascii="Times New Roman" w:hAnsi="Times New Roman" w:cs="Times New Roman"/>
          <w:noProof/>
          <w:sz w:val="24"/>
          <w:szCs w:val="24"/>
          <w:lang w:val="es-AR"/>
        </w:rPr>
        <w:t xml:space="preserve">fundamentales de la economía, nos ayuda a resolver el aspecto temporal y cuantitativo de la economía. Recordar que </w:t>
      </w:r>
      <w:r w:rsidRPr="00FE5986">
        <w:rPr>
          <w:rFonts w:ascii="Times New Roman" w:hAnsi="Times New Roman" w:cs="Times New Roman"/>
          <w:i/>
          <w:noProof/>
          <w:sz w:val="24"/>
          <w:szCs w:val="24"/>
          <w:lang w:val="es-AR"/>
        </w:rPr>
        <w:t xml:space="preserve">sólo hemos necesitado </w:t>
      </w:r>
      <w:r>
        <w:rPr>
          <w:rFonts w:ascii="Times New Roman" w:hAnsi="Times New Roman" w:cs="Times New Roman"/>
          <w:i/>
          <w:noProof/>
          <w:sz w:val="24"/>
          <w:szCs w:val="24"/>
          <w:lang w:val="es-AR"/>
        </w:rPr>
        <w:t>de</w:t>
      </w:r>
      <w:r w:rsidRPr="00FE5986">
        <w:rPr>
          <w:rFonts w:ascii="Times New Roman" w:hAnsi="Times New Roman" w:cs="Times New Roman"/>
          <w:i/>
          <w:noProof/>
          <w:sz w:val="24"/>
          <w:szCs w:val="24"/>
          <w:lang w:val="es-AR"/>
        </w:rPr>
        <w:t xml:space="preserve"> las </w:t>
      </w:r>
      <w:r w:rsidR="009C340F">
        <w:rPr>
          <w:rFonts w:ascii="Times New Roman" w:hAnsi="Times New Roman" w:cs="Times New Roman"/>
          <w:i/>
          <w:noProof/>
          <w:sz w:val="24"/>
          <w:szCs w:val="24"/>
          <w:lang w:val="es-AR"/>
        </w:rPr>
        <w:t>tres</w:t>
      </w:r>
      <w:r w:rsidRPr="00FE5986">
        <w:rPr>
          <w:rFonts w:ascii="Times New Roman" w:hAnsi="Times New Roman" w:cs="Times New Roman"/>
          <w:i/>
          <w:noProof/>
          <w:sz w:val="24"/>
          <w:szCs w:val="24"/>
          <w:lang w:val="es-AR"/>
        </w:rPr>
        <w:t xml:space="preserve"> leyes marginales</w:t>
      </w:r>
      <w:r w:rsidR="009C340F">
        <w:rPr>
          <w:rFonts w:ascii="Times New Roman" w:hAnsi="Times New Roman" w:cs="Times New Roman"/>
          <w:i/>
          <w:noProof/>
          <w:sz w:val="24"/>
          <w:szCs w:val="24"/>
          <w:lang w:val="es-AR"/>
        </w:rPr>
        <w:t>, que implican tiempo, y lo hemos hecho mediante cantidades de bienes económico ―lo que implica explicar el tiempo económico mediante cantidades de bienes económicos</w:t>
      </w:r>
      <w:r>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C13EBE">
      <w:pPr>
        <w:pStyle w:val="NoSpacing"/>
        <w:numPr>
          <w:ilvl w:val="0"/>
          <w:numId w:val="45"/>
        </w:numPr>
        <w:jc w:val="both"/>
        <w:rPr>
          <w:rFonts w:ascii="Times New Roman" w:hAnsi="Times New Roman" w:cs="Times New Roman"/>
          <w:noProof/>
          <w:sz w:val="24"/>
          <w:szCs w:val="24"/>
          <w:lang w:val="es-AR"/>
        </w:rPr>
      </w:pPr>
      <w:r w:rsidRPr="00EA2FCB">
        <w:rPr>
          <w:rFonts w:ascii="Times New Roman" w:hAnsi="Times New Roman" w:cs="Times New Roman"/>
          <w:i/>
          <w:noProof/>
          <w:sz w:val="24"/>
          <w:szCs w:val="24"/>
          <w:lang w:val="es-AR"/>
        </w:rPr>
        <w:t>Totalidades</w:t>
      </w:r>
      <w:r>
        <w:rPr>
          <w:rFonts w:ascii="Times New Roman" w:hAnsi="Times New Roman" w:cs="Times New Roman"/>
          <w:i/>
          <w:noProof/>
          <w:sz w:val="24"/>
          <w:szCs w:val="24"/>
          <w:lang w:val="es-AR"/>
        </w:rPr>
        <w:t>, valor</w:t>
      </w:r>
      <w:r>
        <w:rPr>
          <w:rFonts w:ascii="Times New Roman" w:hAnsi="Times New Roman" w:cs="Times New Roman"/>
          <w:noProof/>
          <w:sz w:val="24"/>
          <w:szCs w:val="24"/>
          <w:lang w:val="es-AR"/>
        </w:rPr>
        <w:t>: si ponderamos el valor de</w:t>
      </w:r>
      <w:r w:rsidR="003E1B33">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3E1B33">
        <w:rPr>
          <w:rFonts w:ascii="Times New Roman" w:hAnsi="Times New Roman" w:cs="Times New Roman"/>
          <w:noProof/>
          <w:sz w:val="24"/>
          <w:szCs w:val="24"/>
          <w:lang w:val="es-AR"/>
        </w:rPr>
        <w:t>as cantidades del</w:t>
      </w:r>
      <w:r>
        <w:rPr>
          <w:rFonts w:ascii="Times New Roman" w:hAnsi="Times New Roman" w:cs="Times New Roman"/>
          <w:noProof/>
          <w:sz w:val="24"/>
          <w:szCs w:val="24"/>
          <w:lang w:val="es-AR"/>
        </w:rPr>
        <w:t xml:space="preserve"> </w:t>
      </w:r>
      <w:r w:rsidRPr="00CD22B4">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total ofrecido en el período</w:t>
      </w:r>
      <w:r w:rsidR="003E1B33">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por su </w:t>
      </w:r>
      <w:r w:rsidR="008255CF" w:rsidRPr="008255CF">
        <w:rPr>
          <w:rFonts w:ascii="Times New Roman" w:hAnsi="Times New Roman" w:cs="Times New Roman"/>
          <w:i/>
          <w:noProof/>
          <w:sz w:val="24"/>
          <w:szCs w:val="24"/>
          <w:lang w:val="es-AR"/>
        </w:rPr>
        <w:t>cantidad-</w:t>
      </w:r>
      <w:r w:rsidRPr="008255CF">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es decir, el expresado en unidades del otro </w:t>
      </w:r>
      <w:r w:rsidRPr="00CD22B4">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obtenemos el valor del </w:t>
      </w:r>
      <w:r w:rsidRPr="00CD22B4">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ofrecido de </w:t>
      </w:r>
      <w:r w:rsidRPr="00EA2FCB">
        <w:rPr>
          <w:rFonts w:ascii="Times New Roman" w:hAnsi="Times New Roman" w:cs="Times New Roman"/>
          <w:i/>
          <w:noProof/>
          <w:sz w:val="24"/>
          <w:szCs w:val="24"/>
          <w:lang w:val="es-AR"/>
        </w:rPr>
        <w:t>q</w:t>
      </w:r>
      <w:r w:rsidRPr="00EA2FCB">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en función de su </w:t>
      </w:r>
      <w:r w:rsidR="008255CF" w:rsidRPr="008255CF">
        <w:rPr>
          <w:rFonts w:ascii="Times New Roman" w:hAnsi="Times New Roman" w:cs="Times New Roman"/>
          <w:i/>
          <w:noProof/>
          <w:sz w:val="24"/>
          <w:szCs w:val="24"/>
          <w:lang w:val="es-AR"/>
        </w:rPr>
        <w:t>cantidad-</w:t>
      </w:r>
      <w:r w:rsidRPr="008255CF">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expresad</w:t>
      </w:r>
      <w:r w:rsidR="008255CF">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en relación a </w:t>
      </w:r>
      <w:r w:rsidRPr="00EA2FCB">
        <w:rPr>
          <w:rFonts w:ascii="Times New Roman" w:hAnsi="Times New Roman" w:cs="Times New Roman"/>
          <w:i/>
          <w:noProof/>
          <w:sz w:val="24"/>
          <w:szCs w:val="24"/>
          <w:lang w:val="es-AR"/>
        </w:rPr>
        <w:t>q</w:t>
      </w:r>
      <w:r w:rsidRPr="00EA2FCB">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y podemos decir que hemos valuado en función a la fórmula </w:t>
      </w:r>
      <w:r w:rsidRPr="00EA2FCB">
        <w:rPr>
          <w:rFonts w:ascii="Times New Roman" w:hAnsi="Times New Roman" w:cs="Times New Roman"/>
          <w:i/>
          <w:noProof/>
          <w:sz w:val="24"/>
          <w:szCs w:val="24"/>
          <w:lang w:val="es-AR"/>
        </w:rPr>
        <w:t>q</w:t>
      </w:r>
      <w:r w:rsidRPr="00EA2FCB">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w:t>
      </w:r>
      <w:r w:rsidRPr="00EA2FCB">
        <w:rPr>
          <w:rFonts w:ascii="Times New Roman" w:hAnsi="Times New Roman" w:cs="Times New Roman"/>
          <w:i/>
          <w:noProof/>
          <w:sz w:val="24"/>
          <w:szCs w:val="24"/>
          <w:lang w:val="es-AR"/>
        </w:rPr>
        <w:t>P</w:t>
      </w:r>
      <w:r w:rsidRPr="00EA2FCB">
        <w:rPr>
          <w:rFonts w:ascii="Times New Roman" w:hAnsi="Times New Roman" w:cs="Times New Roman"/>
          <w:i/>
          <w:noProof/>
          <w:sz w:val="24"/>
          <w:szCs w:val="24"/>
          <w:vertAlign w:val="subscript"/>
          <w:lang w:val="es-AR"/>
        </w:rPr>
        <w:t>1(2)</w:t>
      </w:r>
      <w:r>
        <w:rPr>
          <w:rFonts w:ascii="Times New Roman" w:hAnsi="Times New Roman" w:cs="Times New Roman"/>
          <w:noProof/>
          <w:sz w:val="24"/>
          <w:szCs w:val="24"/>
          <w:lang w:val="es-AR"/>
        </w:rPr>
        <w:t xml:space="preserve">. Así, podemos designar a ese producto como el valor </w:t>
      </w:r>
      <w:r w:rsidR="003E1B33">
        <w:rPr>
          <w:rFonts w:ascii="Times New Roman" w:hAnsi="Times New Roman" w:cs="Times New Roman"/>
          <w:noProof/>
          <w:sz w:val="24"/>
          <w:szCs w:val="24"/>
          <w:lang w:val="es-AR"/>
        </w:rPr>
        <w:t xml:space="preserve">de las cantidades </w:t>
      </w:r>
      <w:r>
        <w:rPr>
          <w:rFonts w:ascii="Times New Roman" w:hAnsi="Times New Roman" w:cs="Times New Roman"/>
          <w:noProof/>
          <w:sz w:val="24"/>
          <w:szCs w:val="24"/>
          <w:lang w:val="es-AR"/>
        </w:rPr>
        <w:t>total</w:t>
      </w:r>
      <w:r w:rsidR="003E1B33">
        <w:rPr>
          <w:rFonts w:ascii="Times New Roman" w:hAnsi="Times New Roman" w:cs="Times New Roman"/>
          <w:noProof/>
          <w:sz w:val="24"/>
          <w:szCs w:val="24"/>
          <w:lang w:val="es-AR"/>
        </w:rPr>
        <w:t>es</w:t>
      </w:r>
      <w:r>
        <w:rPr>
          <w:rFonts w:ascii="Times New Roman" w:hAnsi="Times New Roman" w:cs="Times New Roman"/>
          <w:noProof/>
          <w:sz w:val="24"/>
          <w:szCs w:val="24"/>
          <w:lang w:val="es-AR"/>
        </w:rPr>
        <w:t xml:space="preserve"> del </w:t>
      </w:r>
      <w:r w:rsidRPr="005E7A07">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w:t>
      </w:r>
      <w:r w:rsidRPr="00EA2FCB">
        <w:rPr>
          <w:rFonts w:ascii="Times New Roman" w:hAnsi="Times New Roman" w:cs="Times New Roman"/>
          <w:i/>
          <w:noProof/>
          <w:sz w:val="24"/>
          <w:szCs w:val="24"/>
          <w:lang w:val="es-AR"/>
        </w:rPr>
        <w:t>q</w:t>
      </w:r>
      <w:r w:rsidRPr="00EA2FCB">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ofrecido en el período, valuado </w:t>
      </w:r>
      <w:r w:rsidR="003E1B33">
        <w:rPr>
          <w:rFonts w:ascii="Times New Roman" w:hAnsi="Times New Roman" w:cs="Times New Roman"/>
          <w:noProof/>
          <w:sz w:val="24"/>
          <w:szCs w:val="24"/>
          <w:lang w:val="es-AR"/>
        </w:rPr>
        <w:t xml:space="preserve">en la </w:t>
      </w:r>
      <w:r w:rsidR="003E1B33" w:rsidRPr="003E1B33">
        <w:rPr>
          <w:rFonts w:ascii="Times New Roman" w:hAnsi="Times New Roman" w:cs="Times New Roman"/>
          <w:i/>
          <w:noProof/>
          <w:sz w:val="24"/>
          <w:szCs w:val="24"/>
          <w:lang w:val="es-AR"/>
        </w:rPr>
        <w:t>cantidad-</w:t>
      </w:r>
      <w:r w:rsidRPr="003E1B3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w:t>
      </w:r>
      <w:r w:rsidRPr="00CE4748">
        <w:rPr>
          <w:rFonts w:ascii="Times New Roman" w:hAnsi="Times New Roman" w:cs="Times New Roman"/>
          <w:i/>
          <w:noProof/>
          <w:sz w:val="24"/>
          <w:szCs w:val="24"/>
          <w:lang w:val="es-AR"/>
        </w:rPr>
        <w:t>q</w:t>
      </w:r>
      <w:r w:rsidRPr="00CE4748">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relativo a </w:t>
      </w:r>
      <w:r w:rsidRPr="00CE4748">
        <w:rPr>
          <w:rFonts w:ascii="Times New Roman" w:hAnsi="Times New Roman" w:cs="Times New Roman"/>
          <w:i/>
          <w:noProof/>
          <w:sz w:val="24"/>
          <w:szCs w:val="24"/>
          <w:lang w:val="es-AR"/>
        </w:rPr>
        <w:t>q</w:t>
      </w:r>
      <w:r w:rsidRPr="00CE4748">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noProof/>
          <w:sz w:val="24"/>
          <w:szCs w:val="24"/>
          <w:lang w:val="es-AR"/>
        </w:rPr>
      </w:pPr>
    </w:p>
    <w:p w:rsidR="001008A8" w:rsidRPr="00EA2FCB" w:rsidRDefault="001008A8" w:rsidP="001008A8">
      <w:pPr>
        <w:pStyle w:val="NoSpacing"/>
        <w:jc w:val="center"/>
        <w:rPr>
          <w:rFonts w:ascii="Times New Roman" w:hAnsi="Times New Roman" w:cs="Times New Roman"/>
          <w:noProof/>
          <w:sz w:val="24"/>
          <w:szCs w:val="24"/>
        </w:rPr>
      </w:pPr>
      <w:r w:rsidRPr="00EA2FCB">
        <w:rPr>
          <w:rFonts w:ascii="Times New Roman" w:hAnsi="Times New Roman" w:cs="Times New Roman"/>
          <w:i/>
          <w:noProof/>
          <w:sz w:val="24"/>
          <w:szCs w:val="24"/>
        </w:rPr>
        <w:t>V</w:t>
      </w:r>
      <w:r w:rsidRPr="00EA2FCB">
        <w:rPr>
          <w:rFonts w:ascii="Times New Roman" w:hAnsi="Times New Roman" w:cs="Times New Roman"/>
          <w:i/>
          <w:noProof/>
          <w:sz w:val="24"/>
          <w:szCs w:val="24"/>
          <w:vertAlign w:val="superscript"/>
        </w:rPr>
        <w:t>1(2)</w:t>
      </w:r>
      <w:r w:rsidRPr="00EA2FCB">
        <w:rPr>
          <w:rFonts w:ascii="Times New Roman" w:hAnsi="Times New Roman" w:cs="Times New Roman"/>
          <w:i/>
          <w:noProof/>
          <w:sz w:val="24"/>
          <w:szCs w:val="24"/>
          <w:vertAlign w:val="subscript"/>
        </w:rPr>
        <w:t>q1st</w:t>
      </w:r>
      <w:r w:rsidRPr="00EA2FCB">
        <w:rPr>
          <w:rFonts w:ascii="Times New Roman" w:hAnsi="Times New Roman" w:cs="Times New Roman"/>
          <w:noProof/>
          <w:sz w:val="24"/>
          <w:szCs w:val="24"/>
        </w:rPr>
        <w:t xml:space="preserve"> =  </w:t>
      </w:r>
      <w:r w:rsidRPr="00EA2FCB">
        <w:rPr>
          <w:rFonts w:ascii="Times New Roman" w:hAnsi="Times New Roman" w:cs="Times New Roman"/>
          <w:i/>
          <w:noProof/>
          <w:sz w:val="24"/>
          <w:szCs w:val="24"/>
        </w:rPr>
        <w:t>q</w:t>
      </w:r>
      <w:r w:rsidRPr="00EA2FCB">
        <w:rPr>
          <w:rFonts w:ascii="Times New Roman" w:hAnsi="Times New Roman" w:cs="Times New Roman"/>
          <w:i/>
          <w:noProof/>
          <w:sz w:val="24"/>
          <w:szCs w:val="24"/>
          <w:vertAlign w:val="subscript"/>
        </w:rPr>
        <w:t>1</w:t>
      </w:r>
      <w:r w:rsidRPr="00EA2FCB">
        <w:rPr>
          <w:rFonts w:ascii="Times New Roman" w:hAnsi="Times New Roman" w:cs="Times New Roman"/>
          <w:noProof/>
          <w:sz w:val="24"/>
          <w:szCs w:val="24"/>
        </w:rPr>
        <w:t xml:space="preserve"> * </w:t>
      </w:r>
      <w:r w:rsidRPr="00EA2FCB">
        <w:rPr>
          <w:rFonts w:ascii="Times New Roman" w:hAnsi="Times New Roman" w:cs="Times New Roman"/>
          <w:i/>
          <w:noProof/>
          <w:sz w:val="24"/>
          <w:szCs w:val="24"/>
        </w:rPr>
        <w:t>P</w:t>
      </w:r>
      <w:r w:rsidRPr="00EA2FCB">
        <w:rPr>
          <w:rFonts w:ascii="Times New Roman" w:hAnsi="Times New Roman" w:cs="Times New Roman"/>
          <w:i/>
          <w:noProof/>
          <w:sz w:val="24"/>
          <w:szCs w:val="24"/>
          <w:vertAlign w:val="subscript"/>
        </w:rPr>
        <w:t>1(2)</w:t>
      </w:r>
    </w:p>
    <w:p w:rsidR="001008A8" w:rsidRPr="003E1B33" w:rsidRDefault="001008A8" w:rsidP="001008A8">
      <w:pPr>
        <w:pStyle w:val="NoSpacing"/>
        <w:jc w:val="both"/>
        <w:rPr>
          <w:rFonts w:ascii="Times New Roman" w:hAnsi="Times New Roman" w:cs="Times New Roman"/>
          <w:noProof/>
          <w:color w:val="FF0000"/>
          <w:sz w:val="24"/>
          <w:szCs w:val="24"/>
        </w:rPr>
      </w:pPr>
    </w:p>
    <w:p w:rsidR="001008A8" w:rsidRPr="00EA2FCB" w:rsidRDefault="001008A8" w:rsidP="00C13EBE">
      <w:pPr>
        <w:pStyle w:val="NoSpacing"/>
        <w:numPr>
          <w:ilvl w:val="0"/>
          <w:numId w:val="45"/>
        </w:numPr>
        <w:jc w:val="both"/>
        <w:rPr>
          <w:rFonts w:ascii="Times New Roman" w:hAnsi="Times New Roman" w:cs="Times New Roman"/>
          <w:noProof/>
          <w:sz w:val="24"/>
          <w:szCs w:val="24"/>
          <w:lang w:val="es-AR"/>
        </w:rPr>
      </w:pPr>
      <w:r w:rsidRPr="00066391">
        <w:rPr>
          <w:rFonts w:ascii="Times New Roman" w:hAnsi="Times New Roman" w:cs="Times New Roman"/>
          <w:i/>
          <w:noProof/>
          <w:sz w:val="24"/>
          <w:szCs w:val="24"/>
          <w:lang w:val="es-AR"/>
        </w:rPr>
        <w:lastRenderedPageBreak/>
        <w:t xml:space="preserve">Marginalismo </w:t>
      </w:r>
      <w:r>
        <w:rPr>
          <w:rFonts w:ascii="Times New Roman" w:hAnsi="Times New Roman" w:cs="Times New Roman"/>
          <w:i/>
          <w:noProof/>
          <w:sz w:val="24"/>
          <w:szCs w:val="24"/>
          <w:lang w:val="es-AR"/>
        </w:rPr>
        <w:t>(</w:t>
      </w:r>
      <w:r w:rsidR="000F74D5">
        <w:rPr>
          <w:rFonts w:ascii="Times New Roman" w:hAnsi="Times New Roman" w:cs="Times New Roman"/>
          <w:i/>
          <w:noProof/>
          <w:sz w:val="24"/>
          <w:szCs w:val="24"/>
          <w:lang w:val="es-AR"/>
        </w:rPr>
        <w:t>cantidad-</w:t>
      </w:r>
      <w:r>
        <w:rPr>
          <w:rFonts w:ascii="Times New Roman" w:hAnsi="Times New Roman" w:cs="Times New Roman"/>
          <w:i/>
          <w:noProof/>
          <w:sz w:val="24"/>
          <w:szCs w:val="24"/>
          <w:lang w:val="es-AR"/>
        </w:rPr>
        <w:t xml:space="preserve">precio) </w:t>
      </w:r>
      <w:r w:rsidRPr="00066391">
        <w:rPr>
          <w:rFonts w:ascii="Times New Roman" w:hAnsi="Times New Roman" w:cs="Times New Roman"/>
          <w:i/>
          <w:noProof/>
          <w:sz w:val="24"/>
          <w:szCs w:val="24"/>
          <w:lang w:val="es-AR"/>
        </w:rPr>
        <w:t>y totalidades</w:t>
      </w:r>
      <w:r>
        <w:rPr>
          <w:rFonts w:ascii="Times New Roman" w:hAnsi="Times New Roman" w:cs="Times New Roman"/>
          <w:i/>
          <w:noProof/>
          <w:sz w:val="24"/>
          <w:szCs w:val="24"/>
          <w:lang w:val="es-AR"/>
        </w:rPr>
        <w:t xml:space="preserve"> (val</w:t>
      </w:r>
      <w:r w:rsidR="000F74D5">
        <w:rPr>
          <w:rFonts w:ascii="Times New Roman" w:hAnsi="Times New Roman" w:cs="Times New Roman"/>
          <w:i/>
          <w:noProof/>
          <w:sz w:val="24"/>
          <w:szCs w:val="24"/>
          <w:lang w:val="es-AR"/>
        </w:rPr>
        <w:t>uadas en cantidades</w:t>
      </w:r>
      <w:r>
        <w:rPr>
          <w:rFonts w:ascii="Times New Roman" w:hAnsi="Times New Roman" w:cs="Times New Roman"/>
          <w:i/>
          <w:noProof/>
          <w:sz w:val="24"/>
          <w:szCs w:val="24"/>
          <w:lang w:val="es-AR"/>
        </w:rPr>
        <w:t>)</w:t>
      </w:r>
      <w:r>
        <w:rPr>
          <w:rFonts w:ascii="Times New Roman" w:hAnsi="Times New Roman" w:cs="Times New Roman"/>
          <w:noProof/>
          <w:sz w:val="24"/>
          <w:szCs w:val="24"/>
          <w:lang w:val="es-AR"/>
        </w:rPr>
        <w:t xml:space="preserve">: el valor del </w:t>
      </w:r>
      <w:r w:rsidRPr="00CD22B4">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así obtenido [</w:t>
      </w:r>
      <w:r w:rsidRPr="00C166B2">
        <w:rPr>
          <w:rFonts w:ascii="Times New Roman" w:hAnsi="Times New Roman" w:cs="Times New Roman"/>
          <w:i/>
          <w:noProof/>
          <w:sz w:val="24"/>
          <w:szCs w:val="24"/>
          <w:lang w:val="es-AR"/>
        </w:rPr>
        <w:t>V</w:t>
      </w:r>
      <w:r>
        <w:rPr>
          <w:rFonts w:ascii="Times New Roman" w:hAnsi="Times New Roman" w:cs="Times New Roman"/>
          <w:i/>
          <w:noProof/>
          <w:sz w:val="24"/>
          <w:szCs w:val="24"/>
          <w:vertAlign w:val="superscript"/>
          <w:lang w:val="es-AR"/>
        </w:rPr>
        <w:t>x(y)</w:t>
      </w:r>
      <w:r>
        <w:rPr>
          <w:rFonts w:ascii="Times New Roman" w:hAnsi="Times New Roman" w:cs="Times New Roman"/>
          <w:i/>
          <w:noProof/>
          <w:sz w:val="24"/>
          <w:szCs w:val="24"/>
          <w:vertAlign w:val="subscript"/>
          <w:lang w:val="es-AR"/>
        </w:rPr>
        <w:t>qxst</w:t>
      </w:r>
      <w:r>
        <w:rPr>
          <w:rFonts w:ascii="Times New Roman" w:hAnsi="Times New Roman" w:cs="Times New Roman"/>
          <w:noProof/>
          <w:sz w:val="24"/>
          <w:szCs w:val="24"/>
          <w:lang w:val="es-AR"/>
        </w:rPr>
        <w:t xml:space="preserve">], ponderado a valores </w:t>
      </w:r>
      <w:r w:rsidRPr="00EA2FCB">
        <w:rPr>
          <w:rFonts w:ascii="Times New Roman" w:hAnsi="Times New Roman" w:cs="Times New Roman"/>
          <w:i/>
          <w:noProof/>
          <w:sz w:val="24"/>
          <w:szCs w:val="24"/>
          <w:lang w:val="es-AR"/>
        </w:rPr>
        <w:t>marginales</w:t>
      </w:r>
      <w:r>
        <w:rPr>
          <w:rFonts w:ascii="Times New Roman" w:hAnsi="Times New Roman" w:cs="Times New Roman"/>
          <w:i/>
          <w:noProof/>
          <w:sz w:val="24"/>
          <w:szCs w:val="24"/>
          <w:lang w:val="es-AR"/>
        </w:rPr>
        <w:t xml:space="preserve"> provisto</w:t>
      </w:r>
      <w:r w:rsidR="006942FB">
        <w:rPr>
          <w:rFonts w:ascii="Times New Roman" w:hAnsi="Times New Roman" w:cs="Times New Roman"/>
          <w:i/>
          <w:noProof/>
          <w:sz w:val="24"/>
          <w:szCs w:val="24"/>
          <w:lang w:val="es-AR"/>
        </w:rPr>
        <w:t>s</w:t>
      </w:r>
      <w:r>
        <w:rPr>
          <w:rFonts w:ascii="Times New Roman" w:hAnsi="Times New Roman" w:cs="Times New Roman"/>
          <w:i/>
          <w:noProof/>
          <w:sz w:val="24"/>
          <w:szCs w:val="24"/>
          <w:lang w:val="es-AR"/>
        </w:rPr>
        <w:t xml:space="preserve"> por l</w:t>
      </w:r>
      <w:r w:rsidR="006942FB">
        <w:rPr>
          <w:rFonts w:ascii="Times New Roman" w:hAnsi="Times New Roman" w:cs="Times New Roman"/>
          <w:i/>
          <w:noProof/>
          <w:sz w:val="24"/>
          <w:szCs w:val="24"/>
          <w:lang w:val="es-AR"/>
        </w:rPr>
        <w:t>a</w:t>
      </w:r>
      <w:r>
        <w:rPr>
          <w:rFonts w:ascii="Times New Roman" w:hAnsi="Times New Roman" w:cs="Times New Roman"/>
          <w:i/>
          <w:noProof/>
          <w:sz w:val="24"/>
          <w:szCs w:val="24"/>
          <w:lang w:val="es-AR"/>
        </w:rPr>
        <w:t xml:space="preserve">s </w:t>
      </w:r>
      <w:r w:rsidR="006942FB">
        <w:rPr>
          <w:rFonts w:ascii="Times New Roman" w:hAnsi="Times New Roman" w:cs="Times New Roman"/>
          <w:i/>
          <w:noProof/>
          <w:sz w:val="24"/>
          <w:szCs w:val="24"/>
          <w:lang w:val="es-AR"/>
        </w:rPr>
        <w:t>cantidades-</w:t>
      </w:r>
      <w:r>
        <w:rPr>
          <w:rFonts w:ascii="Times New Roman" w:hAnsi="Times New Roman" w:cs="Times New Roman"/>
          <w:i/>
          <w:noProof/>
          <w:sz w:val="24"/>
          <w:szCs w:val="24"/>
          <w:lang w:val="es-AR"/>
        </w:rPr>
        <w:t>precios</w:t>
      </w:r>
      <w:r w:rsidR="000F74D5" w:rsidRPr="000F74D5">
        <w:rPr>
          <w:rFonts w:ascii="Times New Roman" w:hAnsi="Times New Roman" w:cs="Times New Roman"/>
          <w:noProof/>
          <w:sz w:val="24"/>
          <w:szCs w:val="24"/>
          <w:lang w:val="es-AR"/>
        </w:rPr>
        <w:t>,</w:t>
      </w:r>
      <w:r w:rsidRPr="000F74D5">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en función de las cantidades ofrecidas del </w:t>
      </w:r>
      <w:r w:rsidRPr="00CD22B4">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del otro producto, es una </w:t>
      </w:r>
      <w:r w:rsidRPr="00EA2FCB">
        <w:rPr>
          <w:rFonts w:ascii="Times New Roman" w:hAnsi="Times New Roman" w:cs="Times New Roman"/>
          <w:noProof/>
          <w:sz w:val="24"/>
          <w:szCs w:val="24"/>
          <w:lang w:val="es-AR"/>
        </w:rPr>
        <w:t xml:space="preserve">poderosa herramienta </w:t>
      </w:r>
      <w:r>
        <w:rPr>
          <w:rFonts w:ascii="Times New Roman" w:hAnsi="Times New Roman" w:cs="Times New Roman"/>
          <w:noProof/>
          <w:sz w:val="24"/>
          <w:szCs w:val="24"/>
          <w:lang w:val="es-AR"/>
        </w:rPr>
        <w:t xml:space="preserve">para el cálculo económico de los </w:t>
      </w:r>
      <w:r w:rsidRPr="00CD22B4">
        <w:rPr>
          <w:rFonts w:ascii="Times New Roman" w:hAnsi="Times New Roman" w:cs="Times New Roman"/>
          <w:i/>
          <w:noProof/>
          <w:sz w:val="24"/>
          <w:szCs w:val="24"/>
          <w:lang w:val="es-AR"/>
        </w:rPr>
        <w:t xml:space="preserve">stocks </w:t>
      </w:r>
      <w:r w:rsidRPr="00EA2FCB">
        <w:rPr>
          <w:rFonts w:ascii="Times New Roman" w:hAnsi="Times New Roman" w:cs="Times New Roman"/>
          <w:i/>
          <w:noProof/>
          <w:sz w:val="24"/>
          <w:szCs w:val="24"/>
          <w:lang w:val="es-AR"/>
        </w:rPr>
        <w:t>totales</w:t>
      </w:r>
      <w:r w:rsidRPr="00EA2FCB">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en un período, lo cual implica hacer observable el marginalismo subyacente en nuestro análisis. En otras palabras, l</w:t>
      </w:r>
      <w:r w:rsidR="006942FB">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6942FB" w:rsidRPr="006942FB">
        <w:rPr>
          <w:rFonts w:ascii="Times New Roman" w:hAnsi="Times New Roman" w:cs="Times New Roman"/>
          <w:i/>
          <w:noProof/>
          <w:sz w:val="24"/>
          <w:szCs w:val="24"/>
          <w:lang w:val="es-AR"/>
        </w:rPr>
        <w:t>cantidades-</w:t>
      </w:r>
      <w:r w:rsidRPr="006942FB">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son la expresión observable de las consecuencias de las leyes marginales, expresión que nos permite calcular mediante el expediente de </w:t>
      </w:r>
      <w:r w:rsidRPr="006942FB">
        <w:rPr>
          <w:rFonts w:ascii="Times New Roman" w:hAnsi="Times New Roman" w:cs="Times New Roman"/>
          <w:i/>
          <w:noProof/>
          <w:sz w:val="24"/>
          <w:szCs w:val="24"/>
          <w:u w:val="single"/>
          <w:lang w:val="es-AR"/>
        </w:rPr>
        <w:t>valorar las unidades físicas de los bienes económicos</w:t>
      </w:r>
      <w:r w:rsidR="006942FB" w:rsidRPr="006942FB">
        <w:rPr>
          <w:rFonts w:ascii="Times New Roman" w:hAnsi="Times New Roman" w:cs="Times New Roman"/>
          <w:i/>
          <w:noProof/>
          <w:sz w:val="24"/>
          <w:szCs w:val="24"/>
          <w:u w:val="single"/>
          <w:lang w:val="es-AR"/>
        </w:rPr>
        <w:t xml:space="preserve"> en </w:t>
      </w:r>
      <w:r w:rsidR="006942FB" w:rsidRPr="0043729D">
        <w:rPr>
          <w:rFonts w:ascii="Times New Roman" w:hAnsi="Times New Roman" w:cs="Times New Roman"/>
          <w:b/>
          <w:i/>
          <w:noProof/>
          <w:sz w:val="24"/>
          <w:szCs w:val="24"/>
          <w:u w:val="single"/>
          <w:lang w:val="es-AR"/>
        </w:rPr>
        <w:t>cantidades</w:t>
      </w:r>
      <w:r w:rsidR="006942FB" w:rsidRPr="006942FB">
        <w:rPr>
          <w:rFonts w:ascii="Times New Roman" w:hAnsi="Times New Roman" w:cs="Times New Roman"/>
          <w:i/>
          <w:noProof/>
          <w:sz w:val="24"/>
          <w:szCs w:val="24"/>
          <w:u w:val="single"/>
          <w:lang w:val="es-AR"/>
        </w:rPr>
        <w:t xml:space="preserve"> de los mismos</w:t>
      </w:r>
      <w:r>
        <w:rPr>
          <w:rFonts w:ascii="Times New Roman" w:hAnsi="Times New Roman" w:cs="Times New Roman"/>
          <w:noProof/>
          <w:sz w:val="24"/>
          <w:szCs w:val="24"/>
          <w:lang w:val="es-AR"/>
        </w:rPr>
        <w:t>, y darle contenido cuantitativo al concepto de valor</w:t>
      </w:r>
      <w:r w:rsidR="006942FB">
        <w:rPr>
          <w:rFonts w:ascii="Times New Roman" w:hAnsi="Times New Roman" w:cs="Times New Roman"/>
          <w:noProof/>
          <w:sz w:val="24"/>
          <w:szCs w:val="24"/>
          <w:lang w:val="es-AR"/>
        </w:rPr>
        <w:t xml:space="preserve">, y así arribar al </w:t>
      </w:r>
      <w:r w:rsidR="006942FB" w:rsidRPr="006942FB">
        <w:rPr>
          <w:rFonts w:ascii="Times New Roman" w:hAnsi="Times New Roman" w:cs="Times New Roman"/>
          <w:i/>
          <w:noProof/>
          <w:sz w:val="24"/>
          <w:szCs w:val="24"/>
          <w:lang w:val="es-AR"/>
        </w:rPr>
        <w:t>valor económico</w:t>
      </w:r>
      <w:r>
        <w:rPr>
          <w:rFonts w:ascii="Times New Roman" w:hAnsi="Times New Roman" w:cs="Times New Roman"/>
          <w:noProof/>
          <w:sz w:val="24"/>
          <w:szCs w:val="24"/>
          <w:lang w:val="es-AR"/>
        </w:rPr>
        <w:t>.</w:t>
      </w:r>
    </w:p>
    <w:p w:rsidR="001008A8" w:rsidRPr="00A501EC" w:rsidRDefault="001008A8" w:rsidP="001008A8">
      <w:pPr>
        <w:pStyle w:val="NoSpacing"/>
        <w:ind w:left="72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Seguidamente vamos a analizar cómo juegan las marginalidades, y los totales que a partir de ellas se determinan, conforme utilicemos los distintos tipos de unidades de medida factibles de adoptar.</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C13EBE">
      <w:pPr>
        <w:pStyle w:val="NoSpacing"/>
        <w:numPr>
          <w:ilvl w:val="0"/>
          <w:numId w:val="49"/>
        </w:numPr>
        <w:jc w:val="both"/>
        <w:rPr>
          <w:rFonts w:ascii="Times New Roman" w:hAnsi="Times New Roman" w:cs="Times New Roman"/>
          <w:noProof/>
          <w:sz w:val="24"/>
          <w:szCs w:val="24"/>
          <w:lang w:val="es-AR"/>
        </w:rPr>
      </w:pPr>
      <w:r w:rsidRPr="00AE088F">
        <w:rPr>
          <w:rFonts w:ascii="Times New Roman" w:hAnsi="Times New Roman" w:cs="Times New Roman"/>
          <w:i/>
          <w:noProof/>
          <w:sz w:val="24"/>
          <w:szCs w:val="24"/>
          <w:lang w:val="es-AR"/>
        </w:rPr>
        <w:t xml:space="preserve">Valoración </w:t>
      </w:r>
      <w:r>
        <w:rPr>
          <w:rFonts w:ascii="Times New Roman" w:hAnsi="Times New Roman" w:cs="Times New Roman"/>
          <w:i/>
          <w:noProof/>
          <w:sz w:val="24"/>
          <w:szCs w:val="24"/>
          <w:lang w:val="es-AR"/>
        </w:rPr>
        <w:t xml:space="preserve">utilizando </w:t>
      </w:r>
      <w:r w:rsidR="00E76495">
        <w:rPr>
          <w:rFonts w:ascii="Times New Roman" w:hAnsi="Times New Roman" w:cs="Times New Roman"/>
          <w:i/>
          <w:noProof/>
          <w:sz w:val="24"/>
          <w:szCs w:val="24"/>
          <w:lang w:val="es-AR"/>
        </w:rPr>
        <w:t>cantidades-</w:t>
      </w:r>
      <w:r>
        <w:rPr>
          <w:rFonts w:ascii="Times New Roman" w:hAnsi="Times New Roman" w:cs="Times New Roman"/>
          <w:i/>
          <w:noProof/>
          <w:sz w:val="24"/>
          <w:szCs w:val="24"/>
          <w:lang w:val="es-AR"/>
        </w:rPr>
        <w:t xml:space="preserve">precios, </w:t>
      </w:r>
      <w:r w:rsidRPr="00AE088F">
        <w:rPr>
          <w:rFonts w:ascii="Times New Roman" w:hAnsi="Times New Roman" w:cs="Times New Roman"/>
          <w:i/>
          <w:noProof/>
          <w:sz w:val="24"/>
          <w:szCs w:val="24"/>
          <w:lang w:val="es-AR"/>
        </w:rPr>
        <w:t xml:space="preserve">sin unidad de medida </w:t>
      </w:r>
      <w:r w:rsidR="00E76495">
        <w:rPr>
          <w:rFonts w:ascii="Times New Roman" w:hAnsi="Times New Roman" w:cs="Times New Roman"/>
          <w:i/>
          <w:noProof/>
          <w:sz w:val="24"/>
          <w:szCs w:val="24"/>
          <w:lang w:val="es-AR"/>
        </w:rPr>
        <w:t>de uso común</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 tal efecto construimos la tabla 2:</w:t>
      </w:r>
    </w:p>
    <w:p w:rsidR="001008A8" w:rsidRPr="000760D9"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t>Tabla 2</w:t>
      </w:r>
    </w:p>
    <w:p w:rsidR="001008A8" w:rsidRPr="00E65A7D" w:rsidRDefault="001008A8" w:rsidP="001008A8">
      <w:pPr>
        <w:pStyle w:val="NoSpacing"/>
        <w:ind w:firstLine="360"/>
        <w:jc w:val="center"/>
        <w:rPr>
          <w:rFonts w:ascii="Times New Roman" w:hAnsi="Times New Roman" w:cs="Times New Roman"/>
          <w:noProof/>
          <w:sz w:val="24"/>
          <w:szCs w:val="24"/>
          <w:lang w:val="es-AR"/>
        </w:rPr>
      </w:pPr>
    </w:p>
    <w:p w:rsidR="001008A8" w:rsidRPr="00481EFF" w:rsidRDefault="001008A8" w:rsidP="001008A8">
      <w:pPr>
        <w:pStyle w:val="NoSpacing"/>
        <w:ind w:firstLine="360"/>
        <w:jc w:val="center"/>
        <w:rPr>
          <w:rFonts w:ascii="Times New Roman" w:hAnsi="Times New Roman" w:cs="Times New Roman"/>
          <w:b/>
          <w:noProof/>
          <w:sz w:val="24"/>
          <w:szCs w:val="24"/>
          <w:lang w:val="es-AR"/>
        </w:rPr>
      </w:pPr>
      <w:r w:rsidRPr="00481EFF">
        <w:rPr>
          <w:rFonts w:ascii="Times New Roman" w:hAnsi="Times New Roman" w:cs="Times New Roman"/>
          <w:b/>
          <w:noProof/>
          <w:sz w:val="24"/>
          <w:szCs w:val="24"/>
          <w:lang w:val="es-AR"/>
        </w:rPr>
        <w:t>Cálculo a</w:t>
      </w:r>
      <w:r>
        <w:rPr>
          <w:rFonts w:ascii="Times New Roman" w:hAnsi="Times New Roman" w:cs="Times New Roman"/>
          <w:b/>
          <w:noProof/>
          <w:sz w:val="24"/>
          <w:szCs w:val="24"/>
          <w:lang w:val="es-AR"/>
        </w:rPr>
        <w:t xml:space="preserve"> </w:t>
      </w:r>
      <w:r w:rsidR="00AF487B" w:rsidRPr="00AF487B">
        <w:rPr>
          <w:rFonts w:ascii="Times New Roman" w:hAnsi="Times New Roman" w:cs="Times New Roman"/>
          <w:b/>
          <w:i/>
          <w:noProof/>
          <w:sz w:val="24"/>
          <w:szCs w:val="24"/>
          <w:lang w:val="es-AR"/>
        </w:rPr>
        <w:t>cantidades-</w:t>
      </w:r>
      <w:r w:rsidRPr="00AF487B">
        <w:rPr>
          <w:rFonts w:ascii="Times New Roman" w:hAnsi="Times New Roman" w:cs="Times New Roman"/>
          <w:b/>
          <w:i/>
          <w:noProof/>
          <w:sz w:val="24"/>
          <w:szCs w:val="24"/>
          <w:lang w:val="es-AR"/>
        </w:rPr>
        <w:t>precios</w:t>
      </w:r>
      <w:r w:rsidRPr="00481EFF">
        <w:rPr>
          <w:rFonts w:ascii="Times New Roman" w:hAnsi="Times New Roman" w:cs="Times New Roman"/>
          <w:b/>
          <w:noProof/>
          <w:sz w:val="24"/>
          <w:szCs w:val="24"/>
          <w:lang w:val="es-AR"/>
        </w:rPr>
        <w:t xml:space="preserve"> relativos </w:t>
      </w:r>
      <w:r w:rsidRPr="004229EF">
        <w:rPr>
          <w:rFonts w:ascii="Times New Roman" w:hAnsi="Times New Roman" w:cs="Times New Roman"/>
          <w:b/>
          <w:i/>
          <w:noProof/>
          <w:sz w:val="24"/>
          <w:szCs w:val="24"/>
          <w:lang w:val="es-AR"/>
        </w:rPr>
        <w:t>“puros”</w:t>
      </w:r>
      <w:r>
        <w:rPr>
          <w:rFonts w:ascii="Times New Roman" w:hAnsi="Times New Roman" w:cs="Times New Roman"/>
          <w:b/>
          <w:noProof/>
          <w:sz w:val="24"/>
          <w:szCs w:val="24"/>
          <w:lang w:val="es-AR"/>
        </w:rPr>
        <w:t xml:space="preserve">: con </w:t>
      </w:r>
      <w:r w:rsidRPr="00071A1A">
        <w:rPr>
          <w:rFonts w:ascii="Times New Roman" w:hAnsi="Times New Roman" w:cs="Times New Roman"/>
          <w:b/>
          <w:i/>
          <w:noProof/>
          <w:sz w:val="24"/>
          <w:szCs w:val="24"/>
          <w:lang w:val="es-AR"/>
        </w:rPr>
        <w:t>p</w:t>
      </w:r>
      <w:r w:rsidRPr="00071A1A">
        <w:rPr>
          <w:rFonts w:ascii="Times New Roman" w:hAnsi="Times New Roman" w:cs="Times New Roman"/>
          <w:b/>
          <w:i/>
          <w:noProof/>
          <w:sz w:val="24"/>
          <w:szCs w:val="24"/>
          <w:vertAlign w:val="subscript"/>
          <w:lang w:val="es-AR"/>
        </w:rPr>
        <w:t>1(2)</w:t>
      </w:r>
      <w:r>
        <w:rPr>
          <w:rFonts w:ascii="Times New Roman" w:hAnsi="Times New Roman" w:cs="Times New Roman"/>
          <w:b/>
          <w:noProof/>
          <w:sz w:val="24"/>
          <w:szCs w:val="24"/>
          <w:lang w:val="es-AR"/>
        </w:rPr>
        <w:t xml:space="preserve"> y</w:t>
      </w:r>
      <w:r w:rsidRPr="00071A1A">
        <w:rPr>
          <w:rFonts w:ascii="Times New Roman" w:hAnsi="Times New Roman" w:cs="Times New Roman"/>
          <w:b/>
          <w:i/>
          <w:noProof/>
          <w:sz w:val="24"/>
          <w:szCs w:val="24"/>
          <w:lang w:val="es-AR"/>
        </w:rPr>
        <w:t xml:space="preserve"> p</w:t>
      </w:r>
      <w:r w:rsidRPr="00071A1A">
        <w:rPr>
          <w:rFonts w:ascii="Times New Roman" w:hAnsi="Times New Roman" w:cs="Times New Roman"/>
          <w:b/>
          <w:i/>
          <w:noProof/>
          <w:sz w:val="24"/>
          <w:szCs w:val="24"/>
          <w:vertAlign w:val="subscript"/>
          <w:lang w:val="es-AR"/>
        </w:rPr>
        <w:t>2(1)</w:t>
      </w:r>
    </w:p>
    <w:p w:rsidR="001008A8" w:rsidRPr="000760D9" w:rsidRDefault="001008A8" w:rsidP="001008A8">
      <w:pPr>
        <w:pStyle w:val="NoSpacing"/>
        <w:ind w:firstLine="360"/>
        <w:jc w:val="both"/>
        <w:rPr>
          <w:rFonts w:ascii="Times New Roman" w:hAnsi="Times New Roman" w:cs="Times New Roman"/>
          <w:noProof/>
          <w:sz w:val="24"/>
          <w:szCs w:val="24"/>
          <w:lang w:val="es-AR"/>
        </w:rPr>
      </w:pPr>
    </w:p>
    <w:tbl>
      <w:tblPr>
        <w:tblW w:w="0" w:type="auto"/>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763"/>
        <w:gridCol w:w="900"/>
        <w:gridCol w:w="900"/>
        <w:gridCol w:w="900"/>
        <w:gridCol w:w="900"/>
        <w:gridCol w:w="900"/>
        <w:gridCol w:w="1536"/>
      </w:tblGrid>
      <w:tr w:rsidR="001008A8" w:rsidTr="00B47A86">
        <w:trPr>
          <w:trHeight w:val="348"/>
        </w:trPr>
        <w:tc>
          <w:tcPr>
            <w:tcW w:w="1260" w:type="dxa"/>
            <w:vMerge w:val="restart"/>
          </w:tcPr>
          <w:p w:rsidR="001008A8" w:rsidRDefault="001008A8" w:rsidP="00B47A86">
            <w:pPr>
              <w:pStyle w:val="NoSpacing"/>
              <w:jc w:val="both"/>
              <w:rPr>
                <w:rFonts w:ascii="Times New Roman" w:hAnsi="Times New Roman" w:cs="Times New Roman"/>
                <w:noProof/>
                <w:sz w:val="24"/>
                <w:szCs w:val="24"/>
                <w:lang w:val="es-AR"/>
              </w:rPr>
            </w:pPr>
          </w:p>
          <w:p w:rsidR="001008A8" w:rsidRPr="00312D2F" w:rsidRDefault="001008A8" w:rsidP="00B47A86">
            <w:pPr>
              <w:pStyle w:val="NoSpacing"/>
              <w:jc w:val="center"/>
              <w:rPr>
                <w:rFonts w:ascii="Times New Roman" w:hAnsi="Times New Roman" w:cs="Times New Roman"/>
                <w:b/>
                <w:i/>
                <w:noProof/>
                <w:sz w:val="24"/>
                <w:szCs w:val="24"/>
                <w:lang w:val="es-AR"/>
              </w:rPr>
            </w:pPr>
            <w:r w:rsidRPr="00312D2F">
              <w:rPr>
                <w:rFonts w:ascii="Times New Roman" w:hAnsi="Times New Roman" w:cs="Times New Roman"/>
                <w:b/>
                <w:i/>
                <w:noProof/>
                <w:sz w:val="24"/>
                <w:szCs w:val="24"/>
                <w:lang w:val="es-AR"/>
              </w:rPr>
              <w:t>Caso</w:t>
            </w:r>
          </w:p>
        </w:tc>
        <w:tc>
          <w:tcPr>
            <w:tcW w:w="2563" w:type="dxa"/>
            <w:gridSpan w:val="3"/>
          </w:tcPr>
          <w:p w:rsidR="001008A8" w:rsidRPr="00312D2F" w:rsidRDefault="001008A8" w:rsidP="00B47A86">
            <w:pPr>
              <w:pStyle w:val="NoSpacing"/>
              <w:jc w:val="center"/>
              <w:rPr>
                <w:rFonts w:ascii="Times New Roman" w:hAnsi="Times New Roman" w:cs="Times New Roman"/>
                <w:noProof/>
                <w:sz w:val="24"/>
                <w:szCs w:val="24"/>
                <w:lang w:val="es-AR"/>
              </w:rPr>
            </w:pPr>
            <w:r w:rsidRPr="00312D2F">
              <w:rPr>
                <w:rFonts w:ascii="Times New Roman" w:hAnsi="Times New Roman" w:cs="Times New Roman"/>
                <w:b/>
                <w:i/>
                <w:noProof/>
                <w:sz w:val="24"/>
                <w:szCs w:val="24"/>
                <w:lang w:val="es-AR"/>
              </w:rPr>
              <w:t>q</w:t>
            </w:r>
            <w:r>
              <w:rPr>
                <w:rFonts w:ascii="Times New Roman" w:hAnsi="Times New Roman" w:cs="Times New Roman"/>
                <w:b/>
                <w:i/>
                <w:noProof/>
                <w:sz w:val="24"/>
                <w:szCs w:val="24"/>
                <w:vertAlign w:val="subscript"/>
                <w:lang w:val="es-AR"/>
              </w:rPr>
              <w:t>1</w:t>
            </w:r>
          </w:p>
        </w:tc>
        <w:tc>
          <w:tcPr>
            <w:tcW w:w="2700" w:type="dxa"/>
            <w:gridSpan w:val="3"/>
          </w:tcPr>
          <w:p w:rsidR="001008A8" w:rsidRPr="00312D2F" w:rsidRDefault="001008A8" w:rsidP="00B47A86">
            <w:pPr>
              <w:pStyle w:val="NoSpacing"/>
              <w:jc w:val="center"/>
              <w:rPr>
                <w:rFonts w:ascii="Times New Roman" w:hAnsi="Times New Roman" w:cs="Times New Roman"/>
                <w:b/>
                <w:i/>
                <w:noProof/>
                <w:sz w:val="24"/>
                <w:szCs w:val="24"/>
                <w:lang w:val="es-AR"/>
              </w:rPr>
            </w:pPr>
            <w:r w:rsidRPr="00312D2F">
              <w:rPr>
                <w:rFonts w:ascii="Times New Roman" w:hAnsi="Times New Roman" w:cs="Times New Roman"/>
                <w:b/>
                <w:i/>
                <w:noProof/>
                <w:sz w:val="24"/>
                <w:szCs w:val="24"/>
                <w:lang w:val="es-AR"/>
              </w:rPr>
              <w:t>q</w:t>
            </w:r>
            <w:r w:rsidRPr="00312D2F">
              <w:rPr>
                <w:rFonts w:ascii="Times New Roman" w:hAnsi="Times New Roman" w:cs="Times New Roman"/>
                <w:b/>
                <w:i/>
                <w:noProof/>
                <w:sz w:val="24"/>
                <w:szCs w:val="24"/>
                <w:vertAlign w:val="subscript"/>
                <w:lang w:val="es-AR"/>
              </w:rPr>
              <w:t>2</w:t>
            </w:r>
          </w:p>
        </w:tc>
        <w:tc>
          <w:tcPr>
            <w:tcW w:w="1536" w:type="dxa"/>
            <w:vMerge w:val="restart"/>
          </w:tcPr>
          <w:p w:rsidR="001008A8" w:rsidRDefault="001008A8" w:rsidP="00B47A86">
            <w:pPr>
              <w:pStyle w:val="NoSpacing"/>
              <w:jc w:val="center"/>
              <w:rPr>
                <w:rFonts w:ascii="Times New Roman" w:hAnsi="Times New Roman" w:cs="Times New Roman"/>
                <w:b/>
                <w:i/>
                <w:noProof/>
                <w:sz w:val="24"/>
                <w:szCs w:val="24"/>
              </w:rPr>
            </w:pPr>
            <w:r>
              <w:rPr>
                <w:rFonts w:ascii="Times New Roman" w:hAnsi="Times New Roman" w:cs="Times New Roman"/>
                <w:b/>
                <w:i/>
                <w:noProof/>
                <w:sz w:val="24"/>
                <w:szCs w:val="24"/>
              </w:rPr>
              <w:t>Valor Stocks</w:t>
            </w:r>
          </w:p>
          <w:p w:rsidR="001008A8" w:rsidRPr="00312D2F" w:rsidRDefault="001008A8" w:rsidP="00B47A86">
            <w:pPr>
              <w:pStyle w:val="NoSpacing"/>
              <w:jc w:val="center"/>
              <w:rPr>
                <w:rFonts w:ascii="Times New Roman" w:hAnsi="Times New Roman" w:cs="Times New Roman"/>
                <w:noProof/>
                <w:sz w:val="24"/>
                <w:szCs w:val="24"/>
                <w:lang w:val="es-AR"/>
              </w:rPr>
            </w:pPr>
            <w:r>
              <w:rPr>
                <w:rFonts w:ascii="Times New Roman" w:hAnsi="Times New Roman" w:cs="Times New Roman"/>
                <w:b/>
                <w:noProof/>
                <w:sz w:val="24"/>
                <w:szCs w:val="24"/>
              </w:rPr>
              <w:t>[</w:t>
            </w: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1(2)</w:t>
            </w:r>
            <w:r>
              <w:rPr>
                <w:rFonts w:ascii="Times New Roman" w:hAnsi="Times New Roman" w:cs="Times New Roman"/>
                <w:b/>
                <w:i/>
                <w:noProof/>
                <w:sz w:val="24"/>
                <w:szCs w:val="24"/>
                <w:vertAlign w:val="superscript"/>
              </w:rPr>
              <w:t xml:space="preserve"> + </w:t>
            </w: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2(1)</w:t>
            </w:r>
            <w:r w:rsidRPr="00895FC3">
              <w:rPr>
                <w:rFonts w:ascii="Times New Roman" w:hAnsi="Times New Roman" w:cs="Times New Roman"/>
                <w:b/>
                <w:noProof/>
                <w:sz w:val="24"/>
                <w:szCs w:val="24"/>
              </w:rPr>
              <w:t>]</w:t>
            </w:r>
          </w:p>
        </w:tc>
      </w:tr>
      <w:tr w:rsidR="001008A8" w:rsidTr="00B47A86">
        <w:trPr>
          <w:trHeight w:val="348"/>
        </w:trPr>
        <w:tc>
          <w:tcPr>
            <w:tcW w:w="1260" w:type="dxa"/>
            <w:vMerge/>
          </w:tcPr>
          <w:p w:rsidR="001008A8" w:rsidRPr="00312D2F" w:rsidRDefault="001008A8" w:rsidP="00B47A86">
            <w:pPr>
              <w:pStyle w:val="NoSpacing"/>
              <w:jc w:val="center"/>
              <w:rPr>
                <w:rFonts w:ascii="Times New Roman" w:hAnsi="Times New Roman" w:cs="Times New Roman"/>
                <w:noProof/>
                <w:sz w:val="24"/>
                <w:szCs w:val="24"/>
                <w:lang w:val="es-AR"/>
              </w:rPr>
            </w:pPr>
          </w:p>
        </w:tc>
        <w:tc>
          <w:tcPr>
            <w:tcW w:w="763" w:type="dxa"/>
          </w:tcPr>
          <w:p w:rsidR="001008A8" w:rsidRPr="00312D2F" w:rsidRDefault="001008A8" w:rsidP="00B47A86">
            <w:pPr>
              <w:pStyle w:val="NoSpacing"/>
              <w:jc w:val="center"/>
              <w:rPr>
                <w:rFonts w:ascii="Times New Roman" w:hAnsi="Times New Roman" w:cs="Times New Roman"/>
                <w:b/>
                <w:i/>
                <w:noProof/>
                <w:sz w:val="24"/>
                <w:szCs w:val="24"/>
                <w:lang w:val="es-AR"/>
              </w:rPr>
            </w:pPr>
            <w:r w:rsidRPr="00312D2F">
              <w:rPr>
                <w:rFonts w:ascii="Times New Roman" w:hAnsi="Times New Roman" w:cs="Times New Roman"/>
                <w:b/>
                <w:i/>
                <w:noProof/>
                <w:sz w:val="24"/>
                <w:szCs w:val="24"/>
                <w:lang w:val="es-AR"/>
              </w:rPr>
              <w:t>Stock</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lang w:val="es-AR"/>
              </w:rPr>
              <w:t>P</w:t>
            </w:r>
            <w:r w:rsidRPr="009C2D19">
              <w:rPr>
                <w:rFonts w:ascii="Times New Roman" w:hAnsi="Times New Roman" w:cs="Times New Roman"/>
                <w:b/>
                <w:i/>
                <w:noProof/>
                <w:sz w:val="24"/>
                <w:szCs w:val="24"/>
                <w:vertAlign w:val="subscript"/>
                <w:lang w:val="es-AR"/>
              </w:rPr>
              <w:t>1(2)</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1(2)</w:t>
            </w:r>
          </w:p>
        </w:tc>
        <w:tc>
          <w:tcPr>
            <w:tcW w:w="900" w:type="dxa"/>
          </w:tcPr>
          <w:p w:rsidR="001008A8" w:rsidRPr="00312D2F" w:rsidRDefault="001008A8" w:rsidP="00B47A86">
            <w:pPr>
              <w:pStyle w:val="NoSpacing"/>
              <w:jc w:val="center"/>
              <w:rPr>
                <w:rFonts w:ascii="Times New Roman" w:hAnsi="Times New Roman" w:cs="Times New Roman"/>
                <w:b/>
                <w:i/>
                <w:noProof/>
                <w:sz w:val="24"/>
                <w:szCs w:val="24"/>
                <w:lang w:val="es-AR"/>
              </w:rPr>
            </w:pPr>
            <w:r>
              <w:rPr>
                <w:rFonts w:ascii="Times New Roman" w:hAnsi="Times New Roman" w:cs="Times New Roman"/>
                <w:b/>
                <w:i/>
                <w:noProof/>
                <w:sz w:val="24"/>
                <w:szCs w:val="24"/>
                <w:lang w:val="es-AR"/>
              </w:rPr>
              <w:t>Stock</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lang w:val="es-AR"/>
              </w:rPr>
              <w:t>P</w:t>
            </w:r>
            <w:r>
              <w:rPr>
                <w:rFonts w:ascii="Times New Roman" w:hAnsi="Times New Roman" w:cs="Times New Roman"/>
                <w:b/>
                <w:i/>
                <w:noProof/>
                <w:sz w:val="24"/>
                <w:szCs w:val="24"/>
                <w:vertAlign w:val="subscript"/>
                <w:lang w:val="es-AR"/>
              </w:rPr>
              <w:t>2</w:t>
            </w:r>
            <w:r w:rsidRPr="009C2D19">
              <w:rPr>
                <w:rFonts w:ascii="Times New Roman" w:hAnsi="Times New Roman" w:cs="Times New Roman"/>
                <w:b/>
                <w:i/>
                <w:noProof/>
                <w:sz w:val="24"/>
                <w:szCs w:val="24"/>
                <w:vertAlign w:val="subscript"/>
                <w:lang w:val="es-AR"/>
              </w:rPr>
              <w:t>(</w:t>
            </w:r>
            <w:r>
              <w:rPr>
                <w:rFonts w:ascii="Times New Roman" w:hAnsi="Times New Roman" w:cs="Times New Roman"/>
                <w:b/>
                <w:i/>
                <w:noProof/>
                <w:sz w:val="24"/>
                <w:szCs w:val="24"/>
                <w:vertAlign w:val="subscript"/>
                <w:lang w:val="es-AR"/>
              </w:rPr>
              <w:t>1</w:t>
            </w:r>
            <w:r w:rsidRPr="009C2D19">
              <w:rPr>
                <w:rFonts w:ascii="Times New Roman" w:hAnsi="Times New Roman" w:cs="Times New Roman"/>
                <w:b/>
                <w:i/>
                <w:noProof/>
                <w:sz w:val="24"/>
                <w:szCs w:val="24"/>
                <w:vertAlign w:val="subscript"/>
                <w:lang w:val="es-AR"/>
              </w:rPr>
              <w:t>)</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2(1)</w:t>
            </w:r>
          </w:p>
        </w:tc>
        <w:tc>
          <w:tcPr>
            <w:tcW w:w="1536" w:type="dxa"/>
            <w:vMerge/>
          </w:tcPr>
          <w:p w:rsidR="001008A8" w:rsidRPr="00312D2F" w:rsidRDefault="001008A8" w:rsidP="00B47A86">
            <w:pPr>
              <w:pStyle w:val="NoSpacing"/>
              <w:jc w:val="both"/>
              <w:rPr>
                <w:rFonts w:ascii="Times New Roman" w:hAnsi="Times New Roman" w:cs="Times New Roman"/>
                <w:noProof/>
                <w:sz w:val="24"/>
                <w:szCs w:val="24"/>
                <w:lang w:val="es-AR"/>
              </w:rPr>
            </w:pPr>
          </w:p>
        </w:tc>
      </w:tr>
      <w:tr w:rsidR="001008A8" w:rsidTr="00B47A86">
        <w:trPr>
          <w:trHeight w:val="348"/>
        </w:trPr>
        <w:tc>
          <w:tcPr>
            <w:tcW w:w="1260" w:type="dxa"/>
          </w:tcPr>
          <w:p w:rsidR="001008A8" w:rsidRPr="00312D2F" w:rsidRDefault="001008A8" w:rsidP="00B47A86">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Origen</w:t>
            </w:r>
          </w:p>
        </w:tc>
        <w:tc>
          <w:tcPr>
            <w:tcW w:w="763" w:type="dxa"/>
          </w:tcPr>
          <w:p w:rsidR="001008A8" w:rsidRPr="00312D2F" w:rsidRDefault="001008A8" w:rsidP="00B47A86">
            <w:pPr>
              <w:pStyle w:val="NoSpacing"/>
              <w:jc w:val="right"/>
              <w:rPr>
                <w:rFonts w:ascii="Times New Roman" w:hAnsi="Times New Roman" w:cs="Times New Roman"/>
                <w:noProof/>
                <w:sz w:val="24"/>
                <w:szCs w:val="24"/>
                <w:lang w:val="es-AR"/>
              </w:rPr>
            </w:pPr>
            <w:r w:rsidRPr="00312D2F">
              <w:rPr>
                <w:rFonts w:ascii="Times New Roman" w:hAnsi="Times New Roman" w:cs="Times New Roman"/>
                <w:noProof/>
                <w:sz w:val="24"/>
                <w:szCs w:val="24"/>
                <w:lang w:val="es-AR"/>
              </w:rPr>
              <w:t>30</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0.25</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7.50</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sidRPr="00312D2F">
              <w:rPr>
                <w:rFonts w:ascii="Times New Roman" w:hAnsi="Times New Roman" w:cs="Times New Roman"/>
                <w:noProof/>
                <w:sz w:val="24"/>
                <w:szCs w:val="24"/>
                <w:lang w:val="es-AR"/>
              </w:rPr>
              <w:t>12</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4</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48</w:t>
            </w:r>
          </w:p>
        </w:tc>
        <w:tc>
          <w:tcPr>
            <w:tcW w:w="1536" w:type="dxa"/>
            <w:shd w:val="clear" w:color="auto" w:fill="FFFF00"/>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55,50</w:t>
            </w:r>
          </w:p>
        </w:tc>
      </w:tr>
      <w:tr w:rsidR="001008A8" w:rsidRPr="000760D9" w:rsidTr="00B47A86">
        <w:trPr>
          <w:trHeight w:val="348"/>
        </w:trPr>
        <w:tc>
          <w:tcPr>
            <w:tcW w:w="1260" w:type="dxa"/>
          </w:tcPr>
          <w:p w:rsidR="001008A8" w:rsidRPr="000760D9" w:rsidRDefault="001008A8" w:rsidP="00B47A86">
            <w:pPr>
              <w:pStyle w:val="NoSpacing"/>
              <w:jc w:val="both"/>
              <w:rPr>
                <w:rFonts w:ascii="Times New Roman" w:hAnsi="Times New Roman" w:cs="Times New Roman"/>
                <w:noProof/>
                <w:sz w:val="24"/>
                <w:szCs w:val="24"/>
                <w:lang w:val="es-AR"/>
              </w:rPr>
            </w:pPr>
            <w:r w:rsidRPr="000760D9">
              <w:rPr>
                <w:rFonts w:ascii="Times New Roman" w:hAnsi="Times New Roman" w:cs="Times New Roman"/>
                <w:i/>
                <w:noProof/>
                <w:sz w:val="24"/>
                <w:szCs w:val="24"/>
                <w:lang w:val="es-AR"/>
              </w:rPr>
              <w:t>∆q</w:t>
            </w:r>
            <w:r w:rsidRPr="000760D9">
              <w:rPr>
                <w:rFonts w:ascii="Times New Roman" w:hAnsi="Times New Roman" w:cs="Times New Roman"/>
                <w:i/>
                <w:noProof/>
                <w:sz w:val="24"/>
                <w:szCs w:val="24"/>
                <w:vertAlign w:val="subscript"/>
                <w:lang w:val="es-AR"/>
              </w:rPr>
              <w:t>2</w:t>
            </w:r>
          </w:p>
        </w:tc>
        <w:tc>
          <w:tcPr>
            <w:tcW w:w="763"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30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0.40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12</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24</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2.50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60</w:t>
            </w:r>
          </w:p>
        </w:tc>
        <w:tc>
          <w:tcPr>
            <w:tcW w:w="1536" w:type="dxa"/>
            <w:shd w:val="clear" w:color="auto" w:fill="FFFF00"/>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72,00</w:t>
            </w:r>
          </w:p>
        </w:tc>
      </w:tr>
      <w:tr w:rsidR="001008A8" w:rsidRPr="000760D9" w:rsidTr="00B47A86">
        <w:trPr>
          <w:trHeight w:val="348"/>
        </w:trPr>
        <w:tc>
          <w:tcPr>
            <w:tcW w:w="1260" w:type="dxa"/>
          </w:tcPr>
          <w:p w:rsidR="001008A8" w:rsidRPr="000760D9" w:rsidRDefault="001008A8" w:rsidP="00B47A86">
            <w:pPr>
              <w:pStyle w:val="NoSpacing"/>
              <w:jc w:val="both"/>
              <w:rPr>
                <w:rFonts w:ascii="Times New Roman" w:hAnsi="Times New Roman" w:cs="Times New Roman"/>
                <w:noProof/>
                <w:sz w:val="24"/>
                <w:szCs w:val="24"/>
                <w:lang w:val="es-AR"/>
              </w:rPr>
            </w:pPr>
            <w:r w:rsidRPr="000760D9">
              <w:rPr>
                <w:rFonts w:ascii="Times New Roman" w:hAnsi="Times New Roman" w:cs="Times New Roman"/>
                <w:i/>
                <w:noProof/>
                <w:sz w:val="24"/>
                <w:szCs w:val="24"/>
                <w:lang w:val="es-AR"/>
              </w:rPr>
              <w:t>∆q</w:t>
            </w:r>
            <w:r w:rsidRPr="000760D9">
              <w:rPr>
                <w:rFonts w:ascii="Times New Roman" w:hAnsi="Times New Roman" w:cs="Times New Roman"/>
                <w:i/>
                <w:noProof/>
                <w:sz w:val="24"/>
                <w:szCs w:val="24"/>
                <w:vertAlign w:val="subscript"/>
                <w:lang w:val="es-AR"/>
              </w:rPr>
              <w:t>2</w:t>
            </w:r>
            <w:r w:rsidRPr="000760D9">
              <w:rPr>
                <w:rFonts w:ascii="Times New Roman" w:hAnsi="Times New Roman" w:cs="Times New Roman"/>
                <w:i/>
                <w:noProof/>
                <w:sz w:val="24"/>
                <w:szCs w:val="24"/>
                <w:lang w:val="es-AR"/>
              </w:rPr>
              <w:t xml:space="preserve"> + ∆q</w:t>
            </w:r>
            <w:r w:rsidRPr="000760D9">
              <w:rPr>
                <w:rFonts w:ascii="Times New Roman" w:hAnsi="Times New Roman" w:cs="Times New Roman"/>
                <w:i/>
                <w:noProof/>
                <w:sz w:val="24"/>
                <w:szCs w:val="24"/>
                <w:vertAlign w:val="subscript"/>
                <w:lang w:val="es-AR"/>
              </w:rPr>
              <w:t>1</w:t>
            </w:r>
          </w:p>
        </w:tc>
        <w:tc>
          <w:tcPr>
            <w:tcW w:w="763"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45</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0.10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4.50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24</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10.50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252</w:t>
            </w:r>
          </w:p>
        </w:tc>
        <w:tc>
          <w:tcPr>
            <w:tcW w:w="1536" w:type="dxa"/>
            <w:shd w:val="clear" w:color="auto" w:fill="FFFF00"/>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256,50</w:t>
            </w:r>
          </w:p>
        </w:tc>
      </w:tr>
    </w:tbl>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Esta tabla se construyó considerando l</w:t>
      </w:r>
      <w:r w:rsidR="008255CF">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8255CF" w:rsidRPr="002D0E01">
        <w:rPr>
          <w:rFonts w:ascii="Times New Roman" w:hAnsi="Times New Roman" w:cs="Times New Roman"/>
          <w:i/>
          <w:noProof/>
          <w:sz w:val="24"/>
          <w:szCs w:val="24"/>
          <w:lang w:val="es-AR"/>
        </w:rPr>
        <w:t>cantidades-precios</w:t>
      </w:r>
      <w:r w:rsidR="008255CF">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que hemos supuesto en el ejercicio que venimos desarrollando, es decir, hemos ponderado la valuación de las unidades en </w:t>
      </w:r>
      <w:r w:rsidRPr="00CD22B4">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para cada secuencia de aumentos de </w:t>
      </w:r>
      <w:r w:rsidRPr="00CD22B4">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presentados, conforme lo indicamos en la ordenada de los gráficos.</w:t>
      </w:r>
    </w:p>
    <w:p w:rsidR="001008A8" w:rsidRPr="000760D9" w:rsidRDefault="001008A8" w:rsidP="001008A8">
      <w:pPr>
        <w:pStyle w:val="NoSpacing"/>
        <w:ind w:firstLine="360"/>
        <w:jc w:val="both"/>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Un análisis de la última columna nos permite concluir:</w:t>
      </w:r>
    </w:p>
    <w:p w:rsidR="001008A8" w:rsidRPr="000760D9"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C13EBE">
      <w:pPr>
        <w:pStyle w:val="NoSpacing"/>
        <w:numPr>
          <w:ilvl w:val="0"/>
          <w:numId w:val="46"/>
        </w:numPr>
        <w:jc w:val="both"/>
        <w:rPr>
          <w:rFonts w:ascii="Times New Roman" w:hAnsi="Times New Roman" w:cs="Times New Roman"/>
          <w:noProof/>
          <w:sz w:val="24"/>
          <w:szCs w:val="24"/>
          <w:lang w:val="es-AR"/>
        </w:rPr>
      </w:pPr>
      <w:r w:rsidRPr="00F60C38">
        <w:rPr>
          <w:rFonts w:ascii="Times New Roman" w:hAnsi="Times New Roman" w:cs="Times New Roman"/>
          <w:b/>
          <w:i/>
          <w:noProof/>
          <w:sz w:val="24"/>
          <w:szCs w:val="24"/>
          <w:u w:val="single"/>
          <w:lang w:val="es-AR"/>
        </w:rPr>
        <w:t>Aumen</w:t>
      </w:r>
      <w:r>
        <w:rPr>
          <w:rFonts w:ascii="Times New Roman" w:hAnsi="Times New Roman" w:cs="Times New Roman"/>
          <w:b/>
          <w:i/>
          <w:noProof/>
          <w:sz w:val="24"/>
          <w:szCs w:val="24"/>
          <w:u w:val="single"/>
          <w:lang w:val="es-AR"/>
        </w:rPr>
        <w:t>t</w:t>
      </w:r>
      <w:r w:rsidRPr="00F60C38">
        <w:rPr>
          <w:rFonts w:ascii="Times New Roman" w:hAnsi="Times New Roman" w:cs="Times New Roman"/>
          <w:b/>
          <w:i/>
          <w:noProof/>
          <w:sz w:val="24"/>
          <w:szCs w:val="24"/>
          <w:u w:val="single"/>
          <w:lang w:val="es-AR"/>
        </w:rPr>
        <w:t xml:space="preserve">o del valor total con el uso de </w:t>
      </w:r>
      <w:r w:rsidR="00E76495">
        <w:rPr>
          <w:rFonts w:ascii="Times New Roman" w:hAnsi="Times New Roman" w:cs="Times New Roman"/>
          <w:b/>
          <w:i/>
          <w:noProof/>
          <w:sz w:val="24"/>
          <w:szCs w:val="24"/>
          <w:u w:val="single"/>
          <w:lang w:val="es-AR"/>
        </w:rPr>
        <w:t>cantidades-</w:t>
      </w:r>
      <w:r w:rsidRPr="00F60C38">
        <w:rPr>
          <w:rFonts w:ascii="Times New Roman" w:hAnsi="Times New Roman" w:cs="Times New Roman"/>
          <w:b/>
          <w:i/>
          <w:noProof/>
          <w:sz w:val="24"/>
          <w:szCs w:val="24"/>
          <w:u w:val="single"/>
          <w:lang w:val="es-AR"/>
        </w:rPr>
        <w:t>precios</w:t>
      </w:r>
      <w:r>
        <w:rPr>
          <w:rFonts w:ascii="Times New Roman" w:hAnsi="Times New Roman" w:cs="Times New Roman"/>
          <w:b/>
          <w:i/>
          <w:noProof/>
          <w:sz w:val="24"/>
          <w:szCs w:val="24"/>
          <w:u w:val="single"/>
          <w:lang w:val="es-AR"/>
        </w:rPr>
        <w:t xml:space="preserve"> (sin unidad de medida universal para el cálculo</w:t>
      </w:r>
      <w:r w:rsidRPr="00115D6D">
        <w:rPr>
          <w:rFonts w:ascii="Times New Roman" w:hAnsi="Times New Roman" w:cs="Times New Roman"/>
          <w:b/>
          <w:i/>
          <w:noProof/>
          <w:sz w:val="24"/>
          <w:szCs w:val="24"/>
          <w:lang w:val="es-AR"/>
        </w:rPr>
        <w:t>)</w:t>
      </w:r>
      <w:r>
        <w:rPr>
          <w:rFonts w:ascii="Times New Roman" w:hAnsi="Times New Roman" w:cs="Times New Roman"/>
          <w:noProof/>
          <w:sz w:val="24"/>
          <w:szCs w:val="24"/>
          <w:lang w:val="es-AR"/>
        </w:rPr>
        <w:t xml:space="preserve">: vemos que </w:t>
      </w:r>
      <w:r w:rsidRPr="000760D9">
        <w:rPr>
          <w:rFonts w:ascii="Times New Roman" w:hAnsi="Times New Roman" w:cs="Times New Roman"/>
          <w:noProof/>
          <w:sz w:val="24"/>
          <w:szCs w:val="24"/>
          <w:lang w:val="es-AR"/>
        </w:rPr>
        <w:t xml:space="preserve">en todos los casos de aumento de cantidades de </w:t>
      </w:r>
      <w:r w:rsidRPr="000D383B">
        <w:rPr>
          <w:rFonts w:ascii="Times New Roman" w:hAnsi="Times New Roman" w:cs="Times New Roman"/>
          <w:i/>
          <w:noProof/>
          <w:sz w:val="24"/>
          <w:szCs w:val="24"/>
          <w:lang w:val="es-AR"/>
        </w:rPr>
        <w:t>stokcs</w:t>
      </w:r>
      <w:r w:rsidRPr="000760D9">
        <w:rPr>
          <w:rFonts w:ascii="Times New Roman" w:hAnsi="Times New Roman" w:cs="Times New Roman"/>
          <w:noProof/>
          <w:sz w:val="24"/>
          <w:szCs w:val="24"/>
          <w:lang w:val="es-AR"/>
        </w:rPr>
        <w:t xml:space="preserve"> ofrecidos, </w:t>
      </w:r>
      <w:r w:rsidRPr="00165C20">
        <w:rPr>
          <w:rFonts w:ascii="Times New Roman" w:hAnsi="Times New Roman" w:cs="Times New Roman"/>
          <w:b/>
          <w:i/>
          <w:noProof/>
          <w:sz w:val="24"/>
          <w:szCs w:val="24"/>
          <w:lang w:val="es-AR"/>
        </w:rPr>
        <w:t xml:space="preserve">utilizando </w:t>
      </w:r>
      <w:r w:rsidR="00E76495">
        <w:rPr>
          <w:rFonts w:ascii="Times New Roman" w:hAnsi="Times New Roman" w:cs="Times New Roman"/>
          <w:b/>
          <w:i/>
          <w:noProof/>
          <w:sz w:val="24"/>
          <w:szCs w:val="24"/>
          <w:lang w:val="es-AR"/>
        </w:rPr>
        <w:t>cantidades-</w:t>
      </w:r>
      <w:r w:rsidRPr="00165C20">
        <w:rPr>
          <w:rFonts w:ascii="Times New Roman" w:hAnsi="Times New Roman" w:cs="Times New Roman"/>
          <w:b/>
          <w:i/>
          <w:noProof/>
          <w:sz w:val="24"/>
          <w:szCs w:val="24"/>
          <w:lang w:val="es-AR"/>
        </w:rPr>
        <w:t>precios</w:t>
      </w:r>
      <w:r>
        <w:rPr>
          <w:rFonts w:ascii="Times New Roman" w:hAnsi="Times New Roman" w:cs="Times New Roman"/>
          <w:b/>
          <w:i/>
          <w:noProof/>
          <w:sz w:val="24"/>
          <w:szCs w:val="24"/>
          <w:lang w:val="es-AR"/>
        </w:rPr>
        <w:t xml:space="preserve"> para valuar</w:t>
      </w:r>
      <w:r w:rsidRPr="00165C20">
        <w:rPr>
          <w:rFonts w:ascii="Times New Roman" w:hAnsi="Times New Roman" w:cs="Times New Roman"/>
          <w:b/>
          <w:i/>
          <w:noProof/>
          <w:sz w:val="24"/>
          <w:szCs w:val="24"/>
          <w:lang w:val="es-AR"/>
        </w:rPr>
        <w:t>, sin unidad de medida</w:t>
      </w:r>
      <w:r w:rsidR="00E76495">
        <w:rPr>
          <w:rFonts w:ascii="Times New Roman" w:hAnsi="Times New Roman" w:cs="Times New Roman"/>
          <w:b/>
          <w:i/>
          <w:noProof/>
          <w:sz w:val="24"/>
          <w:szCs w:val="24"/>
          <w:lang w:val="es-AR"/>
        </w:rPr>
        <w:t xml:space="preserve"> universal</w:t>
      </w:r>
      <w:r w:rsidRPr="00165C20">
        <w:rPr>
          <w:rFonts w:ascii="Times New Roman" w:hAnsi="Times New Roman" w:cs="Times New Roman"/>
          <w:b/>
          <w:i/>
          <w:noProof/>
          <w:sz w:val="24"/>
          <w:szCs w:val="24"/>
          <w:lang w:val="es-AR"/>
        </w:rPr>
        <w:t>,</w:t>
      </w:r>
      <w:r>
        <w:rPr>
          <w:rFonts w:ascii="Times New Roman" w:hAnsi="Times New Roman" w:cs="Times New Roman"/>
          <w:b/>
          <w:i/>
          <w:noProof/>
          <w:sz w:val="24"/>
          <w:szCs w:val="24"/>
          <w:lang w:val="es-AR"/>
        </w:rPr>
        <w:t xml:space="preserve"> </w:t>
      </w:r>
      <w:r w:rsidRPr="00165C20">
        <w:rPr>
          <w:rFonts w:ascii="Times New Roman" w:hAnsi="Times New Roman" w:cs="Times New Roman"/>
          <w:b/>
          <w:i/>
          <w:noProof/>
          <w:sz w:val="24"/>
          <w:szCs w:val="24"/>
          <w:lang w:val="es-AR"/>
        </w:rPr>
        <w:t>SIEMPRE</w:t>
      </w:r>
      <w:r w:rsidRPr="000760D9">
        <w:rPr>
          <w:rFonts w:ascii="Times New Roman" w:hAnsi="Times New Roman" w:cs="Times New Roman"/>
          <w:noProof/>
          <w:sz w:val="24"/>
          <w:szCs w:val="24"/>
          <w:lang w:val="es-AR"/>
        </w:rPr>
        <w:t xml:space="preserve"> se obtuvo un</w:t>
      </w:r>
      <w:r>
        <w:rPr>
          <w:rFonts w:ascii="Times New Roman" w:hAnsi="Times New Roman" w:cs="Times New Roman"/>
          <w:noProof/>
          <w:sz w:val="24"/>
          <w:szCs w:val="24"/>
          <w:lang w:val="es-AR"/>
        </w:rPr>
        <w:t xml:space="preserve"> valor superior conforme aumentan las cantidades,</w:t>
      </w:r>
      <w:r w:rsidRPr="000760D9">
        <w:rPr>
          <w:rFonts w:ascii="Times New Roman" w:hAnsi="Times New Roman" w:cs="Times New Roman"/>
          <w:noProof/>
          <w:sz w:val="24"/>
          <w:szCs w:val="24"/>
          <w:lang w:val="es-AR"/>
        </w:rPr>
        <w:t xml:space="preserve"> aunque haya habido baja de </w:t>
      </w:r>
      <w:r w:rsidR="008255CF" w:rsidRPr="002D0E01">
        <w:rPr>
          <w:rFonts w:ascii="Times New Roman" w:hAnsi="Times New Roman" w:cs="Times New Roman"/>
          <w:i/>
          <w:noProof/>
          <w:sz w:val="24"/>
          <w:szCs w:val="24"/>
          <w:lang w:val="es-AR"/>
        </w:rPr>
        <w:t>cantidades-precios</w:t>
      </w:r>
      <w:r w:rsidRPr="000760D9">
        <w:rPr>
          <w:rFonts w:ascii="Times New Roman" w:hAnsi="Times New Roman" w:cs="Times New Roman"/>
          <w:noProof/>
          <w:sz w:val="24"/>
          <w:szCs w:val="24"/>
          <w:lang w:val="es-AR"/>
        </w:rPr>
        <w:t xml:space="preserve">, lo que se expresa </w:t>
      </w:r>
      <w:r>
        <w:rPr>
          <w:rFonts w:ascii="Times New Roman" w:hAnsi="Times New Roman" w:cs="Times New Roman"/>
          <w:noProof/>
          <w:sz w:val="24"/>
          <w:szCs w:val="24"/>
          <w:lang w:val="es-AR"/>
        </w:rPr>
        <w:t>e</w:t>
      </w:r>
      <w:r w:rsidRPr="000760D9">
        <w:rPr>
          <w:rFonts w:ascii="Times New Roman" w:hAnsi="Times New Roman" w:cs="Times New Roman"/>
          <w:noProof/>
          <w:sz w:val="24"/>
          <w:szCs w:val="24"/>
          <w:lang w:val="es-AR"/>
        </w:rPr>
        <w:t>n la última columna con valores encuadrado</w:t>
      </w:r>
      <w:r>
        <w:rPr>
          <w:rFonts w:ascii="Times New Roman" w:hAnsi="Times New Roman" w:cs="Times New Roman"/>
          <w:noProof/>
          <w:sz w:val="24"/>
          <w:szCs w:val="24"/>
          <w:lang w:val="es-AR"/>
        </w:rPr>
        <w:t>s</w:t>
      </w:r>
      <w:r w:rsidRPr="000760D9">
        <w:rPr>
          <w:rFonts w:ascii="Times New Roman" w:hAnsi="Times New Roman" w:cs="Times New Roman"/>
          <w:noProof/>
          <w:sz w:val="24"/>
          <w:szCs w:val="24"/>
          <w:lang w:val="es-AR"/>
        </w:rPr>
        <w:t xml:space="preserve"> en amarillo: </w:t>
      </w:r>
      <w:r>
        <w:rPr>
          <w:rFonts w:ascii="Times New Roman" w:hAnsi="Times New Roman" w:cs="Times New Roman"/>
          <w:noProof/>
          <w:sz w:val="24"/>
          <w:szCs w:val="24"/>
          <w:lang w:val="es-AR"/>
        </w:rPr>
        <w:t>55,50 &lt; 72,00 &lt; 256,50</w:t>
      </w:r>
      <w:r w:rsidRPr="000760D9">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Hemos subrayado esta situación porque siempre se va a obtener un valor superior del </w:t>
      </w:r>
      <w:r w:rsidRPr="000D383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total, </w:t>
      </w:r>
      <w:r w:rsidRPr="00F60C38">
        <w:rPr>
          <w:rFonts w:ascii="Times New Roman" w:hAnsi="Times New Roman" w:cs="Times New Roman"/>
          <w:i/>
          <w:noProof/>
          <w:sz w:val="24"/>
          <w:szCs w:val="24"/>
          <w:lang w:val="es-AR"/>
        </w:rPr>
        <w:t xml:space="preserve">cuando usemos </w:t>
      </w:r>
      <w:r w:rsidR="002928C9">
        <w:rPr>
          <w:rFonts w:ascii="Times New Roman" w:hAnsi="Times New Roman" w:cs="Times New Roman"/>
          <w:i/>
          <w:noProof/>
          <w:sz w:val="24"/>
          <w:szCs w:val="24"/>
          <w:lang w:val="es-AR"/>
        </w:rPr>
        <w:t>cantidades-</w:t>
      </w:r>
      <w:r w:rsidRPr="00F60C38">
        <w:rPr>
          <w:rFonts w:ascii="Times New Roman" w:hAnsi="Times New Roman" w:cs="Times New Roman"/>
          <w:i/>
          <w:noProof/>
          <w:sz w:val="24"/>
          <w:szCs w:val="24"/>
          <w:lang w:val="es-AR"/>
        </w:rPr>
        <w:t>precios</w:t>
      </w:r>
      <w:r>
        <w:rPr>
          <w:rFonts w:ascii="Times New Roman" w:hAnsi="Times New Roman" w:cs="Times New Roman"/>
          <w:i/>
          <w:noProof/>
          <w:sz w:val="24"/>
          <w:szCs w:val="24"/>
          <w:lang w:val="es-AR"/>
        </w:rPr>
        <w:t xml:space="preserve"> en la valoración ponderada, sin uno como unidad de medida</w:t>
      </w:r>
      <w:r w:rsidR="002928C9">
        <w:rPr>
          <w:rFonts w:ascii="Times New Roman" w:hAnsi="Times New Roman" w:cs="Times New Roman"/>
          <w:i/>
          <w:noProof/>
          <w:sz w:val="24"/>
          <w:szCs w:val="24"/>
          <w:lang w:val="es-AR"/>
        </w:rPr>
        <w:t xml:space="preserve"> universal</w:t>
      </w:r>
      <w:r>
        <w:rPr>
          <w:rFonts w:ascii="Times New Roman" w:hAnsi="Times New Roman" w:cs="Times New Roman"/>
          <w:noProof/>
          <w:sz w:val="24"/>
          <w:szCs w:val="24"/>
          <w:lang w:val="es-AR"/>
        </w:rPr>
        <w:t xml:space="preserve">. Ello es así, en tanto un aumento en las cantidades de los </w:t>
      </w:r>
      <w:r w:rsidRPr="000D383B">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siempre nos va a arrojar un valor ponderado mayor, valua</w:t>
      </w:r>
      <w:r w:rsidR="008255CF">
        <w:rPr>
          <w:rFonts w:ascii="Times New Roman" w:hAnsi="Times New Roman" w:cs="Times New Roman"/>
          <w:noProof/>
          <w:sz w:val="24"/>
          <w:szCs w:val="24"/>
          <w:lang w:val="es-AR"/>
        </w:rPr>
        <w:t>n</w:t>
      </w:r>
      <w:r>
        <w:rPr>
          <w:rFonts w:ascii="Times New Roman" w:hAnsi="Times New Roman" w:cs="Times New Roman"/>
          <w:noProof/>
          <w:sz w:val="24"/>
          <w:szCs w:val="24"/>
          <w:lang w:val="es-AR"/>
        </w:rPr>
        <w:t xml:space="preserve">do </w:t>
      </w:r>
      <w:r w:rsidR="00B96C02">
        <w:rPr>
          <w:rFonts w:ascii="Times New Roman" w:hAnsi="Times New Roman" w:cs="Times New Roman"/>
          <w:noProof/>
          <w:sz w:val="24"/>
          <w:szCs w:val="24"/>
          <w:lang w:val="es-AR"/>
        </w:rPr>
        <w:t xml:space="preserve">en </w:t>
      </w:r>
      <w:r w:rsidR="00B96C02" w:rsidRPr="00B96C02">
        <w:rPr>
          <w:rFonts w:ascii="Times New Roman" w:hAnsi="Times New Roman" w:cs="Times New Roman"/>
          <w:i/>
          <w:noProof/>
          <w:sz w:val="24"/>
          <w:szCs w:val="24"/>
          <w:lang w:val="es-AR"/>
        </w:rPr>
        <w:t>cantidades-</w:t>
      </w:r>
      <w:r w:rsidRPr="00B96C02">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sin </w:t>
      </w:r>
      <w:r>
        <w:rPr>
          <w:rFonts w:ascii="Times New Roman" w:hAnsi="Times New Roman" w:cs="Times New Roman"/>
          <w:noProof/>
          <w:sz w:val="24"/>
          <w:szCs w:val="24"/>
          <w:lang w:val="es-AR"/>
        </w:rPr>
        <w:lastRenderedPageBreak/>
        <w:t xml:space="preserve">unidad de medida universal. Situación que observamos tanto en el pasaje de 55,50 a 72,00 (cuando habíamos aumentando </w:t>
      </w:r>
      <w:r w:rsidRPr="00115D6D">
        <w:rPr>
          <w:rFonts w:ascii="Times New Roman" w:hAnsi="Times New Roman" w:cs="Times New Roman"/>
          <w:i/>
          <w:noProof/>
          <w:sz w:val="24"/>
          <w:szCs w:val="24"/>
          <w:lang w:val="es-AR"/>
        </w:rPr>
        <w:t>q</w:t>
      </w:r>
      <w:r w:rsidRPr="00115D6D">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así como en el pasaje de 72,00 a 256,50 (cuando habíamos aumentado </w:t>
      </w:r>
      <w:r w:rsidRPr="00115D6D">
        <w:rPr>
          <w:rFonts w:ascii="Times New Roman" w:hAnsi="Times New Roman" w:cs="Times New Roman"/>
          <w:i/>
          <w:noProof/>
          <w:sz w:val="24"/>
          <w:szCs w:val="24"/>
          <w:lang w:val="es-AR"/>
        </w:rPr>
        <w:t>q</w:t>
      </w:r>
      <w:r w:rsidRPr="00115D6D">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 observa que este caso aritmético, que llamaremos caso de </w:t>
      </w:r>
      <w:r w:rsidRPr="00CE61D3">
        <w:rPr>
          <w:rFonts w:ascii="Times New Roman" w:hAnsi="Times New Roman" w:cs="Times New Roman"/>
          <w:i/>
          <w:noProof/>
          <w:sz w:val="24"/>
          <w:szCs w:val="24"/>
          <w:lang w:val="es-AR"/>
        </w:rPr>
        <w:t>“</w:t>
      </w:r>
      <w:r w:rsidR="00CE61D3" w:rsidRPr="00CE61D3">
        <w:rPr>
          <w:rFonts w:ascii="Times New Roman" w:hAnsi="Times New Roman" w:cs="Times New Roman"/>
          <w:i/>
          <w:noProof/>
          <w:sz w:val="24"/>
          <w:szCs w:val="24"/>
          <w:lang w:val="es-AR"/>
        </w:rPr>
        <w:t>cantidades-</w:t>
      </w:r>
      <w:r w:rsidRPr="00B55E5C">
        <w:rPr>
          <w:rFonts w:ascii="Times New Roman" w:hAnsi="Times New Roman" w:cs="Times New Roman"/>
          <w:i/>
          <w:noProof/>
          <w:sz w:val="24"/>
          <w:szCs w:val="24"/>
          <w:lang w:val="es-AR"/>
        </w:rPr>
        <w:t>precios relativ</w:t>
      </w:r>
      <w:r w:rsidR="008255CF">
        <w:rPr>
          <w:rFonts w:ascii="Times New Roman" w:hAnsi="Times New Roman" w:cs="Times New Roman"/>
          <w:i/>
          <w:noProof/>
          <w:sz w:val="24"/>
          <w:szCs w:val="24"/>
          <w:lang w:val="es-AR"/>
        </w:rPr>
        <w:t>a</w:t>
      </w:r>
      <w:r w:rsidRPr="00B55E5C">
        <w:rPr>
          <w:rFonts w:ascii="Times New Roman" w:hAnsi="Times New Roman" w:cs="Times New Roman"/>
          <w:i/>
          <w:noProof/>
          <w:sz w:val="24"/>
          <w:szCs w:val="24"/>
          <w:lang w:val="es-AR"/>
        </w:rPr>
        <w:t>s pur</w:t>
      </w:r>
      <w:r w:rsidR="008255CF">
        <w:rPr>
          <w:rFonts w:ascii="Times New Roman" w:hAnsi="Times New Roman" w:cs="Times New Roman"/>
          <w:i/>
          <w:noProof/>
          <w:sz w:val="24"/>
          <w:szCs w:val="24"/>
          <w:lang w:val="es-AR"/>
        </w:rPr>
        <w:t>a</w:t>
      </w:r>
      <w:r w:rsidRPr="00B55E5C">
        <w:rPr>
          <w:rFonts w:ascii="Times New Roman" w:hAnsi="Times New Roman" w:cs="Times New Roman"/>
          <w:i/>
          <w:noProof/>
          <w:sz w:val="24"/>
          <w:szCs w:val="24"/>
          <w:lang w:val="es-AR"/>
        </w:rPr>
        <w:t>s</w:t>
      </w:r>
      <w:r>
        <w:rPr>
          <w:rFonts w:ascii="Times New Roman" w:hAnsi="Times New Roman" w:cs="Times New Roman"/>
          <w:noProof/>
          <w:sz w:val="24"/>
          <w:szCs w:val="24"/>
          <w:lang w:val="es-AR"/>
        </w:rPr>
        <w:t xml:space="preserve">”, está en sintonía con el caso geométrico. Y ello es así dado que es la aplicación pura del concepto de </w:t>
      </w:r>
      <w:r w:rsidR="00AB2D42" w:rsidRPr="00AB2D42">
        <w:rPr>
          <w:rFonts w:ascii="Times New Roman" w:hAnsi="Times New Roman" w:cs="Times New Roman"/>
          <w:i/>
          <w:noProof/>
          <w:sz w:val="24"/>
          <w:szCs w:val="24"/>
          <w:lang w:val="es-AR"/>
        </w:rPr>
        <w:t>ca</w:t>
      </w:r>
      <w:r w:rsidR="008255CF">
        <w:rPr>
          <w:rFonts w:ascii="Times New Roman" w:hAnsi="Times New Roman" w:cs="Times New Roman"/>
          <w:i/>
          <w:noProof/>
          <w:sz w:val="24"/>
          <w:szCs w:val="24"/>
          <w:lang w:val="es-AR"/>
        </w:rPr>
        <w:t>n</w:t>
      </w:r>
      <w:r w:rsidR="00AB2D42" w:rsidRPr="00AB2D42">
        <w:rPr>
          <w:rFonts w:ascii="Times New Roman" w:hAnsi="Times New Roman" w:cs="Times New Roman"/>
          <w:i/>
          <w:noProof/>
          <w:sz w:val="24"/>
          <w:szCs w:val="24"/>
          <w:lang w:val="es-AR"/>
        </w:rPr>
        <w:t>tidad-</w:t>
      </w:r>
      <w:r w:rsidRPr="00AB2D42">
        <w:rPr>
          <w:rFonts w:ascii="Times New Roman" w:hAnsi="Times New Roman" w:cs="Times New Roman"/>
          <w:i/>
          <w:noProof/>
          <w:sz w:val="24"/>
          <w:szCs w:val="24"/>
          <w:lang w:val="es-AR"/>
        </w:rPr>
        <w:t>precio relativ</w:t>
      </w:r>
      <w:r w:rsidR="008255CF">
        <w:rPr>
          <w:rFonts w:ascii="Times New Roman" w:hAnsi="Times New Roman" w:cs="Times New Roman"/>
          <w:i/>
          <w:noProof/>
          <w:sz w:val="24"/>
          <w:szCs w:val="24"/>
          <w:lang w:val="es-AR"/>
        </w:rPr>
        <w:t>a</w:t>
      </w:r>
      <w:r>
        <w:rPr>
          <w:rFonts w:ascii="Times New Roman" w:hAnsi="Times New Roman" w:cs="Times New Roman"/>
          <w:noProof/>
          <w:sz w:val="24"/>
          <w:szCs w:val="24"/>
          <w:lang w:val="es-AR"/>
        </w:rPr>
        <w:t>, sin presencia de alteración por el uso de unidad de medida universal para el cálculo.</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Pero veremos que con el uso de</w:t>
      </w:r>
      <w:r w:rsidR="00AB2D42">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AB2D42">
        <w:rPr>
          <w:rFonts w:ascii="Times New Roman" w:hAnsi="Times New Roman" w:cs="Times New Roman"/>
          <w:noProof/>
          <w:sz w:val="24"/>
          <w:szCs w:val="24"/>
          <w:lang w:val="es-AR"/>
        </w:rPr>
        <w:t xml:space="preserve">a </w:t>
      </w:r>
      <w:r w:rsidR="00AB2D42" w:rsidRPr="00AB2D42">
        <w:rPr>
          <w:rFonts w:ascii="Times New Roman" w:hAnsi="Times New Roman" w:cs="Times New Roman"/>
          <w:i/>
          <w:noProof/>
          <w:sz w:val="24"/>
          <w:szCs w:val="24"/>
          <w:lang w:val="es-AR"/>
        </w:rPr>
        <w:t>cantidad-</w:t>
      </w:r>
      <w:r w:rsidRPr="00AB2D42">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uno de los bienes económicos como unidad de medida</w:t>
      </w:r>
      <w:r w:rsidR="00AB2D42">
        <w:rPr>
          <w:rFonts w:ascii="Times New Roman" w:hAnsi="Times New Roman" w:cs="Times New Roman"/>
          <w:noProof/>
          <w:sz w:val="24"/>
          <w:szCs w:val="24"/>
          <w:lang w:val="es-AR"/>
        </w:rPr>
        <w:t xml:space="preserve"> de uso común</w:t>
      </w:r>
      <w:r>
        <w:rPr>
          <w:rFonts w:ascii="Times New Roman" w:hAnsi="Times New Roman" w:cs="Times New Roman"/>
          <w:noProof/>
          <w:sz w:val="24"/>
          <w:szCs w:val="24"/>
          <w:lang w:val="es-AR"/>
        </w:rPr>
        <w:t>, no necesariamente obtendremos cifras con totales valorados mayores. Lo cual no implica que haya un “velo” que impida explicar.</w:t>
      </w:r>
    </w:p>
    <w:p w:rsidR="001008A8" w:rsidRPr="007C06A5" w:rsidRDefault="001008A8" w:rsidP="001008A8">
      <w:pPr>
        <w:pStyle w:val="NoSpacing"/>
        <w:jc w:val="both"/>
        <w:rPr>
          <w:rFonts w:ascii="Times New Roman" w:hAnsi="Times New Roman" w:cs="Times New Roman"/>
          <w:noProof/>
          <w:color w:val="FF0000"/>
          <w:sz w:val="24"/>
          <w:szCs w:val="24"/>
          <w:lang w:val="es-AR"/>
        </w:rPr>
      </w:pPr>
    </w:p>
    <w:p w:rsidR="001008A8" w:rsidRDefault="001008A8" w:rsidP="00C13EBE">
      <w:pPr>
        <w:pStyle w:val="NoSpacing"/>
        <w:numPr>
          <w:ilvl w:val="0"/>
          <w:numId w:val="46"/>
        </w:numPr>
        <w:jc w:val="both"/>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Que si bien las cantidades absolutas</w:t>
      </w:r>
      <w:r>
        <w:rPr>
          <w:rFonts w:ascii="Times New Roman" w:hAnsi="Times New Roman" w:cs="Times New Roman"/>
          <w:noProof/>
          <w:sz w:val="24"/>
          <w:szCs w:val="24"/>
          <w:lang w:val="es-AR"/>
        </w:rPr>
        <w:t xml:space="preserve"> de los </w:t>
      </w:r>
      <w:r w:rsidRPr="000D383B">
        <w:rPr>
          <w:rFonts w:ascii="Times New Roman" w:hAnsi="Times New Roman" w:cs="Times New Roman"/>
          <w:i/>
          <w:noProof/>
          <w:sz w:val="24"/>
          <w:szCs w:val="24"/>
          <w:lang w:val="es-AR"/>
        </w:rPr>
        <w:t>stocks</w:t>
      </w:r>
      <w:r w:rsidRPr="000760D9">
        <w:rPr>
          <w:rFonts w:ascii="Times New Roman" w:hAnsi="Times New Roman" w:cs="Times New Roman"/>
          <w:noProof/>
          <w:sz w:val="24"/>
          <w:szCs w:val="24"/>
          <w:lang w:val="es-AR"/>
        </w:rPr>
        <w:t xml:space="preserve">, sin ponderación por </w:t>
      </w:r>
      <w:r w:rsidR="000C1828" w:rsidRPr="000C1828">
        <w:rPr>
          <w:rFonts w:ascii="Times New Roman" w:hAnsi="Times New Roman" w:cs="Times New Roman"/>
          <w:i/>
          <w:noProof/>
          <w:sz w:val="24"/>
          <w:szCs w:val="24"/>
          <w:lang w:val="es-AR"/>
        </w:rPr>
        <w:t>cantidad-</w:t>
      </w:r>
      <w:r w:rsidRPr="000C1828">
        <w:rPr>
          <w:rFonts w:ascii="Times New Roman" w:hAnsi="Times New Roman" w:cs="Times New Roman"/>
          <w:i/>
          <w:noProof/>
          <w:sz w:val="24"/>
          <w:szCs w:val="24"/>
          <w:lang w:val="es-AR"/>
        </w:rPr>
        <w:t>precio</w:t>
      </w:r>
      <w:r w:rsidRPr="000760D9">
        <w:rPr>
          <w:rFonts w:ascii="Times New Roman" w:hAnsi="Times New Roman" w:cs="Times New Roman"/>
          <w:noProof/>
          <w:sz w:val="24"/>
          <w:szCs w:val="24"/>
          <w:lang w:val="es-AR"/>
        </w:rPr>
        <w:t xml:space="preserve">, aumentaron de 42 </w:t>
      </w:r>
      <w:r>
        <w:rPr>
          <w:rFonts w:ascii="Times New Roman" w:hAnsi="Times New Roman" w:cs="Times New Roman"/>
          <w:noProof/>
          <w:sz w:val="24"/>
          <w:szCs w:val="24"/>
          <w:lang w:val="es-AR"/>
        </w:rPr>
        <w:t xml:space="preserve">(30 + 12) </w:t>
      </w:r>
      <w:r w:rsidRPr="000760D9">
        <w:rPr>
          <w:rFonts w:ascii="Times New Roman" w:hAnsi="Times New Roman" w:cs="Times New Roman"/>
          <w:noProof/>
          <w:sz w:val="24"/>
          <w:szCs w:val="24"/>
          <w:lang w:val="es-AR"/>
        </w:rPr>
        <w:t>a 69</w:t>
      </w:r>
      <w:r>
        <w:rPr>
          <w:rFonts w:ascii="Times New Roman" w:hAnsi="Times New Roman" w:cs="Times New Roman"/>
          <w:noProof/>
          <w:sz w:val="24"/>
          <w:szCs w:val="24"/>
          <w:lang w:val="es-AR"/>
        </w:rPr>
        <w:t xml:space="preserve"> (45 + 24)</w:t>
      </w:r>
      <w:r w:rsidRPr="000760D9">
        <w:rPr>
          <w:rFonts w:ascii="Times New Roman" w:hAnsi="Times New Roman" w:cs="Times New Roman"/>
          <w:noProof/>
          <w:sz w:val="24"/>
          <w:szCs w:val="24"/>
          <w:lang w:val="es-AR"/>
        </w:rPr>
        <w:t xml:space="preserve">, lo que representa un incremento del 64 %, el valor total de la riqueza pasó de </w:t>
      </w:r>
      <w:r>
        <w:rPr>
          <w:rFonts w:ascii="Times New Roman" w:hAnsi="Times New Roman" w:cs="Times New Roman"/>
          <w:noProof/>
          <w:sz w:val="24"/>
          <w:szCs w:val="24"/>
          <w:lang w:val="es-AR"/>
        </w:rPr>
        <w:t>55,50</w:t>
      </w:r>
      <w:r w:rsidRPr="000760D9">
        <w:rPr>
          <w:rFonts w:ascii="Times New Roman" w:hAnsi="Times New Roman" w:cs="Times New Roman"/>
          <w:noProof/>
          <w:sz w:val="24"/>
          <w:szCs w:val="24"/>
          <w:lang w:val="es-AR"/>
        </w:rPr>
        <w:t xml:space="preserve"> a </w:t>
      </w:r>
      <w:r>
        <w:rPr>
          <w:rFonts w:ascii="Times New Roman" w:hAnsi="Times New Roman" w:cs="Times New Roman"/>
          <w:noProof/>
          <w:sz w:val="24"/>
          <w:szCs w:val="24"/>
          <w:lang w:val="es-AR"/>
        </w:rPr>
        <w:t>256,50</w:t>
      </w:r>
      <w:r w:rsidRPr="000760D9">
        <w:rPr>
          <w:rFonts w:ascii="Times New Roman" w:hAnsi="Times New Roman" w:cs="Times New Roman"/>
          <w:noProof/>
          <w:sz w:val="24"/>
          <w:szCs w:val="24"/>
          <w:lang w:val="es-AR"/>
        </w:rPr>
        <w:t xml:space="preserve"> representa</w:t>
      </w:r>
      <w:r w:rsidR="000C1828">
        <w:rPr>
          <w:rFonts w:ascii="Times New Roman" w:hAnsi="Times New Roman" w:cs="Times New Roman"/>
          <w:noProof/>
          <w:sz w:val="24"/>
          <w:szCs w:val="24"/>
          <w:lang w:val="es-AR"/>
        </w:rPr>
        <w:t>ndo</w:t>
      </w:r>
      <w:r w:rsidRPr="000760D9">
        <w:rPr>
          <w:rFonts w:ascii="Times New Roman" w:hAnsi="Times New Roman" w:cs="Times New Roman"/>
          <w:noProof/>
          <w:sz w:val="24"/>
          <w:szCs w:val="24"/>
          <w:lang w:val="es-AR"/>
        </w:rPr>
        <w:t xml:space="preserve"> un incremento del </w:t>
      </w:r>
      <w:r>
        <w:rPr>
          <w:rFonts w:ascii="Times New Roman" w:hAnsi="Times New Roman" w:cs="Times New Roman"/>
          <w:noProof/>
          <w:sz w:val="24"/>
          <w:szCs w:val="24"/>
          <w:lang w:val="es-AR"/>
        </w:rPr>
        <w:t>256</w:t>
      </w:r>
      <w:r w:rsidRPr="000760D9">
        <w:rPr>
          <w:rFonts w:ascii="Times New Roman" w:hAnsi="Times New Roman" w:cs="Times New Roman"/>
          <w:noProof/>
          <w:sz w:val="24"/>
          <w:szCs w:val="24"/>
          <w:lang w:val="es-AR"/>
        </w:rPr>
        <w:t xml:space="preserve"> %. Esto lo mostramos como prueba contundente de cómo juega en forma complementaria la información que nos proporciona el cálculo marginal y la que nos proporciona el cálculo total. De esta forma es c</w:t>
      </w:r>
      <w:r>
        <w:rPr>
          <w:rFonts w:ascii="Times New Roman" w:hAnsi="Times New Roman" w:cs="Times New Roman"/>
          <w:noProof/>
          <w:sz w:val="24"/>
          <w:szCs w:val="24"/>
          <w:lang w:val="es-AR"/>
        </w:rPr>
        <w:t>ó</w:t>
      </w:r>
      <w:r w:rsidRPr="000760D9">
        <w:rPr>
          <w:rFonts w:ascii="Times New Roman" w:hAnsi="Times New Roman" w:cs="Times New Roman"/>
          <w:noProof/>
          <w:sz w:val="24"/>
          <w:szCs w:val="24"/>
          <w:lang w:val="es-AR"/>
        </w:rPr>
        <w:t xml:space="preserve">mo la economía capta el mundo real concreto de ver y sumar </w:t>
      </w:r>
      <w:r w:rsidRPr="000D383B">
        <w:rPr>
          <w:rFonts w:ascii="Times New Roman" w:hAnsi="Times New Roman" w:cs="Times New Roman"/>
          <w:i/>
          <w:noProof/>
          <w:sz w:val="24"/>
          <w:szCs w:val="24"/>
          <w:lang w:val="es-AR"/>
        </w:rPr>
        <w:t>stocks</w:t>
      </w:r>
      <w:r w:rsidRPr="000760D9">
        <w:rPr>
          <w:rFonts w:ascii="Times New Roman" w:hAnsi="Times New Roman" w:cs="Times New Roman"/>
          <w:noProof/>
          <w:sz w:val="24"/>
          <w:szCs w:val="24"/>
          <w:lang w:val="es-AR"/>
        </w:rPr>
        <w:t xml:space="preserve"> (totalidades), con el mundo real concreto de observar cómo se forman l</w:t>
      </w:r>
      <w:r w:rsidR="000C1828">
        <w:rPr>
          <w:rFonts w:ascii="Times New Roman" w:hAnsi="Times New Roman" w:cs="Times New Roman"/>
          <w:noProof/>
          <w:sz w:val="24"/>
          <w:szCs w:val="24"/>
          <w:lang w:val="es-AR"/>
        </w:rPr>
        <w:t>a</w:t>
      </w:r>
      <w:r w:rsidRPr="000760D9">
        <w:rPr>
          <w:rFonts w:ascii="Times New Roman" w:hAnsi="Times New Roman" w:cs="Times New Roman"/>
          <w:noProof/>
          <w:sz w:val="24"/>
          <w:szCs w:val="24"/>
          <w:lang w:val="es-AR"/>
        </w:rPr>
        <w:t xml:space="preserve">s </w:t>
      </w:r>
      <w:r w:rsidR="000C1828" w:rsidRPr="000C1828">
        <w:rPr>
          <w:rFonts w:ascii="Times New Roman" w:hAnsi="Times New Roman" w:cs="Times New Roman"/>
          <w:i/>
          <w:noProof/>
          <w:sz w:val="24"/>
          <w:szCs w:val="24"/>
          <w:lang w:val="es-AR"/>
        </w:rPr>
        <w:t>cantidades-</w:t>
      </w:r>
      <w:r w:rsidRPr="000C1828">
        <w:rPr>
          <w:rFonts w:ascii="Times New Roman" w:hAnsi="Times New Roman" w:cs="Times New Roman"/>
          <w:i/>
          <w:noProof/>
          <w:sz w:val="24"/>
          <w:szCs w:val="24"/>
          <w:lang w:val="es-AR"/>
        </w:rPr>
        <w:t>precios</w:t>
      </w:r>
      <w:r w:rsidRPr="000760D9">
        <w:rPr>
          <w:rFonts w:ascii="Times New Roman" w:hAnsi="Times New Roman" w:cs="Times New Roman"/>
          <w:noProof/>
          <w:sz w:val="24"/>
          <w:szCs w:val="24"/>
          <w:lang w:val="es-AR"/>
        </w:rPr>
        <w:t xml:space="preserve"> en el intercambio (marginalismo). Por otro lado es prueba contundente de que variaciones de cantidades no tienen nada que ver con hom</w:t>
      </w:r>
      <w:r>
        <w:rPr>
          <w:rFonts w:ascii="Times New Roman" w:hAnsi="Times New Roman" w:cs="Times New Roman"/>
          <w:noProof/>
          <w:sz w:val="24"/>
          <w:szCs w:val="24"/>
          <w:lang w:val="es-AR"/>
        </w:rPr>
        <w:t>o</w:t>
      </w:r>
      <w:r w:rsidRPr="000760D9">
        <w:rPr>
          <w:rFonts w:ascii="Times New Roman" w:hAnsi="Times New Roman" w:cs="Times New Roman"/>
          <w:noProof/>
          <w:sz w:val="24"/>
          <w:szCs w:val="24"/>
          <w:lang w:val="es-AR"/>
        </w:rPr>
        <w:t>geneidad o lineal</w:t>
      </w:r>
      <w:r>
        <w:rPr>
          <w:rFonts w:ascii="Times New Roman" w:hAnsi="Times New Roman" w:cs="Times New Roman"/>
          <w:noProof/>
          <w:sz w:val="24"/>
          <w:szCs w:val="24"/>
          <w:lang w:val="es-AR"/>
        </w:rPr>
        <w:t>idad</w:t>
      </w:r>
      <w:r w:rsidRPr="000760D9">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sobre variaciones de precios relativos, ni valor de totalidades.</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C13EBE">
      <w:pPr>
        <w:pStyle w:val="NoSpacing"/>
        <w:numPr>
          <w:ilvl w:val="0"/>
          <w:numId w:val="46"/>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Por último es importante destacar que en economía lo pertinente es hablar del </w:t>
      </w:r>
      <w:r w:rsidRPr="000C1828">
        <w:rPr>
          <w:rFonts w:ascii="Times New Roman" w:hAnsi="Times New Roman" w:cs="Times New Roman"/>
          <w:i/>
          <w:noProof/>
          <w:sz w:val="24"/>
          <w:szCs w:val="24"/>
          <w:lang w:val="es-AR"/>
        </w:rPr>
        <w:t xml:space="preserve">valor </w:t>
      </w:r>
      <w:r w:rsidR="000C1828" w:rsidRPr="000C1828">
        <w:rPr>
          <w:rFonts w:ascii="Times New Roman" w:hAnsi="Times New Roman" w:cs="Times New Roman"/>
          <w:i/>
          <w:noProof/>
          <w:sz w:val="24"/>
          <w:szCs w:val="24"/>
          <w:lang w:val="es-AR"/>
        </w:rPr>
        <w:t>económico</w:t>
      </w:r>
      <w:r w:rsidR="000C1828">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de las cosas, no de las cosas. Y que el </w:t>
      </w:r>
      <w:r w:rsidRPr="000C1828">
        <w:rPr>
          <w:rFonts w:ascii="Times New Roman" w:hAnsi="Times New Roman" w:cs="Times New Roman"/>
          <w:i/>
          <w:noProof/>
          <w:sz w:val="24"/>
          <w:szCs w:val="24"/>
          <w:lang w:val="es-AR"/>
        </w:rPr>
        <w:t>valor</w:t>
      </w:r>
      <w:r w:rsidR="000C1828" w:rsidRPr="000C1828">
        <w:rPr>
          <w:rFonts w:ascii="Times New Roman" w:hAnsi="Times New Roman" w:cs="Times New Roman"/>
          <w:i/>
          <w:noProof/>
          <w:sz w:val="24"/>
          <w:szCs w:val="24"/>
          <w:lang w:val="es-AR"/>
        </w:rPr>
        <w:t xml:space="preserve"> económico</w:t>
      </w:r>
      <w:r>
        <w:rPr>
          <w:rFonts w:ascii="Times New Roman" w:hAnsi="Times New Roman" w:cs="Times New Roman"/>
          <w:noProof/>
          <w:sz w:val="24"/>
          <w:szCs w:val="24"/>
          <w:lang w:val="es-AR"/>
        </w:rPr>
        <w:t xml:space="preserve"> se pondera por medio de </w:t>
      </w:r>
      <w:r w:rsidR="000C1828">
        <w:rPr>
          <w:rFonts w:ascii="Times New Roman" w:hAnsi="Times New Roman" w:cs="Times New Roman"/>
          <w:noProof/>
          <w:sz w:val="24"/>
          <w:szCs w:val="24"/>
          <w:lang w:val="es-AR"/>
        </w:rPr>
        <w:t xml:space="preserve">cantidades, que en el intercambio identificamos mediante </w:t>
      </w:r>
      <w:r w:rsidR="000C1828" w:rsidRPr="000C1828">
        <w:rPr>
          <w:rFonts w:ascii="Times New Roman" w:hAnsi="Times New Roman" w:cs="Times New Roman"/>
          <w:i/>
          <w:noProof/>
          <w:sz w:val="24"/>
          <w:szCs w:val="24"/>
          <w:lang w:val="es-AR"/>
        </w:rPr>
        <w:t>cantidades-</w:t>
      </w:r>
      <w:r w:rsidRPr="000C1828">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lo que configura el aspecto observable del valor.</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Dado que en la vida diaria no se utilizan l</w:t>
      </w:r>
      <w:r w:rsidR="000C1828">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0C1828">
        <w:rPr>
          <w:rFonts w:ascii="Times New Roman" w:hAnsi="Times New Roman" w:cs="Times New Roman"/>
          <w:i/>
          <w:noProof/>
          <w:sz w:val="24"/>
          <w:szCs w:val="24"/>
          <w:lang w:val="es-AR"/>
        </w:rPr>
        <w:t>cantidades-</w:t>
      </w:r>
      <w:r w:rsidRPr="001D61D4">
        <w:rPr>
          <w:rFonts w:ascii="Times New Roman" w:hAnsi="Times New Roman" w:cs="Times New Roman"/>
          <w:i/>
          <w:noProof/>
          <w:sz w:val="24"/>
          <w:szCs w:val="24"/>
          <w:lang w:val="es-AR"/>
        </w:rPr>
        <w:t>precios pur</w:t>
      </w:r>
      <w:r w:rsidR="00D746C8">
        <w:rPr>
          <w:rFonts w:ascii="Times New Roman" w:hAnsi="Times New Roman" w:cs="Times New Roman"/>
          <w:i/>
          <w:noProof/>
          <w:sz w:val="24"/>
          <w:szCs w:val="24"/>
          <w:lang w:val="es-AR"/>
        </w:rPr>
        <w:t>a</w:t>
      </w:r>
      <w:r w:rsidRPr="001D61D4">
        <w:rPr>
          <w:rFonts w:ascii="Times New Roman" w:hAnsi="Times New Roman" w:cs="Times New Roman"/>
          <w:i/>
          <w:noProof/>
          <w:sz w:val="24"/>
          <w:szCs w:val="24"/>
          <w:lang w:val="es-AR"/>
        </w:rPr>
        <w:t>s</w:t>
      </w:r>
      <w:r>
        <w:rPr>
          <w:rFonts w:ascii="Times New Roman" w:hAnsi="Times New Roman" w:cs="Times New Roman"/>
          <w:noProof/>
          <w:sz w:val="24"/>
          <w:szCs w:val="24"/>
          <w:lang w:val="es-AR"/>
        </w:rPr>
        <w:t xml:space="preserve"> que hemos tratado recién, en tanto refiere al estadio de trueque, sino que se utiliza </w:t>
      </w:r>
      <w:r w:rsidR="000C1828">
        <w:rPr>
          <w:rFonts w:ascii="Times New Roman" w:hAnsi="Times New Roman" w:cs="Times New Roman"/>
          <w:noProof/>
          <w:sz w:val="24"/>
          <w:szCs w:val="24"/>
          <w:lang w:val="es-AR"/>
        </w:rPr>
        <w:t xml:space="preserve">la </w:t>
      </w:r>
      <w:r w:rsidR="000C1828" w:rsidRPr="000C1828">
        <w:rPr>
          <w:rFonts w:ascii="Times New Roman" w:hAnsi="Times New Roman" w:cs="Times New Roman"/>
          <w:i/>
          <w:noProof/>
          <w:sz w:val="24"/>
          <w:szCs w:val="24"/>
          <w:lang w:val="es-AR"/>
        </w:rPr>
        <w:t>cantidad-</w:t>
      </w:r>
      <w:r w:rsidRPr="000C1828">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un bien económico</w:t>
      </w:r>
      <w:r w:rsidR="000C1828">
        <w:rPr>
          <w:rFonts w:ascii="Times New Roman" w:hAnsi="Times New Roman" w:cs="Times New Roman"/>
          <w:noProof/>
          <w:sz w:val="24"/>
          <w:szCs w:val="24"/>
          <w:lang w:val="es-AR"/>
        </w:rPr>
        <w:t xml:space="preserve"> de uso común,</w:t>
      </w:r>
      <w:r>
        <w:rPr>
          <w:rFonts w:ascii="Times New Roman" w:hAnsi="Times New Roman" w:cs="Times New Roman"/>
          <w:noProof/>
          <w:sz w:val="24"/>
          <w:szCs w:val="24"/>
          <w:lang w:val="es-AR"/>
        </w:rPr>
        <w:t xml:space="preserve"> como unidad valorativa de los </w:t>
      </w:r>
      <w:r w:rsidRPr="00D635C4">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pues continuamos con el estudio de este caso.</w:t>
      </w:r>
    </w:p>
    <w:p w:rsidR="001008A8" w:rsidRPr="000760D9"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Entonces estudiaremos lo que acontece cuando adoptamos un bien económico como unidad de medida</w:t>
      </w:r>
      <w:r w:rsidR="000C1828">
        <w:rPr>
          <w:rFonts w:ascii="Times New Roman" w:hAnsi="Times New Roman" w:cs="Times New Roman"/>
          <w:noProof/>
          <w:sz w:val="24"/>
          <w:szCs w:val="24"/>
          <w:lang w:val="es-AR"/>
        </w:rPr>
        <w:t xml:space="preserve"> universal para el cálculo del </w:t>
      </w:r>
      <w:r w:rsidR="000C1828" w:rsidRPr="000C1828">
        <w:rPr>
          <w:rFonts w:ascii="Times New Roman" w:hAnsi="Times New Roman" w:cs="Times New Roman"/>
          <w:i/>
          <w:noProof/>
          <w:sz w:val="24"/>
          <w:szCs w:val="24"/>
          <w:lang w:val="es-AR"/>
        </w:rPr>
        <w:t>valor económico</w:t>
      </w:r>
      <w:r>
        <w:rPr>
          <w:rFonts w:ascii="Times New Roman" w:hAnsi="Times New Roman" w:cs="Times New Roman"/>
          <w:noProof/>
          <w:sz w:val="24"/>
          <w:szCs w:val="24"/>
          <w:lang w:val="es-AR"/>
        </w:rPr>
        <w:t xml:space="preserve">, </w:t>
      </w:r>
      <w:r w:rsidR="000C1828">
        <w:rPr>
          <w:rFonts w:ascii="Times New Roman" w:hAnsi="Times New Roman" w:cs="Times New Roman"/>
          <w:noProof/>
          <w:sz w:val="24"/>
          <w:szCs w:val="24"/>
          <w:lang w:val="es-AR"/>
        </w:rPr>
        <w:t xml:space="preserve">es decir, </w:t>
      </w:r>
      <w:r>
        <w:rPr>
          <w:rFonts w:ascii="Times New Roman" w:hAnsi="Times New Roman" w:cs="Times New Roman"/>
          <w:noProof/>
          <w:sz w:val="24"/>
          <w:szCs w:val="24"/>
          <w:lang w:val="es-AR"/>
        </w:rPr>
        <w:t>cuando adoptamos a</w:t>
      </w:r>
      <w:r w:rsidR="000C1828">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0C1828">
        <w:rPr>
          <w:rFonts w:ascii="Times New Roman" w:hAnsi="Times New Roman" w:cs="Times New Roman"/>
          <w:noProof/>
          <w:sz w:val="24"/>
          <w:szCs w:val="24"/>
          <w:lang w:val="es-AR"/>
        </w:rPr>
        <w:t xml:space="preserve">a </w:t>
      </w:r>
      <w:r w:rsidR="000C1828" w:rsidRPr="000C1828">
        <w:rPr>
          <w:rFonts w:ascii="Times New Roman" w:hAnsi="Times New Roman" w:cs="Times New Roman"/>
          <w:i/>
          <w:noProof/>
          <w:sz w:val="24"/>
          <w:szCs w:val="24"/>
          <w:lang w:val="es-AR"/>
        </w:rPr>
        <w:t>cantidad-</w:t>
      </w:r>
      <w:r w:rsidRPr="000C1828">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un bien económico como unidad de medida para valorar el </w:t>
      </w:r>
      <w:r w:rsidRPr="000D383B">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todos los bienes económicos. Situación que pasamos a analizar seguidamente.</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C13EBE">
      <w:pPr>
        <w:pStyle w:val="NoSpacing"/>
        <w:numPr>
          <w:ilvl w:val="0"/>
          <w:numId w:val="49"/>
        </w:numPr>
        <w:jc w:val="both"/>
        <w:rPr>
          <w:rFonts w:ascii="Times New Roman" w:hAnsi="Times New Roman" w:cs="Times New Roman"/>
          <w:noProof/>
          <w:sz w:val="24"/>
          <w:szCs w:val="24"/>
          <w:lang w:val="es-AR"/>
        </w:rPr>
      </w:pPr>
      <w:r w:rsidRPr="00AE088F">
        <w:rPr>
          <w:rFonts w:ascii="Times New Roman" w:hAnsi="Times New Roman" w:cs="Times New Roman"/>
          <w:i/>
          <w:noProof/>
          <w:sz w:val="24"/>
          <w:szCs w:val="24"/>
          <w:lang w:val="es-AR"/>
        </w:rPr>
        <w:t xml:space="preserve">Valoración </w:t>
      </w:r>
      <w:r>
        <w:rPr>
          <w:rFonts w:ascii="Times New Roman" w:hAnsi="Times New Roman" w:cs="Times New Roman"/>
          <w:i/>
          <w:noProof/>
          <w:sz w:val="24"/>
          <w:szCs w:val="24"/>
          <w:lang w:val="es-AR"/>
        </w:rPr>
        <w:t xml:space="preserve">utilizando </w:t>
      </w:r>
      <w:r w:rsidR="000C1828">
        <w:rPr>
          <w:rFonts w:ascii="Times New Roman" w:hAnsi="Times New Roman" w:cs="Times New Roman"/>
          <w:i/>
          <w:noProof/>
          <w:sz w:val="24"/>
          <w:szCs w:val="24"/>
          <w:lang w:val="es-AR"/>
        </w:rPr>
        <w:t>la cantidad-</w:t>
      </w:r>
      <w:r>
        <w:rPr>
          <w:rFonts w:ascii="Times New Roman" w:hAnsi="Times New Roman" w:cs="Times New Roman"/>
          <w:i/>
          <w:noProof/>
          <w:sz w:val="24"/>
          <w:szCs w:val="24"/>
          <w:lang w:val="es-AR"/>
        </w:rPr>
        <w:t xml:space="preserve">precio de un bien económico como unidad de medida </w:t>
      </w:r>
      <w:r w:rsidR="000C1828">
        <w:rPr>
          <w:rFonts w:ascii="Times New Roman" w:hAnsi="Times New Roman" w:cs="Times New Roman"/>
          <w:i/>
          <w:noProof/>
          <w:sz w:val="24"/>
          <w:szCs w:val="24"/>
          <w:lang w:val="es-AR"/>
        </w:rPr>
        <w:t>universal para el cálculo económico</w:t>
      </w:r>
      <w:r w:rsidRPr="00AE088F">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Para ello mostraremos dos cuadros más de cálculos numéricos, factibles de hacer a partir de la información que hemos obtenido del sencillo intercambio del ejercicio propuesto. Valuaremos el </w:t>
      </w:r>
      <w:r w:rsidRPr="000D383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los bienes económicos disponibles en el período, utilizando como unidad de medida </w:t>
      </w:r>
      <w:r w:rsidR="00D013C5">
        <w:rPr>
          <w:rFonts w:ascii="Times New Roman" w:hAnsi="Times New Roman" w:cs="Times New Roman"/>
          <w:noProof/>
          <w:sz w:val="24"/>
          <w:szCs w:val="24"/>
          <w:lang w:val="es-AR"/>
        </w:rPr>
        <w:t xml:space="preserve">la </w:t>
      </w:r>
      <w:r w:rsidR="00D013C5" w:rsidRPr="00D013C5">
        <w:rPr>
          <w:rFonts w:ascii="Times New Roman" w:hAnsi="Times New Roman" w:cs="Times New Roman"/>
          <w:i/>
          <w:noProof/>
          <w:sz w:val="24"/>
          <w:szCs w:val="24"/>
          <w:lang w:val="es-AR"/>
        </w:rPr>
        <w:t>cantidad-</w:t>
      </w:r>
      <w:r w:rsidRPr="00D013C5">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relativ</w:t>
      </w:r>
      <w:r w:rsidR="00D013C5">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de </w:t>
      </w:r>
      <w:r w:rsidRPr="007B0ECA">
        <w:rPr>
          <w:rFonts w:ascii="Times New Roman" w:hAnsi="Times New Roman" w:cs="Times New Roman"/>
          <w:i/>
          <w:noProof/>
          <w:sz w:val="24"/>
          <w:szCs w:val="24"/>
          <w:lang w:val="es-AR"/>
        </w:rPr>
        <w:t>q</w:t>
      </w:r>
      <w:r w:rsidRPr="007B0ECA">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en primer lugar, y luego </w:t>
      </w:r>
      <w:r w:rsidR="00D013C5">
        <w:rPr>
          <w:rFonts w:ascii="Times New Roman" w:hAnsi="Times New Roman" w:cs="Times New Roman"/>
          <w:noProof/>
          <w:sz w:val="24"/>
          <w:szCs w:val="24"/>
          <w:lang w:val="es-AR"/>
        </w:rPr>
        <w:t xml:space="preserve">la </w:t>
      </w:r>
      <w:r w:rsidR="00D013C5" w:rsidRPr="00D013C5">
        <w:rPr>
          <w:rFonts w:ascii="Times New Roman" w:hAnsi="Times New Roman" w:cs="Times New Roman"/>
          <w:i/>
          <w:noProof/>
          <w:sz w:val="24"/>
          <w:szCs w:val="24"/>
          <w:lang w:val="es-AR"/>
        </w:rPr>
        <w:t>cantidad-</w:t>
      </w:r>
      <w:r w:rsidRPr="00D013C5">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relativ</w:t>
      </w:r>
      <w:r w:rsidR="00D013C5">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de </w:t>
      </w:r>
      <w:r w:rsidRPr="007B0ECA">
        <w:rPr>
          <w:rFonts w:ascii="Times New Roman" w:hAnsi="Times New Roman" w:cs="Times New Roman"/>
          <w:i/>
          <w:noProof/>
          <w:sz w:val="24"/>
          <w:szCs w:val="24"/>
          <w:lang w:val="es-AR"/>
        </w:rPr>
        <w:t>q</w:t>
      </w:r>
      <w:r w:rsidRPr="007B0ECA">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Veamos:</w:t>
      </w:r>
    </w:p>
    <w:p w:rsidR="001008A8" w:rsidRDefault="001008A8" w:rsidP="001008A8">
      <w:pPr>
        <w:pStyle w:val="NoSpacing"/>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La columna de l</w:t>
      </w:r>
      <w:r w:rsidR="00D746C8">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D746C8" w:rsidRPr="002D0E01">
        <w:rPr>
          <w:rFonts w:ascii="Times New Roman" w:hAnsi="Times New Roman" w:cs="Times New Roman"/>
          <w:i/>
          <w:noProof/>
          <w:sz w:val="24"/>
          <w:szCs w:val="24"/>
          <w:lang w:val="es-AR"/>
        </w:rPr>
        <w:t>cantidades-precios</w:t>
      </w:r>
      <w:r w:rsidR="00D746C8">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está referenciada a</w:t>
      </w:r>
      <w:r w:rsidR="00D013C5">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D013C5">
        <w:rPr>
          <w:rFonts w:ascii="Times New Roman" w:hAnsi="Times New Roman" w:cs="Times New Roman"/>
          <w:noProof/>
          <w:sz w:val="24"/>
          <w:szCs w:val="24"/>
          <w:lang w:val="es-AR"/>
        </w:rPr>
        <w:t xml:space="preserve">a </w:t>
      </w:r>
      <w:r w:rsidR="00D013C5" w:rsidRPr="00D013C5">
        <w:rPr>
          <w:rFonts w:ascii="Times New Roman" w:hAnsi="Times New Roman" w:cs="Times New Roman"/>
          <w:i/>
          <w:noProof/>
          <w:sz w:val="24"/>
          <w:szCs w:val="24"/>
          <w:lang w:val="es-AR"/>
        </w:rPr>
        <w:t>cantidad-</w:t>
      </w:r>
      <w:r w:rsidRPr="00D013C5">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los dos bienes económicos en relación a</w:t>
      </w:r>
      <w:r w:rsidR="00D013C5">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D013C5">
        <w:rPr>
          <w:rFonts w:ascii="Times New Roman" w:hAnsi="Times New Roman" w:cs="Times New Roman"/>
          <w:noProof/>
          <w:sz w:val="24"/>
          <w:szCs w:val="24"/>
          <w:lang w:val="es-AR"/>
        </w:rPr>
        <w:t xml:space="preserve">a </w:t>
      </w:r>
      <w:r w:rsidR="00D013C5" w:rsidRPr="00D013C5">
        <w:rPr>
          <w:rFonts w:ascii="Times New Roman" w:hAnsi="Times New Roman" w:cs="Times New Roman"/>
          <w:i/>
          <w:noProof/>
          <w:sz w:val="24"/>
          <w:szCs w:val="24"/>
          <w:lang w:val="es-AR"/>
        </w:rPr>
        <w:t>cantidad-</w:t>
      </w:r>
      <w:r w:rsidRPr="00D013C5">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w:t>
      </w:r>
      <w:r w:rsidRPr="007B0ECA">
        <w:rPr>
          <w:rFonts w:ascii="Times New Roman" w:hAnsi="Times New Roman" w:cs="Times New Roman"/>
          <w:i/>
          <w:noProof/>
          <w:sz w:val="24"/>
          <w:szCs w:val="24"/>
          <w:lang w:val="es-AR"/>
        </w:rPr>
        <w:t>q</w:t>
      </w:r>
      <w:r w:rsidRPr="007B0ECA">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lo que se expresa con el aditamento -1 (</w:t>
      </w:r>
      <w:r w:rsidRPr="007B0ECA">
        <w:rPr>
          <w:rFonts w:ascii="Times New Roman" w:hAnsi="Times New Roman" w:cs="Times New Roman"/>
          <w:i/>
          <w:noProof/>
          <w:sz w:val="24"/>
          <w:szCs w:val="24"/>
          <w:lang w:val="es-AR"/>
        </w:rPr>
        <w:t>P</w:t>
      </w:r>
      <w:r w:rsidRPr="007B0ECA">
        <w:rPr>
          <w:rFonts w:ascii="Times New Roman" w:hAnsi="Times New Roman" w:cs="Times New Roman"/>
          <w:i/>
          <w:noProof/>
          <w:sz w:val="24"/>
          <w:szCs w:val="24"/>
          <w:vertAlign w:val="subscript"/>
          <w:lang w:val="es-AR"/>
        </w:rPr>
        <w:t>1(2)-1</w:t>
      </w:r>
      <w:r w:rsidRPr="007B0ECA">
        <w:rPr>
          <w:rFonts w:ascii="Times New Roman" w:hAnsi="Times New Roman" w:cs="Times New Roman"/>
          <w:noProof/>
          <w:sz w:val="24"/>
          <w:szCs w:val="24"/>
          <w:lang w:val="es-AR"/>
        </w:rPr>
        <w:t xml:space="preserve">, </w:t>
      </w:r>
      <w:r w:rsidRPr="007B0ECA">
        <w:rPr>
          <w:rFonts w:ascii="Times New Roman" w:hAnsi="Times New Roman" w:cs="Times New Roman"/>
          <w:i/>
          <w:noProof/>
          <w:sz w:val="24"/>
          <w:szCs w:val="24"/>
          <w:lang w:val="es-AR"/>
        </w:rPr>
        <w:t>P</w:t>
      </w:r>
      <w:r w:rsidRPr="007B0ECA">
        <w:rPr>
          <w:rFonts w:ascii="Times New Roman" w:hAnsi="Times New Roman" w:cs="Times New Roman"/>
          <w:i/>
          <w:noProof/>
          <w:sz w:val="24"/>
          <w:szCs w:val="24"/>
          <w:vertAlign w:val="subscript"/>
          <w:lang w:val="es-AR"/>
        </w:rPr>
        <w:t>2(1)-1</w:t>
      </w:r>
      <w:r>
        <w:rPr>
          <w:rFonts w:ascii="Times New Roman" w:hAnsi="Times New Roman" w:cs="Times New Roman"/>
          <w:noProof/>
          <w:sz w:val="24"/>
          <w:szCs w:val="24"/>
          <w:lang w:val="es-AR"/>
        </w:rPr>
        <w:t xml:space="preserve">). De resulta de ello, el </w:t>
      </w:r>
      <w:r w:rsidR="00D013C5">
        <w:rPr>
          <w:rFonts w:ascii="Times New Roman" w:hAnsi="Times New Roman" w:cs="Times New Roman"/>
          <w:noProof/>
          <w:sz w:val="24"/>
          <w:szCs w:val="24"/>
          <w:lang w:val="es-AR"/>
        </w:rPr>
        <w:t xml:space="preserve">la </w:t>
      </w:r>
      <w:r w:rsidR="00D013C5" w:rsidRPr="00D013C5">
        <w:rPr>
          <w:rFonts w:ascii="Times New Roman" w:hAnsi="Times New Roman" w:cs="Times New Roman"/>
          <w:i/>
          <w:noProof/>
          <w:sz w:val="24"/>
          <w:szCs w:val="24"/>
          <w:lang w:val="es-AR"/>
        </w:rPr>
        <w:t>cantidad-p</w:t>
      </w:r>
      <w:r w:rsidRPr="00D013C5">
        <w:rPr>
          <w:rFonts w:ascii="Times New Roman" w:hAnsi="Times New Roman" w:cs="Times New Roman"/>
          <w:i/>
          <w:noProof/>
          <w:sz w:val="24"/>
          <w:szCs w:val="24"/>
          <w:lang w:val="es-AR"/>
        </w:rPr>
        <w:t>recio</w:t>
      </w:r>
      <w:r>
        <w:rPr>
          <w:rFonts w:ascii="Times New Roman" w:hAnsi="Times New Roman" w:cs="Times New Roman"/>
          <w:noProof/>
          <w:sz w:val="24"/>
          <w:szCs w:val="24"/>
          <w:lang w:val="es-AR"/>
        </w:rPr>
        <w:t xml:space="preserve"> de </w:t>
      </w:r>
      <w:r w:rsidRPr="007B0ECA">
        <w:rPr>
          <w:rFonts w:ascii="Times New Roman" w:hAnsi="Times New Roman" w:cs="Times New Roman"/>
          <w:i/>
          <w:noProof/>
          <w:sz w:val="24"/>
          <w:szCs w:val="24"/>
          <w:lang w:val="es-AR"/>
        </w:rPr>
        <w:t>q</w:t>
      </w:r>
      <w:r w:rsidRPr="007B0ECA">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es 1 para todos los casos (columna 3).</w:t>
      </w:r>
    </w:p>
    <w:p w:rsidR="001008A8" w:rsidRDefault="001008A8" w:rsidP="001008A8">
      <w:pPr>
        <w:pStyle w:val="NoSpacing"/>
        <w:jc w:val="both"/>
        <w:rPr>
          <w:rFonts w:ascii="Times New Roman" w:hAnsi="Times New Roman" w:cs="Times New Roman"/>
          <w:noProof/>
          <w:color w:val="FF0000"/>
          <w:sz w:val="24"/>
          <w:szCs w:val="24"/>
          <w:lang w:val="es-AR"/>
        </w:rPr>
      </w:pPr>
    </w:p>
    <w:p w:rsidR="001008A8" w:rsidRDefault="001008A8" w:rsidP="001008A8">
      <w:pPr>
        <w:pStyle w:val="NoSpacing"/>
        <w:jc w:val="center"/>
        <w:rPr>
          <w:rFonts w:ascii="Times New Roman" w:hAnsi="Times New Roman" w:cs="Times New Roman"/>
          <w:noProof/>
          <w:sz w:val="24"/>
          <w:szCs w:val="24"/>
          <w:lang w:val="es-AR"/>
        </w:rPr>
      </w:pPr>
      <w:r w:rsidRPr="003D0C13">
        <w:rPr>
          <w:rFonts w:ascii="Times New Roman" w:hAnsi="Times New Roman" w:cs="Times New Roman"/>
          <w:noProof/>
          <w:sz w:val="24"/>
          <w:szCs w:val="24"/>
          <w:lang w:val="es-AR"/>
        </w:rPr>
        <w:t>Tabla 3</w:t>
      </w:r>
    </w:p>
    <w:p w:rsidR="001008A8" w:rsidRPr="003D0C13" w:rsidRDefault="001008A8" w:rsidP="001008A8">
      <w:pPr>
        <w:pStyle w:val="NoSpacing"/>
        <w:jc w:val="center"/>
        <w:rPr>
          <w:rFonts w:ascii="Times New Roman" w:hAnsi="Times New Roman" w:cs="Times New Roman"/>
          <w:noProof/>
          <w:sz w:val="24"/>
          <w:szCs w:val="24"/>
          <w:lang w:val="es-AR"/>
        </w:rPr>
      </w:pPr>
    </w:p>
    <w:p w:rsidR="001008A8" w:rsidRPr="003D0C13" w:rsidRDefault="001008A8" w:rsidP="001008A8">
      <w:pPr>
        <w:pStyle w:val="NoSpacing"/>
        <w:jc w:val="center"/>
        <w:rPr>
          <w:rFonts w:ascii="Times New Roman" w:hAnsi="Times New Roman" w:cs="Times New Roman"/>
          <w:b/>
          <w:noProof/>
          <w:sz w:val="24"/>
          <w:szCs w:val="24"/>
          <w:lang w:val="es-AR"/>
        </w:rPr>
      </w:pPr>
      <w:r w:rsidRPr="003D0C13">
        <w:rPr>
          <w:rFonts w:ascii="Times New Roman" w:hAnsi="Times New Roman" w:cs="Times New Roman"/>
          <w:b/>
          <w:noProof/>
          <w:sz w:val="24"/>
          <w:szCs w:val="24"/>
          <w:lang w:val="es-AR"/>
        </w:rPr>
        <w:t xml:space="preserve">Cálculo con </w:t>
      </w:r>
      <w:r w:rsidRPr="003D0C13">
        <w:rPr>
          <w:rFonts w:ascii="Times New Roman" w:hAnsi="Times New Roman" w:cs="Times New Roman"/>
          <w:b/>
          <w:i/>
          <w:noProof/>
          <w:sz w:val="24"/>
          <w:szCs w:val="24"/>
          <w:lang w:val="es-AR"/>
        </w:rPr>
        <w:t>p</w:t>
      </w:r>
      <w:r w:rsidRPr="003D0C13">
        <w:rPr>
          <w:rFonts w:ascii="Times New Roman" w:hAnsi="Times New Roman" w:cs="Times New Roman"/>
          <w:b/>
          <w:i/>
          <w:noProof/>
          <w:sz w:val="24"/>
          <w:szCs w:val="24"/>
          <w:vertAlign w:val="subscript"/>
          <w:lang w:val="es-AR"/>
        </w:rPr>
        <w:t>1(2)</w:t>
      </w:r>
      <w:r w:rsidRPr="003D0C13">
        <w:rPr>
          <w:rFonts w:ascii="Times New Roman" w:hAnsi="Times New Roman" w:cs="Times New Roman"/>
          <w:b/>
          <w:noProof/>
          <w:sz w:val="24"/>
          <w:szCs w:val="24"/>
          <w:lang w:val="es-AR"/>
        </w:rPr>
        <w:t xml:space="preserve"> como unidad de medida</w:t>
      </w:r>
    </w:p>
    <w:p w:rsidR="001008A8" w:rsidRPr="00481EFF" w:rsidRDefault="001008A8" w:rsidP="001008A8">
      <w:pPr>
        <w:pStyle w:val="NoSpacing"/>
        <w:ind w:firstLine="360"/>
        <w:jc w:val="center"/>
        <w:rPr>
          <w:rFonts w:ascii="Times New Roman" w:hAnsi="Times New Roman" w:cs="Times New Roman"/>
          <w:b/>
          <w:noProof/>
          <w:sz w:val="24"/>
          <w:szCs w:val="24"/>
          <w:lang w:val="es-AR"/>
        </w:rPr>
      </w:pPr>
    </w:p>
    <w:tbl>
      <w:tblPr>
        <w:tblW w:w="0" w:type="auto"/>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763"/>
        <w:gridCol w:w="900"/>
        <w:gridCol w:w="900"/>
        <w:gridCol w:w="900"/>
        <w:gridCol w:w="900"/>
        <w:gridCol w:w="900"/>
        <w:gridCol w:w="1536"/>
      </w:tblGrid>
      <w:tr w:rsidR="001008A8" w:rsidTr="00B47A86">
        <w:trPr>
          <w:trHeight w:val="348"/>
        </w:trPr>
        <w:tc>
          <w:tcPr>
            <w:tcW w:w="1260" w:type="dxa"/>
            <w:vMerge w:val="restart"/>
          </w:tcPr>
          <w:p w:rsidR="001008A8" w:rsidRDefault="001008A8" w:rsidP="00B47A86">
            <w:pPr>
              <w:pStyle w:val="NoSpacing"/>
              <w:jc w:val="both"/>
              <w:rPr>
                <w:rFonts w:ascii="Times New Roman" w:hAnsi="Times New Roman" w:cs="Times New Roman"/>
                <w:noProof/>
                <w:sz w:val="24"/>
                <w:szCs w:val="24"/>
                <w:lang w:val="es-AR"/>
              </w:rPr>
            </w:pPr>
            <w:r w:rsidRPr="00BA6A62">
              <w:rPr>
                <w:lang w:val="es-AR"/>
              </w:rPr>
              <w:br w:type="page"/>
            </w:r>
          </w:p>
          <w:p w:rsidR="001008A8" w:rsidRPr="00312D2F" w:rsidRDefault="001008A8" w:rsidP="00B47A86">
            <w:pPr>
              <w:pStyle w:val="NoSpacing"/>
              <w:jc w:val="center"/>
              <w:rPr>
                <w:rFonts w:ascii="Times New Roman" w:hAnsi="Times New Roman" w:cs="Times New Roman"/>
                <w:b/>
                <w:i/>
                <w:noProof/>
                <w:sz w:val="24"/>
                <w:szCs w:val="24"/>
                <w:lang w:val="es-AR"/>
              </w:rPr>
            </w:pPr>
            <w:r w:rsidRPr="00312D2F">
              <w:rPr>
                <w:rFonts w:ascii="Times New Roman" w:hAnsi="Times New Roman" w:cs="Times New Roman"/>
                <w:b/>
                <w:i/>
                <w:noProof/>
                <w:sz w:val="24"/>
                <w:szCs w:val="24"/>
                <w:lang w:val="es-AR"/>
              </w:rPr>
              <w:t>Caso</w:t>
            </w:r>
          </w:p>
        </w:tc>
        <w:tc>
          <w:tcPr>
            <w:tcW w:w="2563" w:type="dxa"/>
            <w:gridSpan w:val="3"/>
          </w:tcPr>
          <w:p w:rsidR="001008A8" w:rsidRPr="00312D2F" w:rsidRDefault="001008A8" w:rsidP="00B47A86">
            <w:pPr>
              <w:pStyle w:val="NoSpacing"/>
              <w:jc w:val="center"/>
              <w:rPr>
                <w:rFonts w:ascii="Times New Roman" w:hAnsi="Times New Roman" w:cs="Times New Roman"/>
                <w:noProof/>
                <w:sz w:val="24"/>
                <w:szCs w:val="24"/>
                <w:lang w:val="es-AR"/>
              </w:rPr>
            </w:pPr>
            <w:r w:rsidRPr="00312D2F">
              <w:rPr>
                <w:rFonts w:ascii="Times New Roman" w:hAnsi="Times New Roman" w:cs="Times New Roman"/>
                <w:b/>
                <w:i/>
                <w:noProof/>
                <w:sz w:val="24"/>
                <w:szCs w:val="24"/>
                <w:lang w:val="es-AR"/>
              </w:rPr>
              <w:t>q</w:t>
            </w:r>
            <w:r>
              <w:rPr>
                <w:rFonts w:ascii="Times New Roman" w:hAnsi="Times New Roman" w:cs="Times New Roman"/>
                <w:b/>
                <w:i/>
                <w:noProof/>
                <w:sz w:val="24"/>
                <w:szCs w:val="24"/>
                <w:vertAlign w:val="subscript"/>
                <w:lang w:val="es-AR"/>
              </w:rPr>
              <w:t>1</w:t>
            </w:r>
          </w:p>
        </w:tc>
        <w:tc>
          <w:tcPr>
            <w:tcW w:w="2700" w:type="dxa"/>
            <w:gridSpan w:val="3"/>
          </w:tcPr>
          <w:p w:rsidR="001008A8" w:rsidRPr="00312D2F" w:rsidRDefault="001008A8" w:rsidP="00B47A86">
            <w:pPr>
              <w:pStyle w:val="NoSpacing"/>
              <w:jc w:val="center"/>
              <w:rPr>
                <w:rFonts w:ascii="Times New Roman" w:hAnsi="Times New Roman" w:cs="Times New Roman"/>
                <w:b/>
                <w:i/>
                <w:noProof/>
                <w:sz w:val="24"/>
                <w:szCs w:val="24"/>
                <w:lang w:val="es-AR"/>
              </w:rPr>
            </w:pPr>
            <w:r w:rsidRPr="00312D2F">
              <w:rPr>
                <w:rFonts w:ascii="Times New Roman" w:hAnsi="Times New Roman" w:cs="Times New Roman"/>
                <w:b/>
                <w:i/>
                <w:noProof/>
                <w:sz w:val="24"/>
                <w:szCs w:val="24"/>
                <w:lang w:val="es-AR"/>
              </w:rPr>
              <w:t>q</w:t>
            </w:r>
            <w:r w:rsidRPr="00312D2F">
              <w:rPr>
                <w:rFonts w:ascii="Times New Roman" w:hAnsi="Times New Roman" w:cs="Times New Roman"/>
                <w:b/>
                <w:i/>
                <w:noProof/>
                <w:sz w:val="24"/>
                <w:szCs w:val="24"/>
                <w:vertAlign w:val="subscript"/>
                <w:lang w:val="es-AR"/>
              </w:rPr>
              <w:t>2</w:t>
            </w:r>
          </w:p>
        </w:tc>
        <w:tc>
          <w:tcPr>
            <w:tcW w:w="1536" w:type="dxa"/>
            <w:vMerge w:val="restart"/>
          </w:tcPr>
          <w:p w:rsidR="001008A8" w:rsidRDefault="001008A8" w:rsidP="00B47A86">
            <w:pPr>
              <w:pStyle w:val="NoSpacing"/>
              <w:jc w:val="center"/>
              <w:rPr>
                <w:rFonts w:ascii="Times New Roman" w:hAnsi="Times New Roman" w:cs="Times New Roman"/>
                <w:b/>
                <w:i/>
                <w:noProof/>
                <w:sz w:val="24"/>
                <w:szCs w:val="24"/>
              </w:rPr>
            </w:pPr>
            <w:r>
              <w:rPr>
                <w:rFonts w:ascii="Times New Roman" w:hAnsi="Times New Roman" w:cs="Times New Roman"/>
                <w:b/>
                <w:i/>
                <w:noProof/>
                <w:sz w:val="24"/>
                <w:szCs w:val="24"/>
              </w:rPr>
              <w:t>Valor Stocks</w:t>
            </w:r>
          </w:p>
          <w:p w:rsidR="001008A8" w:rsidRPr="00312D2F" w:rsidRDefault="001008A8" w:rsidP="00B47A86">
            <w:pPr>
              <w:pStyle w:val="NoSpacing"/>
              <w:jc w:val="center"/>
              <w:rPr>
                <w:rFonts w:ascii="Times New Roman" w:hAnsi="Times New Roman" w:cs="Times New Roman"/>
                <w:noProof/>
                <w:sz w:val="24"/>
                <w:szCs w:val="24"/>
                <w:lang w:val="es-AR"/>
              </w:rPr>
            </w:pPr>
            <w:r>
              <w:rPr>
                <w:rFonts w:ascii="Times New Roman" w:hAnsi="Times New Roman" w:cs="Times New Roman"/>
                <w:b/>
                <w:noProof/>
                <w:sz w:val="24"/>
                <w:szCs w:val="24"/>
              </w:rPr>
              <w:t>[</w:t>
            </w: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1(2)</w:t>
            </w:r>
            <w:r>
              <w:rPr>
                <w:rFonts w:ascii="Times New Roman" w:hAnsi="Times New Roman" w:cs="Times New Roman"/>
                <w:b/>
                <w:i/>
                <w:noProof/>
                <w:sz w:val="24"/>
                <w:szCs w:val="24"/>
                <w:vertAlign w:val="superscript"/>
              </w:rPr>
              <w:t xml:space="preserve"> + </w:t>
            </w: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2(1)</w:t>
            </w:r>
            <w:r w:rsidRPr="00895FC3">
              <w:rPr>
                <w:rFonts w:ascii="Times New Roman" w:hAnsi="Times New Roman" w:cs="Times New Roman"/>
                <w:b/>
                <w:noProof/>
                <w:sz w:val="24"/>
                <w:szCs w:val="24"/>
              </w:rPr>
              <w:t>]</w:t>
            </w:r>
          </w:p>
        </w:tc>
      </w:tr>
      <w:tr w:rsidR="001008A8" w:rsidTr="00B47A86">
        <w:trPr>
          <w:trHeight w:val="348"/>
        </w:trPr>
        <w:tc>
          <w:tcPr>
            <w:tcW w:w="1260" w:type="dxa"/>
            <w:vMerge/>
          </w:tcPr>
          <w:p w:rsidR="001008A8" w:rsidRPr="00312D2F" w:rsidRDefault="001008A8" w:rsidP="00B47A86">
            <w:pPr>
              <w:pStyle w:val="NoSpacing"/>
              <w:jc w:val="center"/>
              <w:rPr>
                <w:rFonts w:ascii="Times New Roman" w:hAnsi="Times New Roman" w:cs="Times New Roman"/>
                <w:noProof/>
                <w:sz w:val="24"/>
                <w:szCs w:val="24"/>
                <w:lang w:val="es-AR"/>
              </w:rPr>
            </w:pPr>
          </w:p>
        </w:tc>
        <w:tc>
          <w:tcPr>
            <w:tcW w:w="763" w:type="dxa"/>
          </w:tcPr>
          <w:p w:rsidR="001008A8" w:rsidRPr="00312D2F" w:rsidRDefault="001008A8" w:rsidP="00B47A86">
            <w:pPr>
              <w:pStyle w:val="NoSpacing"/>
              <w:jc w:val="center"/>
              <w:rPr>
                <w:rFonts w:ascii="Times New Roman" w:hAnsi="Times New Roman" w:cs="Times New Roman"/>
                <w:b/>
                <w:i/>
                <w:noProof/>
                <w:sz w:val="24"/>
                <w:szCs w:val="24"/>
                <w:lang w:val="es-AR"/>
              </w:rPr>
            </w:pPr>
            <w:r w:rsidRPr="00312D2F">
              <w:rPr>
                <w:rFonts w:ascii="Times New Roman" w:hAnsi="Times New Roman" w:cs="Times New Roman"/>
                <w:b/>
                <w:i/>
                <w:noProof/>
                <w:sz w:val="24"/>
                <w:szCs w:val="24"/>
                <w:lang w:val="es-AR"/>
              </w:rPr>
              <w:t>Stock</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lang w:val="es-AR"/>
              </w:rPr>
              <w:t>P</w:t>
            </w:r>
            <w:r w:rsidRPr="009C2D19">
              <w:rPr>
                <w:rFonts w:ascii="Times New Roman" w:hAnsi="Times New Roman" w:cs="Times New Roman"/>
                <w:b/>
                <w:i/>
                <w:noProof/>
                <w:sz w:val="24"/>
                <w:szCs w:val="24"/>
                <w:vertAlign w:val="subscript"/>
                <w:lang w:val="es-AR"/>
              </w:rPr>
              <w:t>1(2)</w:t>
            </w:r>
            <w:r>
              <w:rPr>
                <w:rFonts w:ascii="Times New Roman" w:hAnsi="Times New Roman" w:cs="Times New Roman"/>
                <w:b/>
                <w:i/>
                <w:noProof/>
                <w:sz w:val="24"/>
                <w:szCs w:val="24"/>
                <w:vertAlign w:val="subscript"/>
                <w:lang w:val="es-AR"/>
              </w:rPr>
              <w:t>-1</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1(2)</w:t>
            </w:r>
          </w:p>
        </w:tc>
        <w:tc>
          <w:tcPr>
            <w:tcW w:w="900" w:type="dxa"/>
          </w:tcPr>
          <w:p w:rsidR="001008A8" w:rsidRPr="00312D2F" w:rsidRDefault="001008A8" w:rsidP="00B47A86">
            <w:pPr>
              <w:pStyle w:val="NoSpacing"/>
              <w:jc w:val="center"/>
              <w:rPr>
                <w:rFonts w:ascii="Times New Roman" w:hAnsi="Times New Roman" w:cs="Times New Roman"/>
                <w:b/>
                <w:i/>
                <w:noProof/>
                <w:sz w:val="24"/>
                <w:szCs w:val="24"/>
                <w:lang w:val="es-AR"/>
              </w:rPr>
            </w:pPr>
            <w:r>
              <w:rPr>
                <w:rFonts w:ascii="Times New Roman" w:hAnsi="Times New Roman" w:cs="Times New Roman"/>
                <w:b/>
                <w:i/>
                <w:noProof/>
                <w:sz w:val="24"/>
                <w:szCs w:val="24"/>
                <w:lang w:val="es-AR"/>
              </w:rPr>
              <w:t>Stock</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lang w:val="es-AR"/>
              </w:rPr>
              <w:t>P</w:t>
            </w:r>
            <w:r>
              <w:rPr>
                <w:rFonts w:ascii="Times New Roman" w:hAnsi="Times New Roman" w:cs="Times New Roman"/>
                <w:b/>
                <w:i/>
                <w:noProof/>
                <w:sz w:val="24"/>
                <w:szCs w:val="24"/>
                <w:vertAlign w:val="subscript"/>
                <w:lang w:val="es-AR"/>
              </w:rPr>
              <w:t>2</w:t>
            </w:r>
            <w:r w:rsidRPr="009C2D19">
              <w:rPr>
                <w:rFonts w:ascii="Times New Roman" w:hAnsi="Times New Roman" w:cs="Times New Roman"/>
                <w:b/>
                <w:i/>
                <w:noProof/>
                <w:sz w:val="24"/>
                <w:szCs w:val="24"/>
                <w:vertAlign w:val="subscript"/>
                <w:lang w:val="es-AR"/>
              </w:rPr>
              <w:t>(</w:t>
            </w:r>
            <w:r>
              <w:rPr>
                <w:rFonts w:ascii="Times New Roman" w:hAnsi="Times New Roman" w:cs="Times New Roman"/>
                <w:b/>
                <w:i/>
                <w:noProof/>
                <w:sz w:val="24"/>
                <w:szCs w:val="24"/>
                <w:vertAlign w:val="subscript"/>
                <w:lang w:val="es-AR"/>
              </w:rPr>
              <w:t>1</w:t>
            </w:r>
            <w:r w:rsidRPr="009C2D19">
              <w:rPr>
                <w:rFonts w:ascii="Times New Roman" w:hAnsi="Times New Roman" w:cs="Times New Roman"/>
                <w:b/>
                <w:i/>
                <w:noProof/>
                <w:sz w:val="24"/>
                <w:szCs w:val="24"/>
                <w:vertAlign w:val="subscript"/>
                <w:lang w:val="es-AR"/>
              </w:rPr>
              <w:t>)</w:t>
            </w:r>
            <w:r>
              <w:rPr>
                <w:rFonts w:ascii="Times New Roman" w:hAnsi="Times New Roman" w:cs="Times New Roman"/>
                <w:b/>
                <w:i/>
                <w:noProof/>
                <w:sz w:val="24"/>
                <w:szCs w:val="24"/>
                <w:vertAlign w:val="subscript"/>
                <w:lang w:val="es-AR"/>
              </w:rPr>
              <w:t>-1</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2(1)</w:t>
            </w:r>
          </w:p>
        </w:tc>
        <w:tc>
          <w:tcPr>
            <w:tcW w:w="1536" w:type="dxa"/>
            <w:vMerge/>
          </w:tcPr>
          <w:p w:rsidR="001008A8" w:rsidRPr="00312D2F" w:rsidRDefault="001008A8" w:rsidP="00B47A86">
            <w:pPr>
              <w:pStyle w:val="NoSpacing"/>
              <w:jc w:val="both"/>
              <w:rPr>
                <w:rFonts w:ascii="Times New Roman" w:hAnsi="Times New Roman" w:cs="Times New Roman"/>
                <w:noProof/>
                <w:sz w:val="24"/>
                <w:szCs w:val="24"/>
                <w:lang w:val="es-AR"/>
              </w:rPr>
            </w:pPr>
          </w:p>
        </w:tc>
      </w:tr>
      <w:tr w:rsidR="001008A8" w:rsidTr="00B47A86">
        <w:trPr>
          <w:trHeight w:val="348"/>
        </w:trPr>
        <w:tc>
          <w:tcPr>
            <w:tcW w:w="1260" w:type="dxa"/>
          </w:tcPr>
          <w:p w:rsidR="001008A8" w:rsidRPr="00312D2F" w:rsidRDefault="001008A8" w:rsidP="00B47A86">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Origen</w:t>
            </w:r>
          </w:p>
        </w:tc>
        <w:tc>
          <w:tcPr>
            <w:tcW w:w="763" w:type="dxa"/>
          </w:tcPr>
          <w:p w:rsidR="001008A8" w:rsidRPr="00312D2F" w:rsidRDefault="001008A8" w:rsidP="00B47A86">
            <w:pPr>
              <w:pStyle w:val="NoSpacing"/>
              <w:jc w:val="right"/>
              <w:rPr>
                <w:rFonts w:ascii="Times New Roman" w:hAnsi="Times New Roman" w:cs="Times New Roman"/>
                <w:noProof/>
                <w:sz w:val="24"/>
                <w:szCs w:val="24"/>
                <w:lang w:val="es-AR"/>
              </w:rPr>
            </w:pPr>
            <w:r w:rsidRPr="00312D2F">
              <w:rPr>
                <w:rFonts w:ascii="Times New Roman" w:hAnsi="Times New Roman" w:cs="Times New Roman"/>
                <w:noProof/>
                <w:sz w:val="24"/>
                <w:szCs w:val="24"/>
                <w:lang w:val="es-AR"/>
              </w:rPr>
              <w:t>30</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30</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sidRPr="00312D2F">
              <w:rPr>
                <w:rFonts w:ascii="Times New Roman" w:hAnsi="Times New Roman" w:cs="Times New Roman"/>
                <w:noProof/>
                <w:sz w:val="24"/>
                <w:szCs w:val="24"/>
                <w:lang w:val="es-AR"/>
              </w:rPr>
              <w:t>12</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sidRPr="00312D2F">
              <w:rPr>
                <w:rFonts w:ascii="Times New Roman" w:hAnsi="Times New Roman" w:cs="Times New Roman"/>
                <w:noProof/>
                <w:sz w:val="24"/>
                <w:szCs w:val="24"/>
                <w:lang w:val="es-AR"/>
              </w:rPr>
              <w:t>0,25</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3</w:t>
            </w:r>
          </w:p>
        </w:tc>
        <w:tc>
          <w:tcPr>
            <w:tcW w:w="1536" w:type="dxa"/>
            <w:shd w:val="clear" w:color="auto" w:fill="FFFF00"/>
          </w:tcPr>
          <w:p w:rsidR="001008A8" w:rsidRPr="00BA73C8" w:rsidRDefault="001008A8" w:rsidP="00B47A86">
            <w:pPr>
              <w:pStyle w:val="NoSpacing"/>
              <w:jc w:val="right"/>
              <w:rPr>
                <w:rFonts w:ascii="Times New Roman" w:hAnsi="Times New Roman" w:cs="Times New Roman"/>
                <w:noProof/>
                <w:color w:val="00B050"/>
                <w:sz w:val="24"/>
                <w:szCs w:val="24"/>
                <w:lang w:val="es-AR"/>
              </w:rPr>
            </w:pPr>
            <w:r w:rsidRPr="00BA73C8">
              <w:rPr>
                <w:rFonts w:ascii="Times New Roman" w:hAnsi="Times New Roman" w:cs="Times New Roman"/>
                <w:noProof/>
                <w:color w:val="00B050"/>
                <w:sz w:val="24"/>
                <w:szCs w:val="24"/>
                <w:lang w:val="es-AR"/>
              </w:rPr>
              <w:t>33</w:t>
            </w:r>
            <w:r>
              <w:rPr>
                <w:rFonts w:ascii="Times New Roman" w:hAnsi="Times New Roman" w:cs="Times New Roman"/>
                <w:noProof/>
                <w:color w:val="00B050"/>
                <w:sz w:val="24"/>
                <w:szCs w:val="24"/>
                <w:lang w:val="es-AR"/>
              </w:rPr>
              <w:t>,00</w:t>
            </w:r>
          </w:p>
        </w:tc>
      </w:tr>
      <w:tr w:rsidR="001008A8" w:rsidRPr="000760D9" w:rsidTr="00B47A86">
        <w:trPr>
          <w:trHeight w:val="348"/>
        </w:trPr>
        <w:tc>
          <w:tcPr>
            <w:tcW w:w="1260" w:type="dxa"/>
          </w:tcPr>
          <w:p w:rsidR="001008A8" w:rsidRPr="000760D9" w:rsidRDefault="001008A8" w:rsidP="00B47A86">
            <w:pPr>
              <w:pStyle w:val="NoSpacing"/>
              <w:jc w:val="both"/>
              <w:rPr>
                <w:rFonts w:ascii="Times New Roman" w:hAnsi="Times New Roman" w:cs="Times New Roman"/>
                <w:noProof/>
                <w:sz w:val="24"/>
                <w:szCs w:val="24"/>
                <w:lang w:val="es-AR"/>
              </w:rPr>
            </w:pPr>
            <w:r w:rsidRPr="000760D9">
              <w:rPr>
                <w:rFonts w:ascii="Times New Roman" w:hAnsi="Times New Roman" w:cs="Times New Roman"/>
                <w:i/>
                <w:noProof/>
                <w:sz w:val="24"/>
                <w:szCs w:val="24"/>
                <w:lang w:val="es-AR"/>
              </w:rPr>
              <w:t>∆q</w:t>
            </w:r>
            <w:r w:rsidRPr="000760D9">
              <w:rPr>
                <w:rFonts w:ascii="Times New Roman" w:hAnsi="Times New Roman" w:cs="Times New Roman"/>
                <w:i/>
                <w:noProof/>
                <w:sz w:val="24"/>
                <w:szCs w:val="24"/>
                <w:vertAlign w:val="subscript"/>
                <w:lang w:val="es-AR"/>
              </w:rPr>
              <w:t>2</w:t>
            </w:r>
          </w:p>
        </w:tc>
        <w:tc>
          <w:tcPr>
            <w:tcW w:w="763"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30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30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24</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0,4</w:t>
            </w:r>
            <w:r>
              <w:rPr>
                <w:rFonts w:ascii="Times New Roman" w:hAnsi="Times New Roman" w:cs="Times New Roman"/>
                <w:noProof/>
                <w:sz w:val="24"/>
                <w:szCs w:val="24"/>
                <w:lang w:val="es-AR"/>
              </w:rPr>
              <w:t>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9,60</w:t>
            </w:r>
          </w:p>
        </w:tc>
        <w:tc>
          <w:tcPr>
            <w:tcW w:w="1536" w:type="dxa"/>
            <w:shd w:val="clear" w:color="auto" w:fill="FFFF00"/>
          </w:tcPr>
          <w:p w:rsidR="001008A8" w:rsidRPr="00BA73C8" w:rsidRDefault="001008A8" w:rsidP="00B47A86">
            <w:pPr>
              <w:pStyle w:val="NoSpacing"/>
              <w:jc w:val="right"/>
              <w:rPr>
                <w:rFonts w:ascii="Times New Roman" w:hAnsi="Times New Roman" w:cs="Times New Roman"/>
                <w:noProof/>
                <w:color w:val="00B050"/>
                <w:sz w:val="24"/>
                <w:szCs w:val="24"/>
                <w:lang w:val="es-AR"/>
              </w:rPr>
            </w:pPr>
            <w:r>
              <w:rPr>
                <w:rFonts w:ascii="Times New Roman" w:hAnsi="Times New Roman" w:cs="Times New Roman"/>
                <w:noProof/>
                <w:color w:val="00B050"/>
                <w:sz w:val="24"/>
                <w:szCs w:val="24"/>
                <w:lang w:val="es-AR"/>
              </w:rPr>
              <w:t>39</w:t>
            </w:r>
            <w:r w:rsidRPr="00BA73C8">
              <w:rPr>
                <w:rFonts w:ascii="Times New Roman" w:hAnsi="Times New Roman" w:cs="Times New Roman"/>
                <w:noProof/>
                <w:color w:val="00B050"/>
                <w:sz w:val="24"/>
                <w:szCs w:val="24"/>
                <w:lang w:val="es-AR"/>
              </w:rPr>
              <w:t>,</w:t>
            </w:r>
            <w:r>
              <w:rPr>
                <w:rFonts w:ascii="Times New Roman" w:hAnsi="Times New Roman" w:cs="Times New Roman"/>
                <w:noProof/>
                <w:color w:val="00B050"/>
                <w:sz w:val="24"/>
                <w:szCs w:val="24"/>
                <w:lang w:val="es-AR"/>
              </w:rPr>
              <w:t>60</w:t>
            </w:r>
          </w:p>
        </w:tc>
      </w:tr>
      <w:tr w:rsidR="001008A8" w:rsidRPr="000760D9" w:rsidTr="00B47A86">
        <w:trPr>
          <w:trHeight w:val="348"/>
        </w:trPr>
        <w:tc>
          <w:tcPr>
            <w:tcW w:w="1260" w:type="dxa"/>
          </w:tcPr>
          <w:p w:rsidR="001008A8" w:rsidRPr="000760D9" w:rsidRDefault="001008A8" w:rsidP="00B47A86">
            <w:pPr>
              <w:pStyle w:val="NoSpacing"/>
              <w:jc w:val="both"/>
              <w:rPr>
                <w:rFonts w:ascii="Times New Roman" w:hAnsi="Times New Roman" w:cs="Times New Roman"/>
                <w:noProof/>
                <w:sz w:val="24"/>
                <w:szCs w:val="24"/>
                <w:lang w:val="es-AR"/>
              </w:rPr>
            </w:pPr>
            <w:r w:rsidRPr="000760D9">
              <w:rPr>
                <w:rFonts w:ascii="Times New Roman" w:hAnsi="Times New Roman" w:cs="Times New Roman"/>
                <w:i/>
                <w:noProof/>
                <w:sz w:val="24"/>
                <w:szCs w:val="24"/>
                <w:lang w:val="es-AR"/>
              </w:rPr>
              <w:t>∆q</w:t>
            </w:r>
            <w:r w:rsidRPr="000760D9">
              <w:rPr>
                <w:rFonts w:ascii="Times New Roman" w:hAnsi="Times New Roman" w:cs="Times New Roman"/>
                <w:i/>
                <w:noProof/>
                <w:sz w:val="24"/>
                <w:szCs w:val="24"/>
                <w:vertAlign w:val="subscript"/>
                <w:lang w:val="es-AR"/>
              </w:rPr>
              <w:t>2</w:t>
            </w:r>
            <w:r w:rsidRPr="000760D9">
              <w:rPr>
                <w:rFonts w:ascii="Times New Roman" w:hAnsi="Times New Roman" w:cs="Times New Roman"/>
                <w:i/>
                <w:noProof/>
                <w:sz w:val="24"/>
                <w:szCs w:val="24"/>
                <w:lang w:val="es-AR"/>
              </w:rPr>
              <w:t xml:space="preserve"> + ∆q</w:t>
            </w:r>
            <w:r w:rsidRPr="000760D9">
              <w:rPr>
                <w:rFonts w:ascii="Times New Roman" w:hAnsi="Times New Roman" w:cs="Times New Roman"/>
                <w:i/>
                <w:noProof/>
                <w:sz w:val="24"/>
                <w:szCs w:val="24"/>
                <w:vertAlign w:val="subscript"/>
                <w:lang w:val="es-AR"/>
              </w:rPr>
              <w:t>1</w:t>
            </w:r>
          </w:p>
        </w:tc>
        <w:tc>
          <w:tcPr>
            <w:tcW w:w="763"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45</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45</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24</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0,</w:t>
            </w:r>
            <w:r>
              <w:rPr>
                <w:rFonts w:ascii="Times New Roman" w:hAnsi="Times New Roman" w:cs="Times New Roman"/>
                <w:noProof/>
                <w:sz w:val="24"/>
                <w:szCs w:val="24"/>
                <w:lang w:val="es-AR"/>
              </w:rPr>
              <w:t>10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2,40</w:t>
            </w:r>
          </w:p>
        </w:tc>
        <w:tc>
          <w:tcPr>
            <w:tcW w:w="1536" w:type="dxa"/>
            <w:shd w:val="clear" w:color="auto" w:fill="FFFF00"/>
          </w:tcPr>
          <w:p w:rsidR="001008A8" w:rsidRPr="00BA73C8" w:rsidRDefault="001008A8" w:rsidP="00B47A86">
            <w:pPr>
              <w:pStyle w:val="NoSpacing"/>
              <w:jc w:val="right"/>
              <w:rPr>
                <w:rFonts w:ascii="Times New Roman" w:hAnsi="Times New Roman" w:cs="Times New Roman"/>
                <w:noProof/>
                <w:color w:val="00B050"/>
                <w:sz w:val="24"/>
                <w:szCs w:val="24"/>
                <w:lang w:val="es-AR"/>
              </w:rPr>
            </w:pPr>
            <w:r>
              <w:rPr>
                <w:rFonts w:ascii="Times New Roman" w:hAnsi="Times New Roman" w:cs="Times New Roman"/>
                <w:noProof/>
                <w:color w:val="00B050"/>
                <w:sz w:val="24"/>
                <w:szCs w:val="24"/>
                <w:lang w:val="es-AR"/>
              </w:rPr>
              <w:t>47,40</w:t>
            </w:r>
          </w:p>
        </w:tc>
      </w:tr>
    </w:tbl>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Por otro lado, </w:t>
      </w:r>
      <w:r w:rsidR="00D013C5">
        <w:rPr>
          <w:rFonts w:ascii="Times New Roman" w:hAnsi="Times New Roman" w:cs="Times New Roman"/>
          <w:noProof/>
          <w:sz w:val="24"/>
          <w:szCs w:val="24"/>
          <w:lang w:val="es-AR"/>
        </w:rPr>
        <w:t xml:space="preserve">la </w:t>
      </w:r>
      <w:r w:rsidR="00D013C5" w:rsidRPr="00D013C5">
        <w:rPr>
          <w:rFonts w:ascii="Times New Roman" w:hAnsi="Times New Roman" w:cs="Times New Roman"/>
          <w:i/>
          <w:noProof/>
          <w:sz w:val="24"/>
          <w:szCs w:val="24"/>
          <w:lang w:val="es-AR"/>
        </w:rPr>
        <w:t>cantidad-</w:t>
      </w:r>
      <w:r w:rsidRPr="00D013C5">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w:t>
      </w:r>
      <w:r w:rsidRPr="007B0ECA">
        <w:rPr>
          <w:rFonts w:ascii="Times New Roman" w:hAnsi="Times New Roman" w:cs="Times New Roman"/>
          <w:i/>
          <w:noProof/>
          <w:sz w:val="24"/>
          <w:szCs w:val="24"/>
          <w:lang w:val="es-AR"/>
        </w:rPr>
        <w:t>q</w:t>
      </w:r>
      <w:r w:rsidRPr="007B0ECA">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en relación a</w:t>
      </w:r>
      <w:r w:rsidR="00D013C5">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D013C5">
        <w:rPr>
          <w:rFonts w:ascii="Times New Roman" w:hAnsi="Times New Roman" w:cs="Times New Roman"/>
          <w:noProof/>
          <w:sz w:val="24"/>
          <w:szCs w:val="24"/>
          <w:lang w:val="es-AR"/>
        </w:rPr>
        <w:t xml:space="preserve">a </w:t>
      </w:r>
      <w:r w:rsidR="00D013C5" w:rsidRPr="00D013C5">
        <w:rPr>
          <w:rFonts w:ascii="Times New Roman" w:hAnsi="Times New Roman" w:cs="Times New Roman"/>
          <w:i/>
          <w:noProof/>
          <w:sz w:val="24"/>
          <w:szCs w:val="24"/>
          <w:lang w:val="es-AR"/>
        </w:rPr>
        <w:t>cantidad-</w:t>
      </w:r>
      <w:r w:rsidRPr="00D013C5">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w:t>
      </w:r>
      <w:r w:rsidRPr="007B0ECA">
        <w:rPr>
          <w:rFonts w:ascii="Times New Roman" w:hAnsi="Times New Roman" w:cs="Times New Roman"/>
          <w:i/>
          <w:noProof/>
          <w:sz w:val="24"/>
          <w:szCs w:val="24"/>
          <w:lang w:val="es-AR"/>
        </w:rPr>
        <w:t>q</w:t>
      </w:r>
      <w:r w:rsidRPr="007B0ECA">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es l</w:t>
      </w:r>
      <w:r w:rsidR="00D746C8">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que antes teníamos en la tabla 1, en la fila de</w:t>
      </w:r>
      <w:r w:rsidR="00687EBB">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687EBB">
        <w:rPr>
          <w:rFonts w:ascii="Times New Roman" w:hAnsi="Times New Roman" w:cs="Times New Roman"/>
          <w:noProof/>
          <w:sz w:val="24"/>
          <w:szCs w:val="24"/>
          <w:lang w:val="es-AR"/>
        </w:rPr>
        <w:t xml:space="preserve">a </w:t>
      </w:r>
      <w:r w:rsidR="00687EBB" w:rsidRPr="00687EBB">
        <w:rPr>
          <w:rFonts w:ascii="Times New Roman" w:hAnsi="Times New Roman" w:cs="Times New Roman"/>
          <w:i/>
          <w:noProof/>
          <w:sz w:val="24"/>
          <w:szCs w:val="24"/>
          <w:lang w:val="es-AR"/>
        </w:rPr>
        <w:t>cantidad-</w:t>
      </w:r>
      <w:r w:rsidRPr="00687EBB">
        <w:rPr>
          <w:rFonts w:ascii="Times New Roman" w:hAnsi="Times New Roman" w:cs="Times New Roman"/>
          <w:i/>
          <w:noProof/>
          <w:sz w:val="24"/>
          <w:szCs w:val="24"/>
          <w:lang w:val="es-AR"/>
        </w:rPr>
        <w:t>precio relativ</w:t>
      </w:r>
      <w:r w:rsidR="00687EBB">
        <w:rPr>
          <w:rFonts w:ascii="Times New Roman" w:hAnsi="Times New Roman" w:cs="Times New Roman"/>
          <w:i/>
          <w:noProof/>
          <w:sz w:val="24"/>
          <w:szCs w:val="24"/>
          <w:lang w:val="es-AR"/>
        </w:rPr>
        <w:t>a</w:t>
      </w:r>
      <w:r>
        <w:rPr>
          <w:rFonts w:ascii="Times New Roman" w:hAnsi="Times New Roman" w:cs="Times New Roman"/>
          <w:noProof/>
          <w:sz w:val="24"/>
          <w:szCs w:val="24"/>
          <w:lang w:val="es-AR"/>
        </w:rPr>
        <w:t xml:space="preserve"> de </w:t>
      </w:r>
      <w:r w:rsidRPr="007B0ECA">
        <w:rPr>
          <w:rFonts w:ascii="Times New Roman" w:hAnsi="Times New Roman" w:cs="Times New Roman"/>
          <w:i/>
          <w:noProof/>
          <w:sz w:val="24"/>
          <w:szCs w:val="24"/>
          <w:lang w:val="es-AR"/>
        </w:rPr>
        <w:t>q</w:t>
      </w:r>
      <w:r w:rsidRPr="007B0ECA">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w:t>
      </w:r>
      <w:r w:rsidRPr="007B0ECA">
        <w:rPr>
          <w:rFonts w:ascii="Times New Roman" w:hAnsi="Times New Roman" w:cs="Times New Roman"/>
          <w:i/>
          <w:noProof/>
          <w:sz w:val="24"/>
          <w:szCs w:val="24"/>
          <w:lang w:val="es-AR"/>
        </w:rPr>
        <w:t>P</w:t>
      </w:r>
      <w:r>
        <w:rPr>
          <w:rFonts w:ascii="Times New Roman" w:hAnsi="Times New Roman" w:cs="Times New Roman"/>
          <w:i/>
          <w:noProof/>
          <w:sz w:val="24"/>
          <w:szCs w:val="24"/>
          <w:vertAlign w:val="subscript"/>
          <w:lang w:val="es-AR"/>
        </w:rPr>
        <w:t>2</w:t>
      </w:r>
      <w:r w:rsidRPr="007B0ECA">
        <w:rPr>
          <w:rFonts w:ascii="Times New Roman" w:hAnsi="Times New Roman" w:cs="Times New Roman"/>
          <w:i/>
          <w:noProof/>
          <w:sz w:val="24"/>
          <w:szCs w:val="24"/>
          <w:vertAlign w:val="subscript"/>
          <w:lang w:val="es-AR"/>
        </w:rPr>
        <w:t>(</w:t>
      </w:r>
      <w:r>
        <w:rPr>
          <w:rFonts w:ascii="Times New Roman" w:hAnsi="Times New Roman" w:cs="Times New Roman"/>
          <w:i/>
          <w:noProof/>
          <w:sz w:val="24"/>
          <w:szCs w:val="24"/>
          <w:vertAlign w:val="subscript"/>
          <w:lang w:val="es-AR"/>
        </w:rPr>
        <w:t>1</w:t>
      </w:r>
      <w:r w:rsidRPr="007B0ECA">
        <w:rPr>
          <w:rFonts w:ascii="Times New Roman" w:hAnsi="Times New Roman" w:cs="Times New Roman"/>
          <w:i/>
          <w:noProof/>
          <w:sz w:val="24"/>
          <w:szCs w:val="24"/>
          <w:vertAlign w:val="subscript"/>
          <w:lang w:val="es-AR"/>
        </w:rPr>
        <w:t>)</w:t>
      </w:r>
      <w:r>
        <w:rPr>
          <w:rFonts w:ascii="Times New Roman" w:hAnsi="Times New Roman" w:cs="Times New Roman"/>
          <w:noProof/>
          <w:sz w:val="24"/>
          <w:szCs w:val="24"/>
          <w:lang w:val="es-AR"/>
        </w:rPr>
        <w:t xml:space="preserve">. Esto se comprende en cuanto advertimos que necesitamos 0,25 (0,40 y 0,10) de </w:t>
      </w:r>
      <w:r w:rsidRPr="00AD1DAC">
        <w:rPr>
          <w:rFonts w:ascii="Times New Roman" w:hAnsi="Times New Roman" w:cs="Times New Roman"/>
          <w:i/>
          <w:noProof/>
          <w:sz w:val="24"/>
          <w:szCs w:val="24"/>
          <w:lang w:val="es-AR"/>
        </w:rPr>
        <w:t>q</w:t>
      </w:r>
      <w:r>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para comprar una unidad de </w:t>
      </w:r>
      <w:r w:rsidRPr="00AD1DAC">
        <w:rPr>
          <w:rFonts w:ascii="Times New Roman" w:hAnsi="Times New Roman" w:cs="Times New Roman"/>
          <w:i/>
          <w:noProof/>
          <w:sz w:val="24"/>
          <w:szCs w:val="24"/>
          <w:lang w:val="es-AR"/>
        </w:rPr>
        <w:t>q</w:t>
      </w:r>
      <w:r>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Pasamos a mostrar el caso en que tomamos como unidad de medida, para calcular el valor del </w:t>
      </w:r>
      <w:r w:rsidRPr="000D383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a</w:t>
      </w:r>
      <w:r w:rsidR="00687EBB">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687EBB">
        <w:rPr>
          <w:rFonts w:ascii="Times New Roman" w:hAnsi="Times New Roman" w:cs="Times New Roman"/>
          <w:noProof/>
          <w:sz w:val="24"/>
          <w:szCs w:val="24"/>
          <w:lang w:val="es-AR"/>
        </w:rPr>
        <w:t xml:space="preserve">a </w:t>
      </w:r>
      <w:r w:rsidR="00687EBB" w:rsidRPr="00687EBB">
        <w:rPr>
          <w:rFonts w:ascii="Times New Roman" w:hAnsi="Times New Roman" w:cs="Times New Roman"/>
          <w:i/>
          <w:noProof/>
          <w:sz w:val="24"/>
          <w:szCs w:val="24"/>
          <w:lang w:val="es-AR"/>
        </w:rPr>
        <w:t>cantidad-</w:t>
      </w:r>
      <w:r w:rsidRPr="00687EBB">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obtenid</w:t>
      </w:r>
      <w:r w:rsidR="00687EBB">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en el intercambio por </w:t>
      </w:r>
      <w:r w:rsidRPr="00AD1DAC">
        <w:rPr>
          <w:rFonts w:ascii="Times New Roman" w:hAnsi="Times New Roman" w:cs="Times New Roman"/>
          <w:i/>
          <w:noProof/>
          <w:sz w:val="24"/>
          <w:szCs w:val="24"/>
          <w:lang w:val="es-AR"/>
        </w:rPr>
        <w:t>q</w:t>
      </w:r>
      <w:r w:rsidRPr="00AD1DAC">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Realizando el mismo procedimiento indicado en el caso anterior, obtenemos la siguiente tabla.</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t>Tabla 4</w:t>
      </w:r>
    </w:p>
    <w:p w:rsidR="001008A8" w:rsidRPr="00E65A7D" w:rsidRDefault="001008A8" w:rsidP="001008A8">
      <w:pPr>
        <w:pStyle w:val="NoSpacing"/>
        <w:jc w:val="center"/>
        <w:rPr>
          <w:rFonts w:ascii="Times New Roman" w:hAnsi="Times New Roman" w:cs="Times New Roman"/>
          <w:noProof/>
          <w:sz w:val="24"/>
          <w:szCs w:val="24"/>
          <w:lang w:val="es-AR"/>
        </w:rPr>
      </w:pPr>
    </w:p>
    <w:p w:rsidR="001008A8" w:rsidRPr="00481EFF" w:rsidRDefault="001008A8" w:rsidP="001008A8">
      <w:pPr>
        <w:pStyle w:val="NoSpacing"/>
        <w:ind w:firstLine="360"/>
        <w:jc w:val="center"/>
        <w:rPr>
          <w:rFonts w:ascii="Times New Roman" w:hAnsi="Times New Roman" w:cs="Times New Roman"/>
          <w:b/>
          <w:noProof/>
          <w:sz w:val="24"/>
          <w:szCs w:val="24"/>
          <w:lang w:val="es-AR"/>
        </w:rPr>
      </w:pPr>
      <w:r w:rsidRPr="00481EFF">
        <w:rPr>
          <w:rFonts w:ascii="Times New Roman" w:hAnsi="Times New Roman" w:cs="Times New Roman"/>
          <w:b/>
          <w:noProof/>
          <w:sz w:val="24"/>
          <w:szCs w:val="24"/>
          <w:lang w:val="es-AR"/>
        </w:rPr>
        <w:t xml:space="preserve">Cálculo con </w:t>
      </w:r>
      <w:r w:rsidRPr="00071A1A">
        <w:rPr>
          <w:rFonts w:ascii="Times New Roman" w:hAnsi="Times New Roman" w:cs="Times New Roman"/>
          <w:b/>
          <w:i/>
          <w:noProof/>
          <w:sz w:val="24"/>
          <w:szCs w:val="24"/>
          <w:lang w:val="es-AR"/>
        </w:rPr>
        <w:t>p</w:t>
      </w:r>
      <w:r w:rsidRPr="00071A1A">
        <w:rPr>
          <w:rFonts w:ascii="Times New Roman" w:hAnsi="Times New Roman" w:cs="Times New Roman"/>
          <w:b/>
          <w:i/>
          <w:noProof/>
          <w:sz w:val="24"/>
          <w:szCs w:val="24"/>
          <w:vertAlign w:val="subscript"/>
          <w:lang w:val="es-AR"/>
        </w:rPr>
        <w:t>2(1)</w:t>
      </w:r>
      <w:r w:rsidRPr="00481EFF">
        <w:rPr>
          <w:rFonts w:ascii="Times New Roman" w:hAnsi="Times New Roman" w:cs="Times New Roman"/>
          <w:b/>
          <w:noProof/>
          <w:sz w:val="24"/>
          <w:szCs w:val="24"/>
          <w:lang w:val="es-AR"/>
        </w:rPr>
        <w:t xml:space="preserve"> como unidad de medida</w:t>
      </w:r>
    </w:p>
    <w:p w:rsidR="001008A8" w:rsidRPr="000760D9" w:rsidRDefault="001008A8" w:rsidP="001008A8">
      <w:pPr>
        <w:pStyle w:val="NoSpacing"/>
        <w:ind w:firstLine="360"/>
        <w:jc w:val="both"/>
        <w:rPr>
          <w:rFonts w:ascii="Times New Roman" w:hAnsi="Times New Roman" w:cs="Times New Roman"/>
          <w:noProof/>
          <w:sz w:val="24"/>
          <w:szCs w:val="24"/>
          <w:lang w:val="es-AR"/>
        </w:rPr>
      </w:pPr>
    </w:p>
    <w:tbl>
      <w:tblPr>
        <w:tblW w:w="0" w:type="auto"/>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763"/>
        <w:gridCol w:w="900"/>
        <w:gridCol w:w="900"/>
        <w:gridCol w:w="900"/>
        <w:gridCol w:w="900"/>
        <w:gridCol w:w="900"/>
        <w:gridCol w:w="1536"/>
      </w:tblGrid>
      <w:tr w:rsidR="001008A8" w:rsidTr="00B47A86">
        <w:trPr>
          <w:trHeight w:val="348"/>
        </w:trPr>
        <w:tc>
          <w:tcPr>
            <w:tcW w:w="1260" w:type="dxa"/>
            <w:vMerge w:val="restart"/>
          </w:tcPr>
          <w:p w:rsidR="001008A8" w:rsidRDefault="001008A8" w:rsidP="00B47A86">
            <w:pPr>
              <w:pStyle w:val="NoSpacing"/>
              <w:jc w:val="both"/>
              <w:rPr>
                <w:rFonts w:ascii="Times New Roman" w:hAnsi="Times New Roman" w:cs="Times New Roman"/>
                <w:noProof/>
                <w:sz w:val="24"/>
                <w:szCs w:val="24"/>
                <w:lang w:val="es-AR"/>
              </w:rPr>
            </w:pPr>
          </w:p>
          <w:p w:rsidR="001008A8" w:rsidRPr="00312D2F" w:rsidRDefault="001008A8" w:rsidP="00B47A86">
            <w:pPr>
              <w:pStyle w:val="NoSpacing"/>
              <w:jc w:val="center"/>
              <w:rPr>
                <w:rFonts w:ascii="Times New Roman" w:hAnsi="Times New Roman" w:cs="Times New Roman"/>
                <w:b/>
                <w:i/>
                <w:noProof/>
                <w:sz w:val="24"/>
                <w:szCs w:val="24"/>
                <w:lang w:val="es-AR"/>
              </w:rPr>
            </w:pPr>
            <w:r w:rsidRPr="00312D2F">
              <w:rPr>
                <w:rFonts w:ascii="Times New Roman" w:hAnsi="Times New Roman" w:cs="Times New Roman"/>
                <w:b/>
                <w:i/>
                <w:noProof/>
                <w:sz w:val="24"/>
                <w:szCs w:val="24"/>
                <w:lang w:val="es-AR"/>
              </w:rPr>
              <w:t>Caso</w:t>
            </w:r>
          </w:p>
        </w:tc>
        <w:tc>
          <w:tcPr>
            <w:tcW w:w="2563" w:type="dxa"/>
            <w:gridSpan w:val="3"/>
          </w:tcPr>
          <w:p w:rsidR="001008A8" w:rsidRPr="00312D2F" w:rsidRDefault="001008A8" w:rsidP="00B47A86">
            <w:pPr>
              <w:pStyle w:val="NoSpacing"/>
              <w:jc w:val="center"/>
              <w:rPr>
                <w:rFonts w:ascii="Times New Roman" w:hAnsi="Times New Roman" w:cs="Times New Roman"/>
                <w:noProof/>
                <w:sz w:val="24"/>
                <w:szCs w:val="24"/>
                <w:lang w:val="es-AR"/>
              </w:rPr>
            </w:pPr>
            <w:r w:rsidRPr="00312D2F">
              <w:rPr>
                <w:rFonts w:ascii="Times New Roman" w:hAnsi="Times New Roman" w:cs="Times New Roman"/>
                <w:b/>
                <w:i/>
                <w:noProof/>
                <w:sz w:val="24"/>
                <w:szCs w:val="24"/>
                <w:lang w:val="es-AR"/>
              </w:rPr>
              <w:t>q</w:t>
            </w:r>
            <w:r>
              <w:rPr>
                <w:rFonts w:ascii="Times New Roman" w:hAnsi="Times New Roman" w:cs="Times New Roman"/>
                <w:b/>
                <w:i/>
                <w:noProof/>
                <w:sz w:val="24"/>
                <w:szCs w:val="24"/>
                <w:vertAlign w:val="subscript"/>
                <w:lang w:val="es-AR"/>
              </w:rPr>
              <w:t>1</w:t>
            </w:r>
          </w:p>
        </w:tc>
        <w:tc>
          <w:tcPr>
            <w:tcW w:w="2700" w:type="dxa"/>
            <w:gridSpan w:val="3"/>
          </w:tcPr>
          <w:p w:rsidR="001008A8" w:rsidRPr="00312D2F" w:rsidRDefault="001008A8" w:rsidP="00B47A86">
            <w:pPr>
              <w:pStyle w:val="NoSpacing"/>
              <w:jc w:val="center"/>
              <w:rPr>
                <w:rFonts w:ascii="Times New Roman" w:hAnsi="Times New Roman" w:cs="Times New Roman"/>
                <w:b/>
                <w:i/>
                <w:noProof/>
                <w:sz w:val="24"/>
                <w:szCs w:val="24"/>
                <w:lang w:val="es-AR"/>
              </w:rPr>
            </w:pPr>
            <w:r w:rsidRPr="00312D2F">
              <w:rPr>
                <w:rFonts w:ascii="Times New Roman" w:hAnsi="Times New Roman" w:cs="Times New Roman"/>
                <w:b/>
                <w:i/>
                <w:noProof/>
                <w:sz w:val="24"/>
                <w:szCs w:val="24"/>
                <w:lang w:val="es-AR"/>
              </w:rPr>
              <w:t>q</w:t>
            </w:r>
            <w:r w:rsidRPr="00312D2F">
              <w:rPr>
                <w:rFonts w:ascii="Times New Roman" w:hAnsi="Times New Roman" w:cs="Times New Roman"/>
                <w:b/>
                <w:i/>
                <w:noProof/>
                <w:sz w:val="24"/>
                <w:szCs w:val="24"/>
                <w:vertAlign w:val="subscript"/>
                <w:lang w:val="es-AR"/>
              </w:rPr>
              <w:t>2</w:t>
            </w:r>
          </w:p>
        </w:tc>
        <w:tc>
          <w:tcPr>
            <w:tcW w:w="1536" w:type="dxa"/>
            <w:vMerge w:val="restart"/>
          </w:tcPr>
          <w:p w:rsidR="001008A8" w:rsidRDefault="001008A8" w:rsidP="00B47A86">
            <w:pPr>
              <w:pStyle w:val="NoSpacing"/>
              <w:jc w:val="center"/>
              <w:rPr>
                <w:rFonts w:ascii="Times New Roman" w:hAnsi="Times New Roman" w:cs="Times New Roman"/>
                <w:b/>
                <w:i/>
                <w:noProof/>
                <w:sz w:val="24"/>
                <w:szCs w:val="24"/>
              </w:rPr>
            </w:pPr>
            <w:r>
              <w:rPr>
                <w:rFonts w:ascii="Times New Roman" w:hAnsi="Times New Roman" w:cs="Times New Roman"/>
                <w:b/>
                <w:i/>
                <w:noProof/>
                <w:sz w:val="24"/>
                <w:szCs w:val="24"/>
              </w:rPr>
              <w:t>Valor Stocks</w:t>
            </w:r>
          </w:p>
          <w:p w:rsidR="001008A8" w:rsidRPr="00312D2F" w:rsidRDefault="001008A8" w:rsidP="00B47A86">
            <w:pPr>
              <w:pStyle w:val="NoSpacing"/>
              <w:jc w:val="center"/>
              <w:rPr>
                <w:rFonts w:ascii="Times New Roman" w:hAnsi="Times New Roman" w:cs="Times New Roman"/>
                <w:noProof/>
                <w:sz w:val="24"/>
                <w:szCs w:val="24"/>
                <w:lang w:val="es-AR"/>
              </w:rPr>
            </w:pPr>
            <w:r>
              <w:rPr>
                <w:rFonts w:ascii="Times New Roman" w:hAnsi="Times New Roman" w:cs="Times New Roman"/>
                <w:b/>
                <w:noProof/>
                <w:sz w:val="24"/>
                <w:szCs w:val="24"/>
              </w:rPr>
              <w:t>[</w:t>
            </w: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1(2)</w:t>
            </w:r>
            <w:r>
              <w:rPr>
                <w:rFonts w:ascii="Times New Roman" w:hAnsi="Times New Roman" w:cs="Times New Roman"/>
                <w:b/>
                <w:i/>
                <w:noProof/>
                <w:sz w:val="24"/>
                <w:szCs w:val="24"/>
                <w:vertAlign w:val="superscript"/>
              </w:rPr>
              <w:t xml:space="preserve"> + </w:t>
            </w: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2(1)</w:t>
            </w:r>
            <w:r w:rsidRPr="00895FC3">
              <w:rPr>
                <w:rFonts w:ascii="Times New Roman" w:hAnsi="Times New Roman" w:cs="Times New Roman"/>
                <w:b/>
                <w:noProof/>
                <w:sz w:val="24"/>
                <w:szCs w:val="24"/>
              </w:rPr>
              <w:t>]</w:t>
            </w:r>
          </w:p>
        </w:tc>
      </w:tr>
      <w:tr w:rsidR="001008A8" w:rsidTr="00B47A86">
        <w:trPr>
          <w:trHeight w:val="348"/>
        </w:trPr>
        <w:tc>
          <w:tcPr>
            <w:tcW w:w="1260" w:type="dxa"/>
            <w:vMerge/>
          </w:tcPr>
          <w:p w:rsidR="001008A8" w:rsidRPr="00312D2F" w:rsidRDefault="001008A8" w:rsidP="00B47A86">
            <w:pPr>
              <w:pStyle w:val="NoSpacing"/>
              <w:jc w:val="center"/>
              <w:rPr>
                <w:rFonts w:ascii="Times New Roman" w:hAnsi="Times New Roman" w:cs="Times New Roman"/>
                <w:noProof/>
                <w:sz w:val="24"/>
                <w:szCs w:val="24"/>
                <w:lang w:val="es-AR"/>
              </w:rPr>
            </w:pPr>
          </w:p>
        </w:tc>
        <w:tc>
          <w:tcPr>
            <w:tcW w:w="763" w:type="dxa"/>
          </w:tcPr>
          <w:p w:rsidR="001008A8" w:rsidRPr="00312D2F" w:rsidRDefault="001008A8" w:rsidP="00B47A86">
            <w:pPr>
              <w:pStyle w:val="NoSpacing"/>
              <w:jc w:val="center"/>
              <w:rPr>
                <w:rFonts w:ascii="Times New Roman" w:hAnsi="Times New Roman" w:cs="Times New Roman"/>
                <w:b/>
                <w:i/>
                <w:noProof/>
                <w:sz w:val="24"/>
                <w:szCs w:val="24"/>
                <w:lang w:val="es-AR"/>
              </w:rPr>
            </w:pPr>
            <w:r w:rsidRPr="00312D2F">
              <w:rPr>
                <w:rFonts w:ascii="Times New Roman" w:hAnsi="Times New Roman" w:cs="Times New Roman"/>
                <w:b/>
                <w:i/>
                <w:noProof/>
                <w:sz w:val="24"/>
                <w:szCs w:val="24"/>
                <w:lang w:val="es-AR"/>
              </w:rPr>
              <w:t>Stock</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lang w:val="es-AR"/>
              </w:rPr>
              <w:t>P</w:t>
            </w:r>
            <w:r w:rsidRPr="009C2D19">
              <w:rPr>
                <w:rFonts w:ascii="Times New Roman" w:hAnsi="Times New Roman" w:cs="Times New Roman"/>
                <w:b/>
                <w:i/>
                <w:noProof/>
                <w:sz w:val="24"/>
                <w:szCs w:val="24"/>
                <w:vertAlign w:val="subscript"/>
                <w:lang w:val="es-AR"/>
              </w:rPr>
              <w:t>1(2)</w:t>
            </w:r>
            <w:r>
              <w:rPr>
                <w:rFonts w:ascii="Times New Roman" w:hAnsi="Times New Roman" w:cs="Times New Roman"/>
                <w:b/>
                <w:i/>
                <w:noProof/>
                <w:sz w:val="24"/>
                <w:szCs w:val="24"/>
                <w:vertAlign w:val="subscript"/>
                <w:lang w:val="es-AR"/>
              </w:rPr>
              <w:t>-2</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1(2)</w:t>
            </w:r>
          </w:p>
        </w:tc>
        <w:tc>
          <w:tcPr>
            <w:tcW w:w="900" w:type="dxa"/>
          </w:tcPr>
          <w:p w:rsidR="001008A8" w:rsidRPr="00312D2F" w:rsidRDefault="001008A8" w:rsidP="00B47A86">
            <w:pPr>
              <w:pStyle w:val="NoSpacing"/>
              <w:jc w:val="center"/>
              <w:rPr>
                <w:rFonts w:ascii="Times New Roman" w:hAnsi="Times New Roman" w:cs="Times New Roman"/>
                <w:b/>
                <w:i/>
                <w:noProof/>
                <w:sz w:val="24"/>
                <w:szCs w:val="24"/>
                <w:lang w:val="es-AR"/>
              </w:rPr>
            </w:pPr>
            <w:r>
              <w:rPr>
                <w:rFonts w:ascii="Times New Roman" w:hAnsi="Times New Roman" w:cs="Times New Roman"/>
                <w:b/>
                <w:i/>
                <w:noProof/>
                <w:sz w:val="24"/>
                <w:szCs w:val="24"/>
                <w:lang w:val="es-AR"/>
              </w:rPr>
              <w:t>Stock</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lang w:val="es-AR"/>
              </w:rPr>
              <w:t>P</w:t>
            </w:r>
            <w:r>
              <w:rPr>
                <w:rFonts w:ascii="Times New Roman" w:hAnsi="Times New Roman" w:cs="Times New Roman"/>
                <w:b/>
                <w:i/>
                <w:noProof/>
                <w:sz w:val="24"/>
                <w:szCs w:val="24"/>
                <w:vertAlign w:val="subscript"/>
                <w:lang w:val="es-AR"/>
              </w:rPr>
              <w:t>2</w:t>
            </w:r>
            <w:r w:rsidRPr="009C2D19">
              <w:rPr>
                <w:rFonts w:ascii="Times New Roman" w:hAnsi="Times New Roman" w:cs="Times New Roman"/>
                <w:b/>
                <w:i/>
                <w:noProof/>
                <w:sz w:val="24"/>
                <w:szCs w:val="24"/>
                <w:vertAlign w:val="subscript"/>
                <w:lang w:val="es-AR"/>
              </w:rPr>
              <w:t>(</w:t>
            </w:r>
            <w:r>
              <w:rPr>
                <w:rFonts w:ascii="Times New Roman" w:hAnsi="Times New Roman" w:cs="Times New Roman"/>
                <w:b/>
                <w:i/>
                <w:noProof/>
                <w:sz w:val="24"/>
                <w:szCs w:val="24"/>
                <w:vertAlign w:val="subscript"/>
                <w:lang w:val="es-AR"/>
              </w:rPr>
              <w:t>1</w:t>
            </w:r>
            <w:r w:rsidRPr="009C2D19">
              <w:rPr>
                <w:rFonts w:ascii="Times New Roman" w:hAnsi="Times New Roman" w:cs="Times New Roman"/>
                <w:b/>
                <w:i/>
                <w:noProof/>
                <w:sz w:val="24"/>
                <w:szCs w:val="24"/>
                <w:vertAlign w:val="subscript"/>
                <w:lang w:val="es-AR"/>
              </w:rPr>
              <w:t>)</w:t>
            </w:r>
            <w:r>
              <w:rPr>
                <w:rFonts w:ascii="Times New Roman" w:hAnsi="Times New Roman" w:cs="Times New Roman"/>
                <w:b/>
                <w:i/>
                <w:noProof/>
                <w:sz w:val="24"/>
                <w:szCs w:val="24"/>
                <w:vertAlign w:val="subscript"/>
                <w:lang w:val="es-AR"/>
              </w:rPr>
              <w:t>-2</w:t>
            </w:r>
          </w:p>
        </w:tc>
        <w:tc>
          <w:tcPr>
            <w:tcW w:w="900" w:type="dxa"/>
          </w:tcPr>
          <w:p w:rsidR="001008A8" w:rsidRPr="00312D2F" w:rsidRDefault="001008A8" w:rsidP="00B47A86">
            <w:pPr>
              <w:pStyle w:val="NoSpacing"/>
              <w:jc w:val="center"/>
              <w:rPr>
                <w:rFonts w:ascii="Times New Roman" w:hAnsi="Times New Roman" w:cs="Times New Roman"/>
                <w:noProof/>
                <w:sz w:val="24"/>
                <w:szCs w:val="24"/>
                <w:lang w:val="es-AR"/>
              </w:rPr>
            </w:pPr>
            <w:r w:rsidRPr="009C2D19">
              <w:rPr>
                <w:rFonts w:ascii="Times New Roman" w:hAnsi="Times New Roman" w:cs="Times New Roman"/>
                <w:b/>
                <w:i/>
                <w:noProof/>
                <w:sz w:val="24"/>
                <w:szCs w:val="24"/>
              </w:rPr>
              <w:t>V</w:t>
            </w:r>
            <w:r w:rsidRPr="00147762">
              <w:rPr>
                <w:rFonts w:ascii="Times New Roman" w:hAnsi="Times New Roman" w:cs="Times New Roman"/>
                <w:b/>
                <w:i/>
                <w:noProof/>
                <w:sz w:val="24"/>
                <w:szCs w:val="24"/>
                <w:vertAlign w:val="superscript"/>
              </w:rPr>
              <w:t>2(1)</w:t>
            </w:r>
          </w:p>
        </w:tc>
        <w:tc>
          <w:tcPr>
            <w:tcW w:w="1536" w:type="dxa"/>
            <w:vMerge/>
          </w:tcPr>
          <w:p w:rsidR="001008A8" w:rsidRPr="00312D2F" w:rsidRDefault="001008A8" w:rsidP="00B47A86">
            <w:pPr>
              <w:pStyle w:val="NoSpacing"/>
              <w:jc w:val="both"/>
              <w:rPr>
                <w:rFonts w:ascii="Times New Roman" w:hAnsi="Times New Roman" w:cs="Times New Roman"/>
                <w:noProof/>
                <w:sz w:val="24"/>
                <w:szCs w:val="24"/>
                <w:lang w:val="es-AR"/>
              </w:rPr>
            </w:pPr>
          </w:p>
        </w:tc>
      </w:tr>
      <w:tr w:rsidR="001008A8" w:rsidTr="00B47A86">
        <w:trPr>
          <w:trHeight w:val="348"/>
        </w:trPr>
        <w:tc>
          <w:tcPr>
            <w:tcW w:w="1260" w:type="dxa"/>
          </w:tcPr>
          <w:p w:rsidR="001008A8" w:rsidRPr="00312D2F" w:rsidRDefault="001008A8" w:rsidP="00B47A86">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Origen</w:t>
            </w:r>
          </w:p>
        </w:tc>
        <w:tc>
          <w:tcPr>
            <w:tcW w:w="763" w:type="dxa"/>
          </w:tcPr>
          <w:p w:rsidR="001008A8" w:rsidRPr="00312D2F" w:rsidRDefault="001008A8" w:rsidP="00B47A86">
            <w:pPr>
              <w:pStyle w:val="NoSpacing"/>
              <w:jc w:val="right"/>
              <w:rPr>
                <w:rFonts w:ascii="Times New Roman" w:hAnsi="Times New Roman" w:cs="Times New Roman"/>
                <w:noProof/>
                <w:sz w:val="24"/>
                <w:szCs w:val="24"/>
                <w:lang w:val="es-AR"/>
              </w:rPr>
            </w:pPr>
            <w:r w:rsidRPr="00312D2F">
              <w:rPr>
                <w:rFonts w:ascii="Times New Roman" w:hAnsi="Times New Roman" w:cs="Times New Roman"/>
                <w:noProof/>
                <w:sz w:val="24"/>
                <w:szCs w:val="24"/>
                <w:lang w:val="es-AR"/>
              </w:rPr>
              <w:t>30</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4</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120</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sidRPr="00312D2F">
              <w:rPr>
                <w:rFonts w:ascii="Times New Roman" w:hAnsi="Times New Roman" w:cs="Times New Roman"/>
                <w:noProof/>
                <w:sz w:val="24"/>
                <w:szCs w:val="24"/>
                <w:lang w:val="es-AR"/>
              </w:rPr>
              <w:t>12</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w:t>
            </w:r>
          </w:p>
        </w:tc>
        <w:tc>
          <w:tcPr>
            <w:tcW w:w="900" w:type="dxa"/>
          </w:tcPr>
          <w:p w:rsidR="001008A8" w:rsidRPr="00312D2F"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12</w:t>
            </w:r>
          </w:p>
        </w:tc>
        <w:tc>
          <w:tcPr>
            <w:tcW w:w="1536" w:type="dxa"/>
            <w:shd w:val="clear" w:color="auto" w:fill="FFFF00"/>
          </w:tcPr>
          <w:p w:rsidR="001008A8" w:rsidRPr="00BA73C8" w:rsidRDefault="001008A8" w:rsidP="00B47A86">
            <w:pPr>
              <w:pStyle w:val="NoSpacing"/>
              <w:jc w:val="right"/>
              <w:rPr>
                <w:rFonts w:ascii="Times New Roman" w:hAnsi="Times New Roman" w:cs="Times New Roman"/>
                <w:noProof/>
                <w:color w:val="FF0000"/>
                <w:sz w:val="24"/>
                <w:szCs w:val="24"/>
                <w:lang w:val="es-AR"/>
              </w:rPr>
            </w:pPr>
            <w:r>
              <w:rPr>
                <w:rFonts w:ascii="Times New Roman" w:hAnsi="Times New Roman" w:cs="Times New Roman"/>
                <w:noProof/>
                <w:color w:val="FF0000"/>
                <w:sz w:val="24"/>
                <w:szCs w:val="24"/>
                <w:lang w:val="es-AR"/>
              </w:rPr>
              <w:t>132,00</w:t>
            </w:r>
          </w:p>
        </w:tc>
      </w:tr>
      <w:tr w:rsidR="001008A8" w:rsidRPr="000760D9" w:rsidTr="00B47A86">
        <w:trPr>
          <w:trHeight w:val="348"/>
        </w:trPr>
        <w:tc>
          <w:tcPr>
            <w:tcW w:w="1260" w:type="dxa"/>
          </w:tcPr>
          <w:p w:rsidR="001008A8" w:rsidRPr="000760D9" w:rsidRDefault="001008A8" w:rsidP="00B47A86">
            <w:pPr>
              <w:pStyle w:val="NoSpacing"/>
              <w:jc w:val="both"/>
              <w:rPr>
                <w:rFonts w:ascii="Times New Roman" w:hAnsi="Times New Roman" w:cs="Times New Roman"/>
                <w:noProof/>
                <w:sz w:val="24"/>
                <w:szCs w:val="24"/>
                <w:lang w:val="es-AR"/>
              </w:rPr>
            </w:pPr>
            <w:r w:rsidRPr="000760D9">
              <w:rPr>
                <w:rFonts w:ascii="Times New Roman" w:hAnsi="Times New Roman" w:cs="Times New Roman"/>
                <w:i/>
                <w:noProof/>
                <w:sz w:val="24"/>
                <w:szCs w:val="24"/>
                <w:lang w:val="es-AR"/>
              </w:rPr>
              <w:t>∆q</w:t>
            </w:r>
            <w:r w:rsidRPr="000760D9">
              <w:rPr>
                <w:rFonts w:ascii="Times New Roman" w:hAnsi="Times New Roman" w:cs="Times New Roman"/>
                <w:i/>
                <w:noProof/>
                <w:sz w:val="24"/>
                <w:szCs w:val="24"/>
                <w:vertAlign w:val="subscript"/>
                <w:lang w:val="es-AR"/>
              </w:rPr>
              <w:t>2</w:t>
            </w:r>
          </w:p>
        </w:tc>
        <w:tc>
          <w:tcPr>
            <w:tcW w:w="763"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30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2,50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75</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24</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24</w:t>
            </w:r>
          </w:p>
        </w:tc>
        <w:tc>
          <w:tcPr>
            <w:tcW w:w="1536" w:type="dxa"/>
            <w:shd w:val="clear" w:color="auto" w:fill="FFFF00"/>
          </w:tcPr>
          <w:p w:rsidR="001008A8" w:rsidRPr="00BA73C8" w:rsidRDefault="001008A8" w:rsidP="00B47A86">
            <w:pPr>
              <w:pStyle w:val="NoSpacing"/>
              <w:jc w:val="right"/>
              <w:rPr>
                <w:rFonts w:ascii="Times New Roman" w:hAnsi="Times New Roman" w:cs="Times New Roman"/>
                <w:noProof/>
                <w:color w:val="FF0000"/>
                <w:sz w:val="24"/>
                <w:szCs w:val="24"/>
                <w:lang w:val="es-AR"/>
              </w:rPr>
            </w:pPr>
            <w:r>
              <w:rPr>
                <w:rFonts w:ascii="Times New Roman" w:hAnsi="Times New Roman" w:cs="Times New Roman"/>
                <w:noProof/>
                <w:color w:val="FF0000"/>
                <w:sz w:val="24"/>
                <w:szCs w:val="24"/>
                <w:lang w:val="es-AR"/>
              </w:rPr>
              <w:t>99,00</w:t>
            </w:r>
          </w:p>
        </w:tc>
      </w:tr>
      <w:tr w:rsidR="001008A8" w:rsidRPr="000760D9" w:rsidTr="00B47A86">
        <w:trPr>
          <w:trHeight w:val="348"/>
        </w:trPr>
        <w:tc>
          <w:tcPr>
            <w:tcW w:w="1260" w:type="dxa"/>
          </w:tcPr>
          <w:p w:rsidR="001008A8" w:rsidRPr="000760D9" w:rsidRDefault="001008A8" w:rsidP="00B47A86">
            <w:pPr>
              <w:pStyle w:val="NoSpacing"/>
              <w:jc w:val="both"/>
              <w:rPr>
                <w:rFonts w:ascii="Times New Roman" w:hAnsi="Times New Roman" w:cs="Times New Roman"/>
                <w:noProof/>
                <w:sz w:val="24"/>
                <w:szCs w:val="24"/>
                <w:lang w:val="es-AR"/>
              </w:rPr>
            </w:pPr>
            <w:r w:rsidRPr="000760D9">
              <w:rPr>
                <w:rFonts w:ascii="Times New Roman" w:hAnsi="Times New Roman" w:cs="Times New Roman"/>
                <w:i/>
                <w:noProof/>
                <w:sz w:val="24"/>
                <w:szCs w:val="24"/>
                <w:lang w:val="es-AR"/>
              </w:rPr>
              <w:t>∆q</w:t>
            </w:r>
            <w:r w:rsidRPr="000760D9">
              <w:rPr>
                <w:rFonts w:ascii="Times New Roman" w:hAnsi="Times New Roman" w:cs="Times New Roman"/>
                <w:i/>
                <w:noProof/>
                <w:sz w:val="24"/>
                <w:szCs w:val="24"/>
                <w:vertAlign w:val="subscript"/>
                <w:lang w:val="es-AR"/>
              </w:rPr>
              <w:t>2</w:t>
            </w:r>
            <w:r w:rsidRPr="000760D9">
              <w:rPr>
                <w:rFonts w:ascii="Times New Roman" w:hAnsi="Times New Roman" w:cs="Times New Roman"/>
                <w:i/>
                <w:noProof/>
                <w:sz w:val="24"/>
                <w:szCs w:val="24"/>
                <w:lang w:val="es-AR"/>
              </w:rPr>
              <w:t xml:space="preserve"> + ∆q</w:t>
            </w:r>
            <w:r w:rsidRPr="000760D9">
              <w:rPr>
                <w:rFonts w:ascii="Times New Roman" w:hAnsi="Times New Roman" w:cs="Times New Roman"/>
                <w:i/>
                <w:noProof/>
                <w:sz w:val="24"/>
                <w:szCs w:val="24"/>
                <w:vertAlign w:val="subscript"/>
                <w:lang w:val="es-AR"/>
              </w:rPr>
              <w:t>1</w:t>
            </w:r>
          </w:p>
        </w:tc>
        <w:tc>
          <w:tcPr>
            <w:tcW w:w="763"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45</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10,50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472,50</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sidRPr="000760D9">
              <w:rPr>
                <w:rFonts w:ascii="Times New Roman" w:hAnsi="Times New Roman" w:cs="Times New Roman"/>
                <w:noProof/>
                <w:sz w:val="24"/>
                <w:szCs w:val="24"/>
                <w:lang w:val="es-AR"/>
              </w:rPr>
              <w:t>24</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w:t>
            </w:r>
          </w:p>
        </w:tc>
        <w:tc>
          <w:tcPr>
            <w:tcW w:w="900" w:type="dxa"/>
          </w:tcPr>
          <w:p w:rsidR="001008A8" w:rsidRPr="000760D9"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24</w:t>
            </w:r>
          </w:p>
        </w:tc>
        <w:tc>
          <w:tcPr>
            <w:tcW w:w="1536" w:type="dxa"/>
            <w:shd w:val="clear" w:color="auto" w:fill="FFFF00"/>
          </w:tcPr>
          <w:p w:rsidR="001008A8" w:rsidRPr="00BA73C8" w:rsidRDefault="001008A8" w:rsidP="00B47A86">
            <w:pPr>
              <w:pStyle w:val="NoSpacing"/>
              <w:jc w:val="right"/>
              <w:rPr>
                <w:rFonts w:ascii="Times New Roman" w:hAnsi="Times New Roman" w:cs="Times New Roman"/>
                <w:noProof/>
                <w:color w:val="FF0000"/>
                <w:sz w:val="24"/>
                <w:szCs w:val="24"/>
                <w:lang w:val="es-AR"/>
              </w:rPr>
            </w:pPr>
            <w:r>
              <w:rPr>
                <w:rFonts w:ascii="Times New Roman" w:hAnsi="Times New Roman" w:cs="Times New Roman"/>
                <w:noProof/>
                <w:color w:val="FF0000"/>
                <w:sz w:val="24"/>
                <w:szCs w:val="24"/>
                <w:lang w:val="es-AR"/>
              </w:rPr>
              <w:t>496,50</w:t>
            </w:r>
          </w:p>
        </w:tc>
      </w:tr>
    </w:tbl>
    <w:p w:rsidR="001008A8" w:rsidRDefault="001008A8" w:rsidP="001008A8"/>
    <w:p w:rsidR="001008A8" w:rsidRDefault="001008A8" w:rsidP="001008A8">
      <w:pPr>
        <w:pStyle w:val="NoSpacing"/>
        <w:jc w:val="both"/>
        <w:rPr>
          <w:rFonts w:ascii="Times New Roman" w:hAnsi="Times New Roman" w:cs="Times New Roman"/>
          <w:noProof/>
          <w:sz w:val="24"/>
          <w:szCs w:val="24"/>
          <w:lang w:val="es-AR"/>
        </w:rPr>
      </w:pPr>
      <w:r w:rsidRPr="00AD1DAC">
        <w:rPr>
          <w:rFonts w:ascii="Times New Roman" w:hAnsi="Times New Roman" w:cs="Times New Roman"/>
          <w:i/>
          <w:noProof/>
          <w:sz w:val="24"/>
          <w:szCs w:val="24"/>
          <w:lang w:val="es-AR"/>
        </w:rPr>
        <w:t xml:space="preserve">Análisis de </w:t>
      </w:r>
      <w:r>
        <w:rPr>
          <w:rFonts w:ascii="Times New Roman" w:hAnsi="Times New Roman" w:cs="Times New Roman"/>
          <w:i/>
          <w:noProof/>
          <w:sz w:val="24"/>
          <w:szCs w:val="24"/>
          <w:lang w:val="es-AR"/>
        </w:rPr>
        <w:t xml:space="preserve">las </w:t>
      </w:r>
      <w:r w:rsidRPr="00AD1DAC">
        <w:rPr>
          <w:rFonts w:ascii="Times New Roman" w:hAnsi="Times New Roman" w:cs="Times New Roman"/>
          <w:i/>
          <w:noProof/>
          <w:sz w:val="24"/>
          <w:szCs w:val="24"/>
          <w:lang w:val="es-AR"/>
        </w:rPr>
        <w:t xml:space="preserve">valuaciones </w:t>
      </w:r>
      <w:r>
        <w:rPr>
          <w:rFonts w:ascii="Times New Roman" w:hAnsi="Times New Roman" w:cs="Times New Roman"/>
          <w:i/>
          <w:noProof/>
          <w:sz w:val="24"/>
          <w:szCs w:val="24"/>
          <w:lang w:val="es-AR"/>
        </w:rPr>
        <w:t xml:space="preserve">alternativas </w:t>
      </w:r>
      <w:r w:rsidRPr="00AD1DAC">
        <w:rPr>
          <w:rFonts w:ascii="Times New Roman" w:hAnsi="Times New Roman" w:cs="Times New Roman"/>
          <w:i/>
          <w:noProof/>
          <w:sz w:val="24"/>
          <w:szCs w:val="24"/>
          <w:lang w:val="es-AR"/>
        </w:rPr>
        <w:t xml:space="preserve">del </w:t>
      </w:r>
      <w:r>
        <w:rPr>
          <w:rFonts w:ascii="Times New Roman" w:hAnsi="Times New Roman" w:cs="Times New Roman"/>
          <w:i/>
          <w:noProof/>
          <w:sz w:val="24"/>
          <w:szCs w:val="24"/>
          <w:lang w:val="es-AR"/>
        </w:rPr>
        <w:t>stock del período</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 continuación vamos a destacar los aspectos que consideramos muy relevantes, amén de los que seguramente le interesarán incorporar al lector, de la información que hemos obtenido:</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Para obtener información del análisis propuesto, hemos supuesto aumento de </w:t>
      </w:r>
      <w:r w:rsidRPr="000D383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ambos bienes económicos que se intercambian en el trueque representado. En otras palabras, su inverso explica el caso de bajas simultáneas, y se puede construir una baja de </w:t>
      </w:r>
      <w:r w:rsidRPr="00954AA2">
        <w:rPr>
          <w:rFonts w:ascii="Times New Roman" w:hAnsi="Times New Roman" w:cs="Times New Roman"/>
          <w:i/>
          <w:noProof/>
          <w:sz w:val="24"/>
          <w:szCs w:val="24"/>
          <w:lang w:val="es-AR"/>
        </w:rPr>
        <w:t>q</w:t>
      </w:r>
      <w:r w:rsidRPr="00954AA2">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en lugar de una suba, para incorporar a la suba que supusimos en primer lugar para </w:t>
      </w:r>
      <w:r w:rsidRPr="00954AA2">
        <w:rPr>
          <w:rFonts w:ascii="Times New Roman" w:hAnsi="Times New Roman" w:cs="Times New Roman"/>
          <w:i/>
          <w:noProof/>
          <w:sz w:val="24"/>
          <w:szCs w:val="24"/>
          <w:lang w:val="es-AR"/>
        </w:rPr>
        <w:t>q</w:t>
      </w:r>
      <w:r w:rsidRPr="00954AA2">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El análisis de bajas de cantidades ofrecidas, en lugar de las subas aquí propuestas, es factible analizarlas </w:t>
      </w:r>
      <w:r>
        <w:rPr>
          <w:rFonts w:ascii="Times New Roman" w:hAnsi="Times New Roman" w:cs="Times New Roman"/>
          <w:noProof/>
          <w:sz w:val="24"/>
          <w:szCs w:val="24"/>
          <w:lang w:val="es-AR"/>
        </w:rPr>
        <w:lastRenderedPageBreak/>
        <w:t>también recorriendo el camino inverso sobre la misma información que hemos presentado. La misma luz arrojarán combinaciones mixtas de subas y bajas de cantidades.</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Vemos que</w:t>
      </w:r>
      <w:r w:rsidR="00290197">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según </w:t>
      </w:r>
      <w:r w:rsidR="00290197">
        <w:rPr>
          <w:rFonts w:ascii="Times New Roman" w:hAnsi="Times New Roman" w:cs="Times New Roman"/>
          <w:noProof/>
          <w:sz w:val="24"/>
          <w:szCs w:val="24"/>
          <w:lang w:val="es-AR"/>
        </w:rPr>
        <w:t xml:space="preserve">la </w:t>
      </w:r>
      <w:r w:rsidR="00290197" w:rsidRPr="002D0E01">
        <w:rPr>
          <w:rFonts w:ascii="Times New Roman" w:hAnsi="Times New Roman" w:cs="Times New Roman"/>
          <w:i/>
          <w:noProof/>
          <w:sz w:val="24"/>
          <w:szCs w:val="24"/>
          <w:lang w:val="es-AR"/>
        </w:rPr>
        <w:t>cantidad-precio</w:t>
      </w:r>
      <w:r w:rsidR="0029019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que utilicemos como unidad de medida, o </w:t>
      </w:r>
      <w:r w:rsidR="00290197">
        <w:rPr>
          <w:rFonts w:ascii="Times New Roman" w:hAnsi="Times New Roman" w:cs="Times New Roman"/>
          <w:noProof/>
          <w:sz w:val="24"/>
          <w:szCs w:val="24"/>
          <w:lang w:val="es-AR"/>
        </w:rPr>
        <w:t>la</w:t>
      </w:r>
      <w:r>
        <w:rPr>
          <w:rFonts w:ascii="Times New Roman" w:hAnsi="Times New Roman" w:cs="Times New Roman"/>
          <w:noProof/>
          <w:sz w:val="24"/>
          <w:szCs w:val="24"/>
          <w:lang w:val="es-AR"/>
        </w:rPr>
        <w:t xml:space="preserve"> de </w:t>
      </w:r>
      <w:r w:rsidR="00CF6C6D" w:rsidRPr="00CF6C6D">
        <w:rPr>
          <w:rFonts w:ascii="Times New Roman" w:hAnsi="Times New Roman" w:cs="Times New Roman"/>
          <w:i/>
          <w:noProof/>
          <w:sz w:val="24"/>
          <w:szCs w:val="24"/>
          <w:lang w:val="es-AR"/>
        </w:rPr>
        <w:t>cantidades-</w:t>
      </w:r>
      <w:r w:rsidRPr="00CF6C6D">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w:t>
      </w:r>
      <w:r w:rsidRPr="00EB267B">
        <w:rPr>
          <w:rFonts w:ascii="Times New Roman" w:hAnsi="Times New Roman" w:cs="Times New Roman"/>
          <w:noProof/>
          <w:sz w:val="24"/>
          <w:szCs w:val="24"/>
          <w:lang w:val="es-AR"/>
        </w:rPr>
        <w:t>“puros”,</w:t>
      </w:r>
      <w:r>
        <w:rPr>
          <w:rFonts w:ascii="Times New Roman" w:hAnsi="Times New Roman" w:cs="Times New Roman"/>
          <w:noProof/>
          <w:sz w:val="24"/>
          <w:szCs w:val="24"/>
          <w:lang w:val="es-AR"/>
        </w:rPr>
        <w:t xml:space="preserve"> se observa con claridad que la cifra final que refleja el valor del </w:t>
      </w:r>
      <w:r w:rsidRPr="000D383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es completamente diferente</w:t>
      </w:r>
      <w:r w:rsidR="00290197">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veamos:</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left="720"/>
        <w:jc w:val="center"/>
        <w:rPr>
          <w:rFonts w:ascii="Times New Roman" w:hAnsi="Times New Roman" w:cs="Times New Roman"/>
          <w:noProof/>
          <w:sz w:val="24"/>
          <w:szCs w:val="24"/>
          <w:lang w:val="es-AR"/>
        </w:rPr>
      </w:pPr>
      <w:r w:rsidRPr="00B127E8">
        <w:rPr>
          <w:rFonts w:ascii="Times New Roman" w:hAnsi="Times New Roman" w:cs="Times New Roman"/>
          <w:b/>
          <w:noProof/>
          <w:color w:val="FF0000"/>
          <w:sz w:val="24"/>
          <w:szCs w:val="24"/>
          <w:lang w:val="es-AR"/>
        </w:rPr>
        <w:t>496,50</w:t>
      </w:r>
      <w:r>
        <w:rPr>
          <w:rFonts w:ascii="Times New Roman" w:hAnsi="Times New Roman" w:cs="Times New Roman"/>
          <w:noProof/>
          <w:color w:val="00B050"/>
          <w:sz w:val="24"/>
          <w:szCs w:val="24"/>
          <w:lang w:val="es-AR"/>
        </w:rPr>
        <w:t xml:space="preserve"> </w:t>
      </w:r>
      <w:r>
        <w:rPr>
          <w:rFonts w:ascii="Times New Roman" w:hAnsi="Times New Roman" w:cs="Times New Roman"/>
          <w:noProof/>
          <w:sz w:val="24"/>
          <w:szCs w:val="24"/>
          <w:lang w:val="es-AR"/>
        </w:rPr>
        <w:t>≠&gt;</w:t>
      </w:r>
      <w:r w:rsidRPr="001D61D4">
        <w:rPr>
          <w:rFonts w:ascii="Times New Roman" w:hAnsi="Times New Roman" w:cs="Times New Roman"/>
          <w:b/>
          <w:noProof/>
          <w:sz w:val="24"/>
          <w:szCs w:val="24"/>
          <w:lang w:val="es-AR"/>
        </w:rPr>
        <w:t xml:space="preserve"> 256</w:t>
      </w:r>
      <w:r>
        <w:rPr>
          <w:rFonts w:ascii="Times New Roman" w:hAnsi="Times New Roman" w:cs="Times New Roman"/>
          <w:b/>
          <w:noProof/>
          <w:sz w:val="24"/>
          <w:szCs w:val="24"/>
          <w:lang w:val="es-AR"/>
        </w:rPr>
        <w:t>,</w:t>
      </w:r>
      <w:r w:rsidRPr="001D61D4">
        <w:rPr>
          <w:rFonts w:ascii="Times New Roman" w:hAnsi="Times New Roman" w:cs="Times New Roman"/>
          <w:b/>
          <w:noProof/>
          <w:sz w:val="24"/>
          <w:szCs w:val="24"/>
          <w:lang w:val="es-AR"/>
        </w:rPr>
        <w:t xml:space="preserve">50 </w:t>
      </w:r>
      <w:r w:rsidRPr="00B127E8">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&gt; </w:t>
      </w:r>
      <w:r w:rsidRPr="00B127E8">
        <w:rPr>
          <w:rFonts w:ascii="Times New Roman" w:hAnsi="Times New Roman" w:cs="Times New Roman"/>
          <w:b/>
          <w:noProof/>
          <w:color w:val="00B050"/>
          <w:sz w:val="24"/>
          <w:szCs w:val="24"/>
          <w:lang w:val="es-AR"/>
        </w:rPr>
        <w:t>47,40</w:t>
      </w:r>
      <w:r>
        <w:rPr>
          <w:rFonts w:ascii="Times New Roman" w:hAnsi="Times New Roman" w:cs="Times New Roman"/>
          <w:noProof/>
          <w:sz w:val="24"/>
          <w:szCs w:val="24"/>
          <w:lang w:val="es-AR"/>
        </w:rPr>
        <w:t xml:space="preserve">     </w:t>
      </w:r>
      <w:r w:rsidRPr="00B127E8">
        <w:rPr>
          <w:rFonts w:ascii="Times New Roman" w:hAnsi="Times New Roman" w:cs="Times New Roman"/>
          <w:b/>
          <w:noProof/>
          <w:color w:val="FF0000"/>
          <w:sz w:val="24"/>
          <w:szCs w:val="24"/>
          <w:lang w:val="es-AR"/>
        </w:rPr>
        <w:t>99</w:t>
      </w:r>
      <w:r>
        <w:rPr>
          <w:rFonts w:ascii="Times New Roman" w:hAnsi="Times New Roman" w:cs="Times New Roman"/>
          <w:noProof/>
          <w:color w:val="00B050"/>
          <w:sz w:val="24"/>
          <w:szCs w:val="24"/>
          <w:lang w:val="es-AR"/>
        </w:rPr>
        <w:t xml:space="preserve"> </w:t>
      </w:r>
      <w:r>
        <w:rPr>
          <w:rFonts w:ascii="Times New Roman" w:hAnsi="Times New Roman" w:cs="Times New Roman"/>
          <w:noProof/>
          <w:sz w:val="24"/>
          <w:szCs w:val="24"/>
          <w:lang w:val="es-AR"/>
        </w:rPr>
        <w:t>≠&gt;</w:t>
      </w:r>
      <w:r w:rsidRPr="001D61D4">
        <w:rPr>
          <w:rFonts w:ascii="Times New Roman" w:hAnsi="Times New Roman" w:cs="Times New Roman"/>
          <w:b/>
          <w:noProof/>
          <w:sz w:val="24"/>
          <w:szCs w:val="24"/>
          <w:lang w:val="es-AR"/>
        </w:rPr>
        <w:t xml:space="preserve"> 72 </w:t>
      </w:r>
      <w:r>
        <w:rPr>
          <w:rFonts w:ascii="Times New Roman" w:hAnsi="Times New Roman" w:cs="Times New Roman"/>
          <w:noProof/>
          <w:sz w:val="24"/>
          <w:szCs w:val="24"/>
          <w:lang w:val="es-AR"/>
        </w:rPr>
        <w:t xml:space="preserve">≠&gt; </w:t>
      </w:r>
      <w:r w:rsidRPr="00B127E8">
        <w:rPr>
          <w:rFonts w:ascii="Times New Roman" w:hAnsi="Times New Roman" w:cs="Times New Roman"/>
          <w:b/>
          <w:noProof/>
          <w:color w:val="00B050"/>
          <w:sz w:val="24"/>
          <w:szCs w:val="24"/>
          <w:lang w:val="es-AR"/>
        </w:rPr>
        <w:t>39,60</w:t>
      </w:r>
      <w:r>
        <w:rPr>
          <w:rFonts w:ascii="Times New Roman" w:hAnsi="Times New Roman" w:cs="Times New Roman"/>
          <w:noProof/>
          <w:color w:val="FF0000"/>
          <w:sz w:val="24"/>
          <w:szCs w:val="24"/>
          <w:lang w:val="es-AR"/>
        </w:rPr>
        <w:t xml:space="preserve">      </w:t>
      </w:r>
      <w:r w:rsidRPr="00B127E8">
        <w:rPr>
          <w:rFonts w:ascii="Times New Roman" w:hAnsi="Times New Roman" w:cs="Times New Roman"/>
          <w:b/>
          <w:noProof/>
          <w:color w:val="FF0000"/>
          <w:sz w:val="24"/>
          <w:szCs w:val="24"/>
          <w:lang w:val="es-AR"/>
        </w:rPr>
        <w:t>132</w:t>
      </w:r>
      <w:r>
        <w:rPr>
          <w:rFonts w:ascii="Times New Roman" w:hAnsi="Times New Roman" w:cs="Times New Roman"/>
          <w:b/>
          <w:noProof/>
          <w:sz w:val="24"/>
          <w:szCs w:val="24"/>
          <w:lang w:val="es-AR"/>
        </w:rPr>
        <w:t xml:space="preserve"> </w:t>
      </w:r>
      <w:r>
        <w:rPr>
          <w:rFonts w:ascii="Times New Roman" w:hAnsi="Times New Roman" w:cs="Times New Roman"/>
          <w:noProof/>
          <w:sz w:val="24"/>
          <w:szCs w:val="24"/>
          <w:lang w:val="es-AR"/>
        </w:rPr>
        <w:t xml:space="preserve">≠&gt; </w:t>
      </w:r>
      <w:r w:rsidRPr="001D61D4">
        <w:rPr>
          <w:rFonts w:ascii="Times New Roman" w:hAnsi="Times New Roman" w:cs="Times New Roman"/>
          <w:b/>
          <w:noProof/>
          <w:sz w:val="24"/>
          <w:szCs w:val="24"/>
          <w:lang w:val="es-AR"/>
        </w:rPr>
        <w:t>55</w:t>
      </w:r>
      <w:r>
        <w:rPr>
          <w:rFonts w:ascii="Times New Roman" w:hAnsi="Times New Roman" w:cs="Times New Roman"/>
          <w:b/>
          <w:noProof/>
          <w:sz w:val="24"/>
          <w:szCs w:val="24"/>
          <w:lang w:val="es-AR"/>
        </w:rPr>
        <w:t>,</w:t>
      </w:r>
      <w:r w:rsidRPr="001D61D4">
        <w:rPr>
          <w:rFonts w:ascii="Times New Roman" w:hAnsi="Times New Roman" w:cs="Times New Roman"/>
          <w:b/>
          <w:noProof/>
          <w:sz w:val="24"/>
          <w:szCs w:val="24"/>
          <w:lang w:val="es-AR"/>
        </w:rPr>
        <w:t>50</w:t>
      </w:r>
      <w:r>
        <w:rPr>
          <w:rFonts w:ascii="Times New Roman" w:hAnsi="Times New Roman" w:cs="Times New Roman"/>
          <w:noProof/>
          <w:sz w:val="24"/>
          <w:szCs w:val="24"/>
          <w:lang w:val="es-AR"/>
        </w:rPr>
        <w:t xml:space="preserve"> ≠&gt; </w:t>
      </w:r>
      <w:r w:rsidRPr="00B127E8">
        <w:rPr>
          <w:rFonts w:ascii="Times New Roman" w:hAnsi="Times New Roman" w:cs="Times New Roman"/>
          <w:b/>
          <w:noProof/>
          <w:color w:val="00B050"/>
          <w:sz w:val="24"/>
          <w:szCs w:val="24"/>
          <w:lang w:val="es-AR"/>
        </w:rPr>
        <w:t>33</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Lo que nos indica que las cifras no son sólo diferentes, sino que también son mayores conforme utilicemos </w:t>
      </w:r>
      <w:r w:rsidR="00CF6C6D" w:rsidRPr="00CF6C6D">
        <w:rPr>
          <w:rFonts w:ascii="Times New Roman" w:hAnsi="Times New Roman" w:cs="Times New Roman"/>
          <w:i/>
          <w:noProof/>
          <w:sz w:val="24"/>
          <w:szCs w:val="24"/>
          <w:lang w:val="es-AR"/>
        </w:rPr>
        <w:t>cantidades-</w:t>
      </w:r>
      <w:r w:rsidRPr="00CF6C6D">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unitarios inferiores (por eso hemos incorporado el símbolo compuesto</w:t>
      </w:r>
      <w:r>
        <w:rPr>
          <w:rFonts w:ascii="Times New Roman" w:hAnsi="Times New Roman" w:cs="Times New Roman"/>
          <w:noProof/>
          <w:color w:val="00B050"/>
          <w:sz w:val="24"/>
          <w:szCs w:val="24"/>
          <w:lang w:val="es-AR"/>
        </w:rPr>
        <w:t xml:space="preserve"> </w:t>
      </w:r>
      <w:r>
        <w:rPr>
          <w:rFonts w:ascii="Times New Roman" w:hAnsi="Times New Roman" w:cs="Times New Roman"/>
          <w:noProof/>
          <w:sz w:val="24"/>
          <w:szCs w:val="24"/>
          <w:lang w:val="es-AR"/>
        </w:rPr>
        <w:t>≠&gt;</w:t>
      </w:r>
      <w:r w:rsidRPr="00DB4986">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y viceversa.</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Debemos tener presente que aquí hemos comparado valores de cada una las tres situaciones conforme a cada método elegido para valorar, no de los valores de cada una de las tres situaciones “dentro” de cada método de valuación, caso que analizamos a continuación.</w:t>
      </w:r>
    </w:p>
    <w:p w:rsidR="001008A8" w:rsidRPr="00751EC2" w:rsidRDefault="001008A8" w:rsidP="001008A8">
      <w:pPr>
        <w:pStyle w:val="NoSpacing"/>
        <w:rPr>
          <w:noProof/>
          <w:color w:val="FF0000"/>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 muy importante destacar lo que acontece en el caso del valor </w:t>
      </w:r>
      <w:r w:rsidRPr="00204FEF">
        <w:rPr>
          <w:rFonts w:ascii="Times New Roman" w:hAnsi="Times New Roman" w:cs="Times New Roman"/>
          <w:b/>
          <w:noProof/>
          <w:color w:val="FF0000"/>
          <w:sz w:val="24"/>
          <w:szCs w:val="24"/>
          <w:shd w:val="clear" w:color="auto" w:fill="FFFF00"/>
          <w:lang w:val="es-AR"/>
        </w:rPr>
        <w:t>99</w:t>
      </w:r>
      <w:r>
        <w:rPr>
          <w:rFonts w:ascii="Times New Roman" w:hAnsi="Times New Roman" w:cs="Times New Roman"/>
          <w:noProof/>
          <w:sz w:val="24"/>
          <w:szCs w:val="24"/>
          <w:lang w:val="es-AR"/>
        </w:rPr>
        <w:t xml:space="preserve"> de la tabla 4, respecto a que: </w:t>
      </w:r>
      <w:r w:rsidRPr="00C966EE">
        <w:rPr>
          <w:rFonts w:ascii="Times New Roman" w:hAnsi="Times New Roman" w:cs="Times New Roman"/>
          <w:i/>
          <w:noProof/>
          <w:sz w:val="24"/>
          <w:szCs w:val="24"/>
          <w:u w:val="single"/>
          <w:lang w:val="es-AR"/>
        </w:rPr>
        <w:t>el aumento de cantidades no implica necesariamente un aumento en el valor de los stocks en todos los casos</w:t>
      </w:r>
      <w:r>
        <w:rPr>
          <w:rFonts w:ascii="Times New Roman" w:hAnsi="Times New Roman" w:cs="Times New Roman"/>
          <w:noProof/>
          <w:sz w:val="24"/>
          <w:szCs w:val="24"/>
          <w:lang w:val="es-AR"/>
        </w:rPr>
        <w:t>. Veamos:</w:t>
      </w:r>
    </w:p>
    <w:p w:rsidR="001008A8" w:rsidRPr="00636C01"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1080"/>
        <w:jc w:val="both"/>
        <w:rPr>
          <w:rFonts w:ascii="Times New Roman" w:hAnsi="Times New Roman" w:cs="Times New Roman"/>
          <w:noProof/>
          <w:sz w:val="24"/>
          <w:szCs w:val="24"/>
          <w:lang w:val="es-AR"/>
        </w:rPr>
      </w:pPr>
      <w:r>
        <w:rPr>
          <w:rFonts w:ascii="Times New Roman" w:hAnsi="Times New Roman" w:cs="Times New Roman"/>
          <w:b/>
          <w:noProof/>
          <w:sz w:val="24"/>
          <w:szCs w:val="24"/>
          <w:lang w:val="es-AR"/>
        </w:rPr>
        <w:t xml:space="preserve">256,60 </w:t>
      </w:r>
      <w:r w:rsidRPr="000760D9">
        <w:rPr>
          <w:rFonts w:ascii="Times New Roman" w:hAnsi="Times New Roman" w:cs="Times New Roman"/>
          <w:noProof/>
          <w:sz w:val="24"/>
          <w:szCs w:val="24"/>
          <w:lang w:val="es-AR"/>
        </w:rPr>
        <w:t>(para 45 + 24 = 69)</w:t>
      </w:r>
      <w:r>
        <w:rPr>
          <w:rFonts w:ascii="Times New Roman" w:hAnsi="Times New Roman" w:cs="Times New Roman"/>
          <w:noProof/>
          <w:sz w:val="24"/>
          <w:szCs w:val="24"/>
          <w:lang w:val="es-AR"/>
        </w:rPr>
        <w:t xml:space="preserve"> </w:t>
      </w:r>
      <w:r w:rsidRPr="000760D9">
        <w:rPr>
          <w:rFonts w:ascii="Times New Roman" w:hAnsi="Times New Roman" w:cs="Times New Roman"/>
          <w:noProof/>
          <w:sz w:val="24"/>
          <w:szCs w:val="24"/>
          <w:lang w:val="es-AR"/>
        </w:rPr>
        <w:t xml:space="preserve">&gt; </w:t>
      </w:r>
      <w:r w:rsidRPr="001D61D4">
        <w:rPr>
          <w:rFonts w:ascii="Times New Roman" w:hAnsi="Times New Roman" w:cs="Times New Roman"/>
          <w:b/>
          <w:noProof/>
          <w:sz w:val="24"/>
          <w:szCs w:val="24"/>
          <w:lang w:val="es-AR"/>
        </w:rPr>
        <w:t xml:space="preserve">72 </w:t>
      </w:r>
      <w:r w:rsidRPr="000760D9">
        <w:rPr>
          <w:rFonts w:ascii="Times New Roman" w:hAnsi="Times New Roman" w:cs="Times New Roman"/>
          <w:noProof/>
          <w:sz w:val="24"/>
          <w:szCs w:val="24"/>
          <w:lang w:val="es-AR"/>
        </w:rPr>
        <w:t>(para 30 + 24 = 54)</w:t>
      </w:r>
      <w:r>
        <w:rPr>
          <w:rFonts w:ascii="Times New Roman" w:hAnsi="Times New Roman" w:cs="Times New Roman"/>
          <w:noProof/>
          <w:sz w:val="24"/>
          <w:szCs w:val="24"/>
          <w:lang w:val="es-AR"/>
        </w:rPr>
        <w:t xml:space="preserve"> </w:t>
      </w:r>
      <w:r w:rsidRPr="000760D9">
        <w:rPr>
          <w:rFonts w:ascii="Times New Roman" w:hAnsi="Times New Roman" w:cs="Times New Roman"/>
          <w:noProof/>
          <w:sz w:val="24"/>
          <w:szCs w:val="24"/>
          <w:lang w:val="es-AR"/>
        </w:rPr>
        <w:t xml:space="preserve">&gt; </w:t>
      </w:r>
      <w:r w:rsidRPr="00A165F0">
        <w:rPr>
          <w:rFonts w:ascii="Times New Roman" w:hAnsi="Times New Roman" w:cs="Times New Roman"/>
          <w:b/>
          <w:noProof/>
          <w:sz w:val="24"/>
          <w:szCs w:val="24"/>
          <w:lang w:val="es-AR"/>
        </w:rPr>
        <w:t>55,50</w:t>
      </w:r>
      <w:r w:rsidRPr="000760D9">
        <w:rPr>
          <w:rFonts w:ascii="Times New Roman" w:hAnsi="Times New Roman" w:cs="Times New Roman"/>
          <w:noProof/>
          <w:sz w:val="24"/>
          <w:szCs w:val="24"/>
          <w:lang w:val="es-AR"/>
        </w:rPr>
        <w:t xml:space="preserve"> (para 30 + 12 = 42)</w:t>
      </w:r>
    </w:p>
    <w:p w:rsidR="001008A8" w:rsidRDefault="001008A8" w:rsidP="001008A8">
      <w:pPr>
        <w:pStyle w:val="NoSpacing"/>
        <w:ind w:left="1080"/>
        <w:jc w:val="both"/>
        <w:rPr>
          <w:rFonts w:ascii="Times New Roman" w:hAnsi="Times New Roman" w:cs="Times New Roman"/>
          <w:noProof/>
          <w:sz w:val="24"/>
          <w:szCs w:val="24"/>
          <w:lang w:val="es-AR"/>
        </w:rPr>
      </w:pPr>
    </w:p>
    <w:p w:rsidR="001008A8" w:rsidRDefault="001008A8" w:rsidP="001008A8">
      <w:pPr>
        <w:pStyle w:val="NoSpacing"/>
        <w:ind w:left="1080"/>
        <w:jc w:val="both"/>
        <w:rPr>
          <w:rFonts w:ascii="Times New Roman" w:hAnsi="Times New Roman" w:cs="Times New Roman"/>
          <w:noProof/>
          <w:sz w:val="24"/>
          <w:szCs w:val="24"/>
          <w:lang w:val="es-AR"/>
        </w:rPr>
      </w:pPr>
      <w:r>
        <w:rPr>
          <w:rFonts w:ascii="Times New Roman" w:hAnsi="Times New Roman" w:cs="Times New Roman"/>
          <w:b/>
          <w:noProof/>
          <w:color w:val="00B050"/>
          <w:sz w:val="24"/>
          <w:szCs w:val="24"/>
          <w:lang w:val="es-AR"/>
        </w:rPr>
        <w:t xml:space="preserve">47,40 </w:t>
      </w:r>
      <w:r w:rsidRPr="000760D9">
        <w:rPr>
          <w:rFonts w:ascii="Times New Roman" w:hAnsi="Times New Roman" w:cs="Times New Roman"/>
          <w:noProof/>
          <w:sz w:val="24"/>
          <w:szCs w:val="24"/>
          <w:lang w:val="es-AR"/>
        </w:rPr>
        <w:t>(para 45 + 24 = 69)</w:t>
      </w:r>
      <w:r>
        <w:rPr>
          <w:rFonts w:ascii="Times New Roman" w:hAnsi="Times New Roman" w:cs="Times New Roman"/>
          <w:noProof/>
          <w:sz w:val="24"/>
          <w:szCs w:val="24"/>
          <w:lang w:val="es-AR"/>
        </w:rPr>
        <w:t xml:space="preserve"> </w:t>
      </w:r>
      <w:r w:rsidRPr="000760D9">
        <w:rPr>
          <w:rFonts w:ascii="Times New Roman" w:hAnsi="Times New Roman" w:cs="Times New Roman"/>
          <w:noProof/>
          <w:sz w:val="24"/>
          <w:szCs w:val="24"/>
          <w:lang w:val="es-AR"/>
        </w:rPr>
        <w:t xml:space="preserve">&gt; </w:t>
      </w:r>
      <w:r>
        <w:rPr>
          <w:rFonts w:ascii="Times New Roman" w:hAnsi="Times New Roman" w:cs="Times New Roman"/>
          <w:b/>
          <w:noProof/>
          <w:color w:val="00B050"/>
          <w:sz w:val="24"/>
          <w:szCs w:val="24"/>
          <w:lang w:val="es-AR"/>
        </w:rPr>
        <w:t>39,60</w:t>
      </w:r>
      <w:r w:rsidRPr="000760D9">
        <w:rPr>
          <w:rFonts w:ascii="Times New Roman" w:hAnsi="Times New Roman" w:cs="Times New Roman"/>
          <w:noProof/>
          <w:sz w:val="24"/>
          <w:szCs w:val="24"/>
          <w:lang w:val="es-AR"/>
        </w:rPr>
        <w:t xml:space="preserve"> (para 30 + 24 = 54)</w:t>
      </w:r>
      <w:r>
        <w:rPr>
          <w:rFonts w:ascii="Times New Roman" w:hAnsi="Times New Roman" w:cs="Times New Roman"/>
          <w:noProof/>
          <w:sz w:val="24"/>
          <w:szCs w:val="24"/>
          <w:lang w:val="es-AR"/>
        </w:rPr>
        <w:t xml:space="preserve"> </w:t>
      </w:r>
      <w:r w:rsidRPr="000760D9">
        <w:rPr>
          <w:rFonts w:ascii="Times New Roman" w:hAnsi="Times New Roman" w:cs="Times New Roman"/>
          <w:noProof/>
          <w:sz w:val="24"/>
          <w:szCs w:val="24"/>
          <w:lang w:val="es-AR"/>
        </w:rPr>
        <w:t xml:space="preserve">&gt; </w:t>
      </w:r>
      <w:r>
        <w:rPr>
          <w:rFonts w:ascii="Times New Roman" w:hAnsi="Times New Roman" w:cs="Times New Roman"/>
          <w:b/>
          <w:noProof/>
          <w:color w:val="00B050"/>
          <w:sz w:val="24"/>
          <w:szCs w:val="24"/>
          <w:lang w:val="es-AR"/>
        </w:rPr>
        <w:t xml:space="preserve">33 </w:t>
      </w:r>
      <w:r w:rsidRPr="000760D9">
        <w:rPr>
          <w:rFonts w:ascii="Times New Roman" w:hAnsi="Times New Roman" w:cs="Times New Roman"/>
          <w:noProof/>
          <w:sz w:val="24"/>
          <w:szCs w:val="24"/>
          <w:lang w:val="es-AR"/>
        </w:rPr>
        <w:t>(para 30 + 12 = 42)</w:t>
      </w:r>
    </w:p>
    <w:p w:rsidR="001008A8" w:rsidRDefault="001008A8" w:rsidP="001008A8">
      <w:pPr>
        <w:pStyle w:val="NoSpacing"/>
        <w:ind w:left="1080"/>
        <w:jc w:val="both"/>
        <w:rPr>
          <w:rFonts w:ascii="Times New Roman" w:hAnsi="Times New Roman" w:cs="Times New Roman"/>
          <w:b/>
          <w:noProof/>
          <w:color w:val="FF0000"/>
          <w:sz w:val="24"/>
          <w:szCs w:val="24"/>
          <w:lang w:val="es-AR"/>
        </w:rPr>
      </w:pPr>
    </w:p>
    <w:p w:rsidR="001008A8" w:rsidRPr="00636C01" w:rsidRDefault="001008A8" w:rsidP="001008A8">
      <w:pPr>
        <w:pStyle w:val="NoSpacing"/>
        <w:ind w:left="1080"/>
        <w:jc w:val="both"/>
        <w:rPr>
          <w:rFonts w:ascii="Times New Roman" w:hAnsi="Times New Roman" w:cs="Times New Roman"/>
          <w:noProof/>
          <w:sz w:val="24"/>
          <w:szCs w:val="24"/>
          <w:lang w:val="es-AR"/>
        </w:rPr>
      </w:pPr>
      <w:r w:rsidRPr="00B127E8">
        <w:rPr>
          <w:rFonts w:ascii="Times New Roman" w:hAnsi="Times New Roman" w:cs="Times New Roman"/>
          <w:b/>
          <w:noProof/>
          <w:color w:val="FF0000"/>
          <w:sz w:val="24"/>
          <w:szCs w:val="24"/>
          <w:lang w:val="es-AR"/>
        </w:rPr>
        <w:t xml:space="preserve">496,50 </w:t>
      </w:r>
      <w:r w:rsidRPr="000760D9">
        <w:rPr>
          <w:rFonts w:ascii="Times New Roman" w:hAnsi="Times New Roman" w:cs="Times New Roman"/>
          <w:noProof/>
          <w:sz w:val="24"/>
          <w:szCs w:val="24"/>
          <w:lang w:val="es-AR"/>
        </w:rPr>
        <w:t>(para 45 + 24 = 69)</w:t>
      </w:r>
      <w:r>
        <w:rPr>
          <w:rFonts w:ascii="Times New Roman" w:hAnsi="Times New Roman" w:cs="Times New Roman"/>
          <w:noProof/>
          <w:sz w:val="24"/>
          <w:szCs w:val="24"/>
          <w:lang w:val="es-AR"/>
        </w:rPr>
        <w:t xml:space="preserve"> </w:t>
      </w:r>
      <w:r w:rsidRPr="000760D9">
        <w:rPr>
          <w:rFonts w:ascii="Times New Roman" w:hAnsi="Times New Roman" w:cs="Times New Roman"/>
          <w:noProof/>
          <w:sz w:val="24"/>
          <w:szCs w:val="24"/>
          <w:lang w:val="es-AR"/>
        </w:rPr>
        <w:t xml:space="preserve">&gt; </w:t>
      </w:r>
      <w:r w:rsidRPr="00FD4C21">
        <w:rPr>
          <w:rFonts w:ascii="Times New Roman" w:hAnsi="Times New Roman" w:cs="Times New Roman"/>
          <w:b/>
          <w:noProof/>
          <w:color w:val="FF0000"/>
          <w:sz w:val="24"/>
          <w:szCs w:val="24"/>
          <w:shd w:val="clear" w:color="auto" w:fill="FFC000"/>
          <w:lang w:val="es-AR"/>
        </w:rPr>
        <w:t>99</w:t>
      </w:r>
      <w:r>
        <w:rPr>
          <w:rFonts w:ascii="Times New Roman" w:hAnsi="Times New Roman" w:cs="Times New Roman"/>
          <w:b/>
          <w:noProof/>
          <w:color w:val="FF0000"/>
          <w:sz w:val="24"/>
          <w:szCs w:val="24"/>
          <w:lang w:val="es-AR"/>
        </w:rPr>
        <w:t xml:space="preserve"> </w:t>
      </w:r>
      <w:r w:rsidRPr="000760D9">
        <w:rPr>
          <w:rFonts w:ascii="Times New Roman" w:hAnsi="Times New Roman" w:cs="Times New Roman"/>
          <w:noProof/>
          <w:sz w:val="24"/>
          <w:szCs w:val="24"/>
          <w:lang w:val="es-AR"/>
        </w:rPr>
        <w:t>(para 30 + 24 = 54)</w:t>
      </w:r>
      <w:r>
        <w:rPr>
          <w:rFonts w:ascii="Times New Roman" w:hAnsi="Times New Roman" w:cs="Times New Roman"/>
          <w:noProof/>
          <w:sz w:val="24"/>
          <w:szCs w:val="24"/>
          <w:lang w:val="es-AR"/>
        </w:rPr>
        <w:t xml:space="preserve"> </w:t>
      </w:r>
      <w:r w:rsidRPr="00E82113">
        <w:rPr>
          <w:rFonts w:ascii="Times New Roman" w:hAnsi="Times New Roman" w:cs="Times New Roman"/>
          <w:noProof/>
          <w:color w:val="FF0000"/>
          <w:sz w:val="24"/>
          <w:szCs w:val="24"/>
          <w:shd w:val="clear" w:color="auto" w:fill="FFC000"/>
          <w:lang w:val="es-AR"/>
        </w:rPr>
        <w:t>&lt;</w:t>
      </w:r>
      <w:r w:rsidRPr="000760D9">
        <w:rPr>
          <w:rFonts w:ascii="Times New Roman" w:hAnsi="Times New Roman" w:cs="Times New Roman"/>
          <w:noProof/>
          <w:sz w:val="24"/>
          <w:szCs w:val="24"/>
          <w:lang w:val="es-AR"/>
        </w:rPr>
        <w:t xml:space="preserve"> </w:t>
      </w:r>
      <w:r>
        <w:rPr>
          <w:rFonts w:ascii="Times New Roman" w:hAnsi="Times New Roman" w:cs="Times New Roman"/>
          <w:b/>
          <w:noProof/>
          <w:color w:val="FF0000"/>
          <w:sz w:val="24"/>
          <w:szCs w:val="24"/>
          <w:lang w:val="es-AR"/>
        </w:rPr>
        <w:t>132</w:t>
      </w:r>
      <w:r>
        <w:rPr>
          <w:rFonts w:ascii="Times New Roman" w:hAnsi="Times New Roman" w:cs="Times New Roman"/>
          <w:noProof/>
          <w:sz w:val="24"/>
          <w:szCs w:val="24"/>
          <w:lang w:val="es-AR"/>
        </w:rPr>
        <w:t xml:space="preserve"> </w:t>
      </w:r>
      <w:r w:rsidRPr="000760D9">
        <w:rPr>
          <w:rFonts w:ascii="Times New Roman" w:hAnsi="Times New Roman" w:cs="Times New Roman"/>
          <w:noProof/>
          <w:sz w:val="24"/>
          <w:szCs w:val="24"/>
          <w:lang w:val="es-AR"/>
        </w:rPr>
        <w:t>(para 30 + 12 = 42)</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r w:rsidRPr="00FD4C21">
        <w:rPr>
          <w:rFonts w:ascii="Times New Roman" w:hAnsi="Times New Roman" w:cs="Times New Roman"/>
          <w:b/>
          <w:noProof/>
          <w:color w:val="FF0000"/>
          <w:sz w:val="24"/>
          <w:szCs w:val="24"/>
          <w:u w:val="single"/>
          <w:shd w:val="clear" w:color="auto" w:fill="FFC000"/>
          <w:lang w:val="es-AR"/>
        </w:rPr>
        <w:t>LA EXCEPCIÓN</w:t>
      </w:r>
      <w:r w:rsidRPr="00FD4C21">
        <w:rPr>
          <w:rFonts w:ascii="Times New Roman" w:hAnsi="Times New Roman" w:cs="Times New Roman"/>
          <w:noProof/>
          <w:sz w:val="24"/>
          <w:szCs w:val="24"/>
          <w:lang w:val="es-AR"/>
        </w:rPr>
        <w:t xml:space="preserve">: esta </w:t>
      </w:r>
      <w:r>
        <w:rPr>
          <w:rFonts w:ascii="Times New Roman" w:hAnsi="Times New Roman" w:cs="Times New Roman"/>
          <w:noProof/>
          <w:sz w:val="24"/>
          <w:szCs w:val="24"/>
          <w:lang w:val="es-AR"/>
        </w:rPr>
        <w:t>“</w:t>
      </w:r>
      <w:r w:rsidRPr="00FD4C21">
        <w:rPr>
          <w:rFonts w:ascii="Times New Roman" w:hAnsi="Times New Roman" w:cs="Times New Roman"/>
          <w:noProof/>
          <w:sz w:val="24"/>
          <w:szCs w:val="24"/>
          <w:lang w:val="es-AR"/>
        </w:rPr>
        <w:t>excepción</w:t>
      </w:r>
      <w:r>
        <w:rPr>
          <w:rFonts w:ascii="Times New Roman" w:hAnsi="Times New Roman" w:cs="Times New Roman"/>
          <w:noProof/>
          <w:sz w:val="24"/>
          <w:szCs w:val="24"/>
          <w:lang w:val="es-AR"/>
        </w:rPr>
        <w:t>”</w:t>
      </w:r>
      <w:r w:rsidRPr="00FD4C21">
        <w:rPr>
          <w:rFonts w:ascii="Times New Roman" w:hAnsi="Times New Roman" w:cs="Times New Roman"/>
          <w:noProof/>
          <w:sz w:val="24"/>
          <w:szCs w:val="24"/>
          <w:lang w:val="es-AR"/>
        </w:rPr>
        <w:t xml:space="preserve"> nos expresa el caso en que </w:t>
      </w:r>
      <w:r>
        <w:rPr>
          <w:rFonts w:ascii="Times New Roman" w:hAnsi="Times New Roman" w:cs="Times New Roman"/>
          <w:noProof/>
          <w:sz w:val="24"/>
          <w:szCs w:val="24"/>
          <w:lang w:val="es-AR"/>
        </w:rPr>
        <w:t>la caída de</w:t>
      </w:r>
      <w:r w:rsidR="00680EC4">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680EC4">
        <w:rPr>
          <w:rFonts w:ascii="Times New Roman" w:hAnsi="Times New Roman" w:cs="Times New Roman"/>
          <w:noProof/>
          <w:sz w:val="24"/>
          <w:szCs w:val="24"/>
          <w:lang w:val="es-AR"/>
        </w:rPr>
        <w:t xml:space="preserve">a </w:t>
      </w:r>
      <w:r w:rsidR="00680EC4" w:rsidRPr="00680EC4">
        <w:rPr>
          <w:rFonts w:ascii="Times New Roman" w:hAnsi="Times New Roman" w:cs="Times New Roman"/>
          <w:i/>
          <w:noProof/>
          <w:sz w:val="24"/>
          <w:szCs w:val="24"/>
          <w:lang w:val="es-AR"/>
        </w:rPr>
        <w:t>cantidad-</w:t>
      </w:r>
      <w:r w:rsidRPr="00680EC4">
        <w:rPr>
          <w:rFonts w:ascii="Times New Roman" w:hAnsi="Times New Roman" w:cs="Times New Roman"/>
          <w:i/>
          <w:noProof/>
          <w:sz w:val="24"/>
          <w:szCs w:val="24"/>
          <w:lang w:val="es-AR"/>
        </w:rPr>
        <w:t>precio</w:t>
      </w:r>
      <w:r w:rsidR="00680EC4">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del bien utilizado como unidad de medida por un aumento en su </w:t>
      </w:r>
      <w:r w:rsidRPr="000D383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fue relativamente superior al aumento producido en las cantidades de los </w:t>
      </w:r>
      <w:r w:rsidRPr="000D383B">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Aquí, </w:t>
      </w:r>
      <w:r w:rsidR="00680EC4">
        <w:rPr>
          <w:rFonts w:ascii="Times New Roman" w:hAnsi="Times New Roman" w:cs="Times New Roman"/>
          <w:noProof/>
          <w:sz w:val="24"/>
          <w:szCs w:val="24"/>
          <w:lang w:val="es-AR"/>
        </w:rPr>
        <w:t xml:space="preserve">la </w:t>
      </w:r>
      <w:r w:rsidR="00680EC4" w:rsidRPr="00680EC4">
        <w:rPr>
          <w:rFonts w:ascii="Times New Roman" w:hAnsi="Times New Roman" w:cs="Times New Roman"/>
          <w:i/>
          <w:noProof/>
          <w:sz w:val="24"/>
          <w:szCs w:val="24"/>
          <w:lang w:val="es-AR"/>
        </w:rPr>
        <w:t>cantidad-</w:t>
      </w:r>
      <w:r w:rsidRPr="00680EC4">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bien económico seleccionado como unidad de medida descendió un 37,50 % (2,50 actual, sobre 4 anterior), </w:t>
      </w:r>
      <w:r w:rsidRPr="00FB08C8">
        <w:rPr>
          <w:rFonts w:ascii="Times New Roman" w:hAnsi="Times New Roman" w:cs="Times New Roman"/>
          <w:i/>
          <w:noProof/>
          <w:sz w:val="24"/>
          <w:szCs w:val="24"/>
          <w:lang w:val="es-AR"/>
        </w:rPr>
        <w:t>versus</w:t>
      </w:r>
      <w:r>
        <w:rPr>
          <w:rFonts w:ascii="Times New Roman" w:hAnsi="Times New Roman" w:cs="Times New Roman"/>
          <w:noProof/>
          <w:sz w:val="24"/>
          <w:szCs w:val="24"/>
          <w:lang w:val="es-AR"/>
        </w:rPr>
        <w:t xml:space="preserve"> un aumento de cantidad de unidades de </w:t>
      </w:r>
      <w:r w:rsidRPr="00D635C4">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del 29 % (54 unidades actuales, sobre 42 anteriores)</w:t>
      </w:r>
      <w:r w:rsidRPr="00FD4C21">
        <w:rPr>
          <w:rFonts w:ascii="Times New Roman" w:hAnsi="Times New Roman" w:cs="Times New Roman"/>
          <w:noProof/>
          <w:sz w:val="24"/>
          <w:szCs w:val="24"/>
          <w:lang w:val="es-AR"/>
        </w:rPr>
        <w:t>. Luego,</w:t>
      </w:r>
      <w:r>
        <w:rPr>
          <w:rFonts w:ascii="Times New Roman" w:hAnsi="Times New Roman" w:cs="Times New Roman"/>
          <w:noProof/>
          <w:sz w:val="24"/>
          <w:szCs w:val="24"/>
          <w:lang w:val="es-AR"/>
        </w:rPr>
        <w:t xml:space="preserve"> el aumento de la ponderación valorada entre </w:t>
      </w:r>
      <w:r w:rsidR="00290197" w:rsidRPr="002D0E01">
        <w:rPr>
          <w:rFonts w:ascii="Times New Roman" w:hAnsi="Times New Roman" w:cs="Times New Roman"/>
          <w:i/>
          <w:noProof/>
          <w:sz w:val="24"/>
          <w:szCs w:val="24"/>
          <w:lang w:val="es-AR"/>
        </w:rPr>
        <w:t>cantidades-precios</w:t>
      </w:r>
      <w:r w:rsidR="0029019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y cantidades</w:t>
      </w:r>
      <w:r w:rsidR="00290197">
        <w:rPr>
          <w:rFonts w:ascii="Times New Roman" w:hAnsi="Times New Roman" w:cs="Times New Roman"/>
          <w:noProof/>
          <w:sz w:val="24"/>
          <w:szCs w:val="24"/>
          <w:lang w:val="es-AR"/>
        </w:rPr>
        <w:t xml:space="preserve"> “físicas”</w:t>
      </w:r>
      <w:r>
        <w:rPr>
          <w:rFonts w:ascii="Times New Roman" w:hAnsi="Times New Roman" w:cs="Times New Roman"/>
          <w:noProof/>
          <w:sz w:val="24"/>
          <w:szCs w:val="24"/>
          <w:lang w:val="es-AR"/>
        </w:rPr>
        <w:t>, hizo que</w:t>
      </w:r>
      <w:r w:rsidRPr="00FB08C8">
        <w:rPr>
          <w:rFonts w:ascii="Times New Roman" w:hAnsi="Times New Roman" w:cs="Times New Roman"/>
          <w:noProof/>
          <w:sz w:val="24"/>
          <w:szCs w:val="24"/>
          <w:lang w:val="es-AR"/>
        </w:rPr>
        <w:t xml:space="preserve"> el aumento </w:t>
      </w:r>
      <w:r>
        <w:rPr>
          <w:rFonts w:ascii="Times New Roman" w:hAnsi="Times New Roman" w:cs="Times New Roman"/>
          <w:noProof/>
          <w:sz w:val="24"/>
          <w:szCs w:val="24"/>
          <w:lang w:val="es-AR"/>
        </w:rPr>
        <w:t>de</w:t>
      </w:r>
      <w:r w:rsidRPr="00FB08C8">
        <w:rPr>
          <w:rFonts w:ascii="Times New Roman" w:hAnsi="Times New Roman" w:cs="Times New Roman"/>
          <w:noProof/>
          <w:sz w:val="24"/>
          <w:szCs w:val="24"/>
          <w:lang w:val="es-AR"/>
        </w:rPr>
        <w:t xml:space="preserve"> las cantidades </w:t>
      </w:r>
      <w:r w:rsidR="00290197">
        <w:rPr>
          <w:rFonts w:ascii="Times New Roman" w:hAnsi="Times New Roman" w:cs="Times New Roman"/>
          <w:noProof/>
          <w:sz w:val="24"/>
          <w:szCs w:val="24"/>
          <w:lang w:val="es-AR"/>
        </w:rPr>
        <w:t xml:space="preserve">“físicas” </w:t>
      </w:r>
      <w:r w:rsidRPr="00FB08C8">
        <w:rPr>
          <w:rFonts w:ascii="Times New Roman" w:hAnsi="Times New Roman" w:cs="Times New Roman"/>
          <w:noProof/>
          <w:sz w:val="24"/>
          <w:szCs w:val="24"/>
          <w:lang w:val="es-AR"/>
        </w:rPr>
        <w:t>no compensara la baja de</w:t>
      </w:r>
      <w:r w:rsidR="00680EC4">
        <w:rPr>
          <w:rFonts w:ascii="Times New Roman" w:hAnsi="Times New Roman" w:cs="Times New Roman"/>
          <w:noProof/>
          <w:sz w:val="24"/>
          <w:szCs w:val="24"/>
          <w:lang w:val="es-AR"/>
        </w:rPr>
        <w:t xml:space="preserve"> </w:t>
      </w:r>
      <w:r w:rsidRPr="00FB08C8">
        <w:rPr>
          <w:rFonts w:ascii="Times New Roman" w:hAnsi="Times New Roman" w:cs="Times New Roman"/>
          <w:noProof/>
          <w:sz w:val="24"/>
          <w:szCs w:val="24"/>
          <w:lang w:val="es-AR"/>
        </w:rPr>
        <w:t>l</w:t>
      </w:r>
      <w:r w:rsidR="00680EC4">
        <w:rPr>
          <w:rFonts w:ascii="Times New Roman" w:hAnsi="Times New Roman" w:cs="Times New Roman"/>
          <w:noProof/>
          <w:sz w:val="24"/>
          <w:szCs w:val="24"/>
          <w:lang w:val="es-AR"/>
        </w:rPr>
        <w:t xml:space="preserve">a </w:t>
      </w:r>
      <w:r w:rsidR="00680EC4" w:rsidRPr="00680EC4">
        <w:rPr>
          <w:rFonts w:ascii="Times New Roman" w:hAnsi="Times New Roman" w:cs="Times New Roman"/>
          <w:i/>
          <w:noProof/>
          <w:sz w:val="24"/>
          <w:szCs w:val="24"/>
          <w:lang w:val="es-AR"/>
        </w:rPr>
        <w:t>cantidad-</w:t>
      </w:r>
      <w:r w:rsidRPr="00680EC4">
        <w:rPr>
          <w:rFonts w:ascii="Times New Roman" w:hAnsi="Times New Roman" w:cs="Times New Roman"/>
          <w:i/>
          <w:noProof/>
          <w:sz w:val="24"/>
          <w:szCs w:val="24"/>
          <w:lang w:val="es-AR"/>
        </w:rPr>
        <w:t>precio</w:t>
      </w:r>
      <w:r w:rsidRPr="00FB08C8">
        <w:rPr>
          <w:rFonts w:ascii="Times New Roman" w:hAnsi="Times New Roman" w:cs="Times New Roman"/>
          <w:noProof/>
          <w:sz w:val="24"/>
          <w:szCs w:val="24"/>
          <w:lang w:val="es-AR"/>
        </w:rPr>
        <w:t xml:space="preserve"> de ponderación utilizado.</w:t>
      </w:r>
      <w:r>
        <w:rPr>
          <w:rFonts w:ascii="Times New Roman" w:hAnsi="Times New Roman" w:cs="Times New Roman"/>
          <w:noProof/>
          <w:sz w:val="24"/>
          <w:szCs w:val="24"/>
          <w:lang w:val="es-AR"/>
        </w:rPr>
        <w:t xml:space="preserve"> E</w:t>
      </w:r>
      <w:r w:rsidRPr="00FD4C21">
        <w:rPr>
          <w:rFonts w:ascii="Times New Roman" w:hAnsi="Times New Roman" w:cs="Times New Roman"/>
          <w:noProof/>
          <w:sz w:val="24"/>
          <w:szCs w:val="24"/>
          <w:lang w:val="es-AR"/>
        </w:rPr>
        <w:t xml:space="preserve">sta </w:t>
      </w:r>
      <w:r>
        <w:rPr>
          <w:rFonts w:ascii="Times New Roman" w:hAnsi="Times New Roman" w:cs="Times New Roman"/>
          <w:noProof/>
          <w:sz w:val="24"/>
          <w:szCs w:val="24"/>
          <w:lang w:val="es-AR"/>
        </w:rPr>
        <w:t>“</w:t>
      </w:r>
      <w:r w:rsidRPr="00FD4C21">
        <w:rPr>
          <w:rFonts w:ascii="Times New Roman" w:hAnsi="Times New Roman" w:cs="Times New Roman"/>
          <w:noProof/>
          <w:sz w:val="24"/>
          <w:szCs w:val="24"/>
          <w:lang w:val="es-AR"/>
        </w:rPr>
        <w:t>excepción</w:t>
      </w:r>
      <w:r>
        <w:rPr>
          <w:rFonts w:ascii="Times New Roman" w:hAnsi="Times New Roman" w:cs="Times New Roman"/>
          <w:noProof/>
          <w:sz w:val="24"/>
          <w:szCs w:val="24"/>
          <w:lang w:val="es-AR"/>
        </w:rPr>
        <w:t>”</w:t>
      </w:r>
      <w:r w:rsidRPr="00FD4C21">
        <w:rPr>
          <w:rFonts w:ascii="Times New Roman" w:hAnsi="Times New Roman" w:cs="Times New Roman"/>
          <w:noProof/>
          <w:sz w:val="24"/>
          <w:szCs w:val="24"/>
          <w:lang w:val="es-AR"/>
        </w:rPr>
        <w:t xml:space="preserve"> confirma</w:t>
      </w:r>
      <w:r w:rsidRPr="00165A40">
        <w:rPr>
          <w:rFonts w:ascii="Times New Roman" w:hAnsi="Times New Roman" w:cs="Times New Roman"/>
          <w:noProof/>
          <w:sz w:val="24"/>
          <w:szCs w:val="24"/>
          <w:lang w:val="es-AR"/>
        </w:rPr>
        <w:t xml:space="preserve"> que </w:t>
      </w:r>
      <w:r>
        <w:rPr>
          <w:rFonts w:ascii="Times New Roman" w:hAnsi="Times New Roman" w:cs="Times New Roman"/>
          <w:noProof/>
          <w:sz w:val="24"/>
          <w:szCs w:val="24"/>
          <w:lang w:val="es-AR"/>
        </w:rPr>
        <w:t xml:space="preserve">ni </w:t>
      </w:r>
      <w:r w:rsidRPr="00FD4C21">
        <w:rPr>
          <w:rFonts w:ascii="Times New Roman" w:hAnsi="Times New Roman" w:cs="Times New Roman"/>
          <w:noProof/>
          <w:sz w:val="24"/>
          <w:szCs w:val="24"/>
          <w:lang w:val="es-AR"/>
        </w:rPr>
        <w:t>l</w:t>
      </w:r>
      <w:r w:rsidR="00680EC4">
        <w:rPr>
          <w:rFonts w:ascii="Times New Roman" w:hAnsi="Times New Roman" w:cs="Times New Roman"/>
          <w:noProof/>
          <w:sz w:val="24"/>
          <w:szCs w:val="24"/>
          <w:lang w:val="es-AR"/>
        </w:rPr>
        <w:t>a</w:t>
      </w:r>
      <w:r w:rsidRPr="00FD4C21">
        <w:rPr>
          <w:rFonts w:ascii="Times New Roman" w:hAnsi="Times New Roman" w:cs="Times New Roman"/>
          <w:noProof/>
          <w:sz w:val="24"/>
          <w:szCs w:val="24"/>
          <w:lang w:val="es-AR"/>
        </w:rPr>
        <w:t xml:space="preserve">s </w:t>
      </w:r>
      <w:r w:rsidR="00680EC4" w:rsidRPr="00680EC4">
        <w:rPr>
          <w:rFonts w:ascii="Times New Roman" w:hAnsi="Times New Roman" w:cs="Times New Roman"/>
          <w:i/>
          <w:noProof/>
          <w:sz w:val="24"/>
          <w:szCs w:val="24"/>
          <w:lang w:val="es-AR"/>
        </w:rPr>
        <w:t>cantidades-</w:t>
      </w:r>
      <w:r w:rsidRPr="00680EC4">
        <w:rPr>
          <w:rFonts w:ascii="Times New Roman" w:hAnsi="Times New Roman" w:cs="Times New Roman"/>
          <w:i/>
          <w:noProof/>
          <w:sz w:val="24"/>
          <w:szCs w:val="24"/>
          <w:lang w:val="es-AR"/>
        </w:rPr>
        <w:t>precios</w:t>
      </w:r>
      <w:r w:rsidR="00290197">
        <w:rPr>
          <w:rFonts w:ascii="Times New Roman" w:hAnsi="Times New Roman" w:cs="Times New Roman"/>
          <w:i/>
          <w:noProof/>
          <w:sz w:val="24"/>
          <w:szCs w:val="24"/>
          <w:lang w:val="es-AR"/>
        </w:rPr>
        <w:t xml:space="preserve"> ―</w:t>
      </w:r>
      <w:r w:rsidR="00290197" w:rsidRPr="00290197">
        <w:rPr>
          <w:rFonts w:ascii="Times New Roman" w:hAnsi="Times New Roman" w:cs="Times New Roman"/>
          <w:noProof/>
          <w:sz w:val="24"/>
          <w:szCs w:val="24"/>
          <w:lang w:val="es-AR"/>
        </w:rPr>
        <w:t xml:space="preserve">¿Efecto Wicksell </w:t>
      </w:r>
      <w:r w:rsidR="00290197">
        <w:rPr>
          <w:rFonts w:ascii="Times New Roman" w:hAnsi="Times New Roman" w:cs="Times New Roman"/>
          <w:noProof/>
          <w:sz w:val="24"/>
          <w:szCs w:val="24"/>
          <w:lang w:val="es-AR"/>
        </w:rPr>
        <w:t>P</w:t>
      </w:r>
      <w:r w:rsidR="00290197" w:rsidRPr="00290197">
        <w:rPr>
          <w:rFonts w:ascii="Times New Roman" w:hAnsi="Times New Roman" w:cs="Times New Roman"/>
          <w:noProof/>
          <w:sz w:val="24"/>
          <w:szCs w:val="24"/>
          <w:lang w:val="es-AR"/>
        </w:rPr>
        <w:t>recios?</w:t>
      </w:r>
      <w:r w:rsidR="00290197">
        <w:rPr>
          <w:rFonts w:ascii="Times New Roman" w:hAnsi="Times New Roman" w:cs="Times New Roman"/>
          <w:i/>
          <w:noProof/>
          <w:sz w:val="24"/>
          <w:szCs w:val="24"/>
          <w:lang w:val="es-AR"/>
        </w:rPr>
        <w:t>―</w:t>
      </w:r>
      <w:r w:rsidRPr="00FD4C21">
        <w:rPr>
          <w:rFonts w:ascii="Times New Roman" w:hAnsi="Times New Roman" w:cs="Times New Roman"/>
          <w:noProof/>
          <w:sz w:val="24"/>
          <w:szCs w:val="24"/>
          <w:lang w:val="es-AR"/>
        </w:rPr>
        <w:t>, ni las cantidades</w:t>
      </w:r>
      <w:r w:rsidR="00290197">
        <w:rPr>
          <w:rFonts w:ascii="Times New Roman" w:hAnsi="Times New Roman" w:cs="Times New Roman"/>
          <w:noProof/>
          <w:sz w:val="24"/>
          <w:szCs w:val="24"/>
          <w:lang w:val="es-AR"/>
        </w:rPr>
        <w:t xml:space="preserve"> “físicas” </w:t>
      </w:r>
      <w:r w:rsidR="0048124F">
        <w:rPr>
          <w:rFonts w:ascii="Times New Roman" w:hAnsi="Times New Roman" w:cs="Times New Roman"/>
          <w:noProof/>
          <w:sz w:val="24"/>
          <w:szCs w:val="24"/>
          <w:lang w:val="es-AR"/>
        </w:rPr>
        <w:t>―</w:t>
      </w:r>
      <w:r w:rsidR="00290197" w:rsidRPr="00290197">
        <w:rPr>
          <w:rFonts w:ascii="Times New Roman" w:hAnsi="Times New Roman" w:cs="Times New Roman"/>
          <w:noProof/>
          <w:sz w:val="24"/>
          <w:szCs w:val="24"/>
          <w:lang w:val="es-AR"/>
        </w:rPr>
        <w:t xml:space="preserve">¿Efecto Wicksell </w:t>
      </w:r>
      <w:r w:rsidR="00290197">
        <w:rPr>
          <w:rFonts w:ascii="Times New Roman" w:hAnsi="Times New Roman" w:cs="Times New Roman"/>
          <w:noProof/>
          <w:sz w:val="24"/>
          <w:szCs w:val="24"/>
          <w:lang w:val="es-AR"/>
        </w:rPr>
        <w:t>Real</w:t>
      </w:r>
      <w:r w:rsidR="00290197" w:rsidRPr="00290197">
        <w:rPr>
          <w:rFonts w:ascii="Times New Roman" w:hAnsi="Times New Roman" w:cs="Times New Roman"/>
          <w:noProof/>
          <w:sz w:val="24"/>
          <w:szCs w:val="24"/>
          <w:lang w:val="es-AR"/>
        </w:rPr>
        <w:t>?</w:t>
      </w:r>
      <w:r w:rsidR="0048124F">
        <w:rPr>
          <w:rFonts w:ascii="Times New Roman" w:hAnsi="Times New Roman" w:cs="Times New Roman"/>
          <w:noProof/>
          <w:sz w:val="24"/>
          <w:szCs w:val="24"/>
          <w:lang w:val="es-AR"/>
        </w:rPr>
        <w:t>―</w:t>
      </w:r>
      <w:r w:rsidRPr="00FD4C21">
        <w:rPr>
          <w:rFonts w:ascii="Times New Roman" w:hAnsi="Times New Roman" w:cs="Times New Roman"/>
          <w:noProof/>
          <w:sz w:val="24"/>
          <w:szCs w:val="24"/>
          <w:lang w:val="es-AR"/>
        </w:rPr>
        <w:t>, por sí s</w:t>
      </w:r>
      <w:r>
        <w:rPr>
          <w:rFonts w:ascii="Times New Roman" w:hAnsi="Times New Roman" w:cs="Times New Roman"/>
          <w:noProof/>
          <w:sz w:val="24"/>
          <w:szCs w:val="24"/>
          <w:lang w:val="es-AR"/>
        </w:rPr>
        <w:t>o</w:t>
      </w:r>
      <w:r w:rsidRPr="00FD4C21">
        <w:rPr>
          <w:rFonts w:ascii="Times New Roman" w:hAnsi="Times New Roman" w:cs="Times New Roman"/>
          <w:noProof/>
          <w:sz w:val="24"/>
          <w:szCs w:val="24"/>
          <w:lang w:val="es-AR"/>
        </w:rPr>
        <w:t>l</w:t>
      </w:r>
      <w:r w:rsidR="00680EC4">
        <w:rPr>
          <w:rFonts w:ascii="Times New Roman" w:hAnsi="Times New Roman" w:cs="Times New Roman"/>
          <w:noProof/>
          <w:sz w:val="24"/>
          <w:szCs w:val="24"/>
          <w:lang w:val="es-AR"/>
        </w:rPr>
        <w:t>a</w:t>
      </w:r>
      <w:r>
        <w:rPr>
          <w:rFonts w:ascii="Times New Roman" w:hAnsi="Times New Roman" w:cs="Times New Roman"/>
          <w:noProof/>
          <w:sz w:val="24"/>
          <w:szCs w:val="24"/>
          <w:lang w:val="es-AR"/>
        </w:rPr>
        <w:t>s</w:t>
      </w:r>
      <w:r w:rsidRPr="00FD4C21">
        <w:rPr>
          <w:rFonts w:ascii="Times New Roman" w:hAnsi="Times New Roman" w:cs="Times New Roman"/>
          <w:noProof/>
          <w:sz w:val="24"/>
          <w:szCs w:val="24"/>
          <w:lang w:val="es-AR"/>
        </w:rPr>
        <w:t xml:space="preserve"> pueden explicar el </w:t>
      </w:r>
      <w:r w:rsidRPr="00F068CF">
        <w:rPr>
          <w:rFonts w:ascii="Times New Roman" w:hAnsi="Times New Roman" w:cs="Times New Roman"/>
          <w:b/>
          <w:i/>
          <w:noProof/>
          <w:sz w:val="24"/>
          <w:szCs w:val="24"/>
          <w:lang w:val="es-AR"/>
        </w:rPr>
        <w:t>valor</w:t>
      </w:r>
      <w:r w:rsidR="00F068CF" w:rsidRPr="00F068CF">
        <w:rPr>
          <w:rFonts w:ascii="Times New Roman" w:hAnsi="Times New Roman" w:cs="Times New Roman"/>
          <w:b/>
          <w:i/>
          <w:noProof/>
          <w:sz w:val="24"/>
          <w:szCs w:val="24"/>
          <w:lang w:val="es-AR"/>
        </w:rPr>
        <w:t xml:space="preserve"> monetario</w:t>
      </w:r>
      <w:r w:rsidR="00F068CF">
        <w:rPr>
          <w:rFonts w:ascii="Times New Roman" w:hAnsi="Times New Roman" w:cs="Times New Roman"/>
          <w:noProof/>
          <w:sz w:val="24"/>
          <w:szCs w:val="24"/>
          <w:lang w:val="es-AR"/>
        </w:rPr>
        <w:t xml:space="preserve">, que </w:t>
      </w:r>
      <w:r w:rsidR="00F068CF" w:rsidRPr="00F068CF">
        <w:rPr>
          <w:rFonts w:ascii="Times New Roman" w:hAnsi="Times New Roman" w:cs="Times New Roman"/>
          <w:b/>
          <w:i/>
          <w:noProof/>
          <w:sz w:val="24"/>
          <w:szCs w:val="24"/>
          <w:lang w:val="es-AR"/>
        </w:rPr>
        <w:t>sí</w:t>
      </w:r>
      <w:r w:rsidR="00F068CF">
        <w:rPr>
          <w:rFonts w:ascii="Times New Roman" w:hAnsi="Times New Roman" w:cs="Times New Roman"/>
          <w:b/>
          <w:i/>
          <w:noProof/>
          <w:sz w:val="24"/>
          <w:szCs w:val="24"/>
          <w:lang w:val="es-AR"/>
        </w:rPr>
        <w:t xml:space="preserve"> se </w:t>
      </w:r>
      <w:r w:rsidR="00F068CF" w:rsidRPr="00F068CF">
        <w:rPr>
          <w:rFonts w:ascii="Times New Roman" w:hAnsi="Times New Roman" w:cs="Times New Roman"/>
          <w:b/>
          <w:i/>
          <w:noProof/>
          <w:sz w:val="24"/>
          <w:szCs w:val="24"/>
          <w:lang w:val="es-AR"/>
        </w:rPr>
        <w:t xml:space="preserve">explica </w:t>
      </w:r>
      <w:r w:rsidR="00F068CF">
        <w:rPr>
          <w:rFonts w:ascii="Times New Roman" w:hAnsi="Times New Roman" w:cs="Times New Roman"/>
          <w:b/>
          <w:i/>
          <w:noProof/>
          <w:sz w:val="24"/>
          <w:szCs w:val="24"/>
          <w:lang w:val="es-AR"/>
        </w:rPr>
        <w:t xml:space="preserve">al </w:t>
      </w:r>
      <w:r w:rsidR="00F068CF" w:rsidRPr="00F068CF">
        <w:rPr>
          <w:rFonts w:ascii="Times New Roman" w:hAnsi="Times New Roman" w:cs="Times New Roman"/>
          <w:b/>
          <w:i/>
          <w:noProof/>
          <w:sz w:val="24"/>
          <w:szCs w:val="24"/>
          <w:lang w:val="es-AR"/>
        </w:rPr>
        <w:t>considera</w:t>
      </w:r>
      <w:r w:rsidR="00F068CF">
        <w:rPr>
          <w:rFonts w:ascii="Times New Roman" w:hAnsi="Times New Roman" w:cs="Times New Roman"/>
          <w:b/>
          <w:i/>
          <w:noProof/>
          <w:sz w:val="24"/>
          <w:szCs w:val="24"/>
          <w:lang w:val="es-AR"/>
        </w:rPr>
        <w:t>rlas</w:t>
      </w:r>
      <w:r w:rsidR="00F068CF" w:rsidRPr="00F068CF">
        <w:rPr>
          <w:rFonts w:ascii="Times New Roman" w:hAnsi="Times New Roman" w:cs="Times New Roman"/>
          <w:b/>
          <w:i/>
          <w:noProof/>
          <w:sz w:val="24"/>
          <w:szCs w:val="24"/>
          <w:lang w:val="es-AR"/>
        </w:rPr>
        <w:t xml:space="preserve"> </w:t>
      </w:r>
      <w:r w:rsidR="00F068CF">
        <w:rPr>
          <w:rFonts w:ascii="Times New Roman" w:hAnsi="Times New Roman" w:cs="Times New Roman"/>
          <w:b/>
          <w:i/>
          <w:noProof/>
          <w:sz w:val="24"/>
          <w:szCs w:val="24"/>
          <w:lang w:val="es-AR"/>
        </w:rPr>
        <w:t>c</w:t>
      </w:r>
      <w:r w:rsidR="00F068CF" w:rsidRPr="00F068CF">
        <w:rPr>
          <w:rFonts w:ascii="Times New Roman" w:hAnsi="Times New Roman" w:cs="Times New Roman"/>
          <w:b/>
          <w:i/>
          <w:noProof/>
          <w:sz w:val="24"/>
          <w:szCs w:val="24"/>
          <w:lang w:val="es-AR"/>
        </w:rPr>
        <w:t>omplementarias</w:t>
      </w:r>
      <w:r>
        <w:rPr>
          <w:rFonts w:ascii="Times New Roman" w:hAnsi="Times New Roman" w:cs="Times New Roman"/>
          <w:noProof/>
          <w:sz w:val="24"/>
          <w:szCs w:val="24"/>
          <w:lang w:val="es-AR"/>
        </w:rPr>
        <w:t>. S</w:t>
      </w:r>
      <w:r w:rsidRPr="00FD4C21">
        <w:rPr>
          <w:rFonts w:ascii="Times New Roman" w:hAnsi="Times New Roman" w:cs="Times New Roman"/>
          <w:noProof/>
          <w:sz w:val="24"/>
          <w:szCs w:val="24"/>
          <w:lang w:val="es-AR"/>
        </w:rPr>
        <w:t>ituación que tendremos oportunidad de cor</w:t>
      </w:r>
      <w:r>
        <w:rPr>
          <w:rFonts w:ascii="Times New Roman" w:hAnsi="Times New Roman" w:cs="Times New Roman"/>
          <w:noProof/>
          <w:sz w:val="24"/>
          <w:szCs w:val="24"/>
          <w:lang w:val="es-AR"/>
        </w:rPr>
        <w:t>r</w:t>
      </w:r>
      <w:r w:rsidRPr="00FD4C21">
        <w:rPr>
          <w:rFonts w:ascii="Times New Roman" w:hAnsi="Times New Roman" w:cs="Times New Roman"/>
          <w:noProof/>
          <w:sz w:val="24"/>
          <w:szCs w:val="24"/>
          <w:lang w:val="es-AR"/>
        </w:rPr>
        <w:t xml:space="preserve">oborar conforme avancemos, en tanto </w:t>
      </w:r>
      <w:r>
        <w:rPr>
          <w:rFonts w:ascii="Times New Roman" w:hAnsi="Times New Roman" w:cs="Times New Roman"/>
          <w:noProof/>
          <w:sz w:val="24"/>
          <w:szCs w:val="24"/>
          <w:lang w:val="es-AR"/>
        </w:rPr>
        <w:t xml:space="preserve">la </w:t>
      </w:r>
      <w:r w:rsidRPr="00FD4C21">
        <w:rPr>
          <w:rFonts w:ascii="Times New Roman" w:hAnsi="Times New Roman" w:cs="Times New Roman"/>
          <w:noProof/>
          <w:sz w:val="24"/>
          <w:szCs w:val="24"/>
          <w:lang w:val="es-AR"/>
        </w:rPr>
        <w:t xml:space="preserve">baja de </w:t>
      </w:r>
      <w:r w:rsidR="00680EC4">
        <w:rPr>
          <w:rFonts w:ascii="Times New Roman" w:hAnsi="Times New Roman" w:cs="Times New Roman"/>
          <w:noProof/>
          <w:sz w:val="24"/>
          <w:szCs w:val="24"/>
          <w:lang w:val="es-AR"/>
        </w:rPr>
        <w:t xml:space="preserve">la </w:t>
      </w:r>
      <w:r w:rsidR="00680EC4" w:rsidRPr="00680EC4">
        <w:rPr>
          <w:rFonts w:ascii="Times New Roman" w:hAnsi="Times New Roman" w:cs="Times New Roman"/>
          <w:i/>
          <w:noProof/>
          <w:sz w:val="24"/>
          <w:szCs w:val="24"/>
          <w:lang w:val="es-AR"/>
        </w:rPr>
        <w:t>cantidad-p</w:t>
      </w:r>
      <w:r w:rsidRPr="00680EC4">
        <w:rPr>
          <w:rFonts w:ascii="Times New Roman" w:hAnsi="Times New Roman" w:cs="Times New Roman"/>
          <w:i/>
          <w:noProof/>
          <w:sz w:val="24"/>
          <w:szCs w:val="24"/>
          <w:lang w:val="es-AR"/>
        </w:rPr>
        <w:t>recio</w:t>
      </w:r>
      <w:r w:rsidRPr="00FD4C21">
        <w:rPr>
          <w:rFonts w:ascii="Times New Roman" w:hAnsi="Times New Roman" w:cs="Times New Roman"/>
          <w:noProof/>
          <w:sz w:val="24"/>
          <w:szCs w:val="24"/>
          <w:lang w:val="es-AR"/>
        </w:rPr>
        <w:t xml:space="preserve"> de la unidad de cálculo reflejará caída del valor </w:t>
      </w:r>
      <w:r>
        <w:rPr>
          <w:rFonts w:ascii="Times New Roman" w:hAnsi="Times New Roman" w:cs="Times New Roman"/>
          <w:noProof/>
          <w:sz w:val="24"/>
          <w:szCs w:val="24"/>
          <w:lang w:val="es-AR"/>
        </w:rPr>
        <w:t xml:space="preserve">calculado </w:t>
      </w:r>
      <w:r w:rsidRPr="00FD4C21">
        <w:rPr>
          <w:rFonts w:ascii="Times New Roman" w:hAnsi="Times New Roman" w:cs="Times New Roman"/>
          <w:noProof/>
          <w:sz w:val="24"/>
          <w:szCs w:val="24"/>
          <w:lang w:val="es-AR"/>
        </w:rPr>
        <w:t>de la riqueza</w:t>
      </w:r>
      <w:r>
        <w:rPr>
          <w:rFonts w:ascii="Times New Roman" w:hAnsi="Times New Roman" w:cs="Times New Roman"/>
          <w:noProof/>
          <w:sz w:val="24"/>
          <w:szCs w:val="24"/>
          <w:lang w:val="es-AR"/>
        </w:rPr>
        <w:t xml:space="preserve">. Lo cual “implicaría contradecir” que, </w:t>
      </w:r>
      <w:r w:rsidRPr="00204FEF">
        <w:rPr>
          <w:rFonts w:ascii="Times New Roman" w:hAnsi="Times New Roman" w:cs="Times New Roman"/>
          <w:i/>
          <w:noProof/>
          <w:sz w:val="24"/>
          <w:szCs w:val="24"/>
          <w:lang w:val="es-AR"/>
        </w:rPr>
        <w:t>ceteris paribus</w:t>
      </w:r>
      <w:r>
        <w:rPr>
          <w:rFonts w:ascii="Times New Roman" w:hAnsi="Times New Roman" w:cs="Times New Roman"/>
          <w:noProof/>
          <w:sz w:val="24"/>
          <w:szCs w:val="24"/>
          <w:lang w:val="es-AR"/>
        </w:rPr>
        <w:t xml:space="preserve">, un aumento de </w:t>
      </w:r>
      <w:r w:rsidRPr="00D635C4">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beneficia a la demanda</w:t>
      </w:r>
      <w:r w:rsidRPr="00FD4C21">
        <w:rPr>
          <w:rFonts w:ascii="Times New Roman" w:hAnsi="Times New Roman" w:cs="Times New Roman"/>
          <w:noProof/>
          <w:sz w:val="24"/>
          <w:szCs w:val="24"/>
          <w:lang w:val="es-AR"/>
        </w:rPr>
        <w:t>.</w:t>
      </w:r>
    </w:p>
    <w:p w:rsidR="001008A8" w:rsidRDefault="001008A8" w:rsidP="001008A8">
      <w:pPr>
        <w:pStyle w:val="NoSpacing"/>
        <w:ind w:left="720"/>
        <w:jc w:val="center"/>
        <w:rPr>
          <w:rFonts w:ascii="Times New Roman" w:hAnsi="Times New Roman" w:cs="Times New Roman"/>
          <w:noProof/>
          <w:sz w:val="24"/>
          <w:szCs w:val="24"/>
          <w:lang w:val="es-AR"/>
        </w:rPr>
      </w:pPr>
    </w:p>
    <w:tbl>
      <w:tblPr>
        <w:tblpPr w:leftFromText="180" w:rightFromText="180" w:vertAnchor="text" w:horzAnchor="page" w:tblpX="3829"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tblGrid>
      <w:tr w:rsidR="001008A8" w:rsidRPr="00EB5044" w:rsidTr="00B47A86">
        <w:trPr>
          <w:trHeight w:val="1188"/>
        </w:trPr>
        <w:tc>
          <w:tcPr>
            <w:tcW w:w="6768" w:type="dxa"/>
          </w:tcPr>
          <w:p w:rsidR="001008A8" w:rsidRDefault="001008A8" w:rsidP="00B47A86">
            <w:pPr>
              <w:pStyle w:val="NoSpacing"/>
              <w:jc w:val="center"/>
              <w:rPr>
                <w:rFonts w:ascii="Times New Roman" w:hAnsi="Times New Roman" w:cs="Times New Roman"/>
                <w:noProof/>
                <w:sz w:val="24"/>
                <w:szCs w:val="24"/>
                <w:lang w:val="es-AR"/>
              </w:rPr>
            </w:pPr>
          </w:p>
          <w:p w:rsidR="001008A8" w:rsidRPr="0044417B" w:rsidRDefault="001008A8" w:rsidP="00680EC4">
            <w:pPr>
              <w:pStyle w:val="NoSpacing"/>
              <w:ind w:left="180" w:right="180"/>
              <w:rPr>
                <w:rFonts w:ascii="Times New Roman" w:hAnsi="Times New Roman" w:cs="Times New Roman"/>
                <w:b/>
                <w:i/>
                <w:noProof/>
                <w:sz w:val="24"/>
                <w:szCs w:val="24"/>
                <w:lang w:val="es-AR"/>
              </w:rPr>
            </w:pPr>
            <w:r w:rsidRPr="0044417B">
              <w:rPr>
                <w:rFonts w:ascii="Times New Roman" w:hAnsi="Times New Roman" w:cs="Times New Roman"/>
                <w:b/>
                <w:i/>
                <w:noProof/>
                <w:sz w:val="24"/>
                <w:szCs w:val="24"/>
                <w:lang w:val="es-AR"/>
              </w:rPr>
              <w:t>La baja de</w:t>
            </w:r>
            <w:r w:rsidR="00680EC4">
              <w:rPr>
                <w:rFonts w:ascii="Times New Roman" w:hAnsi="Times New Roman" w:cs="Times New Roman"/>
                <w:b/>
                <w:i/>
                <w:noProof/>
                <w:sz w:val="24"/>
                <w:szCs w:val="24"/>
                <w:lang w:val="es-AR"/>
              </w:rPr>
              <w:t xml:space="preserve"> </w:t>
            </w:r>
            <w:r w:rsidRPr="0044417B">
              <w:rPr>
                <w:rFonts w:ascii="Times New Roman" w:hAnsi="Times New Roman" w:cs="Times New Roman"/>
                <w:b/>
                <w:i/>
                <w:noProof/>
                <w:sz w:val="24"/>
                <w:szCs w:val="24"/>
                <w:lang w:val="es-AR"/>
              </w:rPr>
              <w:t>l</w:t>
            </w:r>
            <w:r w:rsidR="00680EC4">
              <w:rPr>
                <w:rFonts w:ascii="Times New Roman" w:hAnsi="Times New Roman" w:cs="Times New Roman"/>
                <w:b/>
                <w:i/>
                <w:noProof/>
                <w:sz w:val="24"/>
                <w:szCs w:val="24"/>
                <w:lang w:val="es-AR"/>
              </w:rPr>
              <w:t>a cantidad-</w:t>
            </w:r>
            <w:r w:rsidRPr="0044417B">
              <w:rPr>
                <w:rFonts w:ascii="Times New Roman" w:hAnsi="Times New Roman" w:cs="Times New Roman"/>
                <w:b/>
                <w:i/>
                <w:noProof/>
                <w:sz w:val="24"/>
                <w:szCs w:val="24"/>
                <w:lang w:val="es-AR"/>
              </w:rPr>
              <w:t xml:space="preserve">precio de la unidad de medida económica hace caer </w:t>
            </w:r>
            <w:r>
              <w:rPr>
                <w:rFonts w:ascii="Times New Roman" w:hAnsi="Times New Roman" w:cs="Times New Roman"/>
                <w:b/>
                <w:i/>
                <w:noProof/>
                <w:sz w:val="24"/>
                <w:szCs w:val="24"/>
                <w:lang w:val="es-AR"/>
              </w:rPr>
              <w:t>la cifra d</w:t>
            </w:r>
            <w:r w:rsidRPr="0044417B">
              <w:rPr>
                <w:rFonts w:ascii="Times New Roman" w:hAnsi="Times New Roman" w:cs="Times New Roman"/>
                <w:b/>
                <w:i/>
                <w:noProof/>
                <w:sz w:val="24"/>
                <w:szCs w:val="24"/>
                <w:lang w:val="es-AR"/>
              </w:rPr>
              <w:t>el valor calculado de la riqueza</w:t>
            </w:r>
            <w:r w:rsidR="00680EC4">
              <w:rPr>
                <w:rFonts w:ascii="Times New Roman" w:hAnsi="Times New Roman" w:cs="Times New Roman"/>
                <w:b/>
                <w:i/>
                <w:noProof/>
                <w:sz w:val="24"/>
                <w:szCs w:val="24"/>
                <w:lang w:val="es-AR"/>
              </w:rPr>
              <w:t>.</w:t>
            </w:r>
          </w:p>
        </w:tc>
      </w:tr>
    </w:tbl>
    <w:p w:rsidR="001008A8" w:rsidRDefault="001008A8" w:rsidP="001008A8">
      <w:pPr>
        <w:pStyle w:val="NoSpacing"/>
        <w:ind w:left="720"/>
        <w:jc w:val="center"/>
        <w:rPr>
          <w:rFonts w:ascii="Times New Roman" w:hAnsi="Times New Roman" w:cs="Times New Roman"/>
          <w:noProof/>
          <w:sz w:val="24"/>
          <w:szCs w:val="24"/>
          <w:lang w:val="es-AR"/>
        </w:rPr>
      </w:pPr>
    </w:p>
    <w:p w:rsidR="001008A8" w:rsidRDefault="001008A8" w:rsidP="001008A8">
      <w:pPr>
        <w:pStyle w:val="NoSpacing"/>
        <w:ind w:left="720"/>
        <w:jc w:val="center"/>
        <w:rPr>
          <w:rFonts w:ascii="Times New Roman" w:hAnsi="Times New Roman" w:cs="Times New Roman"/>
          <w:noProof/>
          <w:sz w:val="24"/>
          <w:szCs w:val="24"/>
          <w:lang w:val="es-AR"/>
        </w:rPr>
      </w:pPr>
    </w:p>
    <w:p w:rsidR="001008A8" w:rsidRDefault="001008A8" w:rsidP="001008A8">
      <w:pPr>
        <w:pStyle w:val="NoSpacing"/>
        <w:ind w:left="720"/>
        <w:jc w:val="center"/>
        <w:rPr>
          <w:rFonts w:ascii="Times New Roman" w:hAnsi="Times New Roman" w:cs="Times New Roman"/>
          <w:noProof/>
          <w:sz w:val="24"/>
          <w:szCs w:val="24"/>
          <w:lang w:val="es-AR"/>
        </w:rPr>
      </w:pPr>
    </w:p>
    <w:p w:rsidR="001008A8" w:rsidRDefault="001008A8" w:rsidP="001008A8">
      <w:pPr>
        <w:pStyle w:val="NoSpacing"/>
        <w:ind w:left="720"/>
        <w:jc w:val="center"/>
        <w:rPr>
          <w:rFonts w:ascii="Times New Roman" w:hAnsi="Times New Roman" w:cs="Times New Roman"/>
          <w:noProof/>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Esta situación es la que trajo muchísima confusión en los desarrollos teóricos del siglo XX, la cual estubo muy bien representada por las discusiones entre Hayek y Keynes </w:t>
      </w:r>
      <w:r w:rsidRPr="00547397">
        <w:rPr>
          <w:rFonts w:ascii="Times New Roman" w:hAnsi="Times New Roman" w:cs="Times New Roman"/>
          <w:noProof/>
          <w:color w:val="FF0000"/>
          <w:sz w:val="24"/>
          <w:szCs w:val="24"/>
          <w:vertAlign w:val="superscript"/>
          <w:lang w:val="es-AR"/>
        </w:rPr>
        <w:t>(2</w:t>
      </w:r>
      <w:r w:rsidR="00547397">
        <w:rPr>
          <w:rFonts w:ascii="Times New Roman" w:hAnsi="Times New Roman" w:cs="Times New Roman"/>
          <w:noProof/>
          <w:color w:val="FF0000"/>
          <w:sz w:val="24"/>
          <w:szCs w:val="24"/>
          <w:vertAlign w:val="superscript"/>
          <w:lang w:val="es-AR"/>
        </w:rPr>
        <w:t>9</w:t>
      </w:r>
      <w:r w:rsidRPr="00547397">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vertAlign w:val="superscript"/>
          <w:lang w:val="es-AR"/>
        </w:rPr>
        <w:t xml:space="preserve"> </w:t>
      </w:r>
      <w:r w:rsidRPr="0032729A">
        <w:rPr>
          <w:rFonts w:ascii="Times New Roman" w:hAnsi="Times New Roman" w:cs="Times New Roman"/>
          <w:noProof/>
          <w:sz w:val="24"/>
          <w:szCs w:val="24"/>
          <w:vertAlign w:val="superscript"/>
          <w:lang w:val="es-AR"/>
        </w:rPr>
        <w:t xml:space="preserve"> </w:t>
      </w:r>
      <w:r>
        <w:rPr>
          <w:rFonts w:ascii="Times New Roman" w:hAnsi="Times New Roman" w:cs="Times New Roman"/>
          <w:noProof/>
          <w:sz w:val="24"/>
          <w:szCs w:val="24"/>
          <w:lang w:val="es-AR"/>
        </w:rPr>
        <w:t>respecto al significado de lo que la baja-suba de precios implicaba en la economía. Keynes sostenía que el aumento de precios es lo que impulsaba a la necesaria ganancia empresaria para sus negocios, negándolo Hayek. Pues aquí demostraremos si alguno de los dos estaba en lo cierto, y el porqué, si lo estaba.</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Las cifras obtenidas en este caso, sólo muestran que una suba de cantidades del bien económico utilizado como unidad de medida —que implica una baja de su </w:t>
      </w:r>
      <w:r w:rsidR="00547397" w:rsidRPr="00547397">
        <w:rPr>
          <w:rFonts w:ascii="Times New Roman" w:hAnsi="Times New Roman" w:cs="Times New Roman"/>
          <w:i/>
          <w:noProof/>
          <w:sz w:val="24"/>
          <w:szCs w:val="24"/>
          <w:lang w:val="es-AR"/>
        </w:rPr>
        <w:t>cantidad-</w:t>
      </w:r>
      <w:r w:rsidRPr="00547397">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puede implicar una baja en la valoración de la riqueza total. Esta situación se verá en su total dimensión en oportunidad del estudio de la generación y destrucción de riqueza, a la vez que corroborará al ejercicio presentado.</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Debemos tener presente que aquí hemos comparado valores de cada caso en relación a un sistema de valoración de </w:t>
      </w:r>
      <w:r w:rsidRPr="000D383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uno con </w:t>
      </w:r>
      <w:r w:rsidR="0090402B" w:rsidRPr="0090402B">
        <w:rPr>
          <w:rFonts w:ascii="Times New Roman" w:hAnsi="Times New Roman" w:cs="Times New Roman"/>
          <w:i/>
          <w:noProof/>
          <w:sz w:val="24"/>
          <w:szCs w:val="24"/>
          <w:lang w:val="es-AR"/>
        </w:rPr>
        <w:t>cantidades-</w:t>
      </w:r>
      <w:r w:rsidRPr="0090402B">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sin unidad de medida, y dos con </w:t>
      </w:r>
      <w:r w:rsidR="0090402B" w:rsidRPr="0090402B">
        <w:rPr>
          <w:rFonts w:ascii="Times New Roman" w:hAnsi="Times New Roman" w:cs="Times New Roman"/>
          <w:i/>
          <w:noProof/>
          <w:sz w:val="24"/>
          <w:szCs w:val="24"/>
          <w:lang w:val="es-AR"/>
        </w:rPr>
        <w:t>cantidades-</w:t>
      </w:r>
      <w:r w:rsidRPr="0090402B">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relativ</w:t>
      </w:r>
      <w:r w:rsidR="0090402B">
        <w:rPr>
          <w:rFonts w:ascii="Times New Roman" w:hAnsi="Times New Roman" w:cs="Times New Roman"/>
          <w:noProof/>
          <w:sz w:val="24"/>
          <w:szCs w:val="24"/>
          <w:lang w:val="es-AR"/>
        </w:rPr>
        <w:t>a</w:t>
      </w:r>
      <w:r>
        <w:rPr>
          <w:rFonts w:ascii="Times New Roman" w:hAnsi="Times New Roman" w:cs="Times New Roman"/>
          <w:noProof/>
          <w:sz w:val="24"/>
          <w:szCs w:val="24"/>
          <w:lang w:val="es-AR"/>
        </w:rPr>
        <w:t>s a</w:t>
      </w:r>
      <w:r w:rsidR="00FC3F68">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FC3F68">
        <w:rPr>
          <w:rFonts w:ascii="Times New Roman" w:hAnsi="Times New Roman" w:cs="Times New Roman"/>
          <w:noProof/>
          <w:sz w:val="24"/>
          <w:szCs w:val="24"/>
          <w:lang w:val="es-AR"/>
        </w:rPr>
        <w:t xml:space="preserve">a </w:t>
      </w:r>
      <w:r w:rsidR="00FC3F68" w:rsidRPr="00FC3F68">
        <w:rPr>
          <w:rFonts w:ascii="Times New Roman" w:hAnsi="Times New Roman" w:cs="Times New Roman"/>
          <w:i/>
          <w:noProof/>
          <w:sz w:val="24"/>
          <w:szCs w:val="24"/>
          <w:lang w:val="es-AR"/>
        </w:rPr>
        <w:t>cantidad-</w:t>
      </w:r>
      <w:r w:rsidRPr="00FC3F68">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una unidad de medida. Este es el método que se usa en la realidad de cada día, por eso es importante el caso “excepción”.</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sidRPr="00344AA3">
        <w:rPr>
          <w:rFonts w:ascii="Times New Roman" w:hAnsi="Times New Roman" w:cs="Times New Roman"/>
          <w:i/>
          <w:noProof/>
          <w:sz w:val="24"/>
          <w:szCs w:val="24"/>
          <w:lang w:val="es-AR"/>
        </w:rPr>
        <w:t>Valor</w:t>
      </w:r>
      <w:r>
        <w:rPr>
          <w:rFonts w:ascii="Times New Roman" w:hAnsi="Times New Roman" w:cs="Times New Roman"/>
          <w:noProof/>
          <w:sz w:val="24"/>
          <w:szCs w:val="24"/>
          <w:lang w:val="es-AR"/>
        </w:rPr>
        <w:t>: es importante tener presente que hemos usado la expresión mayor o menor valor en el sentido de un número mayor o menor. Ello es así en tanto podemos utilizar un</w:t>
      </w:r>
      <w:r w:rsidR="0011031F">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u otr</w:t>
      </w:r>
      <w:r w:rsidR="0011031F">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11031F" w:rsidRPr="0011031F">
        <w:rPr>
          <w:rFonts w:ascii="Times New Roman" w:hAnsi="Times New Roman" w:cs="Times New Roman"/>
          <w:i/>
          <w:noProof/>
          <w:sz w:val="24"/>
          <w:szCs w:val="24"/>
          <w:lang w:val="es-AR"/>
        </w:rPr>
        <w:t>cantidad-</w:t>
      </w:r>
      <w:r w:rsidRPr="0011031F">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para valuar a los dos bienes económicos.</w:t>
      </w:r>
    </w:p>
    <w:p w:rsidR="0011031F" w:rsidRDefault="0011031F" w:rsidP="001008A8">
      <w:pPr>
        <w:pStyle w:val="NoSpacing"/>
        <w:ind w:left="720"/>
        <w:jc w:val="both"/>
        <w:rPr>
          <w:rFonts w:ascii="Times New Roman" w:hAnsi="Times New Roman" w:cs="Times New Roman"/>
          <w:noProof/>
          <w:sz w:val="24"/>
          <w:szCs w:val="24"/>
          <w:lang w:val="es-AR"/>
        </w:rPr>
      </w:pPr>
    </w:p>
    <w:p w:rsidR="001008A8" w:rsidRDefault="001008A8" w:rsidP="0011031F">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Veamos otra conclusión muy importante que arroja el ejercicio propuesto, sobre el tema del </w:t>
      </w:r>
      <w:r w:rsidR="0011031F">
        <w:rPr>
          <w:rFonts w:ascii="Times New Roman" w:hAnsi="Times New Roman" w:cs="Times New Roman"/>
          <w:noProof/>
          <w:sz w:val="24"/>
          <w:szCs w:val="24"/>
          <w:lang w:val="es-AR"/>
        </w:rPr>
        <w:t xml:space="preserve">cálculo del </w:t>
      </w:r>
      <w:r>
        <w:rPr>
          <w:rFonts w:ascii="Times New Roman" w:hAnsi="Times New Roman" w:cs="Times New Roman"/>
          <w:noProof/>
          <w:sz w:val="24"/>
          <w:szCs w:val="24"/>
          <w:lang w:val="es-AR"/>
        </w:rPr>
        <w:t>valor</w:t>
      </w:r>
      <w:r w:rsidR="0011031F">
        <w:rPr>
          <w:rFonts w:ascii="Times New Roman" w:hAnsi="Times New Roman" w:cs="Times New Roman"/>
          <w:noProof/>
          <w:sz w:val="24"/>
          <w:szCs w:val="24"/>
          <w:lang w:val="es-AR"/>
        </w:rPr>
        <w:t xml:space="preserve"> económico</w:t>
      </w:r>
      <w:r>
        <w:rPr>
          <w:rFonts w:ascii="Times New Roman" w:hAnsi="Times New Roman" w:cs="Times New Roman"/>
          <w:noProof/>
          <w:sz w:val="24"/>
          <w:szCs w:val="24"/>
          <w:lang w:val="es-AR"/>
        </w:rPr>
        <w:t xml:space="preserve">. Al efecto analizamos el resultado final de las tres opciones propuestas, y nos detenemos en las variaciones porcentuales del valor del </w:t>
      </w:r>
      <w:r w:rsidRPr="0066760C">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del período, conforme a cada tipo de valuación, sabiendo que las cantidades de los bienes variaron para los tres métodos por igual. Veamos la tabla 5 a continuación.</w:t>
      </w:r>
    </w:p>
    <w:p w:rsidR="001008A8" w:rsidRDefault="001008A8" w:rsidP="001008A8">
      <w:pPr>
        <w:pStyle w:val="NoSpacing"/>
        <w:jc w:val="both"/>
        <w:rPr>
          <w:rFonts w:ascii="Times New Roman" w:hAnsi="Times New Roman" w:cs="Times New Roman"/>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Esta tabla se construyó considerando:</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Las dos primeras columnas representan las variaciones porcentuales de los aumentos de los </w:t>
      </w:r>
      <w:r w:rsidRPr="000D383B">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propuestos, en los </w:t>
      </w:r>
      <w:r w:rsidRPr="0066760C">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cada bien económico.</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Las otras tres columnas, expresadas en valores obtenidos para cada uno de los tres casos, conforme la unidad de medida adoptada, para el primer par de columnas la expresada en </w:t>
      </w:r>
      <w:r w:rsidR="0011031F" w:rsidRPr="0011031F">
        <w:rPr>
          <w:rFonts w:ascii="Times New Roman" w:hAnsi="Times New Roman" w:cs="Times New Roman"/>
          <w:i/>
          <w:noProof/>
          <w:sz w:val="24"/>
          <w:szCs w:val="24"/>
          <w:lang w:val="es-AR"/>
        </w:rPr>
        <w:t>cantidades-</w:t>
      </w:r>
      <w:r w:rsidRPr="00737C73">
        <w:rPr>
          <w:rFonts w:ascii="Times New Roman" w:hAnsi="Times New Roman" w:cs="Times New Roman"/>
          <w:i/>
          <w:noProof/>
          <w:sz w:val="24"/>
          <w:szCs w:val="24"/>
          <w:lang w:val="es-AR"/>
        </w:rPr>
        <w:t>precios puros</w:t>
      </w:r>
      <w:r>
        <w:rPr>
          <w:rFonts w:ascii="Times New Roman" w:hAnsi="Times New Roman" w:cs="Times New Roman"/>
          <w:noProof/>
          <w:sz w:val="24"/>
          <w:szCs w:val="24"/>
          <w:lang w:val="es-AR"/>
        </w:rPr>
        <w:t xml:space="preserve"> sin unidad de medida, la cual expresa en su primer columna el valor calculado para cada situación, y en la segunda la variación porcentual respecto a la anterior. Los dos pares de columnas que le siguen fueron construidas con idéntico criterio, una considerando </w:t>
      </w:r>
      <w:r w:rsidR="0011031F">
        <w:rPr>
          <w:rFonts w:ascii="Times New Roman" w:hAnsi="Times New Roman" w:cs="Times New Roman"/>
          <w:noProof/>
          <w:sz w:val="24"/>
          <w:szCs w:val="24"/>
          <w:lang w:val="es-AR"/>
        </w:rPr>
        <w:t xml:space="preserve">la </w:t>
      </w:r>
      <w:r w:rsidR="0011031F" w:rsidRPr="0011031F">
        <w:rPr>
          <w:rFonts w:ascii="Times New Roman" w:hAnsi="Times New Roman" w:cs="Times New Roman"/>
          <w:i/>
          <w:noProof/>
          <w:sz w:val="24"/>
          <w:szCs w:val="24"/>
          <w:lang w:val="es-AR"/>
        </w:rPr>
        <w:t>cantidad-</w:t>
      </w:r>
      <w:r w:rsidRPr="0011031F">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w:t>
      </w:r>
      <w:r w:rsidRPr="00573653">
        <w:rPr>
          <w:rFonts w:ascii="Times New Roman" w:hAnsi="Times New Roman" w:cs="Times New Roman"/>
          <w:i/>
          <w:noProof/>
          <w:sz w:val="24"/>
          <w:szCs w:val="24"/>
          <w:lang w:val="es-AR"/>
        </w:rPr>
        <w:t>q</w:t>
      </w:r>
      <w:r w:rsidRPr="00573653">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como unidad de medida, y el último par </w:t>
      </w:r>
      <w:r w:rsidR="0011031F">
        <w:rPr>
          <w:rFonts w:ascii="Times New Roman" w:hAnsi="Times New Roman" w:cs="Times New Roman"/>
          <w:noProof/>
          <w:sz w:val="24"/>
          <w:szCs w:val="24"/>
          <w:lang w:val="es-AR"/>
        </w:rPr>
        <w:t xml:space="preserve">la </w:t>
      </w:r>
      <w:r w:rsidR="0011031F" w:rsidRPr="0011031F">
        <w:rPr>
          <w:rFonts w:ascii="Times New Roman" w:hAnsi="Times New Roman" w:cs="Times New Roman"/>
          <w:i/>
          <w:noProof/>
          <w:sz w:val="24"/>
          <w:szCs w:val="24"/>
          <w:lang w:val="es-AR"/>
        </w:rPr>
        <w:t>cantidad-</w:t>
      </w:r>
      <w:r w:rsidRPr="0011031F">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w:t>
      </w:r>
      <w:r w:rsidRPr="00573653">
        <w:rPr>
          <w:rFonts w:ascii="Times New Roman" w:hAnsi="Times New Roman" w:cs="Times New Roman"/>
          <w:i/>
          <w:noProof/>
          <w:sz w:val="24"/>
          <w:szCs w:val="24"/>
          <w:lang w:val="es-AR"/>
        </w:rPr>
        <w:t>q</w:t>
      </w:r>
      <w:r w:rsidRPr="00573653">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sz w:val="24"/>
          <w:szCs w:val="24"/>
          <w:lang w:val="es-AR"/>
        </w:rPr>
      </w:pPr>
    </w:p>
    <w:p w:rsidR="001008A8" w:rsidRDefault="001008A8" w:rsidP="001008A8">
      <w:pPr>
        <w:pStyle w:val="NoSpacing"/>
        <w:ind w:left="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Podemos observar la total falta de armonía entre las variaciones porcentuales de cantidades, y las variaciones porcentuales de valores. De más está decir la variación negativa porcentual en el caso </w:t>
      </w:r>
      <w:r w:rsidRPr="00147309">
        <w:rPr>
          <w:rFonts w:ascii="Times New Roman" w:hAnsi="Times New Roman" w:cs="Times New Roman"/>
          <w:noProof/>
          <w:color w:val="FF0000"/>
          <w:sz w:val="24"/>
          <w:szCs w:val="24"/>
          <w:lang w:val="es-AR"/>
        </w:rPr>
        <w:t>99</w:t>
      </w:r>
      <w:r>
        <w:rPr>
          <w:rFonts w:ascii="Times New Roman" w:hAnsi="Times New Roman" w:cs="Times New Roman"/>
          <w:noProof/>
          <w:sz w:val="24"/>
          <w:szCs w:val="24"/>
          <w:lang w:val="es-AR"/>
        </w:rPr>
        <w:t>.</w:t>
      </w:r>
    </w:p>
    <w:p w:rsidR="001008A8" w:rsidRDefault="001008A8" w:rsidP="001008A8">
      <w:pPr>
        <w:pStyle w:val="NoSpacing"/>
        <w:ind w:left="360"/>
        <w:jc w:val="both"/>
        <w:rPr>
          <w:rFonts w:ascii="Times New Roman" w:hAnsi="Times New Roman" w:cs="Times New Roman"/>
          <w:sz w:val="24"/>
          <w:szCs w:val="24"/>
          <w:lang w:val="es-AR"/>
        </w:rPr>
      </w:pPr>
      <w:r>
        <w:rPr>
          <w:rFonts w:ascii="Times New Roman" w:hAnsi="Times New Roman" w:cs="Times New Roman"/>
          <w:noProof/>
          <w:sz w:val="24"/>
          <w:szCs w:val="24"/>
          <w:lang w:val="es-AR"/>
        </w:rPr>
        <w:t xml:space="preserve">Esta tabla se presenta para reiterar, una vez más, que es imprescindible decir con qué unidad de media se valora en economía, en tanto vemos nuevamente que según una u otra obtenemos </w:t>
      </w:r>
      <w:r>
        <w:rPr>
          <w:rFonts w:ascii="Times New Roman" w:hAnsi="Times New Roman" w:cs="Times New Roman"/>
          <w:noProof/>
          <w:sz w:val="24"/>
          <w:szCs w:val="24"/>
          <w:lang w:val="es-AR"/>
        </w:rPr>
        <w:lastRenderedPageBreak/>
        <w:t xml:space="preserve">cifras completamente distintas. No obstante, reiteramos también que aquí no está la diferencia con las unidades de medida de la física (expresar en metros y yardas también presentan cifras distintas), sino en la variación que presenta </w:t>
      </w:r>
      <w:r w:rsidR="004227AB">
        <w:rPr>
          <w:rFonts w:ascii="Times New Roman" w:hAnsi="Times New Roman" w:cs="Times New Roman"/>
          <w:noProof/>
          <w:sz w:val="24"/>
          <w:szCs w:val="24"/>
          <w:lang w:val="es-AR"/>
        </w:rPr>
        <w:t xml:space="preserve">en el tiempo </w:t>
      </w:r>
      <w:r>
        <w:rPr>
          <w:rFonts w:ascii="Times New Roman" w:hAnsi="Times New Roman" w:cs="Times New Roman"/>
          <w:noProof/>
          <w:sz w:val="24"/>
          <w:szCs w:val="24"/>
          <w:lang w:val="es-AR"/>
        </w:rPr>
        <w:t xml:space="preserve">el uso de una misma unidad de media </w:t>
      </w:r>
      <w:r w:rsidR="004227AB">
        <w:rPr>
          <w:rFonts w:ascii="Times New Roman" w:hAnsi="Times New Roman" w:cs="Times New Roman"/>
          <w:noProof/>
          <w:sz w:val="24"/>
          <w:szCs w:val="24"/>
          <w:lang w:val="es-AR"/>
        </w:rPr>
        <w:t xml:space="preserve">en </w:t>
      </w:r>
      <w:r>
        <w:rPr>
          <w:rFonts w:ascii="Times New Roman" w:hAnsi="Times New Roman" w:cs="Times New Roman"/>
          <w:noProof/>
          <w:sz w:val="24"/>
          <w:szCs w:val="24"/>
          <w:lang w:val="es-AR"/>
        </w:rPr>
        <w:t xml:space="preserve">economía, </w:t>
      </w:r>
      <w:r w:rsidR="004227AB">
        <w:rPr>
          <w:rFonts w:ascii="Times New Roman" w:hAnsi="Times New Roman" w:cs="Times New Roman"/>
          <w:noProof/>
          <w:sz w:val="24"/>
          <w:szCs w:val="24"/>
          <w:lang w:val="es-AR"/>
        </w:rPr>
        <w:t xml:space="preserve">la </w:t>
      </w:r>
      <w:r w:rsidR="004227AB" w:rsidRPr="004227AB">
        <w:rPr>
          <w:rFonts w:ascii="Times New Roman" w:hAnsi="Times New Roman" w:cs="Times New Roman"/>
          <w:i/>
          <w:noProof/>
          <w:sz w:val="24"/>
          <w:szCs w:val="24"/>
          <w:lang w:val="es-AR"/>
        </w:rPr>
        <w:t>cantidad-</w:t>
      </w:r>
      <w:r w:rsidRPr="004227AB">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un mismo bien económico </w:t>
      </w:r>
      <w:r w:rsidRPr="003B01B6">
        <w:rPr>
          <w:rFonts w:ascii="Times New Roman" w:hAnsi="Times New Roman" w:cs="Times New Roman"/>
          <w:noProof/>
          <w:sz w:val="24"/>
          <w:szCs w:val="24"/>
          <w:lang w:val="es-AR"/>
        </w:rPr>
        <w:t>―es decir, en economía varía</w:t>
      </w:r>
      <w:r w:rsidR="00FC3F68">
        <w:rPr>
          <w:rFonts w:ascii="Times New Roman" w:hAnsi="Times New Roman" w:cs="Times New Roman"/>
          <w:noProof/>
          <w:sz w:val="24"/>
          <w:szCs w:val="24"/>
          <w:lang w:val="es-AR"/>
        </w:rPr>
        <w:t>n</w:t>
      </w:r>
      <w:r w:rsidRPr="003B01B6">
        <w:rPr>
          <w:rFonts w:ascii="Times New Roman" w:hAnsi="Times New Roman" w:cs="Times New Roman"/>
          <w:noProof/>
          <w:sz w:val="24"/>
          <w:szCs w:val="24"/>
          <w:lang w:val="es-AR"/>
        </w:rPr>
        <w:t xml:space="preserve"> la yarda y el metro, circunstancia a considerar a fin de que permita el cálculo.</w:t>
      </w:r>
    </w:p>
    <w:p w:rsidR="001008A8" w:rsidRDefault="001008A8" w:rsidP="001008A8">
      <w:pPr>
        <w:pStyle w:val="NoSpacing"/>
        <w:jc w:val="center"/>
        <w:rPr>
          <w:rFonts w:ascii="Times New Roman" w:hAnsi="Times New Roman" w:cs="Times New Roman"/>
          <w:sz w:val="24"/>
          <w:szCs w:val="24"/>
          <w:lang w:val="es-AR"/>
        </w:rPr>
      </w:pPr>
    </w:p>
    <w:p w:rsidR="001008A8" w:rsidRDefault="001008A8" w:rsidP="001008A8">
      <w:pPr>
        <w:pStyle w:val="NoSpacing"/>
        <w:jc w:val="center"/>
        <w:rPr>
          <w:rFonts w:ascii="Times New Roman" w:hAnsi="Times New Roman" w:cs="Times New Roman"/>
          <w:sz w:val="24"/>
          <w:szCs w:val="24"/>
          <w:lang w:val="es-AR"/>
        </w:rPr>
      </w:pPr>
      <w:r w:rsidRPr="00E65A7D">
        <w:rPr>
          <w:rFonts w:ascii="Times New Roman" w:hAnsi="Times New Roman" w:cs="Times New Roman"/>
          <w:sz w:val="24"/>
          <w:szCs w:val="24"/>
          <w:lang w:val="es-AR"/>
        </w:rPr>
        <w:t>Tabla 5</w:t>
      </w:r>
    </w:p>
    <w:p w:rsidR="001008A8" w:rsidRPr="00E65A7D" w:rsidRDefault="001008A8" w:rsidP="001008A8">
      <w:pPr>
        <w:pStyle w:val="NoSpacing"/>
        <w:jc w:val="center"/>
        <w:rPr>
          <w:rFonts w:ascii="Times New Roman" w:hAnsi="Times New Roman" w:cs="Times New Roman"/>
          <w:sz w:val="24"/>
          <w:szCs w:val="24"/>
          <w:lang w:val="es-AR"/>
        </w:rPr>
      </w:pPr>
    </w:p>
    <w:p w:rsidR="001008A8" w:rsidRPr="003737F9" w:rsidRDefault="001008A8" w:rsidP="001008A8">
      <w:pPr>
        <w:pStyle w:val="NoSpacing"/>
        <w:jc w:val="center"/>
        <w:rPr>
          <w:rFonts w:ascii="Times New Roman" w:hAnsi="Times New Roman" w:cs="Times New Roman"/>
          <w:b/>
          <w:sz w:val="24"/>
          <w:szCs w:val="24"/>
          <w:lang w:val="es-AR"/>
        </w:rPr>
      </w:pPr>
      <w:r w:rsidRPr="003737F9">
        <w:rPr>
          <w:rFonts w:ascii="Times New Roman" w:hAnsi="Times New Roman" w:cs="Times New Roman"/>
          <w:b/>
          <w:sz w:val="24"/>
          <w:szCs w:val="24"/>
          <w:lang w:val="es-AR"/>
        </w:rPr>
        <w:t xml:space="preserve">Distintos valores para un mismo </w:t>
      </w:r>
      <w:r w:rsidRPr="00B55239">
        <w:rPr>
          <w:rFonts w:ascii="Times New Roman" w:hAnsi="Times New Roman" w:cs="Times New Roman"/>
          <w:b/>
          <w:i/>
          <w:sz w:val="24"/>
          <w:szCs w:val="24"/>
          <w:lang w:val="es-AR"/>
        </w:rPr>
        <w:t>stock</w:t>
      </w:r>
    </w:p>
    <w:p w:rsidR="001008A8" w:rsidRPr="003737F9" w:rsidRDefault="001008A8" w:rsidP="001008A8">
      <w:pPr>
        <w:pStyle w:val="NoSpacing"/>
        <w:rPr>
          <w:rFonts w:ascii="Times New Roman" w:hAnsi="Times New Roman" w:cs="Times New Roman"/>
          <w:sz w:val="24"/>
          <w:szCs w:val="24"/>
          <w:lang w:val="es-AR"/>
        </w:rPr>
      </w:pP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4"/>
        <w:gridCol w:w="655"/>
        <w:gridCol w:w="1350"/>
        <w:gridCol w:w="990"/>
        <w:gridCol w:w="1350"/>
        <w:gridCol w:w="990"/>
        <w:gridCol w:w="1350"/>
        <w:gridCol w:w="990"/>
      </w:tblGrid>
      <w:tr w:rsidR="001008A8" w:rsidRPr="00EB5044" w:rsidTr="00B47A86">
        <w:trPr>
          <w:trHeight w:val="396"/>
        </w:trPr>
        <w:tc>
          <w:tcPr>
            <w:tcW w:w="1429" w:type="dxa"/>
            <w:gridSpan w:val="2"/>
            <w:vMerge w:val="restart"/>
          </w:tcPr>
          <w:p w:rsidR="001008A8" w:rsidRPr="003737F9" w:rsidRDefault="001008A8" w:rsidP="00B47A86">
            <w:pPr>
              <w:pStyle w:val="NoSpacing"/>
              <w:jc w:val="center"/>
              <w:rPr>
                <w:rFonts w:ascii="Times New Roman" w:hAnsi="Times New Roman" w:cs="Times New Roman"/>
                <w:b/>
                <w:i/>
                <w:noProof/>
                <w:sz w:val="24"/>
                <w:szCs w:val="24"/>
                <w:lang w:val="es-AR"/>
              </w:rPr>
            </w:pPr>
          </w:p>
          <w:p w:rsidR="001008A8" w:rsidRPr="003737F9" w:rsidRDefault="001008A8" w:rsidP="00B47A86">
            <w:pPr>
              <w:pStyle w:val="NoSpacing"/>
              <w:jc w:val="center"/>
              <w:rPr>
                <w:rFonts w:ascii="Times New Roman" w:hAnsi="Times New Roman" w:cs="Times New Roman"/>
                <w:b/>
                <w:i/>
                <w:noProof/>
                <w:sz w:val="24"/>
                <w:szCs w:val="24"/>
                <w:lang w:val="es-AR"/>
              </w:rPr>
            </w:pPr>
          </w:p>
          <w:p w:rsidR="001008A8" w:rsidRDefault="001008A8" w:rsidP="00B47A86">
            <w:pPr>
              <w:pStyle w:val="NoSpacing"/>
              <w:jc w:val="center"/>
            </w:pPr>
            <w:r>
              <w:rPr>
                <w:rFonts w:ascii="Times New Roman" w:hAnsi="Times New Roman" w:cs="Times New Roman"/>
                <w:b/>
                <w:i/>
                <w:noProof/>
                <w:sz w:val="24"/>
                <w:szCs w:val="24"/>
              </w:rPr>
              <w:t>% ∆ Stocks</w:t>
            </w:r>
          </w:p>
        </w:tc>
        <w:tc>
          <w:tcPr>
            <w:tcW w:w="7020" w:type="dxa"/>
            <w:gridSpan w:val="6"/>
          </w:tcPr>
          <w:p w:rsidR="001008A8" w:rsidRDefault="001008A8" w:rsidP="00B47A86">
            <w:pPr>
              <w:pStyle w:val="NoSpacing"/>
              <w:jc w:val="center"/>
              <w:rPr>
                <w:rFonts w:ascii="Times New Roman" w:hAnsi="Times New Roman" w:cs="Times New Roman"/>
                <w:b/>
                <w:i/>
                <w:noProof/>
                <w:sz w:val="24"/>
                <w:szCs w:val="24"/>
                <w:lang w:val="es-AR"/>
              </w:rPr>
            </w:pPr>
          </w:p>
          <w:p w:rsidR="001008A8" w:rsidRPr="003737F9" w:rsidRDefault="001008A8" w:rsidP="00B47A86">
            <w:pPr>
              <w:pStyle w:val="NoSpacing"/>
              <w:jc w:val="center"/>
              <w:rPr>
                <w:lang w:val="es-AR"/>
              </w:rPr>
            </w:pPr>
            <w:r w:rsidRPr="005C1F3C">
              <w:rPr>
                <w:rFonts w:ascii="Times New Roman" w:hAnsi="Times New Roman" w:cs="Times New Roman"/>
                <w:b/>
                <w:i/>
                <w:noProof/>
                <w:sz w:val="24"/>
                <w:szCs w:val="24"/>
                <w:lang w:val="es-AR"/>
              </w:rPr>
              <w:t>Valor Stocks con unidad de medida:</w:t>
            </w:r>
          </w:p>
        </w:tc>
      </w:tr>
      <w:tr w:rsidR="001008A8" w:rsidTr="00B47A86">
        <w:trPr>
          <w:trHeight w:val="377"/>
        </w:trPr>
        <w:tc>
          <w:tcPr>
            <w:tcW w:w="1429" w:type="dxa"/>
            <w:gridSpan w:val="2"/>
            <w:vMerge/>
          </w:tcPr>
          <w:p w:rsidR="001008A8" w:rsidRPr="003737F9" w:rsidRDefault="001008A8" w:rsidP="00B47A86">
            <w:pPr>
              <w:pStyle w:val="NoSpacing"/>
              <w:jc w:val="center"/>
              <w:rPr>
                <w:rFonts w:ascii="Times New Roman" w:hAnsi="Times New Roman" w:cs="Times New Roman"/>
                <w:b/>
                <w:i/>
                <w:noProof/>
                <w:sz w:val="24"/>
                <w:szCs w:val="24"/>
                <w:lang w:val="es-AR"/>
              </w:rPr>
            </w:pPr>
          </w:p>
        </w:tc>
        <w:tc>
          <w:tcPr>
            <w:tcW w:w="2340" w:type="dxa"/>
            <w:gridSpan w:val="2"/>
          </w:tcPr>
          <w:p w:rsidR="001008A8" w:rsidRPr="00BD5093" w:rsidRDefault="001008A8" w:rsidP="00B47A86">
            <w:pPr>
              <w:jc w:val="center"/>
              <w:rPr>
                <w:rFonts w:ascii="Times New Roman" w:hAnsi="Times New Roman" w:cs="Times New Roman"/>
                <w:b/>
                <w:i/>
                <w:noProof/>
                <w:sz w:val="24"/>
                <w:szCs w:val="24"/>
              </w:rPr>
            </w:pPr>
            <w:r w:rsidRPr="000029CF">
              <w:rPr>
                <w:rFonts w:ascii="Times New Roman" w:hAnsi="Times New Roman" w:cs="Times New Roman"/>
                <w:b/>
                <w:i/>
                <w:sz w:val="24"/>
                <w:szCs w:val="24"/>
                <w:lang w:val="es-AR"/>
              </w:rPr>
              <w:t>P</w:t>
            </w:r>
            <w:r w:rsidRPr="000029CF">
              <w:rPr>
                <w:rFonts w:ascii="Times New Roman" w:hAnsi="Times New Roman" w:cs="Times New Roman"/>
                <w:b/>
                <w:i/>
                <w:sz w:val="24"/>
                <w:szCs w:val="24"/>
                <w:vertAlign w:val="subscript"/>
                <w:lang w:val="es-AR"/>
              </w:rPr>
              <w:t>1(2)</w:t>
            </w:r>
            <w:r w:rsidRPr="00C13953">
              <w:rPr>
                <w:rFonts w:ascii="Times New Roman" w:hAnsi="Times New Roman" w:cs="Times New Roman"/>
                <w:i/>
                <w:sz w:val="24"/>
                <w:szCs w:val="24"/>
                <w:lang w:val="es-AR"/>
              </w:rPr>
              <w:t xml:space="preserve"> </w:t>
            </w:r>
            <w:r w:rsidRPr="00C13953">
              <w:rPr>
                <w:rFonts w:ascii="Times New Roman" w:hAnsi="Times New Roman" w:cs="Times New Roman"/>
                <w:sz w:val="24"/>
                <w:szCs w:val="24"/>
                <w:lang w:val="es-AR"/>
              </w:rPr>
              <w:t>y</w:t>
            </w:r>
            <w:r>
              <w:rPr>
                <w:rFonts w:ascii="Times New Roman" w:hAnsi="Times New Roman" w:cs="Times New Roman"/>
                <w:b/>
                <w:sz w:val="24"/>
                <w:szCs w:val="24"/>
                <w:lang w:val="es-AR"/>
              </w:rPr>
              <w:t xml:space="preserve"> </w:t>
            </w:r>
            <w:r w:rsidRPr="00BD5093">
              <w:rPr>
                <w:rFonts w:ascii="Times New Roman" w:hAnsi="Times New Roman" w:cs="Times New Roman"/>
                <w:b/>
                <w:i/>
                <w:sz w:val="24"/>
                <w:szCs w:val="24"/>
              </w:rPr>
              <w:t>P</w:t>
            </w:r>
            <w:r>
              <w:rPr>
                <w:rFonts w:ascii="Times New Roman" w:hAnsi="Times New Roman" w:cs="Times New Roman"/>
                <w:b/>
                <w:i/>
                <w:sz w:val="24"/>
                <w:szCs w:val="24"/>
                <w:vertAlign w:val="subscript"/>
              </w:rPr>
              <w:t>2</w:t>
            </w:r>
            <w:r w:rsidRPr="000D3E03">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1</w:t>
            </w:r>
            <w:r w:rsidRPr="000D3E03">
              <w:rPr>
                <w:rFonts w:ascii="Times New Roman" w:hAnsi="Times New Roman" w:cs="Times New Roman"/>
                <w:b/>
                <w:i/>
                <w:sz w:val="24"/>
                <w:szCs w:val="24"/>
                <w:vertAlign w:val="subscript"/>
              </w:rPr>
              <w:t>)</w:t>
            </w:r>
          </w:p>
        </w:tc>
        <w:tc>
          <w:tcPr>
            <w:tcW w:w="2340" w:type="dxa"/>
            <w:gridSpan w:val="2"/>
          </w:tcPr>
          <w:p w:rsidR="001008A8" w:rsidRPr="000029CF" w:rsidRDefault="001008A8" w:rsidP="00B47A86">
            <w:pPr>
              <w:jc w:val="center"/>
              <w:rPr>
                <w:rFonts w:ascii="Times New Roman" w:hAnsi="Times New Roman" w:cs="Times New Roman"/>
                <w:b/>
                <w:i/>
                <w:noProof/>
                <w:sz w:val="24"/>
                <w:szCs w:val="24"/>
                <w:lang w:val="es-AR"/>
              </w:rPr>
            </w:pPr>
            <w:r w:rsidRPr="000029CF">
              <w:rPr>
                <w:rFonts w:ascii="Times New Roman" w:hAnsi="Times New Roman" w:cs="Times New Roman"/>
                <w:b/>
                <w:i/>
                <w:sz w:val="24"/>
                <w:szCs w:val="24"/>
                <w:lang w:val="es-AR"/>
              </w:rPr>
              <w:t>P</w:t>
            </w:r>
            <w:r w:rsidRPr="000029CF">
              <w:rPr>
                <w:rFonts w:ascii="Times New Roman" w:hAnsi="Times New Roman" w:cs="Times New Roman"/>
                <w:b/>
                <w:i/>
                <w:sz w:val="24"/>
                <w:szCs w:val="24"/>
                <w:vertAlign w:val="subscript"/>
                <w:lang w:val="es-AR"/>
              </w:rPr>
              <w:t>1(2)</w:t>
            </w:r>
          </w:p>
        </w:tc>
        <w:tc>
          <w:tcPr>
            <w:tcW w:w="2340" w:type="dxa"/>
            <w:gridSpan w:val="2"/>
          </w:tcPr>
          <w:p w:rsidR="001008A8" w:rsidRPr="00BD5093" w:rsidRDefault="001008A8" w:rsidP="00B47A86">
            <w:pPr>
              <w:pStyle w:val="NoSpacing"/>
              <w:jc w:val="center"/>
              <w:rPr>
                <w:rFonts w:ascii="Times New Roman" w:hAnsi="Times New Roman" w:cs="Times New Roman"/>
                <w:b/>
                <w:i/>
                <w:noProof/>
                <w:sz w:val="24"/>
                <w:szCs w:val="24"/>
              </w:rPr>
            </w:pPr>
            <w:r>
              <w:rPr>
                <w:rFonts w:ascii="Times New Roman" w:hAnsi="Times New Roman" w:cs="Times New Roman"/>
                <w:b/>
                <w:i/>
                <w:noProof/>
                <w:sz w:val="24"/>
                <w:szCs w:val="24"/>
              </w:rPr>
              <w:t>P</w:t>
            </w:r>
            <w:r w:rsidRPr="00C13953">
              <w:rPr>
                <w:rFonts w:ascii="Times New Roman" w:hAnsi="Times New Roman" w:cs="Times New Roman"/>
                <w:b/>
                <w:i/>
                <w:noProof/>
                <w:sz w:val="24"/>
                <w:szCs w:val="24"/>
                <w:vertAlign w:val="subscript"/>
              </w:rPr>
              <w:t>2(1)</w:t>
            </w:r>
          </w:p>
        </w:tc>
      </w:tr>
      <w:tr w:rsidR="001008A8" w:rsidTr="00B47A86">
        <w:trPr>
          <w:trHeight w:val="467"/>
        </w:trPr>
        <w:tc>
          <w:tcPr>
            <w:tcW w:w="774" w:type="dxa"/>
          </w:tcPr>
          <w:p w:rsidR="001008A8" w:rsidRPr="00BD5093" w:rsidRDefault="001008A8" w:rsidP="00B47A86">
            <w:pPr>
              <w:pStyle w:val="NoSpacing"/>
              <w:jc w:val="center"/>
              <w:rPr>
                <w:rFonts w:ascii="Times New Roman" w:hAnsi="Times New Roman" w:cs="Times New Roman"/>
                <w:b/>
                <w:i/>
                <w:noProof/>
                <w:sz w:val="24"/>
                <w:szCs w:val="24"/>
              </w:rPr>
            </w:pPr>
            <w:r>
              <w:rPr>
                <w:rFonts w:ascii="Times New Roman" w:hAnsi="Times New Roman" w:cs="Times New Roman"/>
                <w:b/>
                <w:i/>
                <w:noProof/>
                <w:sz w:val="24"/>
                <w:szCs w:val="24"/>
              </w:rPr>
              <w:t>q</w:t>
            </w:r>
            <w:r w:rsidRPr="00BD5093">
              <w:rPr>
                <w:rFonts w:ascii="Times New Roman" w:hAnsi="Times New Roman" w:cs="Times New Roman"/>
                <w:b/>
                <w:i/>
                <w:noProof/>
                <w:sz w:val="24"/>
                <w:szCs w:val="24"/>
                <w:vertAlign w:val="subscript"/>
              </w:rPr>
              <w:t>1</w:t>
            </w:r>
          </w:p>
        </w:tc>
        <w:tc>
          <w:tcPr>
            <w:tcW w:w="655" w:type="dxa"/>
          </w:tcPr>
          <w:p w:rsidR="001008A8" w:rsidRPr="00BD5093" w:rsidRDefault="001008A8" w:rsidP="00B47A86">
            <w:pPr>
              <w:pStyle w:val="NoSpacing"/>
              <w:jc w:val="center"/>
              <w:rPr>
                <w:rFonts w:ascii="Times New Roman" w:hAnsi="Times New Roman" w:cs="Times New Roman"/>
                <w:b/>
                <w:i/>
                <w:noProof/>
                <w:sz w:val="24"/>
                <w:szCs w:val="24"/>
              </w:rPr>
            </w:pPr>
            <w:r>
              <w:rPr>
                <w:rFonts w:ascii="Times New Roman" w:hAnsi="Times New Roman" w:cs="Times New Roman"/>
                <w:b/>
                <w:i/>
                <w:noProof/>
                <w:sz w:val="24"/>
                <w:szCs w:val="24"/>
              </w:rPr>
              <w:t>q</w:t>
            </w:r>
            <w:r w:rsidRPr="00BD5093">
              <w:rPr>
                <w:rFonts w:ascii="Times New Roman" w:hAnsi="Times New Roman" w:cs="Times New Roman"/>
                <w:b/>
                <w:i/>
                <w:noProof/>
                <w:sz w:val="24"/>
                <w:szCs w:val="24"/>
                <w:vertAlign w:val="subscript"/>
              </w:rPr>
              <w:t>2</w:t>
            </w:r>
          </w:p>
        </w:tc>
        <w:tc>
          <w:tcPr>
            <w:tcW w:w="1350" w:type="dxa"/>
          </w:tcPr>
          <w:p w:rsidR="001008A8" w:rsidRPr="00BD5093" w:rsidRDefault="001008A8" w:rsidP="00B47A86">
            <w:pPr>
              <w:pStyle w:val="NoSpacing"/>
              <w:jc w:val="center"/>
              <w:rPr>
                <w:rFonts w:ascii="Times New Roman" w:hAnsi="Times New Roman" w:cs="Times New Roman"/>
                <w:noProof/>
                <w:sz w:val="24"/>
                <w:szCs w:val="24"/>
              </w:rPr>
            </w:pPr>
            <w:r w:rsidRPr="00BD5093">
              <w:rPr>
                <w:rFonts w:ascii="Times New Roman" w:hAnsi="Times New Roman" w:cs="Times New Roman"/>
                <w:noProof/>
                <w:sz w:val="24"/>
                <w:szCs w:val="24"/>
              </w:rPr>
              <w:t>V</w:t>
            </w:r>
            <w:r w:rsidRPr="00BD5093">
              <w:rPr>
                <w:rFonts w:ascii="Times New Roman" w:hAnsi="Times New Roman" w:cs="Times New Roman"/>
                <w:noProof/>
                <w:sz w:val="24"/>
                <w:szCs w:val="24"/>
                <w:vertAlign w:val="superscript"/>
              </w:rPr>
              <w:t xml:space="preserve">1(2) </w:t>
            </w:r>
            <w:r w:rsidRPr="005C1F3C">
              <w:rPr>
                <w:rFonts w:ascii="Times New Roman" w:hAnsi="Times New Roman" w:cs="Times New Roman"/>
                <w:noProof/>
                <w:sz w:val="24"/>
                <w:szCs w:val="24"/>
              </w:rPr>
              <w:t xml:space="preserve">+ </w:t>
            </w:r>
            <w:r w:rsidRPr="00BD5093">
              <w:rPr>
                <w:rFonts w:ascii="Times New Roman" w:hAnsi="Times New Roman" w:cs="Times New Roman"/>
                <w:noProof/>
                <w:sz w:val="24"/>
                <w:szCs w:val="24"/>
              </w:rPr>
              <w:t>V</w:t>
            </w:r>
            <w:r w:rsidRPr="00BD5093">
              <w:rPr>
                <w:rFonts w:ascii="Times New Roman" w:hAnsi="Times New Roman" w:cs="Times New Roman"/>
                <w:noProof/>
                <w:sz w:val="24"/>
                <w:szCs w:val="24"/>
                <w:vertAlign w:val="superscript"/>
              </w:rPr>
              <w:t>2(1)</w:t>
            </w:r>
          </w:p>
        </w:tc>
        <w:tc>
          <w:tcPr>
            <w:tcW w:w="990" w:type="dxa"/>
          </w:tcPr>
          <w:p w:rsidR="001008A8" w:rsidRPr="00CA070C" w:rsidRDefault="001008A8" w:rsidP="00B47A86">
            <w:pPr>
              <w:pStyle w:val="NoSpacing"/>
              <w:jc w:val="center"/>
              <w:rPr>
                <w:rFonts w:ascii="Times New Roman" w:hAnsi="Times New Roman" w:cs="Times New Roman"/>
                <w:noProof/>
                <w:sz w:val="24"/>
                <w:szCs w:val="24"/>
                <w:vertAlign w:val="superscript"/>
              </w:rPr>
            </w:pPr>
            <w:r w:rsidRPr="00BD5093">
              <w:rPr>
                <w:rFonts w:ascii="Times New Roman" w:hAnsi="Times New Roman" w:cs="Times New Roman"/>
                <w:noProof/>
                <w:sz w:val="24"/>
                <w:szCs w:val="24"/>
              </w:rPr>
              <w:t>% ∆V</w:t>
            </w:r>
            <w:r>
              <w:rPr>
                <w:rFonts w:ascii="Times New Roman" w:hAnsi="Times New Roman" w:cs="Times New Roman"/>
                <w:noProof/>
                <w:sz w:val="24"/>
                <w:szCs w:val="24"/>
                <w:vertAlign w:val="superscript"/>
              </w:rPr>
              <w:t>(a)</w:t>
            </w:r>
          </w:p>
        </w:tc>
        <w:tc>
          <w:tcPr>
            <w:tcW w:w="1350" w:type="dxa"/>
          </w:tcPr>
          <w:p w:rsidR="001008A8" w:rsidRPr="00BD5093" w:rsidRDefault="001008A8" w:rsidP="00B47A86">
            <w:pPr>
              <w:pStyle w:val="NoSpacing"/>
              <w:jc w:val="center"/>
              <w:rPr>
                <w:rFonts w:ascii="Times New Roman" w:hAnsi="Times New Roman" w:cs="Times New Roman"/>
                <w:noProof/>
                <w:sz w:val="24"/>
                <w:szCs w:val="24"/>
              </w:rPr>
            </w:pPr>
            <w:r w:rsidRPr="00BD5093">
              <w:rPr>
                <w:rFonts w:ascii="Times New Roman" w:hAnsi="Times New Roman" w:cs="Times New Roman"/>
                <w:noProof/>
                <w:sz w:val="24"/>
                <w:szCs w:val="24"/>
              </w:rPr>
              <w:t>V</w:t>
            </w:r>
            <w:r w:rsidRPr="00BD5093">
              <w:rPr>
                <w:rFonts w:ascii="Times New Roman" w:hAnsi="Times New Roman" w:cs="Times New Roman"/>
                <w:noProof/>
                <w:sz w:val="24"/>
                <w:szCs w:val="24"/>
                <w:vertAlign w:val="superscript"/>
              </w:rPr>
              <w:t>1(2)</w:t>
            </w:r>
            <w:r w:rsidRPr="005C1F3C">
              <w:rPr>
                <w:rFonts w:ascii="Times New Roman" w:hAnsi="Times New Roman" w:cs="Times New Roman"/>
                <w:noProof/>
                <w:sz w:val="24"/>
                <w:szCs w:val="24"/>
              </w:rPr>
              <w:t xml:space="preserve"> +</w:t>
            </w:r>
            <w:r w:rsidRPr="00BD5093">
              <w:rPr>
                <w:rFonts w:ascii="Times New Roman" w:hAnsi="Times New Roman" w:cs="Times New Roman"/>
                <w:noProof/>
                <w:sz w:val="24"/>
                <w:szCs w:val="24"/>
                <w:vertAlign w:val="superscript"/>
              </w:rPr>
              <w:t xml:space="preserve"> </w:t>
            </w:r>
            <w:r w:rsidRPr="00BD5093">
              <w:rPr>
                <w:rFonts w:ascii="Times New Roman" w:hAnsi="Times New Roman" w:cs="Times New Roman"/>
                <w:noProof/>
                <w:sz w:val="24"/>
                <w:szCs w:val="24"/>
              </w:rPr>
              <w:t>V</w:t>
            </w:r>
            <w:r w:rsidRPr="00BD5093">
              <w:rPr>
                <w:rFonts w:ascii="Times New Roman" w:hAnsi="Times New Roman" w:cs="Times New Roman"/>
                <w:noProof/>
                <w:sz w:val="24"/>
                <w:szCs w:val="24"/>
                <w:vertAlign w:val="superscript"/>
              </w:rPr>
              <w:t>2(1)</w:t>
            </w:r>
          </w:p>
        </w:tc>
        <w:tc>
          <w:tcPr>
            <w:tcW w:w="990" w:type="dxa"/>
          </w:tcPr>
          <w:p w:rsidR="001008A8" w:rsidRPr="00BD5093" w:rsidRDefault="001008A8" w:rsidP="00B47A86">
            <w:pPr>
              <w:pStyle w:val="NoSpacing"/>
              <w:jc w:val="center"/>
              <w:rPr>
                <w:rFonts w:ascii="Times New Roman" w:hAnsi="Times New Roman" w:cs="Times New Roman"/>
                <w:noProof/>
                <w:sz w:val="24"/>
                <w:szCs w:val="24"/>
              </w:rPr>
            </w:pPr>
            <w:r w:rsidRPr="00BD5093">
              <w:rPr>
                <w:rFonts w:ascii="Times New Roman" w:hAnsi="Times New Roman" w:cs="Times New Roman"/>
                <w:noProof/>
                <w:sz w:val="24"/>
                <w:szCs w:val="24"/>
              </w:rPr>
              <w:t>% ∆V</w:t>
            </w:r>
            <w:r>
              <w:rPr>
                <w:rFonts w:ascii="Times New Roman" w:hAnsi="Times New Roman" w:cs="Times New Roman"/>
                <w:noProof/>
                <w:sz w:val="24"/>
                <w:szCs w:val="24"/>
                <w:vertAlign w:val="superscript"/>
              </w:rPr>
              <w:t>(a)</w:t>
            </w:r>
          </w:p>
        </w:tc>
        <w:tc>
          <w:tcPr>
            <w:tcW w:w="1350" w:type="dxa"/>
          </w:tcPr>
          <w:p w:rsidR="001008A8" w:rsidRPr="00BD5093" w:rsidRDefault="001008A8" w:rsidP="00B47A86">
            <w:pPr>
              <w:pStyle w:val="NoSpacing"/>
              <w:jc w:val="center"/>
              <w:rPr>
                <w:rFonts w:ascii="Times New Roman" w:hAnsi="Times New Roman" w:cs="Times New Roman"/>
                <w:noProof/>
                <w:sz w:val="24"/>
                <w:szCs w:val="24"/>
              </w:rPr>
            </w:pPr>
            <w:r w:rsidRPr="00BD5093">
              <w:rPr>
                <w:rFonts w:ascii="Times New Roman" w:hAnsi="Times New Roman" w:cs="Times New Roman"/>
                <w:noProof/>
                <w:sz w:val="24"/>
                <w:szCs w:val="24"/>
              </w:rPr>
              <w:t>V</w:t>
            </w:r>
            <w:r w:rsidRPr="00BD5093">
              <w:rPr>
                <w:rFonts w:ascii="Times New Roman" w:hAnsi="Times New Roman" w:cs="Times New Roman"/>
                <w:noProof/>
                <w:sz w:val="24"/>
                <w:szCs w:val="24"/>
                <w:vertAlign w:val="superscript"/>
              </w:rPr>
              <w:t>1(2)</w:t>
            </w:r>
            <w:r w:rsidRPr="005C1F3C">
              <w:rPr>
                <w:rFonts w:ascii="Times New Roman" w:hAnsi="Times New Roman" w:cs="Times New Roman"/>
                <w:noProof/>
                <w:sz w:val="24"/>
                <w:szCs w:val="24"/>
              </w:rPr>
              <w:t xml:space="preserve"> +</w:t>
            </w:r>
            <w:r w:rsidRPr="00BD5093">
              <w:rPr>
                <w:rFonts w:ascii="Times New Roman" w:hAnsi="Times New Roman" w:cs="Times New Roman"/>
                <w:noProof/>
                <w:sz w:val="24"/>
                <w:szCs w:val="24"/>
                <w:vertAlign w:val="superscript"/>
              </w:rPr>
              <w:t xml:space="preserve"> </w:t>
            </w:r>
            <w:r w:rsidRPr="00BD5093">
              <w:rPr>
                <w:rFonts w:ascii="Times New Roman" w:hAnsi="Times New Roman" w:cs="Times New Roman"/>
                <w:noProof/>
                <w:sz w:val="24"/>
                <w:szCs w:val="24"/>
              </w:rPr>
              <w:t>V</w:t>
            </w:r>
            <w:r w:rsidRPr="00BD5093">
              <w:rPr>
                <w:rFonts w:ascii="Times New Roman" w:hAnsi="Times New Roman" w:cs="Times New Roman"/>
                <w:noProof/>
                <w:sz w:val="24"/>
                <w:szCs w:val="24"/>
                <w:vertAlign w:val="superscript"/>
              </w:rPr>
              <w:t>2(1)</w:t>
            </w:r>
          </w:p>
        </w:tc>
        <w:tc>
          <w:tcPr>
            <w:tcW w:w="990" w:type="dxa"/>
          </w:tcPr>
          <w:p w:rsidR="001008A8" w:rsidRPr="00BD5093" w:rsidRDefault="001008A8" w:rsidP="00B47A86">
            <w:pPr>
              <w:pStyle w:val="NoSpacing"/>
              <w:jc w:val="center"/>
              <w:rPr>
                <w:rFonts w:ascii="Times New Roman" w:hAnsi="Times New Roman" w:cs="Times New Roman"/>
                <w:noProof/>
                <w:sz w:val="24"/>
                <w:szCs w:val="24"/>
              </w:rPr>
            </w:pPr>
            <w:r w:rsidRPr="00BD5093">
              <w:rPr>
                <w:rFonts w:ascii="Times New Roman" w:hAnsi="Times New Roman" w:cs="Times New Roman"/>
                <w:noProof/>
                <w:sz w:val="24"/>
                <w:szCs w:val="24"/>
              </w:rPr>
              <w:t>% ∆V</w:t>
            </w:r>
            <w:r>
              <w:rPr>
                <w:rFonts w:ascii="Times New Roman" w:hAnsi="Times New Roman" w:cs="Times New Roman"/>
                <w:noProof/>
                <w:sz w:val="24"/>
                <w:szCs w:val="24"/>
                <w:vertAlign w:val="superscript"/>
              </w:rPr>
              <w:t>(a)</w:t>
            </w:r>
          </w:p>
        </w:tc>
      </w:tr>
      <w:tr w:rsidR="001008A8" w:rsidTr="00B47A86">
        <w:trPr>
          <w:trHeight w:val="449"/>
        </w:trPr>
        <w:tc>
          <w:tcPr>
            <w:tcW w:w="774" w:type="dxa"/>
          </w:tcPr>
          <w:p w:rsidR="001008A8" w:rsidRPr="00BD5093"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33</w:t>
            </w:r>
          </w:p>
        </w:tc>
        <w:tc>
          <w:tcPr>
            <w:tcW w:w="655" w:type="dxa"/>
          </w:tcPr>
          <w:p w:rsidR="001008A8" w:rsidRPr="00BD5093"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100</w:t>
            </w:r>
          </w:p>
        </w:tc>
        <w:tc>
          <w:tcPr>
            <w:tcW w:w="1350" w:type="dxa"/>
          </w:tcPr>
          <w:p w:rsidR="001008A8" w:rsidRPr="00BD5093"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256,50</w:t>
            </w:r>
          </w:p>
        </w:tc>
        <w:tc>
          <w:tcPr>
            <w:tcW w:w="990" w:type="dxa"/>
          </w:tcPr>
          <w:p w:rsidR="001008A8" w:rsidRPr="00BD5093" w:rsidRDefault="001008A8" w:rsidP="00B47A86">
            <w:pPr>
              <w:pStyle w:val="NoSpacing"/>
              <w:jc w:val="right"/>
              <w:rPr>
                <w:rFonts w:ascii="Times New Roman" w:hAnsi="Times New Roman" w:cs="Times New Roman"/>
                <w:sz w:val="24"/>
                <w:szCs w:val="24"/>
              </w:rPr>
            </w:pPr>
            <w:r>
              <w:rPr>
                <w:rFonts w:ascii="Times New Roman" w:hAnsi="Times New Roman" w:cs="Times New Roman"/>
                <w:sz w:val="24"/>
                <w:szCs w:val="24"/>
              </w:rPr>
              <w:t>256</w:t>
            </w:r>
          </w:p>
        </w:tc>
        <w:tc>
          <w:tcPr>
            <w:tcW w:w="1350" w:type="dxa"/>
          </w:tcPr>
          <w:p w:rsidR="001008A8" w:rsidRPr="000D3E03" w:rsidRDefault="001008A8" w:rsidP="00B47A86">
            <w:pPr>
              <w:pStyle w:val="NoSpacing"/>
              <w:jc w:val="right"/>
              <w:rPr>
                <w:rFonts w:ascii="Times New Roman" w:hAnsi="Times New Roman" w:cs="Times New Roman"/>
                <w:sz w:val="24"/>
                <w:szCs w:val="24"/>
              </w:rPr>
            </w:pPr>
            <w:r>
              <w:rPr>
                <w:rFonts w:ascii="Times New Roman" w:hAnsi="Times New Roman" w:cs="Times New Roman"/>
                <w:sz w:val="24"/>
                <w:szCs w:val="24"/>
              </w:rPr>
              <w:t>47,40</w:t>
            </w:r>
          </w:p>
        </w:tc>
        <w:tc>
          <w:tcPr>
            <w:tcW w:w="990" w:type="dxa"/>
          </w:tcPr>
          <w:p w:rsidR="001008A8" w:rsidRPr="000D3E03" w:rsidRDefault="001008A8" w:rsidP="00B47A86">
            <w:pPr>
              <w:pStyle w:val="NoSpacing"/>
              <w:jc w:val="right"/>
              <w:rPr>
                <w:rFonts w:ascii="Times New Roman" w:hAnsi="Times New Roman" w:cs="Times New Roman"/>
                <w:sz w:val="24"/>
                <w:szCs w:val="24"/>
              </w:rPr>
            </w:pPr>
            <w:r>
              <w:rPr>
                <w:rFonts w:ascii="Times New Roman" w:hAnsi="Times New Roman" w:cs="Times New Roman"/>
                <w:sz w:val="24"/>
                <w:szCs w:val="24"/>
              </w:rPr>
              <w:t>20</w:t>
            </w:r>
          </w:p>
        </w:tc>
        <w:tc>
          <w:tcPr>
            <w:tcW w:w="1350" w:type="dxa"/>
          </w:tcPr>
          <w:p w:rsidR="001008A8" w:rsidRPr="000D3E03" w:rsidRDefault="001008A8" w:rsidP="00B47A86">
            <w:pPr>
              <w:pStyle w:val="NoSpacing"/>
              <w:jc w:val="right"/>
              <w:rPr>
                <w:rFonts w:ascii="Times New Roman" w:hAnsi="Times New Roman" w:cs="Times New Roman"/>
                <w:sz w:val="24"/>
                <w:szCs w:val="24"/>
              </w:rPr>
            </w:pPr>
            <w:r>
              <w:rPr>
                <w:rFonts w:ascii="Times New Roman" w:hAnsi="Times New Roman" w:cs="Times New Roman"/>
                <w:sz w:val="24"/>
                <w:szCs w:val="24"/>
              </w:rPr>
              <w:t>496,50</w:t>
            </w:r>
          </w:p>
        </w:tc>
        <w:tc>
          <w:tcPr>
            <w:tcW w:w="990" w:type="dxa"/>
          </w:tcPr>
          <w:p w:rsidR="001008A8" w:rsidRPr="000D3E03" w:rsidRDefault="001008A8" w:rsidP="00B47A86">
            <w:pPr>
              <w:pStyle w:val="NoSpacing"/>
              <w:jc w:val="right"/>
              <w:rPr>
                <w:rFonts w:ascii="Times New Roman" w:hAnsi="Times New Roman" w:cs="Times New Roman"/>
                <w:sz w:val="24"/>
                <w:szCs w:val="24"/>
              </w:rPr>
            </w:pPr>
            <w:r>
              <w:rPr>
                <w:rFonts w:ascii="Times New Roman" w:hAnsi="Times New Roman" w:cs="Times New Roman"/>
                <w:sz w:val="24"/>
                <w:szCs w:val="24"/>
              </w:rPr>
              <w:t>401,00</w:t>
            </w:r>
          </w:p>
        </w:tc>
      </w:tr>
      <w:tr w:rsidR="001008A8" w:rsidTr="00B47A86">
        <w:trPr>
          <w:trHeight w:val="557"/>
        </w:trPr>
        <w:tc>
          <w:tcPr>
            <w:tcW w:w="774" w:type="dxa"/>
          </w:tcPr>
          <w:p w:rsidR="001008A8" w:rsidRPr="00BD5093" w:rsidRDefault="001008A8" w:rsidP="00B47A86">
            <w:pPr>
              <w:pStyle w:val="NoSpacing"/>
              <w:jc w:val="right"/>
              <w:rPr>
                <w:rFonts w:ascii="Times New Roman" w:hAnsi="Times New Roman" w:cs="Times New Roman"/>
                <w:noProof/>
                <w:sz w:val="24"/>
                <w:szCs w:val="24"/>
                <w:lang w:val="es-AR"/>
              </w:rPr>
            </w:pPr>
          </w:p>
        </w:tc>
        <w:tc>
          <w:tcPr>
            <w:tcW w:w="655" w:type="dxa"/>
          </w:tcPr>
          <w:p w:rsidR="001008A8" w:rsidRPr="00BD5093"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100</w:t>
            </w:r>
          </w:p>
        </w:tc>
        <w:tc>
          <w:tcPr>
            <w:tcW w:w="1350" w:type="dxa"/>
          </w:tcPr>
          <w:p w:rsidR="001008A8" w:rsidRPr="00BD5093"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72,00</w:t>
            </w:r>
          </w:p>
        </w:tc>
        <w:tc>
          <w:tcPr>
            <w:tcW w:w="990" w:type="dxa"/>
          </w:tcPr>
          <w:p w:rsidR="001008A8" w:rsidRPr="00BD5093" w:rsidRDefault="001008A8" w:rsidP="00B47A86">
            <w:pPr>
              <w:pStyle w:val="NoSpacing"/>
              <w:jc w:val="right"/>
              <w:rPr>
                <w:rFonts w:ascii="Times New Roman" w:hAnsi="Times New Roman" w:cs="Times New Roman"/>
                <w:sz w:val="24"/>
                <w:szCs w:val="24"/>
              </w:rPr>
            </w:pPr>
            <w:r>
              <w:rPr>
                <w:rFonts w:ascii="Times New Roman" w:hAnsi="Times New Roman" w:cs="Times New Roman"/>
                <w:sz w:val="24"/>
                <w:szCs w:val="24"/>
              </w:rPr>
              <w:t>30</w:t>
            </w:r>
          </w:p>
        </w:tc>
        <w:tc>
          <w:tcPr>
            <w:tcW w:w="1350" w:type="dxa"/>
          </w:tcPr>
          <w:p w:rsidR="001008A8" w:rsidRPr="000D3E03" w:rsidRDefault="001008A8" w:rsidP="00B47A86">
            <w:pPr>
              <w:pStyle w:val="NoSpacing"/>
              <w:jc w:val="right"/>
              <w:rPr>
                <w:rFonts w:ascii="Times New Roman" w:hAnsi="Times New Roman" w:cs="Times New Roman"/>
                <w:sz w:val="24"/>
                <w:szCs w:val="24"/>
              </w:rPr>
            </w:pPr>
            <w:r>
              <w:rPr>
                <w:rFonts w:ascii="Times New Roman" w:hAnsi="Times New Roman" w:cs="Times New Roman"/>
                <w:sz w:val="24"/>
                <w:szCs w:val="24"/>
              </w:rPr>
              <w:t>39</w:t>
            </w:r>
            <w:r w:rsidRPr="000D3E03">
              <w:rPr>
                <w:rFonts w:ascii="Times New Roman" w:hAnsi="Times New Roman" w:cs="Times New Roman"/>
                <w:sz w:val="24"/>
                <w:szCs w:val="24"/>
              </w:rPr>
              <w:t>,</w:t>
            </w:r>
            <w:r>
              <w:rPr>
                <w:rFonts w:ascii="Times New Roman" w:hAnsi="Times New Roman" w:cs="Times New Roman"/>
                <w:sz w:val="24"/>
                <w:szCs w:val="24"/>
              </w:rPr>
              <w:t>60</w:t>
            </w:r>
          </w:p>
        </w:tc>
        <w:tc>
          <w:tcPr>
            <w:tcW w:w="990" w:type="dxa"/>
          </w:tcPr>
          <w:p w:rsidR="001008A8" w:rsidRPr="000D3E03" w:rsidRDefault="001008A8" w:rsidP="00B47A86">
            <w:pPr>
              <w:pStyle w:val="NoSpacing"/>
              <w:jc w:val="right"/>
              <w:rPr>
                <w:rFonts w:ascii="Times New Roman" w:hAnsi="Times New Roman" w:cs="Times New Roman"/>
                <w:sz w:val="24"/>
                <w:szCs w:val="24"/>
              </w:rPr>
            </w:pPr>
            <w:r>
              <w:rPr>
                <w:rFonts w:ascii="Times New Roman" w:hAnsi="Times New Roman" w:cs="Times New Roman"/>
                <w:sz w:val="24"/>
                <w:szCs w:val="24"/>
              </w:rPr>
              <w:t>20</w:t>
            </w:r>
          </w:p>
        </w:tc>
        <w:tc>
          <w:tcPr>
            <w:tcW w:w="1350" w:type="dxa"/>
            <w:shd w:val="clear" w:color="auto" w:fill="FFC000"/>
          </w:tcPr>
          <w:p w:rsidR="001008A8" w:rsidRPr="005E5BE2" w:rsidRDefault="001008A8" w:rsidP="00B47A86">
            <w:pPr>
              <w:pStyle w:val="NoSpacing"/>
              <w:jc w:val="right"/>
              <w:rPr>
                <w:rFonts w:ascii="Times New Roman" w:hAnsi="Times New Roman" w:cs="Times New Roman"/>
                <w:color w:val="FF0000"/>
                <w:sz w:val="24"/>
                <w:szCs w:val="24"/>
              </w:rPr>
            </w:pPr>
            <w:r w:rsidRPr="005E5BE2">
              <w:rPr>
                <w:rFonts w:ascii="Times New Roman" w:hAnsi="Times New Roman" w:cs="Times New Roman"/>
                <w:color w:val="FF0000"/>
                <w:sz w:val="24"/>
                <w:szCs w:val="24"/>
              </w:rPr>
              <w:t>99</w:t>
            </w:r>
            <w:r>
              <w:rPr>
                <w:rFonts w:ascii="Times New Roman" w:hAnsi="Times New Roman" w:cs="Times New Roman"/>
                <w:color w:val="FF0000"/>
                <w:sz w:val="24"/>
                <w:szCs w:val="24"/>
              </w:rPr>
              <w:t>,00</w:t>
            </w:r>
          </w:p>
        </w:tc>
        <w:tc>
          <w:tcPr>
            <w:tcW w:w="990" w:type="dxa"/>
            <w:shd w:val="clear" w:color="auto" w:fill="FFC000"/>
          </w:tcPr>
          <w:p w:rsidR="001008A8" w:rsidRPr="005E5BE2" w:rsidRDefault="001008A8" w:rsidP="00B47A86">
            <w:pPr>
              <w:pStyle w:val="NoSpacing"/>
              <w:jc w:val="right"/>
              <w:rPr>
                <w:rFonts w:ascii="Times New Roman" w:hAnsi="Times New Roman" w:cs="Times New Roman"/>
                <w:color w:val="FF0000"/>
                <w:sz w:val="24"/>
                <w:szCs w:val="24"/>
              </w:rPr>
            </w:pPr>
            <w:r w:rsidRPr="005E5BE2">
              <w:rPr>
                <w:rFonts w:ascii="Times New Roman" w:hAnsi="Times New Roman" w:cs="Times New Roman"/>
                <w:color w:val="FF0000"/>
                <w:sz w:val="24"/>
                <w:szCs w:val="24"/>
              </w:rPr>
              <w:t>-25</w:t>
            </w:r>
            <w:r>
              <w:rPr>
                <w:rFonts w:ascii="Times New Roman" w:hAnsi="Times New Roman" w:cs="Times New Roman"/>
                <w:color w:val="FF0000"/>
                <w:sz w:val="24"/>
                <w:szCs w:val="24"/>
              </w:rPr>
              <w:t>,00</w:t>
            </w:r>
          </w:p>
        </w:tc>
      </w:tr>
      <w:tr w:rsidR="001008A8" w:rsidTr="00B47A86">
        <w:trPr>
          <w:trHeight w:val="118"/>
        </w:trPr>
        <w:tc>
          <w:tcPr>
            <w:tcW w:w="774" w:type="dxa"/>
          </w:tcPr>
          <w:p w:rsidR="001008A8" w:rsidRDefault="001008A8" w:rsidP="00B47A86"/>
        </w:tc>
        <w:tc>
          <w:tcPr>
            <w:tcW w:w="655" w:type="dxa"/>
          </w:tcPr>
          <w:p w:rsidR="001008A8" w:rsidRDefault="001008A8" w:rsidP="00B47A86"/>
        </w:tc>
        <w:tc>
          <w:tcPr>
            <w:tcW w:w="1350" w:type="dxa"/>
          </w:tcPr>
          <w:p w:rsidR="001008A8" w:rsidRPr="00BD5093" w:rsidRDefault="001008A8" w:rsidP="00B47A86">
            <w:pPr>
              <w:pStyle w:val="NoSpacing"/>
              <w:jc w:val="right"/>
              <w:rPr>
                <w:rFonts w:ascii="Times New Roman" w:hAnsi="Times New Roman" w:cs="Times New Roman"/>
                <w:noProof/>
                <w:sz w:val="24"/>
                <w:szCs w:val="24"/>
                <w:lang w:val="es-AR"/>
              </w:rPr>
            </w:pPr>
            <w:r>
              <w:rPr>
                <w:rFonts w:ascii="Times New Roman" w:hAnsi="Times New Roman" w:cs="Times New Roman"/>
                <w:noProof/>
                <w:sz w:val="24"/>
                <w:szCs w:val="24"/>
                <w:lang w:val="es-AR"/>
              </w:rPr>
              <w:t>55,50</w:t>
            </w:r>
          </w:p>
        </w:tc>
        <w:tc>
          <w:tcPr>
            <w:tcW w:w="990" w:type="dxa"/>
          </w:tcPr>
          <w:p w:rsidR="001008A8" w:rsidRPr="00BD5093" w:rsidRDefault="001008A8" w:rsidP="00B47A86">
            <w:pPr>
              <w:pStyle w:val="NoSpacing"/>
              <w:rPr>
                <w:rFonts w:ascii="Times New Roman" w:hAnsi="Times New Roman" w:cs="Times New Roman"/>
                <w:sz w:val="24"/>
                <w:szCs w:val="24"/>
              </w:rPr>
            </w:pPr>
          </w:p>
        </w:tc>
        <w:tc>
          <w:tcPr>
            <w:tcW w:w="1350" w:type="dxa"/>
          </w:tcPr>
          <w:p w:rsidR="001008A8" w:rsidRPr="000D3E03" w:rsidRDefault="001008A8" w:rsidP="00B47A86">
            <w:pPr>
              <w:pStyle w:val="NoSpacing"/>
              <w:jc w:val="right"/>
              <w:rPr>
                <w:rFonts w:ascii="Times New Roman" w:hAnsi="Times New Roman" w:cs="Times New Roman"/>
                <w:sz w:val="24"/>
                <w:szCs w:val="24"/>
              </w:rPr>
            </w:pPr>
            <w:r w:rsidRPr="000D3E03">
              <w:rPr>
                <w:rFonts w:ascii="Times New Roman" w:hAnsi="Times New Roman" w:cs="Times New Roman"/>
                <w:sz w:val="24"/>
                <w:szCs w:val="24"/>
              </w:rPr>
              <w:t>33</w:t>
            </w:r>
            <w:r>
              <w:rPr>
                <w:rFonts w:ascii="Times New Roman" w:hAnsi="Times New Roman" w:cs="Times New Roman"/>
                <w:sz w:val="24"/>
                <w:szCs w:val="24"/>
              </w:rPr>
              <w:t>,00</w:t>
            </w:r>
          </w:p>
        </w:tc>
        <w:tc>
          <w:tcPr>
            <w:tcW w:w="990" w:type="dxa"/>
          </w:tcPr>
          <w:p w:rsidR="001008A8" w:rsidRPr="000D3E03" w:rsidRDefault="001008A8" w:rsidP="00B47A86">
            <w:pPr>
              <w:pStyle w:val="NoSpacing"/>
              <w:jc w:val="right"/>
              <w:rPr>
                <w:rFonts w:ascii="Times New Roman" w:hAnsi="Times New Roman" w:cs="Times New Roman"/>
                <w:sz w:val="24"/>
                <w:szCs w:val="24"/>
              </w:rPr>
            </w:pPr>
          </w:p>
        </w:tc>
        <w:tc>
          <w:tcPr>
            <w:tcW w:w="1350" w:type="dxa"/>
          </w:tcPr>
          <w:p w:rsidR="001008A8" w:rsidRPr="000D3E03" w:rsidRDefault="001008A8" w:rsidP="00B47A86">
            <w:pPr>
              <w:pStyle w:val="NoSpacing"/>
              <w:jc w:val="right"/>
              <w:rPr>
                <w:rFonts w:ascii="Times New Roman" w:hAnsi="Times New Roman" w:cs="Times New Roman"/>
                <w:sz w:val="24"/>
                <w:szCs w:val="24"/>
              </w:rPr>
            </w:pPr>
            <w:r>
              <w:rPr>
                <w:rFonts w:ascii="Times New Roman" w:hAnsi="Times New Roman" w:cs="Times New Roman"/>
                <w:sz w:val="24"/>
                <w:szCs w:val="24"/>
              </w:rPr>
              <w:t>132,00</w:t>
            </w:r>
          </w:p>
        </w:tc>
        <w:tc>
          <w:tcPr>
            <w:tcW w:w="990" w:type="dxa"/>
          </w:tcPr>
          <w:p w:rsidR="001008A8" w:rsidRPr="000D3E03" w:rsidRDefault="001008A8" w:rsidP="00B47A86">
            <w:pPr>
              <w:pStyle w:val="NoSpacing"/>
              <w:jc w:val="right"/>
              <w:rPr>
                <w:rFonts w:ascii="Times New Roman" w:hAnsi="Times New Roman" w:cs="Times New Roman"/>
                <w:sz w:val="24"/>
                <w:szCs w:val="24"/>
              </w:rPr>
            </w:pPr>
          </w:p>
        </w:tc>
      </w:tr>
      <w:tr w:rsidR="001008A8" w:rsidRPr="00EB5044" w:rsidTr="00B47A86">
        <w:trPr>
          <w:trHeight w:val="118"/>
        </w:trPr>
        <w:tc>
          <w:tcPr>
            <w:tcW w:w="8449" w:type="dxa"/>
            <w:gridSpan w:val="8"/>
          </w:tcPr>
          <w:p w:rsidR="001008A8" w:rsidRPr="0089020B" w:rsidRDefault="001008A8" w:rsidP="00C13EBE">
            <w:pPr>
              <w:pStyle w:val="NoSpacing"/>
              <w:numPr>
                <w:ilvl w:val="0"/>
                <w:numId w:val="50"/>
              </w:numPr>
              <w:ind w:left="331"/>
              <w:jc w:val="both"/>
              <w:rPr>
                <w:rFonts w:ascii="Times New Roman" w:hAnsi="Times New Roman" w:cs="Times New Roman"/>
                <w:sz w:val="24"/>
                <w:szCs w:val="24"/>
                <w:lang w:val="es-AR"/>
              </w:rPr>
            </w:pPr>
            <w:r w:rsidRPr="0089020B">
              <w:rPr>
                <w:rFonts w:ascii="Times New Roman" w:hAnsi="Times New Roman" w:cs="Times New Roman"/>
                <w:noProof/>
                <w:sz w:val="24"/>
                <w:szCs w:val="24"/>
                <w:lang w:val="es-AR"/>
              </w:rPr>
              <w:t>Representa la variación p</w:t>
            </w:r>
            <w:r>
              <w:rPr>
                <w:rFonts w:ascii="Times New Roman" w:hAnsi="Times New Roman" w:cs="Times New Roman"/>
                <w:noProof/>
                <w:sz w:val="24"/>
                <w:szCs w:val="24"/>
                <w:lang w:val="es-AR"/>
              </w:rPr>
              <w:t>orcentual respecto al estado anterior: ∆ 256 % es el aumento porcentual de 256,50 sobre 72.</w:t>
            </w:r>
          </w:p>
        </w:tc>
      </w:tr>
    </w:tbl>
    <w:p w:rsidR="001008A8" w:rsidRDefault="001008A8" w:rsidP="001008A8">
      <w:pPr>
        <w:pStyle w:val="NoSpacing"/>
        <w:ind w:left="360"/>
        <w:jc w:val="both"/>
        <w:rPr>
          <w:rFonts w:ascii="Times New Roman" w:hAnsi="Times New Roman" w:cs="Times New Roman"/>
          <w:i/>
          <w:noProof/>
          <w:sz w:val="24"/>
          <w:szCs w:val="24"/>
          <w:lang w:val="es-AR"/>
        </w:rPr>
      </w:pPr>
    </w:p>
    <w:p w:rsidR="001008A8" w:rsidRDefault="001008A8" w:rsidP="001008A8">
      <w:pPr>
        <w:pStyle w:val="NoSpacing"/>
        <w:jc w:val="both"/>
        <w:rPr>
          <w:rFonts w:ascii="Times New Roman" w:hAnsi="Times New Roman" w:cs="Times New Roman"/>
          <w:noProof/>
          <w:sz w:val="24"/>
          <w:szCs w:val="24"/>
          <w:lang w:val="es-AR"/>
        </w:rPr>
      </w:pPr>
    </w:p>
    <w:p w:rsidR="004227AB" w:rsidRDefault="004227AB" w:rsidP="001008A8">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Así podemos apreciar:</w:t>
      </w:r>
    </w:p>
    <w:p w:rsidR="004227AB" w:rsidRDefault="004227AB" w:rsidP="001008A8">
      <w:pPr>
        <w:pStyle w:val="NoSpacing"/>
        <w:jc w:val="both"/>
        <w:rPr>
          <w:rFonts w:ascii="Times New Roman" w:hAnsi="Times New Roman" w:cs="Times New Roman"/>
          <w:noProof/>
          <w:sz w:val="24"/>
          <w:szCs w:val="24"/>
          <w:lang w:val="es-AR"/>
        </w:rPr>
      </w:pPr>
    </w:p>
    <w:p w:rsidR="001008A8" w:rsidRPr="00DC53B9" w:rsidRDefault="001008A8" w:rsidP="001008A8">
      <w:pPr>
        <w:pStyle w:val="NoSpacing"/>
        <w:numPr>
          <w:ilvl w:val="0"/>
          <w:numId w:val="9"/>
        </w:numPr>
        <w:jc w:val="both"/>
        <w:rPr>
          <w:rFonts w:ascii="Times New Roman" w:hAnsi="Times New Roman" w:cs="Times New Roman"/>
          <w:noProof/>
          <w:sz w:val="24"/>
          <w:szCs w:val="24"/>
          <w:lang w:val="es-AR"/>
        </w:rPr>
      </w:pPr>
      <w:r w:rsidRPr="00DC53B9">
        <w:rPr>
          <w:rFonts w:ascii="Times New Roman" w:hAnsi="Times New Roman" w:cs="Times New Roman"/>
          <w:i/>
          <w:noProof/>
          <w:sz w:val="24"/>
          <w:szCs w:val="24"/>
          <w:lang w:val="es-AR"/>
        </w:rPr>
        <w:t>Variaciones generales</w:t>
      </w:r>
      <w:r w:rsidRPr="00DC53B9">
        <w:rPr>
          <w:rFonts w:ascii="Times New Roman" w:hAnsi="Times New Roman" w:cs="Times New Roman"/>
          <w:noProof/>
          <w:sz w:val="24"/>
          <w:szCs w:val="24"/>
          <w:lang w:val="es-AR"/>
        </w:rPr>
        <w:t xml:space="preserve">: es importante destacar que </w:t>
      </w:r>
      <w:r>
        <w:rPr>
          <w:rFonts w:ascii="Times New Roman" w:hAnsi="Times New Roman" w:cs="Times New Roman"/>
          <w:noProof/>
          <w:sz w:val="24"/>
          <w:szCs w:val="24"/>
          <w:lang w:val="es-AR"/>
        </w:rPr>
        <w:t>al observar</w:t>
      </w:r>
      <w:r w:rsidRPr="00DC53B9">
        <w:rPr>
          <w:rFonts w:ascii="Times New Roman" w:hAnsi="Times New Roman" w:cs="Times New Roman"/>
          <w:noProof/>
          <w:sz w:val="24"/>
          <w:szCs w:val="24"/>
          <w:lang w:val="es-AR"/>
        </w:rPr>
        <w:t xml:space="preserve"> el resultado final</w:t>
      </w:r>
      <w:r>
        <w:rPr>
          <w:rFonts w:ascii="Times New Roman" w:hAnsi="Times New Roman" w:cs="Times New Roman"/>
          <w:noProof/>
          <w:sz w:val="24"/>
          <w:szCs w:val="24"/>
          <w:lang w:val="es-AR"/>
        </w:rPr>
        <w:t xml:space="preserve"> del ejercicio propuesto</w:t>
      </w:r>
      <w:r w:rsidRPr="00DC53B9">
        <w:rPr>
          <w:rFonts w:ascii="Times New Roman" w:hAnsi="Times New Roman" w:cs="Times New Roman"/>
          <w:noProof/>
          <w:sz w:val="24"/>
          <w:szCs w:val="24"/>
          <w:lang w:val="es-AR"/>
        </w:rPr>
        <w:t>, vemos que no cambia</w:t>
      </w:r>
      <w:r>
        <w:rPr>
          <w:rFonts w:ascii="Times New Roman" w:hAnsi="Times New Roman" w:cs="Times New Roman"/>
          <w:noProof/>
          <w:sz w:val="24"/>
          <w:szCs w:val="24"/>
          <w:lang w:val="es-AR"/>
        </w:rPr>
        <w:t>n</w:t>
      </w:r>
      <w:r w:rsidRPr="00DC53B9">
        <w:rPr>
          <w:rFonts w:ascii="Times New Roman" w:hAnsi="Times New Roman" w:cs="Times New Roman"/>
          <w:noProof/>
          <w:sz w:val="24"/>
          <w:szCs w:val="24"/>
          <w:lang w:val="es-AR"/>
        </w:rPr>
        <w:t xml:space="preserve"> solamente la</w:t>
      </w:r>
      <w:r>
        <w:rPr>
          <w:rFonts w:ascii="Times New Roman" w:hAnsi="Times New Roman" w:cs="Times New Roman"/>
          <w:noProof/>
          <w:sz w:val="24"/>
          <w:szCs w:val="24"/>
          <w:lang w:val="es-AR"/>
        </w:rPr>
        <w:t>s</w:t>
      </w:r>
      <w:r w:rsidRPr="00DC53B9">
        <w:rPr>
          <w:rFonts w:ascii="Times New Roman" w:hAnsi="Times New Roman" w:cs="Times New Roman"/>
          <w:noProof/>
          <w:sz w:val="24"/>
          <w:szCs w:val="24"/>
          <w:lang w:val="es-AR"/>
        </w:rPr>
        <w:t xml:space="preserve"> cantidad</w:t>
      </w:r>
      <w:r>
        <w:rPr>
          <w:rFonts w:ascii="Times New Roman" w:hAnsi="Times New Roman" w:cs="Times New Roman"/>
          <w:noProof/>
          <w:sz w:val="24"/>
          <w:szCs w:val="24"/>
          <w:lang w:val="es-AR"/>
        </w:rPr>
        <w:t>es</w:t>
      </w:r>
      <w:r w:rsidRPr="00DC53B9">
        <w:rPr>
          <w:rFonts w:ascii="Times New Roman" w:hAnsi="Times New Roman" w:cs="Times New Roman"/>
          <w:noProof/>
          <w:sz w:val="24"/>
          <w:szCs w:val="24"/>
          <w:lang w:val="es-AR"/>
        </w:rPr>
        <w:t xml:space="preserve"> intercambiada</w:t>
      </w:r>
      <w:r>
        <w:rPr>
          <w:rFonts w:ascii="Times New Roman" w:hAnsi="Times New Roman" w:cs="Times New Roman"/>
          <w:noProof/>
          <w:sz w:val="24"/>
          <w:szCs w:val="24"/>
          <w:lang w:val="es-AR"/>
        </w:rPr>
        <w:t>s, sino la de los</w:t>
      </w:r>
      <w:r w:rsidRPr="00DC53B9">
        <w:rPr>
          <w:rFonts w:ascii="Times New Roman" w:hAnsi="Times New Roman" w:cs="Times New Roman"/>
          <w:noProof/>
          <w:sz w:val="24"/>
          <w:szCs w:val="24"/>
          <w:lang w:val="es-AR"/>
        </w:rPr>
        <w:t xml:space="preserve"> </w:t>
      </w:r>
      <w:r w:rsidRPr="009E5016">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finales también.</w:t>
      </w:r>
    </w:p>
    <w:p w:rsidR="001008A8" w:rsidRDefault="001008A8" w:rsidP="001008A8">
      <w:pPr>
        <w:pStyle w:val="NoSpacing"/>
        <w:ind w:left="360"/>
        <w:jc w:val="both"/>
        <w:rPr>
          <w:rFonts w:ascii="Times New Roman" w:hAnsi="Times New Roman" w:cs="Times New Roman"/>
          <w:i/>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sidRPr="00344AA3">
        <w:rPr>
          <w:rFonts w:ascii="Times New Roman" w:hAnsi="Times New Roman" w:cs="Times New Roman"/>
          <w:i/>
          <w:noProof/>
          <w:sz w:val="24"/>
          <w:szCs w:val="24"/>
          <w:lang w:val="es-AR"/>
        </w:rPr>
        <w:t>Cálculo económico</w:t>
      </w:r>
      <w:r w:rsidRPr="00344AA3">
        <w:rPr>
          <w:rFonts w:ascii="Times New Roman" w:hAnsi="Times New Roman" w:cs="Times New Roman"/>
          <w:noProof/>
          <w:sz w:val="24"/>
          <w:szCs w:val="24"/>
          <w:lang w:val="es-AR"/>
        </w:rPr>
        <w:t>: de todo esto se desprende que sería muy útil poder definir a un bien económico como unidad de</w:t>
      </w:r>
      <w:r>
        <w:rPr>
          <w:rFonts w:ascii="Times New Roman" w:hAnsi="Times New Roman" w:cs="Times New Roman"/>
          <w:noProof/>
          <w:sz w:val="24"/>
          <w:szCs w:val="24"/>
          <w:lang w:val="es-AR"/>
        </w:rPr>
        <w:t xml:space="preserve"> </w:t>
      </w:r>
      <w:r w:rsidRPr="00344AA3">
        <w:rPr>
          <w:rFonts w:ascii="Times New Roman" w:hAnsi="Times New Roman" w:cs="Times New Roman"/>
          <w:noProof/>
          <w:sz w:val="24"/>
          <w:szCs w:val="24"/>
          <w:lang w:val="es-AR"/>
        </w:rPr>
        <w:t>medida para todos los intercambios, porque surge con claridad que</w:t>
      </w:r>
      <w:r>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C13EBE">
      <w:pPr>
        <w:pStyle w:val="NoSpacing"/>
        <w:numPr>
          <w:ilvl w:val="0"/>
          <w:numId w:val="48"/>
        </w:numPr>
        <w:ind w:left="108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S</w:t>
      </w:r>
      <w:r w:rsidRPr="00344AA3">
        <w:rPr>
          <w:rFonts w:ascii="Times New Roman" w:hAnsi="Times New Roman" w:cs="Times New Roman"/>
          <w:noProof/>
          <w:sz w:val="24"/>
          <w:szCs w:val="24"/>
          <w:lang w:val="es-AR"/>
        </w:rPr>
        <w:t>i podemos</w:t>
      </w:r>
      <w:r>
        <w:rPr>
          <w:rFonts w:ascii="Times New Roman" w:hAnsi="Times New Roman" w:cs="Times New Roman"/>
          <w:noProof/>
          <w:sz w:val="24"/>
          <w:szCs w:val="24"/>
          <w:lang w:val="es-AR"/>
        </w:rPr>
        <w:t xml:space="preserve"> </w:t>
      </w:r>
      <w:r w:rsidRPr="00344AA3">
        <w:rPr>
          <w:rFonts w:ascii="Times New Roman" w:hAnsi="Times New Roman" w:cs="Times New Roman"/>
          <w:noProof/>
          <w:sz w:val="24"/>
          <w:szCs w:val="24"/>
          <w:lang w:val="es-AR"/>
        </w:rPr>
        <w:t>utilizar tres formas de valuar los intercambios</w:t>
      </w:r>
      <w:r>
        <w:rPr>
          <w:rFonts w:ascii="Times New Roman" w:hAnsi="Times New Roman" w:cs="Times New Roman"/>
          <w:noProof/>
          <w:sz w:val="24"/>
          <w:szCs w:val="24"/>
          <w:lang w:val="es-AR"/>
        </w:rPr>
        <w:t>,</w:t>
      </w:r>
      <w:r w:rsidRPr="00344AA3">
        <w:rPr>
          <w:rFonts w:ascii="Times New Roman" w:hAnsi="Times New Roman" w:cs="Times New Roman"/>
          <w:noProof/>
          <w:sz w:val="24"/>
          <w:szCs w:val="24"/>
          <w:lang w:val="es-AR"/>
        </w:rPr>
        <w:t xml:space="preserve"> por cada par que de ellos se realice, es fácil concluir que en una c</w:t>
      </w:r>
      <w:r>
        <w:rPr>
          <w:rFonts w:ascii="Times New Roman" w:hAnsi="Times New Roman" w:cs="Times New Roman"/>
          <w:noProof/>
          <w:sz w:val="24"/>
          <w:szCs w:val="24"/>
          <w:lang w:val="es-AR"/>
        </w:rPr>
        <w:t>o</w:t>
      </w:r>
      <w:r w:rsidRPr="00344AA3">
        <w:rPr>
          <w:rFonts w:ascii="Times New Roman" w:hAnsi="Times New Roman" w:cs="Times New Roman"/>
          <w:noProof/>
          <w:sz w:val="24"/>
          <w:szCs w:val="24"/>
          <w:lang w:val="es-AR"/>
        </w:rPr>
        <w:t>m</w:t>
      </w:r>
      <w:r>
        <w:rPr>
          <w:rFonts w:ascii="Times New Roman" w:hAnsi="Times New Roman" w:cs="Times New Roman"/>
          <w:noProof/>
          <w:sz w:val="24"/>
          <w:szCs w:val="24"/>
          <w:lang w:val="es-AR"/>
        </w:rPr>
        <w:t>u</w:t>
      </w:r>
      <w:r w:rsidRPr="00344AA3">
        <w:rPr>
          <w:rFonts w:ascii="Times New Roman" w:hAnsi="Times New Roman" w:cs="Times New Roman"/>
          <w:noProof/>
          <w:sz w:val="24"/>
          <w:szCs w:val="24"/>
          <w:lang w:val="es-AR"/>
        </w:rPr>
        <w:t xml:space="preserve">nidad con millones de intercambios </w:t>
      </w:r>
      <w:r>
        <w:rPr>
          <w:rFonts w:ascii="Times New Roman" w:hAnsi="Times New Roman" w:cs="Times New Roman"/>
          <w:noProof/>
          <w:sz w:val="24"/>
          <w:szCs w:val="24"/>
          <w:lang w:val="es-AR"/>
        </w:rPr>
        <w:t xml:space="preserve">entre millones de bienes económicos, </w:t>
      </w:r>
      <w:r w:rsidRPr="00344AA3">
        <w:rPr>
          <w:rFonts w:ascii="Times New Roman" w:hAnsi="Times New Roman" w:cs="Times New Roman"/>
          <w:noProof/>
          <w:sz w:val="24"/>
          <w:szCs w:val="24"/>
          <w:lang w:val="es-AR"/>
        </w:rPr>
        <w:t>es imposible generar información útil. Pues</w:t>
      </w:r>
      <w:r>
        <w:rPr>
          <w:rFonts w:ascii="Times New Roman" w:hAnsi="Times New Roman" w:cs="Times New Roman"/>
          <w:noProof/>
          <w:sz w:val="24"/>
          <w:szCs w:val="24"/>
          <w:lang w:val="es-AR"/>
        </w:rPr>
        <w:t xml:space="preserve">, </w:t>
      </w:r>
      <w:r w:rsidRPr="00344AA3">
        <w:rPr>
          <w:rFonts w:ascii="Times New Roman" w:hAnsi="Times New Roman" w:cs="Times New Roman"/>
          <w:noProof/>
          <w:sz w:val="24"/>
          <w:szCs w:val="24"/>
          <w:lang w:val="es-AR"/>
        </w:rPr>
        <w:t>esta complejidad llevó al hombre a usar una unidad de medida común</w:t>
      </w:r>
      <w:r>
        <w:rPr>
          <w:rFonts w:ascii="Times New Roman" w:hAnsi="Times New Roman" w:cs="Times New Roman"/>
          <w:noProof/>
          <w:sz w:val="24"/>
          <w:szCs w:val="24"/>
          <w:lang w:val="es-AR"/>
        </w:rPr>
        <w:t xml:space="preserve"> para valuar todos los bienes económicos</w:t>
      </w:r>
      <w:r w:rsidRPr="00344AA3">
        <w:rPr>
          <w:rFonts w:ascii="Times New Roman" w:hAnsi="Times New Roman" w:cs="Times New Roman"/>
          <w:noProof/>
          <w:sz w:val="24"/>
          <w:szCs w:val="24"/>
          <w:lang w:val="es-AR"/>
        </w:rPr>
        <w:t>, como veremos.</w:t>
      </w:r>
    </w:p>
    <w:p w:rsidR="001008A8" w:rsidRDefault="001008A8" w:rsidP="001008A8">
      <w:pPr>
        <w:pStyle w:val="NoSpacing"/>
        <w:ind w:left="1080"/>
        <w:jc w:val="both"/>
        <w:rPr>
          <w:rFonts w:ascii="Times New Roman" w:hAnsi="Times New Roman" w:cs="Times New Roman"/>
          <w:noProof/>
          <w:sz w:val="24"/>
          <w:szCs w:val="24"/>
          <w:lang w:val="es-AR"/>
        </w:rPr>
      </w:pPr>
    </w:p>
    <w:p w:rsidR="001008A8" w:rsidRDefault="001008A8" w:rsidP="00C13EBE">
      <w:pPr>
        <w:pStyle w:val="NoSpacing"/>
        <w:numPr>
          <w:ilvl w:val="0"/>
          <w:numId w:val="48"/>
        </w:numPr>
        <w:ind w:left="108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Se comprende entonces el porqué el ser humano descubrió espontáneamente</w:t>
      </w:r>
      <w:r w:rsidR="00FC3F68">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w:t>
      </w:r>
      <w:r w:rsidR="004227AB">
        <w:rPr>
          <w:rFonts w:ascii="Times New Roman" w:hAnsi="Times New Roman" w:cs="Times New Roman"/>
          <w:noProof/>
          <w:sz w:val="24"/>
          <w:szCs w:val="24"/>
          <w:lang w:val="es-AR"/>
        </w:rPr>
        <w:t xml:space="preserve">en la </w:t>
      </w:r>
      <w:r w:rsidR="004227AB" w:rsidRPr="004227AB">
        <w:rPr>
          <w:rFonts w:ascii="Times New Roman" w:hAnsi="Times New Roman" w:cs="Times New Roman"/>
          <w:i/>
          <w:noProof/>
          <w:sz w:val="24"/>
          <w:szCs w:val="24"/>
          <w:lang w:val="es-AR"/>
        </w:rPr>
        <w:t>cantidad-precio</w:t>
      </w:r>
      <w:r w:rsidR="004227AB">
        <w:rPr>
          <w:rFonts w:ascii="Times New Roman" w:hAnsi="Times New Roman" w:cs="Times New Roman"/>
          <w:noProof/>
          <w:sz w:val="24"/>
          <w:szCs w:val="24"/>
          <w:lang w:val="es-AR"/>
        </w:rPr>
        <w:t xml:space="preserve"> del</w:t>
      </w:r>
      <w:r>
        <w:rPr>
          <w:rFonts w:ascii="Times New Roman" w:hAnsi="Times New Roman" w:cs="Times New Roman"/>
          <w:noProof/>
          <w:sz w:val="24"/>
          <w:szCs w:val="24"/>
          <w:lang w:val="es-AR"/>
        </w:rPr>
        <w:t xml:space="preserve"> bien económico de uso común</w:t>
      </w:r>
      <w:r w:rsidR="00FC3F68">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unidad de medida generalizad</w:t>
      </w:r>
      <w:r w:rsidR="003C01F6">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para las valuaciones o cálculos económicos.</w:t>
      </w:r>
    </w:p>
    <w:p w:rsidR="001008A8" w:rsidRDefault="001008A8" w:rsidP="001008A8">
      <w:pPr>
        <w:pStyle w:val="NoSpacing"/>
        <w:rPr>
          <w:noProof/>
          <w:lang w:val="es-AR"/>
        </w:rPr>
      </w:pPr>
    </w:p>
    <w:p w:rsidR="001008A8" w:rsidRDefault="001008A8" w:rsidP="00C13EBE">
      <w:pPr>
        <w:pStyle w:val="NoSpacing"/>
        <w:numPr>
          <w:ilvl w:val="0"/>
          <w:numId w:val="48"/>
        </w:numPr>
        <w:ind w:left="108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Se comprende también la preocuación respecto a la “baja” de</w:t>
      </w:r>
      <w:r w:rsidR="003C01F6">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3C01F6">
        <w:rPr>
          <w:rFonts w:ascii="Times New Roman" w:hAnsi="Times New Roman" w:cs="Times New Roman"/>
          <w:noProof/>
          <w:sz w:val="24"/>
          <w:szCs w:val="24"/>
          <w:lang w:val="es-AR"/>
        </w:rPr>
        <w:t xml:space="preserve">a </w:t>
      </w:r>
      <w:r w:rsidR="003C01F6" w:rsidRPr="003C01F6">
        <w:rPr>
          <w:rFonts w:ascii="Times New Roman" w:hAnsi="Times New Roman" w:cs="Times New Roman"/>
          <w:i/>
          <w:noProof/>
          <w:sz w:val="24"/>
          <w:szCs w:val="24"/>
          <w:lang w:val="es-AR"/>
        </w:rPr>
        <w:t>cantidad-</w:t>
      </w:r>
      <w:r w:rsidRPr="003C01F6">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bien económico utilizado como unidad de medida</w:t>
      </w:r>
      <w:r w:rsidR="003C01F6">
        <w:rPr>
          <w:rFonts w:ascii="Times New Roman" w:hAnsi="Times New Roman" w:cs="Times New Roman"/>
          <w:noProof/>
          <w:sz w:val="24"/>
          <w:szCs w:val="24"/>
          <w:lang w:val="es-AR"/>
        </w:rPr>
        <w:t xml:space="preserve"> universal</w:t>
      </w:r>
      <w:r>
        <w:rPr>
          <w:rFonts w:ascii="Times New Roman" w:hAnsi="Times New Roman" w:cs="Times New Roman"/>
          <w:noProof/>
          <w:sz w:val="24"/>
          <w:szCs w:val="24"/>
          <w:lang w:val="es-AR"/>
        </w:rPr>
        <w:t xml:space="preserve">, dado lo que implica sobre la valuación de los </w:t>
      </w:r>
      <w:r w:rsidRPr="00170AEF">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w:t>
      </w:r>
    </w:p>
    <w:p w:rsidR="001008A8" w:rsidRDefault="001008A8" w:rsidP="001008A8">
      <w:pPr>
        <w:pStyle w:val="NoSpacing"/>
        <w:rPr>
          <w:noProof/>
          <w:lang w:val="es-AR"/>
        </w:rPr>
      </w:pPr>
    </w:p>
    <w:p w:rsidR="001008A8" w:rsidRDefault="001008A8" w:rsidP="00C13EBE">
      <w:pPr>
        <w:pStyle w:val="NoSpacing"/>
        <w:numPr>
          <w:ilvl w:val="0"/>
          <w:numId w:val="48"/>
        </w:numPr>
        <w:ind w:left="108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Se comprende que no es un problema el hecho de que suba el valor de la unidad de medida, todo lo contrario, en cuanto evita el “velo monetario”. Es decir, nunca estuvo alguien tan desafortunado con la expresión “vetusta reliquia”, al referir peyorativamente a la moneda-dinero (referimos a la declaración de Keynes sobre el oro como moneda).</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sidRPr="00E80602">
        <w:rPr>
          <w:rFonts w:ascii="Times New Roman" w:hAnsi="Times New Roman" w:cs="Times New Roman"/>
          <w:i/>
          <w:noProof/>
          <w:sz w:val="24"/>
          <w:szCs w:val="24"/>
          <w:lang w:val="es-AR"/>
        </w:rPr>
        <w:t xml:space="preserve">El </w:t>
      </w:r>
      <w:r w:rsidRPr="00E80602">
        <w:rPr>
          <w:rFonts w:ascii="Times New Roman" w:hAnsi="Times New Roman" w:cs="Times New Roman"/>
          <w:b/>
          <w:i/>
          <w:noProof/>
          <w:sz w:val="24"/>
          <w:szCs w:val="24"/>
          <w:u w:val="single"/>
          <w:lang w:val="es-AR"/>
        </w:rPr>
        <w:t>efecto de la caja cerrada</w:t>
      </w:r>
      <w:r w:rsidRPr="00E80602">
        <w:rPr>
          <w:rFonts w:ascii="Times New Roman" w:hAnsi="Times New Roman" w:cs="Times New Roman"/>
          <w:noProof/>
          <w:sz w:val="24"/>
          <w:szCs w:val="24"/>
          <w:lang w:val="es-AR"/>
        </w:rPr>
        <w:t xml:space="preserve">: su uso nos permitió comprender que las variaciones de las </w:t>
      </w:r>
      <w:r w:rsidRPr="00C363B6">
        <w:rPr>
          <w:rFonts w:ascii="Times New Roman" w:hAnsi="Times New Roman" w:cs="Times New Roman"/>
          <w:i/>
          <w:noProof/>
          <w:sz w:val="24"/>
          <w:szCs w:val="24"/>
          <w:lang w:val="es-AR"/>
        </w:rPr>
        <w:t>cantidades-precios</w:t>
      </w:r>
      <w:r w:rsidR="00C363B6">
        <w:rPr>
          <w:rFonts w:ascii="Times New Roman" w:hAnsi="Times New Roman" w:cs="Times New Roman"/>
          <w:noProof/>
          <w:sz w:val="24"/>
          <w:szCs w:val="24"/>
          <w:lang w:val="es-AR"/>
        </w:rPr>
        <w:t>,</w:t>
      </w:r>
      <w:r w:rsidRPr="00E80602">
        <w:rPr>
          <w:rFonts w:ascii="Times New Roman" w:hAnsi="Times New Roman" w:cs="Times New Roman"/>
          <w:noProof/>
          <w:sz w:val="24"/>
          <w:szCs w:val="24"/>
          <w:lang w:val="es-AR"/>
        </w:rPr>
        <w:t xml:space="preserve"> de los bienes</w:t>
      </w:r>
      <w:r w:rsidR="00C363B6">
        <w:rPr>
          <w:rFonts w:ascii="Times New Roman" w:hAnsi="Times New Roman" w:cs="Times New Roman"/>
          <w:noProof/>
          <w:sz w:val="24"/>
          <w:szCs w:val="24"/>
          <w:lang w:val="es-AR"/>
        </w:rPr>
        <w:t>,</w:t>
      </w:r>
      <w:r w:rsidRPr="00E80602">
        <w:rPr>
          <w:rFonts w:ascii="Times New Roman" w:hAnsi="Times New Roman" w:cs="Times New Roman"/>
          <w:noProof/>
          <w:sz w:val="24"/>
          <w:szCs w:val="24"/>
          <w:lang w:val="es-AR"/>
        </w:rPr>
        <w:t xml:space="preserve"> no alteran en forma proporcional u homogénea el valor de los bienes económicos, en tanto eso es de imposibilidad fáctica ante las leyes de marginalidad decreciente de utilidad y rendimientos, </w:t>
      </w:r>
      <w:r w:rsidR="00C363B6">
        <w:rPr>
          <w:rFonts w:ascii="Times New Roman" w:hAnsi="Times New Roman" w:cs="Times New Roman"/>
          <w:noProof/>
          <w:sz w:val="24"/>
          <w:szCs w:val="24"/>
          <w:lang w:val="es-AR"/>
        </w:rPr>
        <w:t xml:space="preserve">y del esfuerzo marginal creciente, </w:t>
      </w:r>
      <w:r w:rsidRPr="00E80602">
        <w:rPr>
          <w:rFonts w:ascii="Times New Roman" w:hAnsi="Times New Roman" w:cs="Times New Roman"/>
          <w:noProof/>
          <w:sz w:val="24"/>
          <w:szCs w:val="24"/>
          <w:lang w:val="es-AR"/>
        </w:rPr>
        <w:t xml:space="preserve">que subyacen en la ley del intercambio </w:t>
      </w:r>
      <w:r w:rsidRPr="00C363B6">
        <w:rPr>
          <w:rFonts w:ascii="Times New Roman" w:hAnsi="Times New Roman" w:cs="Times New Roman"/>
          <w:noProof/>
          <w:color w:val="FF0000"/>
          <w:sz w:val="24"/>
          <w:szCs w:val="24"/>
          <w:vertAlign w:val="superscript"/>
          <w:lang w:val="es-AR"/>
        </w:rPr>
        <w:t>(</w:t>
      </w:r>
      <w:r w:rsidR="00C363B6">
        <w:rPr>
          <w:rFonts w:ascii="Times New Roman" w:hAnsi="Times New Roman" w:cs="Times New Roman"/>
          <w:noProof/>
          <w:color w:val="FF0000"/>
          <w:sz w:val="24"/>
          <w:szCs w:val="24"/>
          <w:vertAlign w:val="superscript"/>
          <w:lang w:val="es-AR"/>
        </w:rPr>
        <w:t>30</w:t>
      </w:r>
      <w:r w:rsidRPr="00C363B6">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lang w:val="es-AR"/>
        </w:rPr>
        <w:t>.</w:t>
      </w:r>
    </w:p>
    <w:p w:rsidR="001008A8" w:rsidRPr="006D76BF" w:rsidRDefault="001008A8" w:rsidP="001008A8">
      <w:pPr>
        <w:pStyle w:val="NoSpacing"/>
        <w:jc w:val="both"/>
        <w:rPr>
          <w:rFonts w:ascii="Times New Roman" w:hAnsi="Times New Roman" w:cs="Times New Roman"/>
          <w:noProof/>
          <w:color w:val="FF0000"/>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w:t>
      </w:r>
      <w:r w:rsidRPr="002F55ED">
        <w:rPr>
          <w:rFonts w:ascii="Times New Roman" w:hAnsi="Times New Roman" w:cs="Times New Roman"/>
          <w:i/>
          <w:noProof/>
          <w:sz w:val="24"/>
          <w:szCs w:val="24"/>
          <w:u w:val="single"/>
          <w:lang w:val="es-AR"/>
        </w:rPr>
        <w:t>sintonía</w:t>
      </w:r>
      <w:r>
        <w:rPr>
          <w:rFonts w:ascii="Times New Roman" w:hAnsi="Times New Roman" w:cs="Times New Roman"/>
          <w:noProof/>
          <w:sz w:val="24"/>
          <w:szCs w:val="24"/>
          <w:lang w:val="es-AR"/>
        </w:rPr>
        <w:t xml:space="preserve"> con las mediciones que se realizan en las demás ciencias, el uso de unidades de medidas distintas arrojan distintas “cifras” sobre los mismos objetos de medición, por simple efecto multiplicador son mayores las cifras conforme la unidad de medida utilizada sea la mayor, y viceversa.</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Al efecto, es suficiente observar que si, a través del tiempo, valuamos la riqueza Argentina considerando su peso como unidad de medida, conforme pase el tiempo las cifras serán mayores aquí que las que obtenemos si usamos como unidad de medida al dólar estadounidense o al euro, y ello es así en tanto el aumento de la cantidad de pesos argentinos ofrecidos fue exponencial referido al de estas últimas monedas. Situación que se suele tratar con el concepto de “devaluación de monedas” o “variaciones del tipo de cambio”. </w:t>
      </w:r>
    </w:p>
    <w:p w:rsidR="001008A8" w:rsidRPr="00E80602" w:rsidRDefault="001008A8" w:rsidP="001008A8">
      <w:pPr>
        <w:pStyle w:val="NoSpacing"/>
        <w:ind w:left="720"/>
        <w:jc w:val="both"/>
        <w:rPr>
          <w:rFonts w:ascii="Times New Roman" w:hAnsi="Times New Roman" w:cs="Times New Roman"/>
          <w:noProof/>
          <w:sz w:val="24"/>
          <w:szCs w:val="24"/>
          <w:lang w:val="es-AR"/>
        </w:rPr>
      </w:pPr>
      <w:r w:rsidRPr="00E80602">
        <w:rPr>
          <w:rFonts w:ascii="Times New Roman" w:hAnsi="Times New Roman" w:cs="Times New Roman"/>
          <w:noProof/>
          <w:sz w:val="24"/>
          <w:szCs w:val="24"/>
          <w:lang w:val="es-AR"/>
        </w:rPr>
        <w:t xml:space="preserve">Lo </w:t>
      </w:r>
      <w:r w:rsidRPr="002F55ED">
        <w:rPr>
          <w:rFonts w:ascii="Times New Roman" w:hAnsi="Times New Roman" w:cs="Times New Roman"/>
          <w:i/>
          <w:noProof/>
          <w:sz w:val="24"/>
          <w:szCs w:val="24"/>
          <w:u w:val="single"/>
          <w:lang w:val="es-AR"/>
        </w:rPr>
        <w:t>distintivo</w:t>
      </w:r>
      <w:r w:rsidRPr="00E80602">
        <w:rPr>
          <w:rFonts w:ascii="Times New Roman" w:hAnsi="Times New Roman" w:cs="Times New Roman"/>
          <w:noProof/>
          <w:sz w:val="24"/>
          <w:szCs w:val="24"/>
          <w:lang w:val="es-AR"/>
        </w:rPr>
        <w:t xml:space="preserve"> en economía es que la </w:t>
      </w:r>
      <w:r>
        <w:rPr>
          <w:rFonts w:ascii="Times New Roman" w:hAnsi="Times New Roman" w:cs="Times New Roman"/>
          <w:noProof/>
          <w:sz w:val="24"/>
          <w:szCs w:val="24"/>
          <w:lang w:val="es-AR"/>
        </w:rPr>
        <w:t>v</w:t>
      </w:r>
      <w:r w:rsidRPr="00E80602">
        <w:rPr>
          <w:rFonts w:ascii="Times New Roman" w:hAnsi="Times New Roman" w:cs="Times New Roman"/>
          <w:noProof/>
          <w:sz w:val="24"/>
          <w:szCs w:val="24"/>
          <w:lang w:val="es-AR"/>
        </w:rPr>
        <w:t xml:space="preserve">aloración </w:t>
      </w:r>
      <w:r>
        <w:rPr>
          <w:rFonts w:ascii="Times New Roman" w:hAnsi="Times New Roman" w:cs="Times New Roman"/>
          <w:noProof/>
          <w:sz w:val="24"/>
          <w:szCs w:val="24"/>
          <w:lang w:val="es-AR"/>
        </w:rPr>
        <w:t>se</w:t>
      </w:r>
      <w:r w:rsidRPr="00E80602">
        <w:rPr>
          <w:rFonts w:ascii="Times New Roman" w:hAnsi="Times New Roman" w:cs="Times New Roman"/>
          <w:noProof/>
          <w:sz w:val="24"/>
          <w:szCs w:val="24"/>
          <w:lang w:val="es-AR"/>
        </w:rPr>
        <w:t xml:space="preserve">rá menor conforme sea </w:t>
      </w:r>
      <w:r>
        <w:rPr>
          <w:rFonts w:ascii="Times New Roman" w:hAnsi="Times New Roman" w:cs="Times New Roman"/>
          <w:noProof/>
          <w:sz w:val="24"/>
          <w:szCs w:val="24"/>
          <w:lang w:val="es-AR"/>
        </w:rPr>
        <w:t xml:space="preserve">relativamente </w:t>
      </w:r>
      <w:r w:rsidRPr="00E80602">
        <w:rPr>
          <w:rFonts w:ascii="Times New Roman" w:hAnsi="Times New Roman" w:cs="Times New Roman"/>
          <w:noProof/>
          <w:sz w:val="24"/>
          <w:szCs w:val="24"/>
          <w:lang w:val="es-AR"/>
        </w:rPr>
        <w:t>mayor la cantidad del bien económico utilizado como unidad de medida, dado que mayor cantidad del bien económico seleccionado como</w:t>
      </w:r>
      <w:r>
        <w:rPr>
          <w:rFonts w:ascii="Times New Roman" w:hAnsi="Times New Roman" w:cs="Times New Roman"/>
          <w:noProof/>
          <w:sz w:val="24"/>
          <w:szCs w:val="24"/>
          <w:lang w:val="es-AR"/>
        </w:rPr>
        <w:t xml:space="preserve"> </w:t>
      </w:r>
      <w:r w:rsidRPr="00E80602">
        <w:rPr>
          <w:rFonts w:ascii="Times New Roman" w:hAnsi="Times New Roman" w:cs="Times New Roman"/>
          <w:noProof/>
          <w:sz w:val="24"/>
          <w:szCs w:val="24"/>
          <w:lang w:val="es-AR"/>
        </w:rPr>
        <w:t xml:space="preserve">unidad de medida, </w:t>
      </w:r>
      <w:r w:rsidRPr="00E80602">
        <w:rPr>
          <w:rFonts w:ascii="Times New Roman" w:hAnsi="Times New Roman" w:cs="Times New Roman"/>
          <w:i/>
          <w:noProof/>
          <w:sz w:val="24"/>
          <w:szCs w:val="24"/>
          <w:lang w:val="es-AR"/>
        </w:rPr>
        <w:t>ceteris paribus</w:t>
      </w:r>
      <w:r w:rsidRPr="00E80602">
        <w:rPr>
          <w:rFonts w:ascii="Times New Roman" w:hAnsi="Times New Roman" w:cs="Times New Roman"/>
          <w:noProof/>
          <w:sz w:val="24"/>
          <w:szCs w:val="24"/>
          <w:lang w:val="es-AR"/>
        </w:rPr>
        <w:t xml:space="preserve">, hace que su </w:t>
      </w:r>
      <w:r w:rsidR="00FF0A3C" w:rsidRPr="00FF0A3C">
        <w:rPr>
          <w:rFonts w:ascii="Times New Roman" w:hAnsi="Times New Roman" w:cs="Times New Roman"/>
          <w:i/>
          <w:noProof/>
          <w:sz w:val="24"/>
          <w:szCs w:val="24"/>
          <w:lang w:val="es-AR"/>
        </w:rPr>
        <w:t>cantidad-</w:t>
      </w:r>
      <w:r w:rsidRPr="00FF0A3C">
        <w:rPr>
          <w:rFonts w:ascii="Times New Roman" w:hAnsi="Times New Roman" w:cs="Times New Roman"/>
          <w:i/>
          <w:noProof/>
          <w:sz w:val="24"/>
          <w:szCs w:val="24"/>
          <w:lang w:val="es-AR"/>
        </w:rPr>
        <w:t>precio</w:t>
      </w:r>
      <w:r w:rsidRPr="00E80602">
        <w:rPr>
          <w:rFonts w:ascii="Times New Roman" w:hAnsi="Times New Roman" w:cs="Times New Roman"/>
          <w:noProof/>
          <w:sz w:val="24"/>
          <w:szCs w:val="24"/>
          <w:lang w:val="es-AR"/>
        </w:rPr>
        <w:t xml:space="preserve"> sea menor después del aumento.</w:t>
      </w:r>
      <w:r>
        <w:rPr>
          <w:rFonts w:ascii="Times New Roman" w:hAnsi="Times New Roman" w:cs="Times New Roman"/>
          <w:noProof/>
          <w:sz w:val="24"/>
          <w:szCs w:val="24"/>
          <w:lang w:val="es-AR"/>
        </w:rPr>
        <w:t xml:space="preserve"> Y viceversa.</w:t>
      </w:r>
    </w:p>
    <w:p w:rsidR="001008A8" w:rsidRDefault="001008A8" w:rsidP="001008A8">
      <w:pPr>
        <w:pStyle w:val="NoSpacing"/>
        <w:ind w:left="720"/>
        <w:jc w:val="both"/>
        <w:rPr>
          <w:rFonts w:ascii="Times New Roman" w:hAnsi="Times New Roman" w:cs="Times New Roman"/>
          <w:noProof/>
          <w:sz w:val="24"/>
          <w:szCs w:val="24"/>
          <w:lang w:val="es-AR"/>
        </w:rPr>
      </w:pPr>
      <w:r w:rsidRPr="00E80602">
        <w:rPr>
          <w:rFonts w:ascii="Times New Roman" w:hAnsi="Times New Roman" w:cs="Times New Roman"/>
          <w:i/>
          <w:noProof/>
          <w:sz w:val="24"/>
          <w:szCs w:val="24"/>
          <w:lang w:val="es-AR"/>
        </w:rPr>
        <w:t>IMPORTANTE</w:t>
      </w:r>
      <w:r w:rsidRPr="00E80602">
        <w:rPr>
          <w:rFonts w:ascii="Times New Roman" w:hAnsi="Times New Roman" w:cs="Times New Roman"/>
          <w:noProof/>
          <w:sz w:val="24"/>
          <w:szCs w:val="24"/>
          <w:lang w:val="es-AR"/>
        </w:rPr>
        <w:t xml:space="preserve">: conforme aumenta la cantidad en el tiempo, del </w:t>
      </w:r>
      <w:r w:rsidRPr="00170AEF">
        <w:rPr>
          <w:rFonts w:ascii="Times New Roman" w:hAnsi="Times New Roman" w:cs="Times New Roman"/>
          <w:i/>
          <w:noProof/>
          <w:sz w:val="24"/>
          <w:szCs w:val="24"/>
          <w:lang w:val="es-AR"/>
        </w:rPr>
        <w:t>stock</w:t>
      </w:r>
      <w:r w:rsidRPr="00E80602">
        <w:rPr>
          <w:rFonts w:ascii="Times New Roman" w:hAnsi="Times New Roman" w:cs="Times New Roman"/>
          <w:noProof/>
          <w:sz w:val="24"/>
          <w:szCs w:val="24"/>
          <w:lang w:val="es-AR"/>
        </w:rPr>
        <w:t xml:space="preserve"> de unidades del bien económico utilizado como unidad de medida</w:t>
      </w:r>
      <w:r>
        <w:rPr>
          <w:rFonts w:ascii="Times New Roman" w:hAnsi="Times New Roman" w:cs="Times New Roman"/>
          <w:noProof/>
          <w:sz w:val="24"/>
          <w:szCs w:val="24"/>
          <w:lang w:val="es-AR"/>
        </w:rPr>
        <w:t xml:space="preserve"> (</w:t>
      </w:r>
      <w:r w:rsidRPr="00E80602">
        <w:rPr>
          <w:rFonts w:ascii="Times New Roman" w:hAnsi="Times New Roman" w:cs="Times New Roman"/>
          <w:i/>
          <w:noProof/>
          <w:sz w:val="24"/>
          <w:szCs w:val="24"/>
          <w:lang w:val="es-AR"/>
        </w:rPr>
        <w:t>ceteris paribus</w:t>
      </w:r>
      <w:r w:rsidRPr="002F55ED">
        <w:rPr>
          <w:rFonts w:ascii="Times New Roman" w:hAnsi="Times New Roman" w:cs="Times New Roman"/>
          <w:noProof/>
          <w:sz w:val="24"/>
          <w:szCs w:val="24"/>
          <w:lang w:val="es-AR"/>
        </w:rPr>
        <w:t>)</w:t>
      </w:r>
      <w:r w:rsidRPr="00E80602">
        <w:rPr>
          <w:rFonts w:ascii="Times New Roman" w:hAnsi="Times New Roman" w:cs="Times New Roman"/>
          <w:noProof/>
          <w:sz w:val="24"/>
          <w:szCs w:val="24"/>
          <w:lang w:val="es-AR"/>
        </w:rPr>
        <w:t xml:space="preserve">, baja su </w:t>
      </w:r>
      <w:r w:rsidR="00FF0A3C" w:rsidRPr="00FF0A3C">
        <w:rPr>
          <w:rFonts w:ascii="Times New Roman" w:hAnsi="Times New Roman" w:cs="Times New Roman"/>
          <w:i/>
          <w:noProof/>
          <w:sz w:val="24"/>
          <w:szCs w:val="24"/>
          <w:lang w:val="es-AR"/>
        </w:rPr>
        <w:t>cantidad-</w:t>
      </w:r>
      <w:r w:rsidRPr="00FF0A3C">
        <w:rPr>
          <w:rFonts w:ascii="Times New Roman" w:hAnsi="Times New Roman" w:cs="Times New Roman"/>
          <w:i/>
          <w:noProof/>
          <w:sz w:val="24"/>
          <w:szCs w:val="24"/>
          <w:lang w:val="es-AR"/>
        </w:rPr>
        <w:t>precio</w:t>
      </w:r>
      <w:r w:rsidRPr="00E80602">
        <w:rPr>
          <w:rFonts w:ascii="Times New Roman" w:hAnsi="Times New Roman" w:cs="Times New Roman"/>
          <w:noProof/>
          <w:sz w:val="24"/>
          <w:szCs w:val="24"/>
          <w:lang w:val="es-AR"/>
        </w:rPr>
        <w:t xml:space="preserve"> y la valoración de los </w:t>
      </w:r>
      <w:r w:rsidRPr="00170AEF">
        <w:rPr>
          <w:rFonts w:ascii="Times New Roman" w:hAnsi="Times New Roman" w:cs="Times New Roman"/>
          <w:i/>
          <w:noProof/>
          <w:sz w:val="24"/>
          <w:szCs w:val="24"/>
          <w:lang w:val="es-AR"/>
        </w:rPr>
        <w:t>stocks</w:t>
      </w:r>
      <w:r w:rsidRPr="00E80602">
        <w:rPr>
          <w:rFonts w:ascii="Times New Roman" w:hAnsi="Times New Roman" w:cs="Times New Roman"/>
          <w:noProof/>
          <w:sz w:val="24"/>
          <w:szCs w:val="24"/>
          <w:lang w:val="es-AR"/>
        </w:rPr>
        <w:t>, y viceversa. NO ES QUE SUBEN L</w:t>
      </w:r>
      <w:r w:rsidR="00FC3F68">
        <w:rPr>
          <w:rFonts w:ascii="Times New Roman" w:hAnsi="Times New Roman" w:cs="Times New Roman"/>
          <w:noProof/>
          <w:sz w:val="24"/>
          <w:szCs w:val="24"/>
          <w:lang w:val="es-AR"/>
        </w:rPr>
        <w:t>A</w:t>
      </w:r>
      <w:r w:rsidRPr="00E80602">
        <w:rPr>
          <w:rFonts w:ascii="Times New Roman" w:hAnsi="Times New Roman" w:cs="Times New Roman"/>
          <w:noProof/>
          <w:sz w:val="24"/>
          <w:szCs w:val="24"/>
          <w:lang w:val="es-AR"/>
        </w:rPr>
        <w:t xml:space="preserve">S </w:t>
      </w:r>
      <w:r w:rsidR="00FC3F68" w:rsidRPr="00FC3F68">
        <w:rPr>
          <w:rFonts w:ascii="Times New Roman" w:hAnsi="Times New Roman" w:cs="Times New Roman"/>
          <w:i/>
          <w:noProof/>
          <w:sz w:val="24"/>
          <w:szCs w:val="24"/>
          <w:lang w:val="es-AR"/>
        </w:rPr>
        <w:t>CANTIDADES-</w:t>
      </w:r>
      <w:r w:rsidRPr="00FC3F68">
        <w:rPr>
          <w:rFonts w:ascii="Times New Roman" w:hAnsi="Times New Roman" w:cs="Times New Roman"/>
          <w:i/>
          <w:noProof/>
          <w:sz w:val="24"/>
          <w:szCs w:val="24"/>
          <w:lang w:val="es-AR"/>
        </w:rPr>
        <w:t>PRECIOS</w:t>
      </w:r>
      <w:r w:rsidRPr="00E80602">
        <w:rPr>
          <w:rFonts w:ascii="Times New Roman" w:hAnsi="Times New Roman" w:cs="Times New Roman"/>
          <w:noProof/>
          <w:sz w:val="24"/>
          <w:szCs w:val="24"/>
          <w:lang w:val="es-AR"/>
        </w:rPr>
        <w:t xml:space="preserve"> DE LOS OTROS BIENES</w:t>
      </w:r>
      <w:r>
        <w:rPr>
          <w:rFonts w:ascii="Times New Roman" w:hAnsi="Times New Roman" w:cs="Times New Roman"/>
          <w:noProof/>
          <w:sz w:val="24"/>
          <w:szCs w:val="24"/>
          <w:lang w:val="es-AR"/>
        </w:rPr>
        <w:t xml:space="preserve">, desafortunado uso que se hace bajo el nombre de </w:t>
      </w:r>
      <w:r w:rsidRPr="00E80602">
        <w:rPr>
          <w:rFonts w:ascii="Times New Roman" w:hAnsi="Times New Roman" w:cs="Times New Roman"/>
          <w:noProof/>
          <w:sz w:val="24"/>
          <w:szCs w:val="24"/>
          <w:lang w:val="es-AR"/>
        </w:rPr>
        <w:t>“nivel general de precios”</w:t>
      </w:r>
      <w:r>
        <w:rPr>
          <w:rFonts w:ascii="Times New Roman" w:hAnsi="Times New Roman" w:cs="Times New Roman"/>
          <w:noProof/>
          <w:sz w:val="24"/>
          <w:szCs w:val="24"/>
          <w:lang w:val="es-AR"/>
        </w:rPr>
        <w:t>.</w:t>
      </w:r>
    </w:p>
    <w:p w:rsidR="001008A8" w:rsidRPr="00E80602"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360"/>
        <w:jc w:val="both"/>
        <w:rPr>
          <w:rFonts w:ascii="Times New Roman" w:hAnsi="Times New Roman" w:cs="Times New Roman"/>
          <w:noProof/>
          <w:sz w:val="24"/>
          <w:szCs w:val="24"/>
          <w:lang w:val="es-AR"/>
        </w:rPr>
      </w:pPr>
      <w:r w:rsidRPr="006D6363">
        <w:rPr>
          <w:rFonts w:ascii="Times New Roman" w:hAnsi="Times New Roman" w:cs="Times New Roman"/>
          <w:i/>
          <w:noProof/>
          <w:sz w:val="24"/>
          <w:szCs w:val="24"/>
          <w:lang w:val="es-AR"/>
        </w:rPr>
        <w:t>Conclusión sobre el cálculo aritmético del beneficio de la demanda</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B30C19"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No es apropiado expresar cifras de valor sin que se indique a qué bien económico refieren las unidades </w:t>
      </w:r>
      <w:r w:rsidR="003E151E">
        <w:rPr>
          <w:rFonts w:ascii="Times New Roman" w:hAnsi="Times New Roman" w:cs="Times New Roman"/>
          <w:noProof/>
          <w:sz w:val="24"/>
          <w:szCs w:val="24"/>
          <w:lang w:val="es-AR"/>
        </w:rPr>
        <w:t>del</w:t>
      </w:r>
      <w:r>
        <w:rPr>
          <w:rFonts w:ascii="Times New Roman" w:hAnsi="Times New Roman" w:cs="Times New Roman"/>
          <w:noProof/>
          <w:sz w:val="24"/>
          <w:szCs w:val="24"/>
          <w:lang w:val="es-AR"/>
        </w:rPr>
        <w:t xml:space="preserve"> </w:t>
      </w:r>
      <w:r w:rsidRPr="00170AEF">
        <w:rPr>
          <w:rFonts w:ascii="Times New Roman" w:hAnsi="Times New Roman" w:cs="Times New Roman"/>
          <w:i/>
          <w:noProof/>
          <w:sz w:val="24"/>
          <w:szCs w:val="24"/>
          <w:lang w:val="es-AR"/>
        </w:rPr>
        <w:t>stock</w:t>
      </w:r>
      <w:r w:rsidR="003E151E" w:rsidRPr="003E151E">
        <w:rPr>
          <w:rFonts w:ascii="Times New Roman" w:hAnsi="Times New Roman" w:cs="Times New Roman"/>
          <w:noProof/>
          <w:sz w:val="24"/>
          <w:szCs w:val="24"/>
          <w:lang w:val="es-AR"/>
        </w:rPr>
        <w:t xml:space="preserve"> a valuar</w:t>
      </w:r>
      <w:r w:rsidRPr="003E151E">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y a qué </w:t>
      </w:r>
      <w:r w:rsidR="003E151E">
        <w:rPr>
          <w:rFonts w:ascii="Times New Roman" w:hAnsi="Times New Roman" w:cs="Times New Roman"/>
          <w:noProof/>
          <w:sz w:val="24"/>
          <w:szCs w:val="24"/>
          <w:lang w:val="es-AR"/>
        </w:rPr>
        <w:t>bien económico</w:t>
      </w:r>
      <w:r>
        <w:rPr>
          <w:rFonts w:ascii="Times New Roman" w:hAnsi="Times New Roman" w:cs="Times New Roman"/>
          <w:noProof/>
          <w:sz w:val="24"/>
          <w:szCs w:val="24"/>
          <w:lang w:val="es-AR"/>
        </w:rPr>
        <w:t xml:space="preserve"> refiere </w:t>
      </w:r>
      <w:r w:rsidR="003E151E">
        <w:rPr>
          <w:rFonts w:ascii="Times New Roman" w:hAnsi="Times New Roman" w:cs="Times New Roman"/>
          <w:noProof/>
          <w:sz w:val="24"/>
          <w:szCs w:val="24"/>
          <w:lang w:val="es-AR"/>
        </w:rPr>
        <w:t xml:space="preserve">la </w:t>
      </w:r>
      <w:r w:rsidR="003E151E" w:rsidRPr="003E151E">
        <w:rPr>
          <w:rFonts w:ascii="Times New Roman" w:hAnsi="Times New Roman" w:cs="Times New Roman"/>
          <w:i/>
          <w:noProof/>
          <w:sz w:val="24"/>
          <w:szCs w:val="24"/>
          <w:lang w:val="es-AR"/>
        </w:rPr>
        <w:t>cantidad-precio</w:t>
      </w:r>
      <w:r w:rsidR="003E151E">
        <w:rPr>
          <w:rFonts w:ascii="Times New Roman" w:hAnsi="Times New Roman" w:cs="Times New Roman"/>
          <w:noProof/>
          <w:sz w:val="24"/>
          <w:szCs w:val="24"/>
          <w:lang w:val="es-AR"/>
        </w:rPr>
        <w:t xml:space="preserve"> d</w:t>
      </w:r>
      <w:r>
        <w:rPr>
          <w:rFonts w:ascii="Times New Roman" w:hAnsi="Times New Roman" w:cs="Times New Roman"/>
          <w:noProof/>
          <w:sz w:val="24"/>
          <w:szCs w:val="24"/>
          <w:lang w:val="es-AR"/>
        </w:rPr>
        <w:t>el cálculo</w:t>
      </w:r>
      <w:r w:rsidR="003E151E">
        <w:rPr>
          <w:rFonts w:ascii="Times New Roman" w:hAnsi="Times New Roman" w:cs="Times New Roman"/>
          <w:noProof/>
          <w:sz w:val="24"/>
          <w:szCs w:val="24"/>
          <w:lang w:val="es-AR"/>
        </w:rPr>
        <w:t xml:space="preserve"> utilizado en</w:t>
      </w:r>
      <w:r>
        <w:rPr>
          <w:rFonts w:ascii="Times New Roman" w:hAnsi="Times New Roman" w:cs="Times New Roman"/>
          <w:noProof/>
          <w:sz w:val="24"/>
          <w:szCs w:val="24"/>
          <w:lang w:val="es-AR"/>
        </w:rPr>
        <w:t xml:space="preserve"> la valuación. Así como no tiene sentido decir 5, si es que deseamos expresar que estamos hablando de pan y de 5 kilos. Recién con estos datos de cualidad (pan), la unidad de medida kilo y la cantidad 5, es que sabemos que estamos hablando de 5 kilos de pan. De la misma forma hablamos que esos 5 kgs. de pan “valen” 50 unidades monetarias ($). Si no referimos primero a la cualidad, para la economía aquí es 5kgs de pan</w:t>
      </w:r>
      <w:r w:rsidR="003E151E">
        <w:rPr>
          <w:rFonts w:ascii="Times New Roman" w:hAnsi="Times New Roman" w:cs="Times New Roman"/>
          <w:noProof/>
          <w:sz w:val="24"/>
          <w:szCs w:val="24"/>
          <w:lang w:val="es-AR"/>
        </w:rPr>
        <w:t>, que</w:t>
      </w:r>
      <w:r>
        <w:rPr>
          <w:rFonts w:ascii="Times New Roman" w:hAnsi="Times New Roman" w:cs="Times New Roman"/>
          <w:noProof/>
          <w:sz w:val="24"/>
          <w:szCs w:val="24"/>
          <w:lang w:val="es-AR"/>
        </w:rPr>
        <w:t xml:space="preserve"> valen $ 50</w:t>
      </w:r>
      <w:r w:rsidR="003E151E">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interpretando por vale, que 5 kgs. de pan se intercambian por 50 unidades monetarias.</w:t>
      </w:r>
    </w:p>
    <w:p w:rsidR="001008A8" w:rsidRPr="00B30C19" w:rsidRDefault="001008A8" w:rsidP="001008A8">
      <w:pPr>
        <w:pStyle w:val="NoSpacing"/>
        <w:ind w:firstLine="360"/>
        <w:jc w:val="both"/>
        <w:rPr>
          <w:rFonts w:ascii="Times New Roman" w:hAnsi="Times New Roman" w:cs="Times New Roman"/>
          <w:noProof/>
          <w:sz w:val="24"/>
          <w:szCs w:val="24"/>
          <w:lang w:val="es-AR"/>
        </w:rPr>
      </w:pPr>
      <w:r w:rsidRPr="00B30C19">
        <w:rPr>
          <w:rFonts w:ascii="Times New Roman" w:hAnsi="Times New Roman" w:cs="Times New Roman"/>
          <w:noProof/>
          <w:sz w:val="24"/>
          <w:szCs w:val="24"/>
          <w:lang w:val="es-AR"/>
        </w:rPr>
        <w:lastRenderedPageBreak/>
        <w:t xml:space="preserve">Desde el ejemplo del trueque propuesto se advierte la necesidad de seguir desarrollando la cadena de causalidad económica para poder explicar más allá del estadio del trueque. Pero lo hacemos con total confianza, en tanto sabemos que no debemos alejarnos de la cadena de causalidad </w:t>
      </w:r>
      <w:r w:rsidRPr="00B30C19">
        <w:rPr>
          <w:rFonts w:ascii="Times New Roman" w:hAnsi="Times New Roman" w:cs="Times New Roman"/>
          <w:i/>
          <w:noProof/>
          <w:sz w:val="24"/>
          <w:szCs w:val="24"/>
          <w:lang w:val="es-AR"/>
        </w:rPr>
        <w:t>a priori</w:t>
      </w:r>
      <w:r w:rsidRPr="00B30C19">
        <w:rPr>
          <w:rFonts w:ascii="Times New Roman" w:hAnsi="Times New Roman" w:cs="Times New Roman"/>
          <w:noProof/>
          <w:sz w:val="24"/>
          <w:szCs w:val="24"/>
          <w:lang w:val="es-AR"/>
        </w:rPr>
        <w:t xml:space="preserve"> lógica-deductiva. Por el contrario, ésta es la que nos advierte que el hombre debe encontrar una solución al cálculo mediante la adopción de una unidad de medida</w:t>
      </w:r>
      <w:r w:rsidR="00893EF0">
        <w:rPr>
          <w:rFonts w:ascii="Times New Roman" w:hAnsi="Times New Roman" w:cs="Times New Roman"/>
          <w:noProof/>
          <w:sz w:val="24"/>
          <w:szCs w:val="24"/>
          <w:lang w:val="es-AR"/>
        </w:rPr>
        <w:t xml:space="preserve"> universal</w:t>
      </w:r>
      <w:r w:rsidRPr="00B30C19">
        <w:rPr>
          <w:rFonts w:ascii="Times New Roman" w:hAnsi="Times New Roman" w:cs="Times New Roman"/>
          <w:noProof/>
          <w:sz w:val="24"/>
          <w:szCs w:val="24"/>
          <w:lang w:val="es-AR"/>
        </w:rPr>
        <w:t xml:space="preserve">, a sabiendas de lo que esto implicará. No obstante, queda ratificada la postura de la </w:t>
      </w:r>
      <w:r w:rsidRPr="0024542A">
        <w:rPr>
          <w:rFonts w:ascii="Times New Roman" w:hAnsi="Times New Roman" w:cs="Times New Roman"/>
          <w:i/>
          <w:noProof/>
          <w:sz w:val="24"/>
          <w:szCs w:val="24"/>
          <w:lang w:val="es-AR"/>
        </w:rPr>
        <w:t>TTE</w:t>
      </w:r>
      <w:r w:rsidRPr="00B30C19">
        <w:rPr>
          <w:rFonts w:ascii="Times New Roman" w:hAnsi="Times New Roman" w:cs="Times New Roman"/>
          <w:noProof/>
          <w:sz w:val="24"/>
          <w:szCs w:val="24"/>
          <w:lang w:val="es-AR"/>
        </w:rPr>
        <w:t xml:space="preserve"> en cuanto a que el cálculo económico</w:t>
      </w:r>
      <w:r w:rsidR="00205BE1">
        <w:rPr>
          <w:rFonts w:ascii="Times New Roman" w:hAnsi="Times New Roman" w:cs="Times New Roman"/>
          <w:noProof/>
          <w:sz w:val="24"/>
          <w:szCs w:val="24"/>
          <w:lang w:val="es-AR"/>
        </w:rPr>
        <w:t xml:space="preserve">, además del caso Robinson, </w:t>
      </w:r>
      <w:r w:rsidRPr="00B30C19">
        <w:rPr>
          <w:rFonts w:ascii="Times New Roman" w:hAnsi="Times New Roman" w:cs="Times New Roman"/>
          <w:noProof/>
          <w:sz w:val="24"/>
          <w:szCs w:val="24"/>
          <w:lang w:val="es-AR"/>
        </w:rPr>
        <w:t xml:space="preserve">es factible </w:t>
      </w:r>
      <w:r w:rsidR="00205BE1">
        <w:rPr>
          <w:rFonts w:ascii="Times New Roman" w:hAnsi="Times New Roman" w:cs="Times New Roman"/>
          <w:noProof/>
          <w:sz w:val="24"/>
          <w:szCs w:val="24"/>
          <w:lang w:val="es-AR"/>
        </w:rPr>
        <w:t xml:space="preserve">también </w:t>
      </w:r>
      <w:r w:rsidRPr="00B30C19">
        <w:rPr>
          <w:rFonts w:ascii="Times New Roman" w:hAnsi="Times New Roman" w:cs="Times New Roman"/>
          <w:noProof/>
          <w:sz w:val="24"/>
          <w:szCs w:val="24"/>
          <w:lang w:val="es-AR"/>
        </w:rPr>
        <w:t xml:space="preserve">donde se generan </w:t>
      </w:r>
      <w:r w:rsidR="00205BE1" w:rsidRPr="00205BE1">
        <w:rPr>
          <w:rFonts w:ascii="Times New Roman" w:hAnsi="Times New Roman" w:cs="Times New Roman"/>
          <w:i/>
          <w:noProof/>
          <w:sz w:val="24"/>
          <w:szCs w:val="24"/>
          <w:lang w:val="es-AR"/>
        </w:rPr>
        <w:t>cantidades-</w:t>
      </w:r>
      <w:r w:rsidRPr="00205BE1">
        <w:rPr>
          <w:rFonts w:ascii="Times New Roman" w:hAnsi="Times New Roman" w:cs="Times New Roman"/>
          <w:i/>
          <w:noProof/>
          <w:sz w:val="24"/>
          <w:szCs w:val="24"/>
          <w:lang w:val="es-AR"/>
        </w:rPr>
        <w:t>precios</w:t>
      </w:r>
      <w:r w:rsidR="00205BE1">
        <w:rPr>
          <w:rFonts w:ascii="Times New Roman" w:hAnsi="Times New Roman" w:cs="Times New Roman"/>
          <w:noProof/>
          <w:sz w:val="24"/>
          <w:szCs w:val="24"/>
          <w:lang w:val="es-AR"/>
        </w:rPr>
        <w:t xml:space="preserve"> como el caso trueque, </w:t>
      </w:r>
      <w:r w:rsidRPr="00B30C19">
        <w:rPr>
          <w:rFonts w:ascii="Times New Roman" w:hAnsi="Times New Roman" w:cs="Times New Roman"/>
          <w:noProof/>
          <w:sz w:val="24"/>
          <w:szCs w:val="24"/>
          <w:lang w:val="es-AR"/>
        </w:rPr>
        <w:t xml:space="preserve">aunque no </w:t>
      </w:r>
      <w:r w:rsidR="00205BE1">
        <w:rPr>
          <w:rFonts w:ascii="Times New Roman" w:hAnsi="Times New Roman" w:cs="Times New Roman"/>
          <w:noProof/>
          <w:sz w:val="24"/>
          <w:szCs w:val="24"/>
          <w:lang w:val="es-AR"/>
        </w:rPr>
        <w:t xml:space="preserve">alcancen el status de </w:t>
      </w:r>
      <w:r w:rsidR="00205BE1" w:rsidRPr="00205BE1">
        <w:rPr>
          <w:rFonts w:ascii="Times New Roman" w:hAnsi="Times New Roman" w:cs="Times New Roman"/>
          <w:i/>
          <w:noProof/>
          <w:sz w:val="24"/>
          <w:szCs w:val="24"/>
          <w:lang w:val="es-AR"/>
        </w:rPr>
        <w:t>cantidades-precios-moneda</w:t>
      </w:r>
      <w:r>
        <w:rPr>
          <w:rFonts w:ascii="Times New Roman" w:hAnsi="Times New Roman" w:cs="Times New Roman"/>
          <w:noProof/>
          <w:sz w:val="24"/>
          <w:szCs w:val="24"/>
          <w:lang w:val="es-AR"/>
        </w:rPr>
        <w:t xml:space="preserve"> —observación teórica que desde la </w:t>
      </w:r>
      <w:r w:rsidRPr="0024542A">
        <w:rPr>
          <w:rFonts w:ascii="Times New Roman" w:hAnsi="Times New Roman" w:cs="Times New Roman"/>
          <w:i/>
          <w:noProof/>
          <w:sz w:val="24"/>
          <w:szCs w:val="24"/>
          <w:lang w:val="es-AR"/>
        </w:rPr>
        <w:t>TTE</w:t>
      </w:r>
      <w:r>
        <w:rPr>
          <w:rFonts w:ascii="Times New Roman" w:hAnsi="Times New Roman" w:cs="Times New Roman"/>
          <w:noProof/>
          <w:sz w:val="24"/>
          <w:szCs w:val="24"/>
          <w:lang w:val="es-AR"/>
        </w:rPr>
        <w:t xml:space="preserve"> hicimos a Mises</w:t>
      </w:r>
      <w:r w:rsidR="00205BE1">
        <w:rPr>
          <w:rFonts w:ascii="Times New Roman" w:hAnsi="Times New Roman" w:cs="Times New Roman"/>
          <w:noProof/>
          <w:sz w:val="24"/>
          <w:szCs w:val="24"/>
          <w:lang w:val="es-AR"/>
        </w:rPr>
        <w:t>, y aquí corroboramos</w:t>
      </w:r>
      <w:r w:rsidRPr="00B30C19">
        <w:rPr>
          <w:rFonts w:ascii="Times New Roman" w:hAnsi="Times New Roman" w:cs="Times New Roman"/>
          <w:noProof/>
          <w:sz w:val="24"/>
          <w:szCs w:val="24"/>
          <w:lang w:val="es-AR"/>
        </w:rPr>
        <w:t>.</w:t>
      </w:r>
    </w:p>
    <w:p w:rsidR="001008A8" w:rsidRPr="00B30C19" w:rsidRDefault="001008A8" w:rsidP="001008A8">
      <w:pPr>
        <w:pStyle w:val="NoSpacing"/>
        <w:ind w:firstLine="360"/>
        <w:jc w:val="both"/>
        <w:rPr>
          <w:rFonts w:ascii="Times New Roman" w:hAnsi="Times New Roman" w:cs="Times New Roman"/>
          <w:noProof/>
          <w:sz w:val="24"/>
          <w:szCs w:val="24"/>
          <w:lang w:val="es-AR"/>
        </w:rPr>
      </w:pPr>
      <w:r w:rsidRPr="00B30C19">
        <w:rPr>
          <w:rFonts w:ascii="Times New Roman" w:hAnsi="Times New Roman" w:cs="Times New Roman"/>
          <w:noProof/>
          <w:sz w:val="24"/>
          <w:szCs w:val="24"/>
          <w:lang w:val="es-AR"/>
        </w:rPr>
        <w:t xml:space="preserve">El desarrollo efectuado hasta aquí será de una importancia extrema para explicar economía, como veremos conforme avancemos. Solicitamos expresamente que el lector se haya percatado de comprender la partitura de la sinfonía que presenta la cadena de causalidad </w:t>
      </w:r>
      <w:r w:rsidRPr="00B30C19">
        <w:rPr>
          <w:rFonts w:ascii="Times New Roman" w:hAnsi="Times New Roman" w:cs="Times New Roman"/>
          <w:i/>
          <w:noProof/>
          <w:sz w:val="24"/>
          <w:szCs w:val="24"/>
          <w:lang w:val="es-AR"/>
        </w:rPr>
        <w:t>a priori</w:t>
      </w:r>
      <w:r w:rsidRPr="00B30C19">
        <w:rPr>
          <w:rFonts w:ascii="Times New Roman" w:hAnsi="Times New Roman" w:cs="Times New Roman"/>
          <w:noProof/>
          <w:sz w:val="24"/>
          <w:szCs w:val="24"/>
          <w:lang w:val="es-AR"/>
        </w:rPr>
        <w:t xml:space="preserve"> lógica-deductiva que vimos hasta aquí, ya que esa misma sinfonía es la que seguiremos observando</w:t>
      </w:r>
      <w:r w:rsidR="00A40ED2">
        <w:rPr>
          <w:rFonts w:ascii="Times New Roman" w:hAnsi="Times New Roman" w:cs="Times New Roman"/>
          <w:noProof/>
          <w:sz w:val="24"/>
          <w:szCs w:val="24"/>
          <w:lang w:val="es-AR"/>
        </w:rPr>
        <w:t xml:space="preserve"> ―que bien podríamos identificar simbólicamente como: “sinfonía de las cantidades”.</w:t>
      </w:r>
    </w:p>
    <w:p w:rsidR="001008A8" w:rsidRPr="00965F9F" w:rsidRDefault="001008A8" w:rsidP="001008A8">
      <w:pPr>
        <w:pStyle w:val="NoSpacing"/>
        <w:ind w:firstLine="360"/>
        <w:jc w:val="both"/>
        <w:rPr>
          <w:rFonts w:ascii="Times New Roman" w:hAnsi="Times New Roman" w:cs="Times New Roman"/>
          <w:noProof/>
          <w:color w:val="FF0000"/>
          <w:sz w:val="24"/>
          <w:szCs w:val="24"/>
          <w:lang w:val="es-AR"/>
        </w:rPr>
      </w:pPr>
      <w:r w:rsidRPr="00B30C19">
        <w:rPr>
          <w:rFonts w:ascii="Times New Roman" w:hAnsi="Times New Roman" w:cs="Times New Roman"/>
          <w:noProof/>
          <w:sz w:val="24"/>
          <w:szCs w:val="24"/>
          <w:lang w:val="es-AR"/>
        </w:rPr>
        <w:t xml:space="preserve">Sí, hasta aquí hemos visto economía, pero que comparte los mismos fundamentos de las técnicas contables de partida doble. Aunque la verdadera expresión sería que economía y contabilidad tienen los mismos fundamentos de </w:t>
      </w:r>
      <w:r w:rsidR="00965F9F">
        <w:rPr>
          <w:rFonts w:ascii="Times New Roman" w:hAnsi="Times New Roman" w:cs="Times New Roman"/>
          <w:noProof/>
          <w:sz w:val="24"/>
          <w:szCs w:val="24"/>
          <w:lang w:val="es-AR"/>
        </w:rPr>
        <w:t xml:space="preserve">la </w:t>
      </w:r>
      <w:r w:rsidRPr="00B30C19">
        <w:rPr>
          <w:rFonts w:ascii="Times New Roman" w:hAnsi="Times New Roman" w:cs="Times New Roman"/>
          <w:noProof/>
          <w:sz w:val="24"/>
          <w:szCs w:val="24"/>
          <w:lang w:val="es-AR"/>
        </w:rPr>
        <w:t>causalidad</w:t>
      </w:r>
      <w:r w:rsidR="00965F9F">
        <w:rPr>
          <w:rFonts w:ascii="Times New Roman" w:hAnsi="Times New Roman" w:cs="Times New Roman"/>
          <w:noProof/>
          <w:sz w:val="24"/>
          <w:szCs w:val="24"/>
          <w:lang w:val="es-AR"/>
        </w:rPr>
        <w:t xml:space="preserve"> económica </w:t>
      </w:r>
      <w:r w:rsidRPr="00B30C19">
        <w:rPr>
          <w:rFonts w:ascii="Times New Roman" w:hAnsi="Times New Roman" w:cs="Times New Roman"/>
          <w:noProof/>
          <w:sz w:val="24"/>
          <w:szCs w:val="24"/>
          <w:lang w:val="es-AR"/>
        </w:rPr>
        <w:t xml:space="preserve">fundamental </w:t>
      </w:r>
      <w:r w:rsidR="00965F9F">
        <w:rPr>
          <w:rFonts w:ascii="Times New Roman" w:hAnsi="Times New Roman" w:cs="Times New Roman"/>
          <w:noProof/>
          <w:sz w:val="24"/>
          <w:szCs w:val="24"/>
          <w:lang w:val="es-AR"/>
        </w:rPr>
        <w:t>―</w:t>
      </w:r>
      <w:r w:rsidR="00965F9F" w:rsidRPr="00965F9F">
        <w:rPr>
          <w:rFonts w:ascii="Times New Roman" w:hAnsi="Times New Roman" w:cs="Times New Roman"/>
          <w:i/>
          <w:noProof/>
          <w:sz w:val="24"/>
          <w:szCs w:val="24"/>
          <w:lang w:val="es-AR"/>
        </w:rPr>
        <w:t xml:space="preserve">necesidad </w:t>
      </w:r>
      <w:r w:rsidR="0040554A">
        <w:rPr>
          <w:rFonts w:ascii="Times New Roman" w:hAnsi="Times New Roman" w:cs="Times New Roman"/>
          <w:i/>
          <w:noProof/>
          <w:sz w:val="24"/>
          <w:szCs w:val="24"/>
          <w:lang w:val="es-AR"/>
        </w:rPr>
        <w:t xml:space="preserve">→ </w:t>
      </w:r>
      <w:r w:rsidR="00965F9F" w:rsidRPr="00965F9F">
        <w:rPr>
          <w:rFonts w:ascii="Times New Roman" w:hAnsi="Times New Roman" w:cs="Times New Roman"/>
          <w:i/>
          <w:noProof/>
          <w:sz w:val="24"/>
          <w:szCs w:val="24"/>
          <w:lang w:val="es-AR"/>
        </w:rPr>
        <w:t>bien económico</w:t>
      </w:r>
      <w:r w:rsidRPr="00B30C19">
        <w:rPr>
          <w:rFonts w:ascii="Times New Roman" w:hAnsi="Times New Roman" w:cs="Times New Roman"/>
          <w:noProof/>
          <w:sz w:val="24"/>
          <w:szCs w:val="24"/>
          <w:lang w:val="es-AR"/>
        </w:rPr>
        <w:t>. Es por eso que a Mises y a nosotros se nos hace muy fácil decir que la contabilidad es el modelo de la economía, que cumple las condiciones de lo necesario y suficiente para explicar economía.</w:t>
      </w:r>
    </w:p>
    <w:p w:rsidR="001008A8" w:rsidRPr="00B30C19" w:rsidRDefault="001008A8" w:rsidP="001008A8">
      <w:pPr>
        <w:pStyle w:val="NoSpacing"/>
        <w:ind w:firstLine="360"/>
        <w:jc w:val="both"/>
        <w:rPr>
          <w:rFonts w:ascii="Times New Roman" w:hAnsi="Times New Roman" w:cs="Times New Roman"/>
          <w:noProof/>
          <w:sz w:val="24"/>
          <w:szCs w:val="24"/>
          <w:lang w:val="es-AR"/>
        </w:rPr>
      </w:pPr>
      <w:r w:rsidRPr="00B30C19">
        <w:rPr>
          <w:rFonts w:ascii="Times New Roman" w:hAnsi="Times New Roman" w:cs="Times New Roman"/>
          <w:noProof/>
          <w:sz w:val="24"/>
          <w:szCs w:val="24"/>
          <w:lang w:val="es-AR"/>
        </w:rPr>
        <w:t xml:space="preserve">No podemos abandonar esta parte del desarrollo, dado que es fundacional </w:t>
      </w:r>
      <w:r>
        <w:rPr>
          <w:rFonts w:ascii="Times New Roman" w:hAnsi="Times New Roman" w:cs="Times New Roman"/>
          <w:noProof/>
          <w:sz w:val="24"/>
          <w:szCs w:val="24"/>
          <w:lang w:val="es-AR"/>
        </w:rPr>
        <w:t>a</w:t>
      </w:r>
      <w:r w:rsidRPr="00B30C19">
        <w:rPr>
          <w:rFonts w:ascii="Times New Roman" w:hAnsi="Times New Roman" w:cs="Times New Roman"/>
          <w:noProof/>
          <w:sz w:val="24"/>
          <w:szCs w:val="24"/>
          <w:lang w:val="es-AR"/>
        </w:rPr>
        <w:t xml:space="preserve"> lo que sigue, sin reiterar que las conclusiones hasta aquí arribadas se fundamentan en la aplicación de las </w:t>
      </w:r>
      <w:r w:rsidR="001A48B0">
        <w:rPr>
          <w:rFonts w:ascii="Times New Roman" w:hAnsi="Times New Roman" w:cs="Times New Roman"/>
          <w:noProof/>
          <w:sz w:val="24"/>
          <w:szCs w:val="24"/>
          <w:lang w:val="es-AR"/>
        </w:rPr>
        <w:t xml:space="preserve">tres </w:t>
      </w:r>
      <w:r w:rsidRPr="00B30C19">
        <w:rPr>
          <w:rFonts w:ascii="Times New Roman" w:hAnsi="Times New Roman" w:cs="Times New Roman"/>
          <w:noProof/>
          <w:sz w:val="24"/>
          <w:szCs w:val="24"/>
          <w:lang w:val="es-AR"/>
        </w:rPr>
        <w:t>leyes marginales</w:t>
      </w:r>
      <w:r w:rsidR="001A48B0">
        <w:rPr>
          <w:rFonts w:ascii="Times New Roman" w:hAnsi="Times New Roman" w:cs="Times New Roman"/>
          <w:noProof/>
          <w:sz w:val="24"/>
          <w:szCs w:val="24"/>
          <w:lang w:val="es-AR"/>
        </w:rPr>
        <w:t xml:space="preserve"> fundamentales de la economía:</w:t>
      </w:r>
      <w:r w:rsidRPr="00B30C19">
        <w:rPr>
          <w:rFonts w:ascii="Times New Roman" w:hAnsi="Times New Roman" w:cs="Times New Roman"/>
          <w:noProof/>
          <w:sz w:val="24"/>
          <w:szCs w:val="24"/>
          <w:lang w:val="es-AR"/>
        </w:rPr>
        <w:t xml:space="preserve"> utilidad</w:t>
      </w:r>
      <w:r w:rsidR="001A48B0">
        <w:rPr>
          <w:rFonts w:ascii="Times New Roman" w:hAnsi="Times New Roman" w:cs="Times New Roman"/>
          <w:noProof/>
          <w:sz w:val="24"/>
          <w:szCs w:val="24"/>
          <w:lang w:val="es-AR"/>
        </w:rPr>
        <w:t xml:space="preserve">, </w:t>
      </w:r>
      <w:r w:rsidRPr="00B30C19">
        <w:rPr>
          <w:rFonts w:ascii="Times New Roman" w:hAnsi="Times New Roman" w:cs="Times New Roman"/>
          <w:noProof/>
          <w:sz w:val="24"/>
          <w:szCs w:val="24"/>
          <w:lang w:val="es-AR"/>
        </w:rPr>
        <w:t>rendimientos</w:t>
      </w:r>
      <w:r w:rsidR="001A48B0">
        <w:rPr>
          <w:rFonts w:ascii="Times New Roman" w:hAnsi="Times New Roman" w:cs="Times New Roman"/>
          <w:noProof/>
          <w:sz w:val="24"/>
          <w:szCs w:val="24"/>
          <w:lang w:val="es-AR"/>
        </w:rPr>
        <w:t xml:space="preserve"> y esfuerzo</w:t>
      </w:r>
      <w:r w:rsidRPr="00B30C19">
        <w:rPr>
          <w:rFonts w:ascii="Times New Roman" w:hAnsi="Times New Roman" w:cs="Times New Roman"/>
          <w:noProof/>
          <w:sz w:val="24"/>
          <w:szCs w:val="24"/>
          <w:lang w:val="es-AR"/>
        </w:rPr>
        <w:t xml:space="preserve">. Situación que por un lado nos está garantizando fidelidad al método de la cadena de causalidad </w:t>
      </w:r>
      <w:r w:rsidRPr="00B30C19">
        <w:rPr>
          <w:rFonts w:ascii="Times New Roman" w:hAnsi="Times New Roman" w:cs="Times New Roman"/>
          <w:i/>
          <w:noProof/>
          <w:sz w:val="24"/>
          <w:szCs w:val="24"/>
          <w:lang w:val="es-AR"/>
        </w:rPr>
        <w:t>a priori</w:t>
      </w:r>
      <w:r w:rsidRPr="00B30C19">
        <w:rPr>
          <w:rFonts w:ascii="Times New Roman" w:hAnsi="Times New Roman" w:cs="Times New Roman"/>
          <w:noProof/>
          <w:sz w:val="24"/>
          <w:szCs w:val="24"/>
          <w:lang w:val="es-AR"/>
        </w:rPr>
        <w:t xml:space="preserve"> lógica-deductiva, sin contaminación con otros desarrollos que pudieran alterar el límpido uso de esas leyes, en tanto son términos primitivos que avalan la causalidad económica fundamental </w:t>
      </w:r>
      <w:r w:rsidRPr="00B30C19">
        <w:rPr>
          <w:rFonts w:ascii="Times New Roman" w:hAnsi="Times New Roman" w:cs="Times New Roman"/>
          <w:i/>
          <w:noProof/>
          <w:sz w:val="24"/>
          <w:szCs w:val="24"/>
          <w:lang w:val="es-AR"/>
        </w:rPr>
        <w:t>demanda → oferta</w:t>
      </w:r>
      <w:r w:rsidRPr="00B30C19">
        <w:rPr>
          <w:rFonts w:ascii="Times New Roman" w:hAnsi="Times New Roman" w:cs="Times New Roman"/>
          <w:noProof/>
          <w:sz w:val="24"/>
          <w:szCs w:val="24"/>
          <w:lang w:val="es-AR"/>
        </w:rPr>
        <w:t>.</w:t>
      </w:r>
    </w:p>
    <w:p w:rsidR="001008A8" w:rsidRPr="00D34173"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Al comparar las conclusiones obtenidas en forma geométrica y aritmética, podemos concluir, </w:t>
      </w:r>
      <w:r w:rsidRPr="00A815F8">
        <w:rPr>
          <w:rFonts w:ascii="Times New Roman" w:hAnsi="Times New Roman" w:cs="Times New Roman"/>
          <w:i/>
          <w:noProof/>
          <w:sz w:val="24"/>
          <w:szCs w:val="24"/>
          <w:lang w:val="es-AR"/>
        </w:rPr>
        <w:t>ceteris paribus</w:t>
      </w:r>
      <w:r>
        <w:rPr>
          <w:rFonts w:ascii="Times New Roman" w:hAnsi="Times New Roman" w:cs="Times New Roman"/>
          <w:noProof/>
          <w:sz w:val="24"/>
          <w:szCs w:val="24"/>
          <w:lang w:val="es-AR"/>
        </w:rPr>
        <w:t xml:space="preserve">, que el aumento de cantidades ofrecidas de </w:t>
      </w:r>
      <w:r w:rsidRPr="00170AEF">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implica un beneficio de la demanda, si bien el caso del valor </w:t>
      </w:r>
      <w:r w:rsidRPr="00D34173">
        <w:rPr>
          <w:rFonts w:ascii="Times New Roman" w:hAnsi="Times New Roman" w:cs="Times New Roman"/>
          <w:noProof/>
          <w:color w:val="FF0000"/>
          <w:sz w:val="24"/>
          <w:szCs w:val="24"/>
          <w:shd w:val="clear" w:color="auto" w:fill="FFC000"/>
          <w:lang w:val="es-AR"/>
        </w:rPr>
        <w:t>99</w:t>
      </w:r>
      <w:r>
        <w:rPr>
          <w:rFonts w:ascii="Times New Roman" w:hAnsi="Times New Roman" w:cs="Times New Roman"/>
          <w:noProof/>
          <w:sz w:val="24"/>
          <w:szCs w:val="24"/>
          <w:lang w:val="es-AR"/>
        </w:rPr>
        <w:t xml:space="preserve"> podría inducirnos a pensar que estamos en presencia de un </w:t>
      </w:r>
      <w:r w:rsidRPr="00A815F8">
        <w:rPr>
          <w:rFonts w:ascii="Times New Roman" w:hAnsi="Times New Roman" w:cs="Times New Roman"/>
          <w:i/>
          <w:noProof/>
          <w:sz w:val="24"/>
          <w:szCs w:val="24"/>
          <w:lang w:val="es-AR"/>
        </w:rPr>
        <w:t>no beneficio</w:t>
      </w:r>
      <w:r>
        <w:rPr>
          <w:rFonts w:ascii="Times New Roman" w:hAnsi="Times New Roman" w:cs="Times New Roman"/>
          <w:noProof/>
          <w:sz w:val="24"/>
          <w:szCs w:val="24"/>
          <w:lang w:val="es-AR"/>
        </w:rPr>
        <w:t>.</w:t>
      </w:r>
    </w:p>
    <w:p w:rsidR="001008A8" w:rsidRPr="00B30C19"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La reflexión del párrafo precedente es lo que ha desvelado a los economistas del siglo XX, desde donde desarrollaron teorías a fin de explicar las consecuencias de las variaciones de</w:t>
      </w:r>
      <w:r w:rsidR="00205BE1">
        <w:rPr>
          <w:rFonts w:ascii="Times New Roman" w:hAnsi="Times New Roman" w:cs="Times New Roman"/>
          <w:noProof/>
          <w:sz w:val="24"/>
          <w:szCs w:val="24"/>
          <w:lang w:val="es-AR"/>
        </w:rPr>
        <w:t xml:space="preserve"> las </w:t>
      </w:r>
      <w:r>
        <w:rPr>
          <w:rFonts w:ascii="Times New Roman" w:hAnsi="Times New Roman" w:cs="Times New Roman"/>
          <w:noProof/>
          <w:sz w:val="24"/>
          <w:szCs w:val="24"/>
          <w:lang w:val="es-AR"/>
        </w:rPr>
        <w:t xml:space="preserve"> </w:t>
      </w:r>
      <w:r w:rsidR="00205BE1" w:rsidRPr="00205BE1">
        <w:rPr>
          <w:rFonts w:ascii="Times New Roman" w:hAnsi="Times New Roman" w:cs="Times New Roman"/>
          <w:i/>
          <w:noProof/>
          <w:sz w:val="24"/>
          <w:szCs w:val="24"/>
          <w:lang w:val="es-AR"/>
        </w:rPr>
        <w:t>cantidades-</w:t>
      </w:r>
      <w:r w:rsidRPr="00205BE1">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de la unidad de medida</w:t>
      </w:r>
      <w:r w:rsidR="001A48B0">
        <w:rPr>
          <w:rFonts w:ascii="Times New Roman" w:hAnsi="Times New Roman" w:cs="Times New Roman"/>
          <w:noProof/>
          <w:sz w:val="24"/>
          <w:szCs w:val="24"/>
          <w:lang w:val="es-AR"/>
        </w:rPr>
        <w:t xml:space="preserve"> universal (</w:t>
      </w:r>
      <w:r w:rsidR="00205BE1" w:rsidRPr="00205BE1">
        <w:rPr>
          <w:rFonts w:ascii="Times New Roman" w:hAnsi="Times New Roman" w:cs="Times New Roman"/>
          <w:i/>
          <w:noProof/>
          <w:sz w:val="24"/>
          <w:szCs w:val="24"/>
          <w:lang w:val="es-AR"/>
        </w:rPr>
        <w:t>cantidad-</w:t>
      </w:r>
      <w:r w:rsidR="001A48B0" w:rsidRPr="00205BE1">
        <w:rPr>
          <w:rFonts w:ascii="Times New Roman" w:hAnsi="Times New Roman" w:cs="Times New Roman"/>
          <w:i/>
          <w:noProof/>
          <w:sz w:val="24"/>
          <w:szCs w:val="24"/>
          <w:lang w:val="es-AR"/>
        </w:rPr>
        <w:t>precio</w:t>
      </w:r>
      <w:r w:rsidR="001A48B0">
        <w:rPr>
          <w:rFonts w:ascii="Times New Roman" w:hAnsi="Times New Roman" w:cs="Times New Roman"/>
          <w:noProof/>
          <w:sz w:val="24"/>
          <w:szCs w:val="24"/>
          <w:lang w:val="es-AR"/>
        </w:rPr>
        <w:t xml:space="preserve"> de la moneda)</w:t>
      </w:r>
      <w:r>
        <w:rPr>
          <w:rFonts w:ascii="Times New Roman" w:hAnsi="Times New Roman" w:cs="Times New Roman"/>
          <w:noProof/>
          <w:sz w:val="24"/>
          <w:szCs w:val="24"/>
          <w:lang w:val="es-AR"/>
        </w:rPr>
        <w:t xml:space="preserve">, y sus consecuencias  sobre la distribución de la riqueza y la desocupación. Pues, este trabajo concluye con un modelo explicativo al respecto, que nos permitirá corroborar la enorme importancia de clasificar los tipos de moneda </w:t>
      </w:r>
      <w:r w:rsidR="001A48B0">
        <w:rPr>
          <w:rFonts w:ascii="Times New Roman" w:hAnsi="Times New Roman" w:cs="Times New Roman"/>
          <w:noProof/>
          <w:sz w:val="24"/>
          <w:szCs w:val="24"/>
          <w:lang w:val="es-AR"/>
        </w:rPr>
        <w:t xml:space="preserve">―en tanto su </w:t>
      </w:r>
      <w:r w:rsidR="001A48B0" w:rsidRPr="001A48B0">
        <w:rPr>
          <w:rFonts w:ascii="Times New Roman" w:hAnsi="Times New Roman" w:cs="Times New Roman"/>
          <w:i/>
          <w:noProof/>
          <w:sz w:val="24"/>
          <w:szCs w:val="24"/>
          <w:lang w:val="es-AR"/>
        </w:rPr>
        <w:t>cantidad-precio</w:t>
      </w:r>
      <w:r w:rsidR="001A48B0">
        <w:rPr>
          <w:rFonts w:ascii="Times New Roman" w:hAnsi="Times New Roman" w:cs="Times New Roman"/>
          <w:noProof/>
          <w:sz w:val="24"/>
          <w:szCs w:val="24"/>
          <w:lang w:val="es-AR"/>
        </w:rPr>
        <w:t xml:space="preserve"> es la unidad de medida universal― </w:t>
      </w:r>
      <w:r>
        <w:rPr>
          <w:rFonts w:ascii="Times New Roman" w:hAnsi="Times New Roman" w:cs="Times New Roman"/>
          <w:noProof/>
          <w:sz w:val="24"/>
          <w:szCs w:val="24"/>
          <w:lang w:val="es-AR"/>
        </w:rPr>
        <w:t>por las que opta una comunidad AL MOMENTO DE CALCULAR, en tanto el uso de una u otra tiene efectos diametralmente opuestos y puede conducir a consecuencias devastadoras</w:t>
      </w:r>
      <w:r w:rsidR="001A48B0">
        <w:rPr>
          <w:rFonts w:ascii="Times New Roman" w:hAnsi="Times New Roman" w:cs="Times New Roman"/>
          <w:noProof/>
          <w:sz w:val="24"/>
          <w:szCs w:val="24"/>
          <w:lang w:val="es-AR"/>
        </w:rPr>
        <w:t xml:space="preserve"> ―</w:t>
      </w:r>
      <w:r w:rsidR="001A48B0" w:rsidRPr="004B2A61">
        <w:rPr>
          <w:rFonts w:ascii="Times New Roman" w:hAnsi="Times New Roman" w:cs="Times New Roman"/>
          <w:b/>
          <w:i/>
          <w:noProof/>
          <w:sz w:val="24"/>
          <w:szCs w:val="24"/>
          <w:lang w:val="es-AR"/>
        </w:rPr>
        <w:t xml:space="preserve">las leyes que rigen </w:t>
      </w:r>
      <w:r w:rsidR="004B2A61" w:rsidRPr="004B2A61">
        <w:rPr>
          <w:rFonts w:ascii="Times New Roman" w:hAnsi="Times New Roman" w:cs="Times New Roman"/>
          <w:b/>
          <w:i/>
          <w:noProof/>
          <w:sz w:val="24"/>
          <w:szCs w:val="24"/>
          <w:lang w:val="es-AR"/>
        </w:rPr>
        <w:t xml:space="preserve">en el tiempo a </w:t>
      </w:r>
      <w:r w:rsidR="001A48B0" w:rsidRPr="004B2A61">
        <w:rPr>
          <w:rFonts w:ascii="Times New Roman" w:hAnsi="Times New Roman" w:cs="Times New Roman"/>
          <w:b/>
          <w:i/>
          <w:noProof/>
          <w:sz w:val="24"/>
          <w:szCs w:val="24"/>
          <w:lang w:val="es-AR"/>
        </w:rPr>
        <w:t>las cantidades-precios del dinero</w:t>
      </w:r>
      <w:r w:rsidR="004B2A61" w:rsidRPr="004B2A61">
        <w:rPr>
          <w:rFonts w:ascii="Times New Roman" w:hAnsi="Times New Roman" w:cs="Times New Roman"/>
          <w:b/>
          <w:i/>
          <w:noProof/>
          <w:sz w:val="24"/>
          <w:szCs w:val="24"/>
          <w:lang w:val="es-AR"/>
        </w:rPr>
        <w:t>, son distintas a las leyes que rigen las cantidades-precios del crédito</w:t>
      </w:r>
      <w:r>
        <w:rPr>
          <w:rFonts w:ascii="Times New Roman" w:hAnsi="Times New Roman" w:cs="Times New Roman"/>
          <w:noProof/>
          <w:sz w:val="24"/>
          <w:szCs w:val="24"/>
          <w:lang w:val="es-AR"/>
        </w:rPr>
        <w:t>.</w:t>
      </w:r>
    </w:p>
    <w:p w:rsidR="001008A8" w:rsidRPr="001D7E3A" w:rsidRDefault="001008A8" w:rsidP="001008A8">
      <w:pPr>
        <w:pStyle w:val="NoSpacing"/>
        <w:jc w:val="both"/>
        <w:rPr>
          <w:rFonts w:ascii="Times New Roman" w:hAnsi="Times New Roman" w:cs="Times New Roman"/>
          <w:b/>
          <w:noProof/>
          <w:color w:val="FF0000"/>
          <w:sz w:val="24"/>
          <w:szCs w:val="24"/>
          <w:lang w:val="es-AR"/>
        </w:rPr>
      </w:pPr>
    </w:p>
    <w:p w:rsidR="001008A8" w:rsidRPr="00BA5E88" w:rsidRDefault="0005779A" w:rsidP="001008A8">
      <w:pPr>
        <w:pStyle w:val="NoSpacing"/>
        <w:jc w:val="both"/>
        <w:rPr>
          <w:rFonts w:ascii="Times New Roman" w:hAnsi="Times New Roman" w:cs="Times New Roman"/>
          <w:b/>
          <w:noProof/>
          <w:sz w:val="24"/>
          <w:szCs w:val="24"/>
          <w:lang w:val="es-AR"/>
        </w:rPr>
      </w:pPr>
      <w:r w:rsidRPr="00D677E4">
        <w:rPr>
          <w:rFonts w:ascii="Times New Roman" w:hAnsi="Times New Roman" w:cs="Times New Roman"/>
          <w:b/>
          <w:i/>
          <w:noProof/>
          <w:sz w:val="24"/>
          <w:szCs w:val="24"/>
          <w:lang w:val="es-AR"/>
        </w:rPr>
        <w:t>CANTIDAD-</w:t>
      </w:r>
      <w:r w:rsidR="001008A8" w:rsidRPr="00D677E4">
        <w:rPr>
          <w:rFonts w:ascii="Times New Roman" w:hAnsi="Times New Roman" w:cs="Times New Roman"/>
          <w:b/>
          <w:i/>
          <w:noProof/>
          <w:sz w:val="24"/>
          <w:szCs w:val="24"/>
          <w:lang w:val="es-AR"/>
        </w:rPr>
        <w:t>PRECIO</w:t>
      </w:r>
      <w:r w:rsidR="001008A8" w:rsidRPr="00BA5E88">
        <w:rPr>
          <w:rFonts w:ascii="Times New Roman" w:hAnsi="Times New Roman" w:cs="Times New Roman"/>
          <w:b/>
          <w:noProof/>
          <w:sz w:val="24"/>
          <w:szCs w:val="24"/>
          <w:lang w:val="es-AR"/>
        </w:rPr>
        <w:t>, VALOR</w:t>
      </w:r>
      <w:r w:rsidR="001008A8">
        <w:rPr>
          <w:rFonts w:ascii="Times New Roman" w:hAnsi="Times New Roman" w:cs="Times New Roman"/>
          <w:b/>
          <w:noProof/>
          <w:sz w:val="24"/>
          <w:szCs w:val="24"/>
          <w:lang w:val="es-AR"/>
        </w:rPr>
        <w:t>,</w:t>
      </w:r>
      <w:r w:rsidR="001008A8" w:rsidRPr="00BA5E88">
        <w:rPr>
          <w:rFonts w:ascii="Times New Roman" w:hAnsi="Times New Roman" w:cs="Times New Roman"/>
          <w:b/>
          <w:noProof/>
          <w:sz w:val="24"/>
          <w:szCs w:val="24"/>
          <w:lang w:val="es-AR"/>
        </w:rPr>
        <w:t xml:space="preserve"> Y</w:t>
      </w:r>
      <w:r w:rsidR="001008A8">
        <w:rPr>
          <w:rFonts w:ascii="Times New Roman" w:hAnsi="Times New Roman" w:cs="Times New Roman"/>
          <w:b/>
          <w:noProof/>
          <w:sz w:val="24"/>
          <w:szCs w:val="24"/>
          <w:lang w:val="es-AR"/>
        </w:rPr>
        <w:t xml:space="preserve"> </w:t>
      </w:r>
      <w:r w:rsidR="001008A8" w:rsidRPr="00BA5E88">
        <w:rPr>
          <w:rFonts w:ascii="Times New Roman" w:hAnsi="Times New Roman" w:cs="Times New Roman"/>
          <w:b/>
          <w:noProof/>
          <w:sz w:val="24"/>
          <w:szCs w:val="24"/>
          <w:lang w:val="es-AR"/>
        </w:rPr>
        <w:t>BENEFICIO DE LA DEMANDA</w:t>
      </w:r>
    </w:p>
    <w:p w:rsidR="001008A8" w:rsidRPr="00192C8C" w:rsidRDefault="001008A8" w:rsidP="001008A8">
      <w:pPr>
        <w:pStyle w:val="NoSpacing"/>
        <w:jc w:val="both"/>
        <w:rPr>
          <w:rFonts w:ascii="Times New Roman" w:hAnsi="Times New Roman" w:cs="Times New Roman"/>
          <w:b/>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Entonces, a la hora de medir el beneficio económico de la demanda, es de suma importancia asumir la relevancia y consecuencias que tiene el necesario uso de una unidad de medida variable en el tiempo. Así, todo cálculo de valor total de la riqueza se determina en función de ponderar las </w:t>
      </w:r>
      <w:r>
        <w:rPr>
          <w:rFonts w:ascii="Times New Roman" w:hAnsi="Times New Roman" w:cs="Times New Roman"/>
          <w:noProof/>
          <w:sz w:val="24"/>
          <w:szCs w:val="24"/>
          <w:lang w:val="es-AR"/>
        </w:rPr>
        <w:lastRenderedPageBreak/>
        <w:t xml:space="preserve">unidades físicas de cada bien económico por la marginalidad que aporta </w:t>
      </w:r>
      <w:r w:rsidR="00D677E4">
        <w:rPr>
          <w:rFonts w:ascii="Times New Roman" w:hAnsi="Times New Roman" w:cs="Times New Roman"/>
          <w:noProof/>
          <w:sz w:val="24"/>
          <w:szCs w:val="24"/>
          <w:lang w:val="es-AR"/>
        </w:rPr>
        <w:t xml:space="preserve">la </w:t>
      </w:r>
      <w:r w:rsidR="00D677E4" w:rsidRPr="00D677E4">
        <w:rPr>
          <w:rFonts w:ascii="Times New Roman" w:hAnsi="Times New Roman" w:cs="Times New Roman"/>
          <w:i/>
          <w:noProof/>
          <w:sz w:val="24"/>
          <w:szCs w:val="24"/>
          <w:lang w:val="es-AR"/>
        </w:rPr>
        <w:t>cantidad-</w:t>
      </w:r>
      <w:r w:rsidRPr="00D677E4">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w:t>
      </w:r>
      <w:r w:rsidR="00D677E4">
        <w:rPr>
          <w:rFonts w:ascii="Times New Roman" w:hAnsi="Times New Roman" w:cs="Times New Roman"/>
          <w:noProof/>
          <w:sz w:val="24"/>
          <w:szCs w:val="24"/>
          <w:lang w:val="es-AR"/>
        </w:rPr>
        <w:t>la</w:t>
      </w:r>
      <w:r>
        <w:rPr>
          <w:rFonts w:ascii="Times New Roman" w:hAnsi="Times New Roman" w:cs="Times New Roman"/>
          <w:noProof/>
          <w:sz w:val="24"/>
          <w:szCs w:val="24"/>
          <w:lang w:val="es-AR"/>
        </w:rPr>
        <w:t xml:space="preserve"> cual es relativ</w:t>
      </w:r>
      <w:r w:rsidR="00D677E4">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al otro bien por el que se intercambia.</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 importante advertir cómo hemos tratado el caso específico del intercambio de un bien económico por otro, lo que nos permitió arribar al cálculo económico del valor de la riqueza en el primario estadio del trueque, un logro de enormes magnitudes a pesar de lo </w:t>
      </w:r>
      <w:r w:rsidRPr="004D1F4C">
        <w:rPr>
          <w:rFonts w:ascii="Times New Roman" w:hAnsi="Times New Roman" w:cs="Times New Roman"/>
          <w:noProof/>
          <w:sz w:val="24"/>
          <w:szCs w:val="24"/>
          <w:lang w:val="es-AR"/>
        </w:rPr>
        <w:t xml:space="preserve">trivial </w:t>
      </w:r>
      <w:r>
        <w:rPr>
          <w:rFonts w:ascii="Times New Roman" w:hAnsi="Times New Roman" w:cs="Times New Roman"/>
          <w:noProof/>
          <w:sz w:val="24"/>
          <w:szCs w:val="24"/>
          <w:lang w:val="es-AR"/>
        </w:rPr>
        <w:t>que pueda parecer. En otras palabras, hemos adoptado el camino de explicar desde lo simple hacia lo complejo, en lugar del tradicional método de explicar desde la moneda, y asumir que sin moneda no se puede calcular</w:t>
      </w:r>
      <w:r w:rsidR="00D677E4">
        <w:rPr>
          <w:rFonts w:ascii="Times New Roman" w:hAnsi="Times New Roman" w:cs="Times New Roman"/>
          <w:noProof/>
          <w:sz w:val="24"/>
          <w:szCs w:val="24"/>
          <w:lang w:val="es-AR"/>
        </w:rPr>
        <w:t>, o que obedece a fundamen</w:t>
      </w:r>
      <w:r w:rsidR="00205BE1">
        <w:rPr>
          <w:rFonts w:ascii="Times New Roman" w:hAnsi="Times New Roman" w:cs="Times New Roman"/>
          <w:noProof/>
          <w:sz w:val="24"/>
          <w:szCs w:val="24"/>
          <w:lang w:val="es-AR"/>
        </w:rPr>
        <w:t>t</w:t>
      </w:r>
      <w:r w:rsidR="00D677E4">
        <w:rPr>
          <w:rFonts w:ascii="Times New Roman" w:hAnsi="Times New Roman" w:cs="Times New Roman"/>
          <w:noProof/>
          <w:sz w:val="24"/>
          <w:szCs w:val="24"/>
          <w:lang w:val="es-AR"/>
        </w:rPr>
        <w:t>os distint</w:t>
      </w:r>
      <w:r w:rsidR="00205BE1">
        <w:rPr>
          <w:rFonts w:ascii="Times New Roman" w:hAnsi="Times New Roman" w:cs="Times New Roman"/>
          <w:noProof/>
          <w:sz w:val="24"/>
          <w:szCs w:val="24"/>
          <w:lang w:val="es-AR"/>
        </w:rPr>
        <w:t>o</w:t>
      </w:r>
      <w:r w:rsidR="00D677E4">
        <w:rPr>
          <w:rFonts w:ascii="Times New Roman" w:hAnsi="Times New Roman" w:cs="Times New Roman"/>
          <w:noProof/>
          <w:sz w:val="24"/>
          <w:szCs w:val="24"/>
          <w:lang w:val="es-AR"/>
        </w:rPr>
        <w:t>s al cálculo económico en trueque</w:t>
      </w:r>
      <w:r>
        <w:rPr>
          <w:rFonts w:ascii="Times New Roman" w:hAnsi="Times New Roman" w:cs="Times New Roman"/>
          <w:noProof/>
          <w:sz w:val="24"/>
          <w:szCs w:val="24"/>
          <w:lang w:val="es-AR"/>
        </w:rPr>
        <w:t>. Hemos demostrado que sin moneda también se puede calcular, entendiendo por ello valorar en función a l</w:t>
      </w:r>
      <w:r w:rsidR="00D677E4">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D677E4" w:rsidRPr="00D677E4">
        <w:rPr>
          <w:rFonts w:ascii="Times New Roman" w:hAnsi="Times New Roman" w:cs="Times New Roman"/>
          <w:i/>
          <w:noProof/>
          <w:sz w:val="24"/>
          <w:szCs w:val="24"/>
          <w:lang w:val="es-AR"/>
        </w:rPr>
        <w:t>cantidades-</w:t>
      </w:r>
      <w:r w:rsidRPr="00D677E4">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que surgen del intercambio</w:t>
      </w:r>
      <w:r w:rsidR="008021ED">
        <w:rPr>
          <w:rFonts w:ascii="Times New Roman" w:hAnsi="Times New Roman" w:cs="Times New Roman"/>
          <w:noProof/>
          <w:sz w:val="24"/>
          <w:szCs w:val="24"/>
          <w:lang w:val="es-AR"/>
        </w:rPr>
        <w:t>, si estamos en presencia dek trueque</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También es sabido que el hombre descubrió la forma de superar el primitivo estado de trueque, mediante el uso de la moneda. La muy buena noticia es que para el estudio del estadio de la moneda, no debemos alterar en absoluto lo que hemos desarrollado, en tanto lo único que necesitamos hacer es valorar tod</w:t>
      </w:r>
      <w:r w:rsidR="00205BE1">
        <w:rPr>
          <w:rFonts w:ascii="Times New Roman" w:hAnsi="Times New Roman" w:cs="Times New Roman"/>
          <w:noProof/>
          <w:sz w:val="24"/>
          <w:szCs w:val="24"/>
          <w:lang w:val="es-AR"/>
        </w:rPr>
        <w:t>a</w:t>
      </w:r>
      <w:r>
        <w:rPr>
          <w:rFonts w:ascii="Times New Roman" w:hAnsi="Times New Roman" w:cs="Times New Roman"/>
          <w:noProof/>
          <w:sz w:val="24"/>
          <w:szCs w:val="24"/>
          <w:lang w:val="es-AR"/>
        </w:rPr>
        <w:t>s l</w:t>
      </w:r>
      <w:r w:rsidR="00205BE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205BE1">
        <w:rPr>
          <w:rFonts w:ascii="Times New Roman" w:hAnsi="Times New Roman" w:cs="Times New Roman"/>
          <w:noProof/>
          <w:sz w:val="24"/>
          <w:szCs w:val="24"/>
          <w:lang w:val="es-AR"/>
        </w:rPr>
        <w:t xml:space="preserve">cantidades “físicas” de los </w:t>
      </w:r>
      <w:r>
        <w:rPr>
          <w:rFonts w:ascii="Times New Roman" w:hAnsi="Times New Roman" w:cs="Times New Roman"/>
          <w:noProof/>
          <w:sz w:val="24"/>
          <w:szCs w:val="24"/>
          <w:lang w:val="es-AR"/>
        </w:rPr>
        <w:t xml:space="preserve">bienes económicos, </w:t>
      </w:r>
      <w:r w:rsidR="00205BE1">
        <w:rPr>
          <w:rFonts w:ascii="Times New Roman" w:hAnsi="Times New Roman" w:cs="Times New Roman"/>
          <w:noProof/>
          <w:sz w:val="24"/>
          <w:szCs w:val="24"/>
          <w:lang w:val="es-AR"/>
        </w:rPr>
        <w:t>en “</w:t>
      </w:r>
      <w:r>
        <w:rPr>
          <w:rFonts w:ascii="Times New Roman" w:hAnsi="Times New Roman" w:cs="Times New Roman"/>
          <w:noProof/>
          <w:sz w:val="24"/>
          <w:szCs w:val="24"/>
          <w:lang w:val="es-AR"/>
        </w:rPr>
        <w:t>sus</w:t>
      </w:r>
      <w:r w:rsidR="00205BE1">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w:t>
      </w:r>
      <w:r w:rsidR="000E5C77" w:rsidRPr="00205BE1">
        <w:rPr>
          <w:rFonts w:ascii="Times New Roman" w:hAnsi="Times New Roman" w:cs="Times New Roman"/>
          <w:i/>
          <w:noProof/>
          <w:sz w:val="24"/>
          <w:szCs w:val="24"/>
          <w:lang w:val="es-AR"/>
        </w:rPr>
        <w:t>candidades-</w:t>
      </w:r>
      <w:r w:rsidRPr="00205BE1">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relativ</w:t>
      </w:r>
      <w:r w:rsidR="000E5C77">
        <w:rPr>
          <w:rFonts w:ascii="Times New Roman" w:hAnsi="Times New Roman" w:cs="Times New Roman"/>
          <w:noProof/>
          <w:sz w:val="24"/>
          <w:szCs w:val="24"/>
          <w:lang w:val="es-AR"/>
        </w:rPr>
        <w:t>a</w:t>
      </w:r>
      <w:r>
        <w:rPr>
          <w:rFonts w:ascii="Times New Roman" w:hAnsi="Times New Roman" w:cs="Times New Roman"/>
          <w:noProof/>
          <w:sz w:val="24"/>
          <w:szCs w:val="24"/>
          <w:lang w:val="es-AR"/>
        </w:rPr>
        <w:t>s a</w:t>
      </w:r>
      <w:r w:rsidR="000E5C7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0E5C77">
        <w:rPr>
          <w:rFonts w:ascii="Times New Roman" w:hAnsi="Times New Roman" w:cs="Times New Roman"/>
          <w:noProof/>
          <w:sz w:val="24"/>
          <w:szCs w:val="24"/>
          <w:lang w:val="es-AR"/>
        </w:rPr>
        <w:t xml:space="preserve">a </w:t>
      </w:r>
      <w:r w:rsidR="000E5C77" w:rsidRPr="000E5C77">
        <w:rPr>
          <w:rFonts w:ascii="Times New Roman" w:hAnsi="Times New Roman" w:cs="Times New Roman"/>
          <w:i/>
          <w:noProof/>
          <w:sz w:val="24"/>
          <w:szCs w:val="24"/>
          <w:lang w:val="es-AR"/>
        </w:rPr>
        <w:t>cantidad-</w:t>
      </w:r>
      <w:r w:rsidRPr="000E5C77">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la moneda. Así podemos comparar valores de todos los bienes económicos dado el factor común que se incorpora al utilizar una unidad de medida de uso universal. Tarea que lógicamente haremos.</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lector que ha lidiado con la eterna lucha teórica respecto a si es benficioso, o no, una baja o suba en los precios, </w:t>
      </w:r>
      <w:r w:rsidRPr="000E5C77">
        <w:rPr>
          <w:rFonts w:ascii="Times New Roman" w:hAnsi="Times New Roman" w:cs="Times New Roman"/>
          <w:noProof/>
          <w:color w:val="FF0000"/>
          <w:sz w:val="24"/>
          <w:szCs w:val="24"/>
          <w:vertAlign w:val="superscript"/>
          <w:lang w:val="es-AR"/>
        </w:rPr>
        <w:t>(</w:t>
      </w:r>
      <w:r w:rsidR="000E5C77">
        <w:rPr>
          <w:rFonts w:ascii="Times New Roman" w:hAnsi="Times New Roman" w:cs="Times New Roman"/>
          <w:noProof/>
          <w:color w:val="FF0000"/>
          <w:sz w:val="24"/>
          <w:szCs w:val="24"/>
          <w:vertAlign w:val="superscript"/>
          <w:lang w:val="es-AR"/>
        </w:rPr>
        <w:t>31</w:t>
      </w:r>
      <w:r w:rsidRPr="000E5C77">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vertAlign w:val="superscript"/>
          <w:lang w:val="es-AR"/>
        </w:rPr>
        <w:t xml:space="preserve"> </w:t>
      </w:r>
      <w:r>
        <w:rPr>
          <w:rFonts w:ascii="Times New Roman" w:hAnsi="Times New Roman" w:cs="Times New Roman"/>
          <w:noProof/>
          <w:sz w:val="24"/>
          <w:szCs w:val="24"/>
          <w:lang w:val="es-AR"/>
        </w:rPr>
        <w:t>ahora puede encontrar una respuesta concreta en tanto se comprende cómo juegan las magnitudes marginales (relativas y temporales, como todo lo marginal) y las totales. Por otro lado ha podido comprobar cómo juega el uso de un sistema u otro de valuación, así como la enorme importancia de la suba o baja de</w:t>
      </w:r>
      <w:r w:rsidR="000E5C7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0E5C77">
        <w:rPr>
          <w:rFonts w:ascii="Times New Roman" w:hAnsi="Times New Roman" w:cs="Times New Roman"/>
          <w:noProof/>
          <w:sz w:val="24"/>
          <w:szCs w:val="24"/>
          <w:lang w:val="es-AR"/>
        </w:rPr>
        <w:t xml:space="preserve">a </w:t>
      </w:r>
      <w:r w:rsidR="000E5C77" w:rsidRPr="000E5C77">
        <w:rPr>
          <w:rFonts w:ascii="Times New Roman" w:hAnsi="Times New Roman" w:cs="Times New Roman"/>
          <w:i/>
          <w:noProof/>
          <w:sz w:val="24"/>
          <w:szCs w:val="24"/>
          <w:lang w:val="es-AR"/>
        </w:rPr>
        <w:t>cantidad-</w:t>
      </w:r>
      <w:r w:rsidRPr="000E5C77">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bien económico utilizado como unidad de medida</w:t>
      </w:r>
      <w:r w:rsidR="000E5C77">
        <w:rPr>
          <w:rFonts w:ascii="Times New Roman" w:hAnsi="Times New Roman" w:cs="Times New Roman"/>
          <w:noProof/>
          <w:sz w:val="24"/>
          <w:szCs w:val="24"/>
          <w:lang w:val="es-AR"/>
        </w:rPr>
        <w:t xml:space="preserve"> universal</w:t>
      </w:r>
      <w:r>
        <w:rPr>
          <w:rFonts w:ascii="Times New Roman" w:hAnsi="Times New Roman" w:cs="Times New Roman"/>
          <w:noProof/>
          <w:sz w:val="24"/>
          <w:szCs w:val="24"/>
          <w:lang w:val="es-AR"/>
        </w:rPr>
        <w:t>, en tanto es el método en una comunidad avanzada que superó el estado de trueque.</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Dado que el aumento de cantidades (</w:t>
      </w:r>
      <w:r w:rsidRPr="00972ECC">
        <w:rPr>
          <w:rFonts w:ascii="Times New Roman" w:hAnsi="Times New Roman" w:cs="Times New Roman"/>
          <w:i/>
          <w:noProof/>
          <w:sz w:val="24"/>
          <w:szCs w:val="24"/>
          <w:lang w:val="es-AR"/>
        </w:rPr>
        <w:t>ceteris paribus</w:t>
      </w:r>
      <w:r>
        <w:rPr>
          <w:rFonts w:ascii="Times New Roman" w:hAnsi="Times New Roman" w:cs="Times New Roman"/>
          <w:noProof/>
          <w:sz w:val="24"/>
          <w:szCs w:val="24"/>
          <w:lang w:val="es-AR"/>
        </w:rPr>
        <w:t>) implica que la eficiencia ha rendido sus frutos —que subyase como motivación para palear la escase</w:t>
      </w:r>
      <w:r w:rsidR="000B2F45">
        <w:rPr>
          <w:rFonts w:ascii="Times New Roman" w:hAnsi="Times New Roman" w:cs="Times New Roman"/>
          <w:noProof/>
          <w:sz w:val="24"/>
          <w:szCs w:val="24"/>
          <w:lang w:val="es-AR"/>
        </w:rPr>
        <w:t>z</w:t>
      </w:r>
      <w:r>
        <w:rPr>
          <w:rFonts w:ascii="Times New Roman" w:hAnsi="Times New Roman" w:cs="Times New Roman"/>
          <w:noProof/>
          <w:sz w:val="24"/>
          <w:szCs w:val="24"/>
          <w:lang w:val="es-AR"/>
        </w:rPr>
        <w:t xml:space="preserve"> que fundamenta el accionar económico humano—, en tanto se ha mejorado el</w:t>
      </w:r>
      <w:r w:rsidRPr="00972ECC">
        <w:rPr>
          <w:rFonts w:ascii="Times New Roman" w:hAnsi="Times New Roman" w:cs="Times New Roman"/>
          <w:i/>
          <w:noProof/>
          <w:sz w:val="24"/>
          <w:szCs w:val="24"/>
          <w:lang w:val="es-AR"/>
        </w:rPr>
        <w:t xml:space="preserve"> beneficio de la demanda</w:t>
      </w:r>
      <w:r>
        <w:rPr>
          <w:rFonts w:ascii="Times New Roman" w:hAnsi="Times New Roman" w:cs="Times New Roman"/>
          <w:noProof/>
          <w:sz w:val="24"/>
          <w:szCs w:val="24"/>
          <w:lang w:val="es-AR"/>
        </w:rPr>
        <w:t xml:space="preserve">, podemos concluir que estamos en presencia de una más benigna consecuencia de la </w:t>
      </w:r>
      <w:r w:rsidRPr="00835025">
        <w:rPr>
          <w:rFonts w:ascii="Times New Roman" w:hAnsi="Times New Roman" w:cs="Times New Roman"/>
          <w:i/>
          <w:noProof/>
          <w:sz w:val="24"/>
          <w:szCs w:val="24"/>
          <w:lang w:val="es-AR"/>
        </w:rPr>
        <w:t>ley de los rendimientos decrecientes</w:t>
      </w:r>
      <w:r>
        <w:rPr>
          <w:rFonts w:ascii="Times New Roman" w:hAnsi="Times New Roman" w:cs="Times New Roman"/>
          <w:noProof/>
          <w:sz w:val="24"/>
          <w:szCs w:val="24"/>
          <w:lang w:val="es-AR"/>
        </w:rPr>
        <w:t>,</w:t>
      </w:r>
      <w:r w:rsidR="000E5C77">
        <w:rPr>
          <w:rFonts w:ascii="Times New Roman" w:hAnsi="Times New Roman" w:cs="Times New Roman"/>
          <w:noProof/>
          <w:sz w:val="24"/>
          <w:szCs w:val="24"/>
          <w:lang w:val="es-AR"/>
        </w:rPr>
        <w:t xml:space="preserve"> y del </w:t>
      </w:r>
      <w:r w:rsidR="000E5C77" w:rsidRPr="000E5C77">
        <w:rPr>
          <w:rFonts w:ascii="Times New Roman" w:hAnsi="Times New Roman" w:cs="Times New Roman"/>
          <w:i/>
          <w:noProof/>
          <w:sz w:val="24"/>
          <w:szCs w:val="24"/>
          <w:lang w:val="es-AR"/>
        </w:rPr>
        <w:t>esfuerzo marginal creciente</w:t>
      </w:r>
      <w:r w:rsidR="000E5C7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por la </w:t>
      </w:r>
      <w:r w:rsidRPr="00972ECC">
        <w:rPr>
          <w:rFonts w:ascii="Times New Roman" w:hAnsi="Times New Roman" w:cs="Times New Roman"/>
          <w:i/>
          <w:noProof/>
          <w:sz w:val="24"/>
          <w:szCs w:val="24"/>
          <w:u w:val="single"/>
          <w:lang w:val="es-AR"/>
        </w:rPr>
        <w:t>eficiencia</w:t>
      </w:r>
      <w:r>
        <w:rPr>
          <w:rFonts w:ascii="Times New Roman" w:hAnsi="Times New Roman" w:cs="Times New Roman"/>
          <w:noProof/>
          <w:sz w:val="24"/>
          <w:szCs w:val="24"/>
          <w:lang w:val="es-AR"/>
        </w:rPr>
        <w:t xml:space="preserve"> lograda a impulso de su</w:t>
      </w:r>
      <w:r w:rsidR="000E5C77">
        <w:rPr>
          <w:rFonts w:ascii="Times New Roman" w:hAnsi="Times New Roman" w:cs="Times New Roman"/>
          <w:noProof/>
          <w:sz w:val="24"/>
          <w:szCs w:val="24"/>
          <w:lang w:val="es-AR"/>
        </w:rPr>
        <w:t>s</w:t>
      </w:r>
      <w:r>
        <w:rPr>
          <w:rFonts w:ascii="Times New Roman" w:hAnsi="Times New Roman" w:cs="Times New Roman"/>
          <w:noProof/>
          <w:sz w:val="24"/>
          <w:szCs w:val="24"/>
          <w:lang w:val="es-AR"/>
        </w:rPr>
        <w:t xml:space="preserve"> vigencia</w:t>
      </w:r>
      <w:r w:rsidR="000E5C77">
        <w:rPr>
          <w:rFonts w:ascii="Times New Roman" w:hAnsi="Times New Roman" w:cs="Times New Roman"/>
          <w:noProof/>
          <w:sz w:val="24"/>
          <w:szCs w:val="24"/>
          <w:lang w:val="es-AR"/>
        </w:rPr>
        <w:t>s</w:t>
      </w:r>
      <w:r>
        <w:rPr>
          <w:rFonts w:ascii="Times New Roman" w:hAnsi="Times New Roman" w:cs="Times New Roman"/>
          <w:noProof/>
          <w:sz w:val="24"/>
          <w:szCs w:val="24"/>
          <w:lang w:val="es-AR"/>
        </w:rPr>
        <w:t xml:space="preserve">. En otras palabras, la eficiencia (surgidas de: capital, tecnología, conocimiento, descubrimiento, productividad, etc.) debe ser la proa de toda sociedad. Las instituciones que atentan contra la eficiencia </w:t>
      </w:r>
      <w:r w:rsidR="000E5C77">
        <w:rPr>
          <w:rFonts w:ascii="Times New Roman" w:hAnsi="Times New Roman" w:cs="Times New Roman"/>
          <w:noProof/>
          <w:sz w:val="24"/>
          <w:szCs w:val="24"/>
          <w:lang w:val="es-AR"/>
        </w:rPr>
        <w:t>―</w:t>
      </w:r>
      <w:r w:rsidR="000E5C77" w:rsidRPr="000E5C77">
        <w:rPr>
          <w:rFonts w:ascii="Times New Roman" w:hAnsi="Times New Roman" w:cs="Times New Roman"/>
          <w:i/>
          <w:noProof/>
          <w:sz w:val="24"/>
          <w:szCs w:val="24"/>
          <w:lang w:val="es-AR"/>
        </w:rPr>
        <w:t>burocracia</w:t>
      </w:r>
      <w:r w:rsidR="000E5C7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lo hacen contra el ser humano, lo cual nos hace pensar que debería considerarse un delito de lesa humanidad, en tanto es un atentado a</w:t>
      </w:r>
      <w:r w:rsidR="00205BE1">
        <w:rPr>
          <w:rFonts w:ascii="Times New Roman" w:hAnsi="Times New Roman" w:cs="Times New Roman"/>
          <w:noProof/>
          <w:sz w:val="24"/>
          <w:szCs w:val="24"/>
          <w:lang w:val="es-AR"/>
        </w:rPr>
        <w:t xml:space="preserve"> lo que </w:t>
      </w:r>
      <w:r w:rsidR="00205BE1" w:rsidRPr="00205BE1">
        <w:rPr>
          <w:rFonts w:ascii="Times New Roman" w:hAnsi="Times New Roman" w:cs="Times New Roman"/>
          <w:i/>
          <w:noProof/>
          <w:sz w:val="24"/>
          <w:szCs w:val="24"/>
          <w:lang w:val="es-AR"/>
        </w:rPr>
        <w:t>valor</w:t>
      </w:r>
      <w:r w:rsidR="00205BE1">
        <w:rPr>
          <w:rFonts w:ascii="Times New Roman" w:hAnsi="Times New Roman" w:cs="Times New Roman"/>
          <w:i/>
          <w:noProof/>
          <w:sz w:val="24"/>
          <w:szCs w:val="24"/>
          <w:lang w:val="es-AR"/>
        </w:rPr>
        <w:t xml:space="preserve">amos económicamene </w:t>
      </w:r>
      <w:r w:rsidR="00205BE1" w:rsidRPr="00205BE1">
        <w:rPr>
          <w:rFonts w:ascii="Times New Roman" w:hAnsi="Times New Roman" w:cs="Times New Roman"/>
          <w:i/>
          <w:noProof/>
          <w:sz w:val="24"/>
          <w:szCs w:val="24"/>
          <w:lang w:val="es-AR"/>
        </w:rPr>
        <w:t xml:space="preserve">la </w:t>
      </w:r>
      <w:r w:rsidRPr="00205BE1">
        <w:rPr>
          <w:rFonts w:ascii="Times New Roman" w:hAnsi="Times New Roman" w:cs="Times New Roman"/>
          <w:i/>
          <w:noProof/>
          <w:sz w:val="24"/>
          <w:szCs w:val="24"/>
          <w:lang w:val="es-AR"/>
        </w:rPr>
        <w:t>vida</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 la continuidad de la cadena de causalidad que venimos trayendo, cara a lo que sigue, nos será muy útil retener estas conclusiones: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C13EBE">
      <w:pPr>
        <w:pStyle w:val="NoSpacing"/>
        <w:numPr>
          <w:ilvl w:val="0"/>
          <w:numId w:val="51"/>
        </w:numPr>
        <w:jc w:val="both"/>
        <w:rPr>
          <w:rFonts w:ascii="Times New Roman" w:hAnsi="Times New Roman" w:cs="Times New Roman"/>
          <w:noProof/>
          <w:sz w:val="24"/>
          <w:szCs w:val="24"/>
          <w:lang w:val="es-AR"/>
        </w:rPr>
      </w:pPr>
      <w:r w:rsidRPr="00A675AE">
        <w:rPr>
          <w:rFonts w:ascii="Times New Roman" w:hAnsi="Times New Roman" w:cs="Times New Roman"/>
          <w:i/>
          <w:noProof/>
          <w:sz w:val="24"/>
          <w:szCs w:val="24"/>
          <w:lang w:val="es-AR"/>
        </w:rPr>
        <w:t>Unidad de media para valora</w:t>
      </w:r>
      <w:r>
        <w:rPr>
          <w:rFonts w:ascii="Times New Roman" w:hAnsi="Times New Roman" w:cs="Times New Roman"/>
          <w:i/>
          <w:noProof/>
          <w:sz w:val="24"/>
          <w:szCs w:val="24"/>
          <w:lang w:val="es-AR"/>
        </w:rPr>
        <w:t>r</w:t>
      </w:r>
      <w:r w:rsidRPr="00A675AE">
        <w:rPr>
          <w:rFonts w:ascii="Times New Roman" w:hAnsi="Times New Roman" w:cs="Times New Roman"/>
          <w:i/>
          <w:noProof/>
          <w:sz w:val="24"/>
          <w:szCs w:val="24"/>
          <w:lang w:val="es-AR"/>
        </w:rPr>
        <w:t xml:space="preserve"> la riqueza</w:t>
      </w:r>
      <w:r>
        <w:rPr>
          <w:rFonts w:ascii="Times New Roman" w:hAnsi="Times New Roman" w:cs="Times New Roman"/>
          <w:noProof/>
          <w:sz w:val="24"/>
          <w:szCs w:val="24"/>
          <w:lang w:val="es-AR"/>
        </w:rPr>
        <w:t>: el cálculo del valor de los bienes económicos se realiza en función a</w:t>
      </w:r>
      <w:r w:rsidR="000E5C7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0E5C77">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0E5C77" w:rsidRPr="000E5C77">
        <w:rPr>
          <w:rFonts w:ascii="Times New Roman" w:hAnsi="Times New Roman" w:cs="Times New Roman"/>
          <w:i/>
          <w:noProof/>
          <w:sz w:val="24"/>
          <w:szCs w:val="24"/>
          <w:lang w:val="es-AR"/>
        </w:rPr>
        <w:t>cantidad-</w:t>
      </w:r>
      <w:r w:rsidRPr="000E5C77">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bien económico seleccionado como unidad de medida</w:t>
      </w:r>
      <w:r w:rsidR="000E5C77">
        <w:rPr>
          <w:rFonts w:ascii="Times New Roman" w:hAnsi="Times New Roman" w:cs="Times New Roman"/>
          <w:noProof/>
          <w:sz w:val="24"/>
          <w:szCs w:val="24"/>
          <w:lang w:val="es-AR"/>
        </w:rPr>
        <w:t xml:space="preserve"> de uso común</w:t>
      </w:r>
      <w:r>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C13EBE">
      <w:pPr>
        <w:pStyle w:val="NoSpacing"/>
        <w:numPr>
          <w:ilvl w:val="0"/>
          <w:numId w:val="51"/>
        </w:numPr>
        <w:jc w:val="both"/>
        <w:rPr>
          <w:rFonts w:ascii="Times New Roman" w:hAnsi="Times New Roman" w:cs="Times New Roman"/>
          <w:noProof/>
          <w:sz w:val="24"/>
          <w:szCs w:val="24"/>
          <w:lang w:val="es-AR"/>
        </w:rPr>
      </w:pPr>
      <w:r>
        <w:rPr>
          <w:rFonts w:ascii="Times New Roman" w:hAnsi="Times New Roman" w:cs="Times New Roman"/>
          <w:i/>
          <w:noProof/>
          <w:sz w:val="24"/>
          <w:szCs w:val="24"/>
          <w:lang w:val="es-AR"/>
        </w:rPr>
        <w:t>Unidad de medida variable en el tiempo</w:t>
      </w:r>
      <w:r w:rsidRPr="00A675AE">
        <w:rPr>
          <w:rFonts w:ascii="Times New Roman" w:hAnsi="Times New Roman" w:cs="Times New Roman"/>
          <w:noProof/>
          <w:sz w:val="24"/>
          <w:szCs w:val="24"/>
          <w:lang w:val="es-AR"/>
        </w:rPr>
        <w:t>: p</w:t>
      </w:r>
      <w:r>
        <w:rPr>
          <w:rFonts w:ascii="Times New Roman" w:hAnsi="Times New Roman" w:cs="Times New Roman"/>
          <w:noProof/>
          <w:sz w:val="24"/>
          <w:szCs w:val="24"/>
          <w:lang w:val="es-AR"/>
        </w:rPr>
        <w:t xml:space="preserve">or ser la unidad de medida del cálculo económico </w:t>
      </w:r>
      <w:r w:rsidRPr="005E2822">
        <w:rPr>
          <w:rFonts w:ascii="Times New Roman" w:hAnsi="Times New Roman" w:cs="Times New Roman"/>
          <w:i/>
          <w:noProof/>
          <w:sz w:val="24"/>
          <w:szCs w:val="24"/>
          <w:lang w:val="es-AR"/>
        </w:rPr>
        <w:t>un</w:t>
      </w:r>
      <w:r w:rsidR="000E5C77">
        <w:rPr>
          <w:rFonts w:ascii="Times New Roman" w:hAnsi="Times New Roman" w:cs="Times New Roman"/>
          <w:i/>
          <w:noProof/>
          <w:sz w:val="24"/>
          <w:szCs w:val="24"/>
          <w:lang w:val="es-AR"/>
        </w:rPr>
        <w:t>a</w:t>
      </w:r>
      <w:r w:rsidRPr="005E2822">
        <w:rPr>
          <w:rFonts w:ascii="Times New Roman" w:hAnsi="Times New Roman" w:cs="Times New Roman"/>
          <w:i/>
          <w:noProof/>
          <w:sz w:val="24"/>
          <w:szCs w:val="24"/>
          <w:lang w:val="es-AR"/>
        </w:rPr>
        <w:t xml:space="preserve"> </w:t>
      </w:r>
      <w:r w:rsidR="000E5C77">
        <w:rPr>
          <w:rFonts w:ascii="Times New Roman" w:hAnsi="Times New Roman" w:cs="Times New Roman"/>
          <w:i/>
          <w:noProof/>
          <w:sz w:val="24"/>
          <w:szCs w:val="24"/>
          <w:lang w:val="es-AR"/>
        </w:rPr>
        <w:t>cantidad-</w:t>
      </w:r>
      <w:r w:rsidRPr="005E2822">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se deduce en forma inmediata la imposibilidad de su constancia en el tiempo, máxime que es </w:t>
      </w:r>
      <w:r w:rsidR="000E5C77">
        <w:rPr>
          <w:rFonts w:ascii="Times New Roman" w:hAnsi="Times New Roman" w:cs="Times New Roman"/>
          <w:noProof/>
          <w:sz w:val="24"/>
          <w:szCs w:val="24"/>
          <w:lang w:val="es-AR"/>
        </w:rPr>
        <w:t xml:space="preserve">la </w:t>
      </w:r>
      <w:r w:rsidR="000E5C77" w:rsidRPr="000E5C77">
        <w:rPr>
          <w:rFonts w:ascii="Times New Roman" w:hAnsi="Times New Roman" w:cs="Times New Roman"/>
          <w:i/>
          <w:noProof/>
          <w:sz w:val="24"/>
          <w:szCs w:val="24"/>
          <w:lang w:val="es-AR"/>
        </w:rPr>
        <w:t>cantidad-</w:t>
      </w:r>
      <w:r w:rsidRPr="000E5C77">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relativ</w:t>
      </w:r>
      <w:r w:rsidR="000E5C77">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0E5C77">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tod</w:t>
      </w:r>
      <w:r w:rsidR="00481FD7">
        <w:rPr>
          <w:rFonts w:ascii="Times New Roman" w:hAnsi="Times New Roman" w:cs="Times New Roman"/>
          <w:noProof/>
          <w:sz w:val="24"/>
          <w:szCs w:val="24"/>
          <w:lang w:val="es-AR"/>
        </w:rPr>
        <w:t>a</w:t>
      </w:r>
      <w:r>
        <w:rPr>
          <w:rFonts w:ascii="Times New Roman" w:hAnsi="Times New Roman" w:cs="Times New Roman"/>
          <w:noProof/>
          <w:sz w:val="24"/>
          <w:szCs w:val="24"/>
          <w:lang w:val="es-AR"/>
        </w:rPr>
        <w:t>s l</w:t>
      </w:r>
      <w:r w:rsidR="000E5C77">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0E5C77" w:rsidRPr="000E5C77">
        <w:rPr>
          <w:rFonts w:ascii="Times New Roman" w:hAnsi="Times New Roman" w:cs="Times New Roman"/>
          <w:i/>
          <w:noProof/>
          <w:sz w:val="24"/>
          <w:szCs w:val="24"/>
          <w:lang w:val="es-AR"/>
        </w:rPr>
        <w:t>cantidades-</w:t>
      </w:r>
      <w:r w:rsidRPr="000E5C77">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(excepto el suyo). Circunstancia trivial en nuestro desarrollo, pero ha sido y constituye siendo uno de los “tantos inconsistentes” problemas de la teoría y la práctica económica. Es decir, no es </w:t>
      </w:r>
      <w:r>
        <w:rPr>
          <w:rFonts w:ascii="Times New Roman" w:hAnsi="Times New Roman" w:cs="Times New Roman"/>
          <w:noProof/>
          <w:sz w:val="24"/>
          <w:szCs w:val="24"/>
          <w:lang w:val="es-AR"/>
        </w:rPr>
        <w:lastRenderedPageBreak/>
        <w:t>prudente equiparar la función de la unidad de medida en la economía, con la de la física, amén de que en ésta tampoco existe la unidad de medida constante (se considera constante por desprecio del error).</w:t>
      </w:r>
    </w:p>
    <w:p w:rsidR="001008A8" w:rsidRPr="00110C89" w:rsidRDefault="001008A8" w:rsidP="001008A8">
      <w:pPr>
        <w:pStyle w:val="NoSpacing"/>
        <w:jc w:val="both"/>
        <w:rPr>
          <w:rFonts w:ascii="Times New Roman" w:hAnsi="Times New Roman" w:cs="Times New Roman"/>
          <w:noProof/>
          <w:color w:val="FF0000"/>
          <w:sz w:val="24"/>
          <w:szCs w:val="24"/>
          <w:lang w:val="es-AR"/>
        </w:rPr>
      </w:pPr>
    </w:p>
    <w:p w:rsidR="001008A8" w:rsidRDefault="001008A8" w:rsidP="00C13EBE">
      <w:pPr>
        <w:pStyle w:val="NoSpacing"/>
        <w:numPr>
          <w:ilvl w:val="0"/>
          <w:numId w:val="51"/>
        </w:numPr>
        <w:jc w:val="both"/>
        <w:rPr>
          <w:rFonts w:ascii="Times New Roman" w:hAnsi="Times New Roman" w:cs="Times New Roman"/>
          <w:noProof/>
          <w:sz w:val="24"/>
          <w:szCs w:val="24"/>
          <w:lang w:val="es-AR"/>
        </w:rPr>
      </w:pPr>
      <w:r>
        <w:rPr>
          <w:rFonts w:ascii="Times New Roman" w:hAnsi="Times New Roman" w:cs="Times New Roman"/>
          <w:i/>
          <w:noProof/>
          <w:sz w:val="24"/>
          <w:szCs w:val="24"/>
          <w:lang w:val="es-AR"/>
        </w:rPr>
        <w:t xml:space="preserve">Velo monetario - </w:t>
      </w:r>
      <w:r w:rsidRPr="00A675AE">
        <w:rPr>
          <w:rFonts w:ascii="Times New Roman" w:hAnsi="Times New Roman" w:cs="Times New Roman"/>
          <w:i/>
          <w:noProof/>
          <w:sz w:val="24"/>
          <w:szCs w:val="24"/>
          <w:lang w:val="es-AR"/>
        </w:rPr>
        <w:t>Consecuencias del cálculo con unidad de</w:t>
      </w:r>
      <w:r>
        <w:rPr>
          <w:rFonts w:ascii="Times New Roman" w:hAnsi="Times New Roman" w:cs="Times New Roman"/>
          <w:i/>
          <w:noProof/>
          <w:sz w:val="24"/>
          <w:szCs w:val="24"/>
          <w:lang w:val="es-AR"/>
        </w:rPr>
        <w:t xml:space="preserve"> </w:t>
      </w:r>
      <w:r w:rsidRPr="00A675AE">
        <w:rPr>
          <w:rFonts w:ascii="Times New Roman" w:hAnsi="Times New Roman" w:cs="Times New Roman"/>
          <w:i/>
          <w:noProof/>
          <w:sz w:val="24"/>
          <w:szCs w:val="24"/>
          <w:lang w:val="es-AR"/>
        </w:rPr>
        <w:t>medida variable</w:t>
      </w:r>
      <w:r>
        <w:rPr>
          <w:rFonts w:ascii="Times New Roman" w:hAnsi="Times New Roman" w:cs="Times New Roman"/>
          <w:noProof/>
          <w:sz w:val="24"/>
          <w:szCs w:val="24"/>
          <w:lang w:val="es-AR"/>
        </w:rPr>
        <w:t>: precisamente, la variación de</w:t>
      </w:r>
      <w:r w:rsidR="000E5C7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0E5C77">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0E5C77" w:rsidRPr="000E5C77">
        <w:rPr>
          <w:rFonts w:ascii="Times New Roman" w:hAnsi="Times New Roman" w:cs="Times New Roman"/>
          <w:i/>
          <w:noProof/>
          <w:sz w:val="24"/>
          <w:szCs w:val="24"/>
          <w:lang w:val="es-AR"/>
        </w:rPr>
        <w:t>cantidad-</w:t>
      </w:r>
      <w:r w:rsidRPr="000E5C77">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bien económico utilizado como unidad de medida</w:t>
      </w:r>
      <w:r w:rsidR="000E5C77">
        <w:rPr>
          <w:rFonts w:ascii="Times New Roman" w:hAnsi="Times New Roman" w:cs="Times New Roman"/>
          <w:noProof/>
          <w:sz w:val="24"/>
          <w:szCs w:val="24"/>
          <w:lang w:val="es-AR"/>
        </w:rPr>
        <w:t xml:space="preserve"> universal</w:t>
      </w:r>
      <w:r>
        <w:rPr>
          <w:rFonts w:ascii="Times New Roman" w:hAnsi="Times New Roman" w:cs="Times New Roman"/>
          <w:noProof/>
          <w:sz w:val="24"/>
          <w:szCs w:val="24"/>
          <w:lang w:val="es-AR"/>
        </w:rPr>
        <w:t xml:space="preserve">, es de trascendental importancia en el cálculo, dado que es el factor multiplicador con el que el ser humano valúa la riqueza, y toma todas las decisiones económicas. A tal efecto sólo debemos recordar el caso </w:t>
      </w:r>
      <w:r w:rsidRPr="00BA7D8D">
        <w:rPr>
          <w:rFonts w:ascii="Times New Roman" w:hAnsi="Times New Roman" w:cs="Times New Roman"/>
          <w:noProof/>
          <w:color w:val="FF0000"/>
          <w:sz w:val="24"/>
          <w:szCs w:val="24"/>
          <w:lang w:val="es-AR"/>
        </w:rPr>
        <w:t>99</w:t>
      </w:r>
      <w:r>
        <w:rPr>
          <w:rFonts w:ascii="Times New Roman" w:hAnsi="Times New Roman" w:cs="Times New Roman"/>
          <w:noProof/>
          <w:sz w:val="24"/>
          <w:szCs w:val="24"/>
          <w:lang w:val="es-AR"/>
        </w:rPr>
        <w:t>, que nos arroja una cifra del valor de la riqueza inferior (</w:t>
      </w:r>
      <w:r w:rsidRPr="00BA7D8D">
        <w:rPr>
          <w:rFonts w:ascii="Times New Roman" w:hAnsi="Times New Roman" w:cs="Times New Roman"/>
          <w:i/>
          <w:noProof/>
          <w:sz w:val="24"/>
          <w:szCs w:val="24"/>
          <w:lang w:val="es-AR"/>
        </w:rPr>
        <w:t>ceteris paribus</w:t>
      </w:r>
      <w:r w:rsidRPr="00BE0687">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ante la misma o mayor cantidad de </w:t>
      </w:r>
      <w:r w:rsidRPr="00501323">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(riqueza). En síntesis, el cálculo con unidad de medida variable nos explica que el caso </w:t>
      </w:r>
      <w:r w:rsidRPr="00B14F42">
        <w:rPr>
          <w:rFonts w:ascii="Times New Roman" w:hAnsi="Times New Roman" w:cs="Times New Roman"/>
          <w:noProof/>
          <w:color w:val="FF0000"/>
          <w:sz w:val="24"/>
          <w:szCs w:val="24"/>
          <w:lang w:val="es-AR"/>
        </w:rPr>
        <w:t>99</w:t>
      </w:r>
      <w:r>
        <w:rPr>
          <w:rFonts w:ascii="Times New Roman" w:hAnsi="Times New Roman" w:cs="Times New Roman"/>
          <w:noProof/>
          <w:color w:val="FF0000"/>
          <w:sz w:val="24"/>
          <w:szCs w:val="24"/>
          <w:lang w:val="es-AR"/>
        </w:rPr>
        <w:t xml:space="preserve"> </w:t>
      </w:r>
      <w:r>
        <w:rPr>
          <w:rFonts w:ascii="Times New Roman" w:hAnsi="Times New Roman" w:cs="Times New Roman"/>
          <w:noProof/>
          <w:sz w:val="24"/>
          <w:szCs w:val="24"/>
          <w:lang w:val="es-AR"/>
        </w:rPr>
        <w:t>no es una excepción, sino una consecuencia con causalidad explicable, aquí debidamente fundamentada y esclarecida, que nos permite descorrer el llamado “velo monetario”, en tanto sería un velo si no pudiéramos explicarlo.</w:t>
      </w:r>
    </w:p>
    <w:p w:rsidR="001008A8" w:rsidRDefault="001008A8" w:rsidP="001008A8">
      <w:pPr>
        <w:pStyle w:val="NoSpacing"/>
        <w:rPr>
          <w:noProof/>
          <w:lang w:val="es-AR"/>
        </w:rPr>
      </w:pPr>
    </w:p>
    <w:p w:rsidR="001008A8" w:rsidRDefault="001008A8" w:rsidP="00C13EBE">
      <w:pPr>
        <w:pStyle w:val="NoSpacing"/>
        <w:numPr>
          <w:ilvl w:val="0"/>
          <w:numId w:val="51"/>
        </w:numPr>
        <w:jc w:val="both"/>
        <w:rPr>
          <w:rFonts w:ascii="Times New Roman" w:hAnsi="Times New Roman" w:cs="Times New Roman"/>
          <w:noProof/>
          <w:sz w:val="24"/>
          <w:szCs w:val="24"/>
          <w:lang w:val="es-AR"/>
        </w:rPr>
      </w:pPr>
      <w:r w:rsidRPr="003C4D0B">
        <w:rPr>
          <w:rFonts w:ascii="Times New Roman" w:hAnsi="Times New Roman" w:cs="Times New Roman"/>
          <w:i/>
          <w:noProof/>
          <w:sz w:val="24"/>
          <w:szCs w:val="24"/>
          <w:lang w:val="es-AR"/>
        </w:rPr>
        <w:t>Selección de la unidad de</w:t>
      </w:r>
      <w:r>
        <w:rPr>
          <w:rFonts w:ascii="Times New Roman" w:hAnsi="Times New Roman" w:cs="Times New Roman"/>
          <w:i/>
          <w:noProof/>
          <w:sz w:val="24"/>
          <w:szCs w:val="24"/>
          <w:lang w:val="es-AR"/>
        </w:rPr>
        <w:t xml:space="preserve"> </w:t>
      </w:r>
      <w:r w:rsidRPr="003C4D0B">
        <w:rPr>
          <w:rFonts w:ascii="Times New Roman" w:hAnsi="Times New Roman" w:cs="Times New Roman"/>
          <w:i/>
          <w:noProof/>
          <w:sz w:val="24"/>
          <w:szCs w:val="24"/>
          <w:lang w:val="es-AR"/>
        </w:rPr>
        <w:t>medida</w:t>
      </w:r>
      <w:r>
        <w:rPr>
          <w:rFonts w:ascii="Times New Roman" w:hAnsi="Times New Roman" w:cs="Times New Roman"/>
          <w:noProof/>
          <w:sz w:val="24"/>
          <w:szCs w:val="24"/>
          <w:lang w:val="es-AR"/>
        </w:rPr>
        <w:t>: en orden a lo que significa la selección del bien económico</w:t>
      </w:r>
      <w:r w:rsidR="000E5C77">
        <w:rPr>
          <w:rFonts w:ascii="Times New Roman" w:hAnsi="Times New Roman" w:cs="Times New Roman"/>
          <w:noProof/>
          <w:sz w:val="24"/>
          <w:szCs w:val="24"/>
          <w:lang w:val="es-AR"/>
        </w:rPr>
        <w:t xml:space="preserve">, cuya </w:t>
      </w:r>
      <w:r w:rsidR="000E5C77" w:rsidRPr="000E5C77">
        <w:rPr>
          <w:rFonts w:ascii="Times New Roman" w:hAnsi="Times New Roman" w:cs="Times New Roman"/>
          <w:i/>
          <w:noProof/>
          <w:sz w:val="24"/>
          <w:szCs w:val="24"/>
          <w:lang w:val="es-AR"/>
        </w:rPr>
        <w:t>cantidad-precio</w:t>
      </w:r>
      <w:r>
        <w:rPr>
          <w:rFonts w:ascii="Times New Roman" w:hAnsi="Times New Roman" w:cs="Times New Roman"/>
          <w:noProof/>
          <w:sz w:val="24"/>
          <w:szCs w:val="24"/>
          <w:lang w:val="es-AR"/>
        </w:rPr>
        <w:t xml:space="preserve"> será utilizad</w:t>
      </w:r>
      <w:r w:rsidR="000E5C77">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como unidad de medida </w:t>
      </w:r>
      <w:r w:rsidR="000E5C77">
        <w:rPr>
          <w:rFonts w:ascii="Times New Roman" w:hAnsi="Times New Roman" w:cs="Times New Roman"/>
          <w:noProof/>
          <w:sz w:val="24"/>
          <w:szCs w:val="24"/>
          <w:lang w:val="es-AR"/>
        </w:rPr>
        <w:t xml:space="preserve">universal </w:t>
      </w:r>
      <w:r>
        <w:rPr>
          <w:rFonts w:ascii="Times New Roman" w:hAnsi="Times New Roman" w:cs="Times New Roman"/>
          <w:noProof/>
          <w:sz w:val="24"/>
          <w:szCs w:val="24"/>
          <w:lang w:val="es-AR"/>
        </w:rPr>
        <w:t>(la moneda), surge de trascendental importancia un exhaustivo y prolijo trabajo de taxonomía monetaria.</w:t>
      </w:r>
    </w:p>
    <w:p w:rsidR="001008A8" w:rsidRPr="00B70B1C"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Dado lo que hemos visto, podemos descubrir la trascendental importancia de la taxonomía que nos propone la </w:t>
      </w:r>
      <w:r w:rsidRPr="006963AB">
        <w:rPr>
          <w:rFonts w:ascii="Times New Roman" w:hAnsi="Times New Roman" w:cs="Times New Roman"/>
          <w:i/>
          <w:noProof/>
          <w:sz w:val="24"/>
          <w:szCs w:val="24"/>
          <w:lang w:val="es-AR"/>
        </w:rPr>
        <w:t>TTE</w:t>
      </w:r>
      <w:r>
        <w:rPr>
          <w:rFonts w:ascii="Times New Roman" w:hAnsi="Times New Roman" w:cs="Times New Roman"/>
          <w:noProof/>
          <w:sz w:val="24"/>
          <w:szCs w:val="24"/>
          <w:lang w:val="es-AR"/>
        </w:rPr>
        <w:t xml:space="preserve">, al momento de clasificar la moneda: es muy distinto que el bien económico moneda forme parte de la igualdad </w:t>
      </w:r>
      <w:r w:rsidRPr="00CD005F">
        <w:rPr>
          <w:rFonts w:ascii="Times New Roman" w:hAnsi="Times New Roman" w:cs="Times New Roman"/>
          <w:i/>
          <w:noProof/>
          <w:sz w:val="24"/>
          <w:szCs w:val="24"/>
          <w:lang w:val="es-AR"/>
        </w:rPr>
        <w:t>A</w:t>
      </w:r>
      <w:r w:rsidRPr="00CD005F">
        <w:rPr>
          <w:rFonts w:ascii="Times New Roman" w:hAnsi="Times New Roman" w:cs="Times New Roman"/>
          <w:i/>
          <w:noProof/>
          <w:sz w:val="24"/>
          <w:szCs w:val="24"/>
          <w:vertAlign w:val="subscript"/>
          <w:lang w:val="es-AR"/>
        </w:rPr>
        <w:t>n</w:t>
      </w:r>
      <w:r w:rsidRPr="00CD005F">
        <w:rPr>
          <w:rFonts w:ascii="Times New Roman" w:hAnsi="Times New Roman" w:cs="Times New Roman"/>
          <w:i/>
          <w:noProof/>
          <w:sz w:val="24"/>
          <w:szCs w:val="24"/>
          <w:lang w:val="es-AR"/>
        </w:rPr>
        <w:t xml:space="preserve"> = PN</w:t>
      </w:r>
      <w:r w:rsidRPr="00CD005F">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compuesta por </w:t>
      </w:r>
      <w:r w:rsidRPr="00501323">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presentes (sin riesgo de lo pendiente del futuro), a que la moneda pertenezca a </w:t>
      </w:r>
      <w:r w:rsidRPr="00CD005F">
        <w:rPr>
          <w:rFonts w:ascii="Times New Roman" w:hAnsi="Times New Roman" w:cs="Times New Roman"/>
          <w:i/>
          <w:noProof/>
          <w:sz w:val="24"/>
          <w:szCs w:val="24"/>
          <w:lang w:val="es-AR"/>
        </w:rPr>
        <w:t>Cr</w:t>
      </w:r>
      <w:r w:rsidRPr="00CD005F">
        <w:rPr>
          <w:rFonts w:ascii="Times New Roman" w:hAnsi="Times New Roman" w:cs="Times New Roman"/>
          <w:i/>
          <w:noProof/>
          <w:sz w:val="24"/>
          <w:szCs w:val="24"/>
          <w:vertAlign w:val="subscript"/>
          <w:lang w:val="es-AR"/>
        </w:rPr>
        <w:t>n</w:t>
      </w:r>
      <w:r w:rsidRPr="00CD005F">
        <w:rPr>
          <w:rFonts w:ascii="Times New Roman" w:hAnsi="Times New Roman" w:cs="Times New Roman"/>
          <w:i/>
          <w:noProof/>
          <w:sz w:val="24"/>
          <w:szCs w:val="24"/>
          <w:lang w:val="es-AR"/>
        </w:rPr>
        <w:t xml:space="preserve"> = D</w:t>
      </w:r>
      <w:r w:rsidRPr="00CD005F">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que representa tiempo económico intercambiado. </w:t>
      </w:r>
      <w:r w:rsidRPr="00B70B1C">
        <w:rPr>
          <w:rFonts w:ascii="Times New Roman" w:hAnsi="Times New Roman" w:cs="Times New Roman"/>
          <w:noProof/>
          <w:sz w:val="24"/>
          <w:szCs w:val="24"/>
          <w:lang w:val="es-AR"/>
        </w:rPr>
        <w:t xml:space="preserve">Veamos la clasificación de moneda que adoptamos, conforme nos propone la </w:t>
      </w:r>
      <w:r w:rsidRPr="00B6039C">
        <w:rPr>
          <w:rFonts w:ascii="Times New Roman" w:hAnsi="Times New Roman" w:cs="Times New Roman"/>
          <w:i/>
          <w:noProof/>
          <w:sz w:val="24"/>
          <w:szCs w:val="24"/>
          <w:lang w:val="es-AR"/>
        </w:rPr>
        <w:t>Teoría del Tiempo Económico</w:t>
      </w:r>
      <w:r w:rsidRPr="00B70B1C">
        <w:rPr>
          <w:rFonts w:ascii="Times New Roman" w:hAnsi="Times New Roman" w:cs="Times New Roman"/>
          <w:noProof/>
          <w:sz w:val="24"/>
          <w:szCs w:val="24"/>
          <w:lang w:val="es-AR"/>
        </w:rPr>
        <w:t>:</w:t>
      </w:r>
    </w:p>
    <w:p w:rsidR="001008A8" w:rsidRPr="00B70B1C"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numPr>
          <w:ilvl w:val="0"/>
          <w:numId w:val="9"/>
        </w:numPr>
        <w:ind w:left="1440"/>
        <w:jc w:val="both"/>
        <w:rPr>
          <w:rFonts w:ascii="Times New Roman" w:hAnsi="Times New Roman" w:cs="Times New Roman"/>
          <w:noProof/>
          <w:sz w:val="24"/>
          <w:szCs w:val="24"/>
          <w:lang w:val="es-AR"/>
        </w:rPr>
      </w:pPr>
      <w:r w:rsidRPr="009B7221">
        <w:rPr>
          <w:rFonts w:ascii="Times New Roman" w:hAnsi="Times New Roman" w:cs="Times New Roman"/>
          <w:b/>
          <w:i/>
          <w:noProof/>
          <w:sz w:val="24"/>
          <w:szCs w:val="24"/>
          <w:lang w:val="es-AR"/>
        </w:rPr>
        <w:t>Moneda dinero</w:t>
      </w:r>
      <w:r>
        <w:rPr>
          <w:rFonts w:ascii="Times New Roman" w:hAnsi="Times New Roman" w:cs="Times New Roman"/>
          <w:noProof/>
          <w:sz w:val="24"/>
          <w:szCs w:val="24"/>
          <w:lang w:val="es-AR"/>
        </w:rPr>
        <w:t xml:space="preserve">: está sometida a la relatividad </w:t>
      </w:r>
      <w:r w:rsidR="00B6039C">
        <w:rPr>
          <w:rFonts w:ascii="Times New Roman" w:hAnsi="Times New Roman" w:cs="Times New Roman"/>
          <w:noProof/>
          <w:sz w:val="24"/>
          <w:szCs w:val="24"/>
          <w:lang w:val="es-AR"/>
        </w:rPr>
        <w:t xml:space="preserve">de la </w:t>
      </w:r>
      <w:r w:rsidR="00B6039C" w:rsidRPr="00B6039C">
        <w:rPr>
          <w:rFonts w:ascii="Times New Roman" w:hAnsi="Times New Roman" w:cs="Times New Roman"/>
          <w:i/>
          <w:noProof/>
          <w:sz w:val="24"/>
          <w:szCs w:val="24"/>
          <w:lang w:val="es-AR"/>
        </w:rPr>
        <w:t>cantidad-</w:t>
      </w:r>
      <w:r w:rsidRPr="00B6039C">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numPr>
          <w:ilvl w:val="0"/>
          <w:numId w:val="9"/>
        </w:numPr>
        <w:ind w:left="1440"/>
        <w:jc w:val="both"/>
        <w:rPr>
          <w:rFonts w:ascii="Times New Roman" w:hAnsi="Times New Roman" w:cs="Times New Roman"/>
          <w:noProof/>
          <w:sz w:val="24"/>
          <w:szCs w:val="24"/>
          <w:lang w:val="es-AR"/>
        </w:rPr>
      </w:pPr>
      <w:r w:rsidRPr="009B7221">
        <w:rPr>
          <w:rFonts w:ascii="Times New Roman" w:hAnsi="Times New Roman" w:cs="Times New Roman"/>
          <w:b/>
          <w:i/>
          <w:noProof/>
          <w:sz w:val="24"/>
          <w:szCs w:val="24"/>
          <w:lang w:val="es-AR"/>
        </w:rPr>
        <w:t>Moneda crédito</w:t>
      </w:r>
      <w:r>
        <w:rPr>
          <w:rFonts w:ascii="Times New Roman" w:hAnsi="Times New Roman" w:cs="Times New Roman"/>
          <w:b/>
          <w:i/>
          <w:noProof/>
          <w:sz w:val="24"/>
          <w:szCs w:val="24"/>
          <w:lang w:val="es-AR"/>
        </w:rPr>
        <w:t>-regular</w:t>
      </w:r>
      <w:r>
        <w:rPr>
          <w:rFonts w:ascii="Times New Roman" w:hAnsi="Times New Roman" w:cs="Times New Roman"/>
          <w:noProof/>
          <w:sz w:val="24"/>
          <w:szCs w:val="24"/>
          <w:lang w:val="es-AR"/>
        </w:rPr>
        <w:t xml:space="preserve">: está sometida a la relatividad </w:t>
      </w:r>
      <w:r w:rsidR="00B6039C">
        <w:rPr>
          <w:rFonts w:ascii="Times New Roman" w:hAnsi="Times New Roman" w:cs="Times New Roman"/>
          <w:noProof/>
          <w:sz w:val="24"/>
          <w:szCs w:val="24"/>
          <w:lang w:val="es-AR"/>
        </w:rPr>
        <w:t xml:space="preserve">de la </w:t>
      </w:r>
      <w:r w:rsidR="00B6039C" w:rsidRPr="00B6039C">
        <w:rPr>
          <w:rFonts w:ascii="Times New Roman" w:hAnsi="Times New Roman" w:cs="Times New Roman"/>
          <w:i/>
          <w:noProof/>
          <w:sz w:val="24"/>
          <w:szCs w:val="24"/>
          <w:lang w:val="es-AR"/>
        </w:rPr>
        <w:t>cantidad-</w:t>
      </w:r>
      <w:r w:rsidRPr="00B6039C">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 la relatividad de la materialización indirecta</w:t>
      </w:r>
      <w:r w:rsidR="00481FD7">
        <w:rPr>
          <w:rFonts w:ascii="Times New Roman" w:hAnsi="Times New Roman" w:cs="Times New Roman"/>
          <w:noProof/>
          <w:sz w:val="24"/>
          <w:szCs w:val="24"/>
          <w:lang w:val="es-AR"/>
        </w:rPr>
        <w:t xml:space="preserve"> por ser crédito</w:t>
      </w:r>
      <w:r w:rsidRPr="009B7221">
        <w:rPr>
          <w:rFonts w:ascii="Times New Roman" w:hAnsi="Times New Roman" w:cs="Times New Roman"/>
          <w:noProof/>
          <w:sz w:val="24"/>
          <w:szCs w:val="24"/>
          <w:vertAlign w:val="superscript"/>
          <w:lang w:val="es-AR"/>
        </w:rPr>
        <w:t xml:space="preserve"> </w:t>
      </w:r>
      <w:r w:rsidRPr="00B6039C">
        <w:rPr>
          <w:rFonts w:ascii="Times New Roman" w:hAnsi="Times New Roman" w:cs="Times New Roman"/>
          <w:noProof/>
          <w:color w:val="FF0000"/>
          <w:sz w:val="24"/>
          <w:szCs w:val="24"/>
          <w:vertAlign w:val="superscript"/>
          <w:lang w:val="es-AR"/>
        </w:rPr>
        <w:t>(3</w:t>
      </w:r>
      <w:r w:rsidR="00B6039C">
        <w:rPr>
          <w:rFonts w:ascii="Times New Roman" w:hAnsi="Times New Roman" w:cs="Times New Roman"/>
          <w:noProof/>
          <w:color w:val="FF0000"/>
          <w:sz w:val="24"/>
          <w:szCs w:val="24"/>
          <w:vertAlign w:val="superscript"/>
          <w:lang w:val="es-AR"/>
        </w:rPr>
        <w:t>2</w:t>
      </w:r>
      <w:r w:rsidRPr="00B6039C">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lang w:val="es-AR"/>
        </w:rPr>
        <w:t>.</w:t>
      </w:r>
    </w:p>
    <w:p w:rsidR="001008A8" w:rsidRDefault="001008A8" w:rsidP="001008A8">
      <w:pPr>
        <w:pStyle w:val="NoSpacing"/>
        <w:rPr>
          <w:noProof/>
          <w:lang w:val="es-AR"/>
        </w:rPr>
      </w:pPr>
    </w:p>
    <w:p w:rsidR="001008A8" w:rsidRDefault="001008A8" w:rsidP="001008A8">
      <w:pPr>
        <w:pStyle w:val="NoSpacing"/>
        <w:numPr>
          <w:ilvl w:val="0"/>
          <w:numId w:val="9"/>
        </w:numPr>
        <w:ind w:left="1440"/>
        <w:jc w:val="both"/>
        <w:rPr>
          <w:rFonts w:ascii="Times New Roman" w:hAnsi="Times New Roman" w:cs="Times New Roman"/>
          <w:noProof/>
          <w:sz w:val="24"/>
          <w:szCs w:val="24"/>
          <w:lang w:val="es-AR"/>
        </w:rPr>
      </w:pPr>
      <w:r w:rsidRPr="00A5087C">
        <w:rPr>
          <w:rFonts w:ascii="Times New Roman" w:hAnsi="Times New Roman" w:cs="Times New Roman"/>
          <w:b/>
          <w:i/>
          <w:noProof/>
          <w:sz w:val="24"/>
          <w:szCs w:val="24"/>
          <w:lang w:val="es-AR"/>
        </w:rPr>
        <w:t>Moneda crédito</w:t>
      </w:r>
      <w:r>
        <w:rPr>
          <w:rFonts w:ascii="Times New Roman" w:hAnsi="Times New Roman" w:cs="Times New Roman"/>
          <w:b/>
          <w:i/>
          <w:noProof/>
          <w:sz w:val="24"/>
          <w:szCs w:val="24"/>
          <w:lang w:val="es-AR"/>
        </w:rPr>
        <w:t>-</w:t>
      </w:r>
      <w:r w:rsidRPr="00A5087C">
        <w:rPr>
          <w:rFonts w:ascii="Times New Roman" w:hAnsi="Times New Roman" w:cs="Times New Roman"/>
          <w:b/>
          <w:i/>
          <w:noProof/>
          <w:sz w:val="24"/>
          <w:szCs w:val="24"/>
          <w:lang w:val="es-AR"/>
        </w:rPr>
        <w:t>irregular</w:t>
      </w:r>
      <w:r>
        <w:rPr>
          <w:rFonts w:ascii="Times New Roman" w:hAnsi="Times New Roman" w:cs="Times New Roman"/>
          <w:noProof/>
          <w:sz w:val="24"/>
          <w:szCs w:val="24"/>
          <w:lang w:val="es-AR"/>
        </w:rPr>
        <w:t>: está sometida a la relatividad</w:t>
      </w:r>
      <w:r w:rsidR="00B6039C">
        <w:rPr>
          <w:rFonts w:ascii="Times New Roman" w:hAnsi="Times New Roman" w:cs="Times New Roman"/>
          <w:noProof/>
          <w:sz w:val="24"/>
          <w:szCs w:val="24"/>
          <w:lang w:val="es-AR"/>
        </w:rPr>
        <w:t xml:space="preserve"> de la</w:t>
      </w:r>
      <w:r>
        <w:rPr>
          <w:rFonts w:ascii="Times New Roman" w:hAnsi="Times New Roman" w:cs="Times New Roman"/>
          <w:noProof/>
          <w:sz w:val="24"/>
          <w:szCs w:val="24"/>
          <w:lang w:val="es-AR"/>
        </w:rPr>
        <w:t xml:space="preserve"> </w:t>
      </w:r>
      <w:r w:rsidR="00B6039C" w:rsidRPr="00B6039C">
        <w:rPr>
          <w:rFonts w:ascii="Times New Roman" w:hAnsi="Times New Roman" w:cs="Times New Roman"/>
          <w:i/>
          <w:noProof/>
          <w:sz w:val="24"/>
          <w:szCs w:val="24"/>
          <w:lang w:val="es-AR"/>
        </w:rPr>
        <w:t>cantidad-</w:t>
      </w:r>
      <w:r w:rsidRPr="00B6039C">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 la relatividad de la materialización indirecta </w:t>
      </w:r>
      <w:r w:rsidR="00481FD7">
        <w:rPr>
          <w:rFonts w:ascii="Times New Roman" w:hAnsi="Times New Roman" w:cs="Times New Roman"/>
          <w:noProof/>
          <w:sz w:val="24"/>
          <w:szCs w:val="24"/>
          <w:lang w:val="es-AR"/>
        </w:rPr>
        <w:t xml:space="preserve">por ser crédito </w:t>
      </w:r>
      <w:r>
        <w:rPr>
          <w:rFonts w:ascii="Times New Roman" w:hAnsi="Times New Roman" w:cs="Times New Roman"/>
          <w:noProof/>
          <w:sz w:val="24"/>
          <w:szCs w:val="24"/>
          <w:lang w:val="es-AR"/>
        </w:rPr>
        <w:t>+ la inertidumbre de no especificar la materialización indirecta.</w:t>
      </w:r>
    </w:p>
    <w:p w:rsidR="00EA16E1" w:rsidRPr="00EA16E1" w:rsidRDefault="00EA16E1" w:rsidP="001008A8">
      <w:pPr>
        <w:pStyle w:val="NoSpacing"/>
        <w:ind w:left="720"/>
        <w:jc w:val="both"/>
        <w:rPr>
          <w:rFonts w:ascii="Times New Roman" w:hAnsi="Times New Roman" w:cs="Times New Roman"/>
          <w:noProof/>
          <w:sz w:val="24"/>
          <w:szCs w:val="24"/>
          <w:lang w:val="es-AR"/>
        </w:rPr>
      </w:pPr>
    </w:p>
    <w:p w:rsidR="00EA16E1" w:rsidRPr="00EA16E1" w:rsidRDefault="00EA16E1" w:rsidP="001008A8">
      <w:pPr>
        <w:pStyle w:val="NoSpacing"/>
        <w:ind w:left="720"/>
        <w:jc w:val="both"/>
        <w:rPr>
          <w:rFonts w:ascii="Times New Roman" w:hAnsi="Times New Roman" w:cs="Times New Roman"/>
          <w:noProof/>
          <w:sz w:val="24"/>
          <w:szCs w:val="24"/>
          <w:lang w:val="es-AR"/>
        </w:rPr>
      </w:pPr>
      <w:r w:rsidRPr="00EA16E1">
        <w:rPr>
          <w:rFonts w:ascii="Times New Roman" w:hAnsi="Times New Roman" w:cs="Times New Roman"/>
          <w:noProof/>
          <w:sz w:val="24"/>
          <w:szCs w:val="24"/>
          <w:lang w:val="es-AR"/>
        </w:rPr>
        <w:t>Reiteramos que es de trascendental importancia advertir si la</w:t>
      </w:r>
      <w:r>
        <w:rPr>
          <w:rFonts w:ascii="Times New Roman" w:hAnsi="Times New Roman" w:cs="Times New Roman"/>
          <w:noProof/>
          <w:sz w:val="24"/>
          <w:szCs w:val="24"/>
          <w:lang w:val="es-AR"/>
        </w:rPr>
        <w:t xml:space="preserve"> </w:t>
      </w:r>
      <w:r w:rsidRPr="00EA16E1">
        <w:rPr>
          <w:rFonts w:ascii="Times New Roman" w:hAnsi="Times New Roman" w:cs="Times New Roman"/>
          <w:noProof/>
          <w:sz w:val="24"/>
          <w:szCs w:val="24"/>
          <w:lang w:val="es-AR"/>
        </w:rPr>
        <w:t xml:space="preserve">moneda es dinero o crédito, y si </w:t>
      </w:r>
      <w:r>
        <w:rPr>
          <w:rFonts w:ascii="Times New Roman" w:hAnsi="Times New Roman" w:cs="Times New Roman"/>
          <w:noProof/>
          <w:sz w:val="24"/>
          <w:szCs w:val="24"/>
          <w:lang w:val="es-AR"/>
        </w:rPr>
        <w:t>é</w:t>
      </w:r>
      <w:r w:rsidRPr="00EA16E1">
        <w:rPr>
          <w:rFonts w:ascii="Times New Roman" w:hAnsi="Times New Roman" w:cs="Times New Roman"/>
          <w:noProof/>
          <w:sz w:val="24"/>
          <w:szCs w:val="24"/>
          <w:lang w:val="es-AR"/>
        </w:rPr>
        <w:t xml:space="preserve">ste es regular o irregular, en tanto las </w:t>
      </w:r>
      <w:r w:rsidRPr="00481FD7">
        <w:rPr>
          <w:rFonts w:ascii="Times New Roman" w:hAnsi="Times New Roman" w:cs="Times New Roman"/>
          <w:i/>
          <w:noProof/>
          <w:sz w:val="24"/>
          <w:szCs w:val="24"/>
          <w:lang w:val="es-AR"/>
        </w:rPr>
        <w:t>cantidades-precios</w:t>
      </w:r>
      <w:r w:rsidRPr="00EA16E1">
        <w:rPr>
          <w:rFonts w:ascii="Times New Roman" w:hAnsi="Times New Roman" w:cs="Times New Roman"/>
          <w:noProof/>
          <w:sz w:val="24"/>
          <w:szCs w:val="24"/>
          <w:lang w:val="es-AR"/>
        </w:rPr>
        <w:t xml:space="preserve"> que cada una forman en los intercambios, obedecen a leyes completamente distintas.</w:t>
      </w:r>
      <w:r>
        <w:rPr>
          <w:rFonts w:ascii="Times New Roman" w:hAnsi="Times New Roman" w:cs="Times New Roman"/>
          <w:noProof/>
          <w:sz w:val="24"/>
          <w:szCs w:val="24"/>
          <w:lang w:val="es-AR"/>
        </w:rPr>
        <w:t xml:space="preserve"> Importancia extrema que deriva en función de que es la unidad de medida económica universal.</w:t>
      </w:r>
    </w:p>
    <w:p w:rsidR="001008A8" w:rsidRPr="00EA16E1" w:rsidRDefault="001008A8" w:rsidP="001008A8">
      <w:pPr>
        <w:pStyle w:val="NoSpacing"/>
        <w:ind w:left="720"/>
        <w:jc w:val="both"/>
        <w:rPr>
          <w:rFonts w:ascii="Times New Roman" w:hAnsi="Times New Roman" w:cs="Times New Roman"/>
          <w:noProof/>
          <w:color w:val="FF0000"/>
          <w:sz w:val="24"/>
          <w:szCs w:val="24"/>
          <w:lang w:val="es-AR"/>
        </w:rPr>
      </w:pPr>
    </w:p>
    <w:p w:rsidR="001008A8" w:rsidRDefault="001008A8" w:rsidP="00C13EBE">
      <w:pPr>
        <w:pStyle w:val="NoSpacing"/>
        <w:numPr>
          <w:ilvl w:val="0"/>
          <w:numId w:val="51"/>
        </w:numPr>
        <w:jc w:val="both"/>
        <w:rPr>
          <w:rFonts w:ascii="Times New Roman" w:hAnsi="Times New Roman" w:cs="Times New Roman"/>
          <w:noProof/>
          <w:sz w:val="24"/>
          <w:szCs w:val="24"/>
          <w:lang w:val="es-AR"/>
        </w:rPr>
      </w:pPr>
      <w:r w:rsidRPr="007A50A7">
        <w:rPr>
          <w:rFonts w:ascii="Times New Roman" w:hAnsi="Times New Roman" w:cs="Times New Roman"/>
          <w:i/>
          <w:noProof/>
          <w:sz w:val="24"/>
          <w:szCs w:val="24"/>
          <w:lang w:val="es-AR"/>
        </w:rPr>
        <w:t>Generar o destruir valor de riqueza</w:t>
      </w:r>
      <w:r>
        <w:rPr>
          <w:rFonts w:ascii="Times New Roman" w:hAnsi="Times New Roman" w:cs="Times New Roman"/>
          <w:noProof/>
          <w:sz w:val="24"/>
          <w:szCs w:val="24"/>
          <w:lang w:val="es-AR"/>
        </w:rPr>
        <w:t>: o</w:t>
      </w:r>
      <w:r w:rsidRPr="007A50A7">
        <w:rPr>
          <w:rFonts w:ascii="Times New Roman" w:hAnsi="Times New Roman" w:cs="Times New Roman"/>
          <w:noProof/>
          <w:sz w:val="24"/>
          <w:szCs w:val="24"/>
          <w:lang w:val="es-AR"/>
        </w:rPr>
        <w:t>tro de los aspectos central</w:t>
      </w:r>
      <w:r>
        <w:rPr>
          <w:rFonts w:ascii="Times New Roman" w:hAnsi="Times New Roman" w:cs="Times New Roman"/>
          <w:noProof/>
          <w:sz w:val="24"/>
          <w:szCs w:val="24"/>
          <w:lang w:val="es-AR"/>
        </w:rPr>
        <w:t>e</w:t>
      </w:r>
      <w:r w:rsidRPr="007A50A7">
        <w:rPr>
          <w:rFonts w:ascii="Times New Roman" w:hAnsi="Times New Roman" w:cs="Times New Roman"/>
          <w:noProof/>
          <w:sz w:val="24"/>
          <w:szCs w:val="24"/>
          <w:lang w:val="es-AR"/>
        </w:rPr>
        <w:t xml:space="preserve">s al momento de clasificar los distintos tipos de moneda, es el vinculado </w:t>
      </w:r>
      <w:r>
        <w:rPr>
          <w:rFonts w:ascii="Times New Roman" w:hAnsi="Times New Roman" w:cs="Times New Roman"/>
          <w:noProof/>
          <w:sz w:val="24"/>
          <w:szCs w:val="24"/>
          <w:lang w:val="es-AR"/>
        </w:rPr>
        <w:t>a la</w:t>
      </w:r>
      <w:r w:rsidRPr="007A50A7">
        <w:rPr>
          <w:rFonts w:ascii="Times New Roman" w:hAnsi="Times New Roman" w:cs="Times New Roman"/>
          <w:noProof/>
          <w:sz w:val="24"/>
          <w:szCs w:val="24"/>
          <w:lang w:val="es-AR"/>
        </w:rPr>
        <w:t xml:space="preserve"> función de conservar valor. La </w:t>
      </w:r>
      <w:r w:rsidRPr="009F4859">
        <w:rPr>
          <w:rFonts w:ascii="Times New Roman" w:hAnsi="Times New Roman" w:cs="Times New Roman"/>
          <w:i/>
          <w:noProof/>
          <w:sz w:val="24"/>
          <w:szCs w:val="24"/>
          <w:lang w:val="es-AR"/>
        </w:rPr>
        <w:t>TTE</w:t>
      </w:r>
      <w:r w:rsidRPr="007A50A7">
        <w:rPr>
          <w:rFonts w:ascii="Times New Roman" w:hAnsi="Times New Roman" w:cs="Times New Roman"/>
          <w:noProof/>
          <w:sz w:val="24"/>
          <w:szCs w:val="24"/>
          <w:lang w:val="es-AR"/>
        </w:rPr>
        <w:t xml:space="preserve"> dice</w:t>
      </w:r>
      <w:r>
        <w:rPr>
          <w:rFonts w:ascii="Times New Roman" w:hAnsi="Times New Roman" w:cs="Times New Roman"/>
          <w:noProof/>
          <w:sz w:val="24"/>
          <w:szCs w:val="24"/>
          <w:lang w:val="es-AR"/>
        </w:rPr>
        <w:t>,</w:t>
      </w:r>
      <w:r w:rsidRPr="007A50A7">
        <w:rPr>
          <w:rFonts w:ascii="Times New Roman" w:hAnsi="Times New Roman" w:cs="Times New Roman"/>
          <w:noProof/>
          <w:sz w:val="24"/>
          <w:szCs w:val="24"/>
          <w:lang w:val="es-AR"/>
        </w:rPr>
        <w:t xml:space="preserve"> con contundencia</w:t>
      </w:r>
      <w:r>
        <w:rPr>
          <w:rFonts w:ascii="Times New Roman" w:hAnsi="Times New Roman" w:cs="Times New Roman"/>
          <w:noProof/>
          <w:sz w:val="24"/>
          <w:szCs w:val="24"/>
          <w:lang w:val="es-AR"/>
        </w:rPr>
        <w:t>,</w:t>
      </w:r>
      <w:r w:rsidRPr="007A50A7">
        <w:rPr>
          <w:rFonts w:ascii="Times New Roman" w:hAnsi="Times New Roman" w:cs="Times New Roman"/>
          <w:noProof/>
          <w:sz w:val="24"/>
          <w:szCs w:val="24"/>
          <w:lang w:val="es-AR"/>
        </w:rPr>
        <w:t xml:space="preserve"> que no es una</w:t>
      </w:r>
      <w:r>
        <w:rPr>
          <w:rFonts w:ascii="Times New Roman" w:hAnsi="Times New Roman" w:cs="Times New Roman"/>
          <w:noProof/>
          <w:sz w:val="24"/>
          <w:szCs w:val="24"/>
          <w:lang w:val="es-AR"/>
        </w:rPr>
        <w:t xml:space="preserve"> </w:t>
      </w:r>
      <w:r w:rsidRPr="007A50A7">
        <w:rPr>
          <w:rFonts w:ascii="Times New Roman" w:hAnsi="Times New Roman" w:cs="Times New Roman"/>
          <w:noProof/>
          <w:sz w:val="24"/>
          <w:szCs w:val="24"/>
          <w:lang w:val="es-AR"/>
        </w:rPr>
        <w:t>propiedad exclusiva de la moneda, en tanto todo bien económico tiene razón de ser por el valor que se le asigna, caso contrario no sería bien económico</w:t>
      </w:r>
      <w:r>
        <w:rPr>
          <w:rFonts w:ascii="Times New Roman" w:hAnsi="Times New Roman" w:cs="Times New Roman"/>
          <w:noProof/>
          <w:sz w:val="24"/>
          <w:szCs w:val="24"/>
          <w:lang w:val="es-AR"/>
        </w:rPr>
        <w:t xml:space="preserve"> —</w:t>
      </w:r>
      <w:r w:rsidRPr="007A50A7">
        <w:rPr>
          <w:rFonts w:ascii="Times New Roman" w:hAnsi="Times New Roman" w:cs="Times New Roman"/>
          <w:noProof/>
          <w:sz w:val="24"/>
          <w:szCs w:val="24"/>
          <w:lang w:val="es-AR"/>
        </w:rPr>
        <w:t>una</w:t>
      </w:r>
      <w:r>
        <w:rPr>
          <w:rFonts w:ascii="Times New Roman" w:hAnsi="Times New Roman" w:cs="Times New Roman"/>
          <w:noProof/>
          <w:sz w:val="24"/>
          <w:szCs w:val="24"/>
          <w:lang w:val="es-AR"/>
        </w:rPr>
        <w:t xml:space="preserve"> </w:t>
      </w:r>
      <w:r w:rsidRPr="007A50A7">
        <w:rPr>
          <w:rFonts w:ascii="Times New Roman" w:hAnsi="Times New Roman" w:cs="Times New Roman"/>
          <w:noProof/>
          <w:sz w:val="24"/>
          <w:szCs w:val="24"/>
          <w:lang w:val="es-AR"/>
        </w:rPr>
        <w:t>muestra más de que la moneda</w:t>
      </w:r>
      <w:r>
        <w:rPr>
          <w:rFonts w:ascii="Times New Roman" w:hAnsi="Times New Roman" w:cs="Times New Roman"/>
          <w:noProof/>
          <w:sz w:val="24"/>
          <w:szCs w:val="24"/>
          <w:lang w:val="es-AR"/>
        </w:rPr>
        <w:t xml:space="preserve"> </w:t>
      </w:r>
      <w:r w:rsidRPr="007A50A7">
        <w:rPr>
          <w:rFonts w:ascii="Times New Roman" w:hAnsi="Times New Roman" w:cs="Times New Roman"/>
          <w:noProof/>
          <w:sz w:val="24"/>
          <w:szCs w:val="24"/>
          <w:lang w:val="es-AR"/>
        </w:rPr>
        <w:t>no amerita teoría especial. No obstante, es curioso apreciar que el valor de</w:t>
      </w:r>
      <w:r>
        <w:rPr>
          <w:rFonts w:ascii="Times New Roman" w:hAnsi="Times New Roman" w:cs="Times New Roman"/>
          <w:noProof/>
          <w:sz w:val="24"/>
          <w:szCs w:val="24"/>
          <w:lang w:val="es-AR"/>
        </w:rPr>
        <w:t xml:space="preserve"> </w:t>
      </w:r>
      <w:r w:rsidRPr="007A50A7">
        <w:rPr>
          <w:rFonts w:ascii="Times New Roman" w:hAnsi="Times New Roman" w:cs="Times New Roman"/>
          <w:noProof/>
          <w:sz w:val="24"/>
          <w:szCs w:val="24"/>
          <w:lang w:val="es-AR"/>
        </w:rPr>
        <w:t xml:space="preserve">la moneda es una propiedad que se debería apreciar mucho </w:t>
      </w:r>
      <w:r w:rsidRPr="007A50A7">
        <w:rPr>
          <w:rFonts w:ascii="Times New Roman" w:hAnsi="Times New Roman" w:cs="Times New Roman"/>
          <w:noProof/>
          <w:sz w:val="24"/>
          <w:szCs w:val="24"/>
          <w:lang w:val="es-AR"/>
        </w:rPr>
        <w:lastRenderedPageBreak/>
        <w:t>más en la moneda, en tanto se le asigna la funci</w:t>
      </w:r>
      <w:r>
        <w:rPr>
          <w:rFonts w:ascii="Times New Roman" w:hAnsi="Times New Roman" w:cs="Times New Roman"/>
          <w:noProof/>
          <w:sz w:val="24"/>
          <w:szCs w:val="24"/>
          <w:lang w:val="es-AR"/>
        </w:rPr>
        <w:t>ó</w:t>
      </w:r>
      <w:r w:rsidRPr="007A50A7">
        <w:rPr>
          <w:rFonts w:ascii="Times New Roman" w:hAnsi="Times New Roman" w:cs="Times New Roman"/>
          <w:noProof/>
          <w:sz w:val="24"/>
          <w:szCs w:val="24"/>
          <w:lang w:val="es-AR"/>
        </w:rPr>
        <w:t>n de servir de</w:t>
      </w:r>
      <w:r>
        <w:rPr>
          <w:rFonts w:ascii="Times New Roman" w:hAnsi="Times New Roman" w:cs="Times New Roman"/>
          <w:noProof/>
          <w:sz w:val="24"/>
          <w:szCs w:val="24"/>
          <w:lang w:val="es-AR"/>
        </w:rPr>
        <w:t xml:space="preserve"> </w:t>
      </w:r>
      <w:r w:rsidRPr="007A50A7">
        <w:rPr>
          <w:rFonts w:ascii="Times New Roman" w:hAnsi="Times New Roman" w:cs="Times New Roman"/>
          <w:noProof/>
          <w:sz w:val="24"/>
          <w:szCs w:val="24"/>
          <w:lang w:val="es-AR"/>
        </w:rPr>
        <w:t>unidad de medida</w:t>
      </w:r>
      <w:r w:rsidR="00C41BCE">
        <w:rPr>
          <w:rFonts w:ascii="Times New Roman" w:hAnsi="Times New Roman" w:cs="Times New Roman"/>
          <w:noProof/>
          <w:sz w:val="24"/>
          <w:szCs w:val="24"/>
          <w:lang w:val="es-AR"/>
        </w:rPr>
        <w:t xml:space="preserve"> de uso común</w:t>
      </w:r>
      <w:r w:rsidRPr="007A50A7">
        <w:rPr>
          <w:rFonts w:ascii="Times New Roman" w:hAnsi="Times New Roman" w:cs="Times New Roman"/>
          <w:noProof/>
          <w:sz w:val="24"/>
          <w:szCs w:val="24"/>
          <w:lang w:val="es-AR"/>
        </w:rPr>
        <w:t xml:space="preserve">, y sabemos que ella es la que guía el cálculo del valor </w:t>
      </w:r>
      <w:r>
        <w:rPr>
          <w:rFonts w:ascii="Times New Roman" w:hAnsi="Times New Roman" w:cs="Times New Roman"/>
          <w:noProof/>
          <w:sz w:val="24"/>
          <w:szCs w:val="24"/>
          <w:lang w:val="es-AR"/>
        </w:rPr>
        <w:t xml:space="preserve">de la riqueza en </w:t>
      </w:r>
      <w:r w:rsidR="00C41BCE">
        <w:rPr>
          <w:rFonts w:ascii="Times New Roman" w:hAnsi="Times New Roman" w:cs="Times New Roman"/>
          <w:noProof/>
          <w:sz w:val="24"/>
          <w:szCs w:val="24"/>
          <w:lang w:val="es-AR"/>
        </w:rPr>
        <w:t xml:space="preserve">una </w:t>
      </w:r>
      <w:r w:rsidRPr="007A50A7">
        <w:rPr>
          <w:rFonts w:ascii="Times New Roman" w:hAnsi="Times New Roman" w:cs="Times New Roman"/>
          <w:noProof/>
          <w:sz w:val="24"/>
          <w:szCs w:val="24"/>
          <w:lang w:val="es-AR"/>
        </w:rPr>
        <w:t>econ</w:t>
      </w:r>
      <w:r>
        <w:rPr>
          <w:rFonts w:ascii="Times New Roman" w:hAnsi="Times New Roman" w:cs="Times New Roman"/>
          <w:noProof/>
          <w:sz w:val="24"/>
          <w:szCs w:val="24"/>
          <w:lang w:val="es-AR"/>
        </w:rPr>
        <w:t>omía</w:t>
      </w:r>
      <w:r w:rsidR="00C41BCE">
        <w:rPr>
          <w:rFonts w:ascii="Times New Roman" w:hAnsi="Times New Roman" w:cs="Times New Roman"/>
          <w:noProof/>
          <w:sz w:val="24"/>
          <w:szCs w:val="24"/>
          <w:lang w:val="es-AR"/>
        </w:rPr>
        <w:t xml:space="preserve"> con moneda</w:t>
      </w:r>
      <w:r w:rsidRPr="007A50A7">
        <w:rPr>
          <w:rFonts w:ascii="Times New Roman" w:hAnsi="Times New Roman" w:cs="Times New Roman"/>
          <w:noProof/>
          <w:sz w:val="24"/>
          <w:szCs w:val="24"/>
          <w:lang w:val="es-AR"/>
        </w:rPr>
        <w:t>, es decir, la s</w:t>
      </w:r>
      <w:r>
        <w:rPr>
          <w:rFonts w:ascii="Times New Roman" w:hAnsi="Times New Roman" w:cs="Times New Roman"/>
          <w:noProof/>
          <w:sz w:val="24"/>
          <w:szCs w:val="24"/>
          <w:lang w:val="es-AR"/>
        </w:rPr>
        <w:t>o</w:t>
      </w:r>
      <w:r w:rsidRPr="007A50A7">
        <w:rPr>
          <w:rFonts w:ascii="Times New Roman" w:hAnsi="Times New Roman" w:cs="Times New Roman"/>
          <w:noProof/>
          <w:sz w:val="24"/>
          <w:szCs w:val="24"/>
          <w:lang w:val="es-AR"/>
        </w:rPr>
        <w:t xml:space="preserve">la alteración de su </w:t>
      </w:r>
      <w:r w:rsidR="00C41BCE" w:rsidRPr="00C41BCE">
        <w:rPr>
          <w:rFonts w:ascii="Times New Roman" w:hAnsi="Times New Roman" w:cs="Times New Roman"/>
          <w:i/>
          <w:noProof/>
          <w:sz w:val="24"/>
          <w:szCs w:val="24"/>
          <w:lang w:val="es-AR"/>
        </w:rPr>
        <w:t>cantidad-</w:t>
      </w:r>
      <w:r w:rsidRPr="00C41BCE">
        <w:rPr>
          <w:rFonts w:ascii="Times New Roman" w:hAnsi="Times New Roman" w:cs="Times New Roman"/>
          <w:i/>
          <w:noProof/>
          <w:sz w:val="24"/>
          <w:szCs w:val="24"/>
          <w:lang w:val="es-AR"/>
        </w:rPr>
        <w:t>precio</w:t>
      </w:r>
      <w:r w:rsidRPr="007A50A7">
        <w:rPr>
          <w:rFonts w:ascii="Times New Roman" w:hAnsi="Times New Roman" w:cs="Times New Roman"/>
          <w:noProof/>
          <w:sz w:val="24"/>
          <w:szCs w:val="24"/>
          <w:lang w:val="es-AR"/>
        </w:rPr>
        <w:t xml:space="preserve"> implica alterar todos los </w:t>
      </w:r>
      <w:r w:rsidR="00481FD7">
        <w:rPr>
          <w:rFonts w:ascii="Times New Roman" w:hAnsi="Times New Roman" w:cs="Times New Roman"/>
          <w:noProof/>
          <w:sz w:val="24"/>
          <w:szCs w:val="24"/>
          <w:lang w:val="es-AR"/>
        </w:rPr>
        <w:t xml:space="preserve">valores </w:t>
      </w:r>
      <w:r w:rsidRPr="007A50A7">
        <w:rPr>
          <w:rFonts w:ascii="Times New Roman" w:hAnsi="Times New Roman" w:cs="Times New Roman"/>
          <w:noProof/>
          <w:sz w:val="24"/>
          <w:szCs w:val="24"/>
          <w:lang w:val="es-AR"/>
        </w:rPr>
        <w:t>c</w:t>
      </w:r>
      <w:r w:rsidR="00481FD7">
        <w:rPr>
          <w:rFonts w:ascii="Times New Roman" w:hAnsi="Times New Roman" w:cs="Times New Roman"/>
          <w:noProof/>
          <w:sz w:val="24"/>
          <w:szCs w:val="24"/>
          <w:lang w:val="es-AR"/>
        </w:rPr>
        <w:t>a</w:t>
      </w:r>
      <w:r w:rsidRPr="007A50A7">
        <w:rPr>
          <w:rFonts w:ascii="Times New Roman" w:hAnsi="Times New Roman" w:cs="Times New Roman"/>
          <w:noProof/>
          <w:sz w:val="24"/>
          <w:szCs w:val="24"/>
          <w:lang w:val="es-AR"/>
        </w:rPr>
        <w:t>lcul</w:t>
      </w:r>
      <w:r w:rsidR="00481FD7">
        <w:rPr>
          <w:rFonts w:ascii="Times New Roman" w:hAnsi="Times New Roman" w:cs="Times New Roman"/>
          <w:noProof/>
          <w:sz w:val="24"/>
          <w:szCs w:val="24"/>
          <w:lang w:val="es-AR"/>
        </w:rPr>
        <w:t>ad</w:t>
      </w:r>
      <w:r w:rsidRPr="007A50A7">
        <w:rPr>
          <w:rFonts w:ascii="Times New Roman" w:hAnsi="Times New Roman" w:cs="Times New Roman"/>
          <w:noProof/>
          <w:sz w:val="24"/>
          <w:szCs w:val="24"/>
          <w:lang w:val="es-AR"/>
        </w:rPr>
        <w:t xml:space="preserve">os. En otras palabras, </w:t>
      </w:r>
      <w:r>
        <w:rPr>
          <w:rFonts w:ascii="Times New Roman" w:hAnsi="Times New Roman" w:cs="Times New Roman"/>
          <w:noProof/>
          <w:sz w:val="24"/>
          <w:szCs w:val="24"/>
          <w:lang w:val="es-AR"/>
        </w:rPr>
        <w:t>la</w:t>
      </w:r>
      <w:r w:rsidRPr="007A50A7">
        <w:rPr>
          <w:rFonts w:ascii="Times New Roman" w:hAnsi="Times New Roman" w:cs="Times New Roman"/>
          <w:noProof/>
          <w:sz w:val="24"/>
          <w:szCs w:val="24"/>
          <w:lang w:val="es-AR"/>
        </w:rPr>
        <w:t xml:space="preserve"> sub</w:t>
      </w:r>
      <w:r>
        <w:rPr>
          <w:rFonts w:ascii="Times New Roman" w:hAnsi="Times New Roman" w:cs="Times New Roman"/>
          <w:noProof/>
          <w:sz w:val="24"/>
          <w:szCs w:val="24"/>
          <w:lang w:val="es-AR"/>
        </w:rPr>
        <w:t>a</w:t>
      </w:r>
      <w:r w:rsidRPr="007A50A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de</w:t>
      </w:r>
      <w:r w:rsidR="00C41BCE">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C41BCE">
        <w:rPr>
          <w:rFonts w:ascii="Times New Roman" w:hAnsi="Times New Roman" w:cs="Times New Roman"/>
          <w:noProof/>
          <w:sz w:val="24"/>
          <w:szCs w:val="24"/>
          <w:lang w:val="es-AR"/>
        </w:rPr>
        <w:t xml:space="preserve">a </w:t>
      </w:r>
      <w:r w:rsidR="00C41BCE" w:rsidRPr="00C41BCE">
        <w:rPr>
          <w:rFonts w:ascii="Times New Roman" w:hAnsi="Times New Roman" w:cs="Times New Roman"/>
          <w:i/>
          <w:noProof/>
          <w:sz w:val="24"/>
          <w:szCs w:val="24"/>
          <w:lang w:val="es-AR"/>
        </w:rPr>
        <w:t>cantidad-</w:t>
      </w:r>
      <w:r w:rsidRPr="00C41BCE">
        <w:rPr>
          <w:rFonts w:ascii="Times New Roman" w:hAnsi="Times New Roman" w:cs="Times New Roman"/>
          <w:i/>
          <w:noProof/>
          <w:sz w:val="24"/>
          <w:szCs w:val="24"/>
          <w:lang w:val="es-AR"/>
        </w:rPr>
        <w:t>precio</w:t>
      </w:r>
      <w:r w:rsidRPr="007A50A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de la moneda</w:t>
      </w:r>
      <w:r w:rsidRPr="007A50A7">
        <w:rPr>
          <w:rFonts w:ascii="Times New Roman" w:hAnsi="Times New Roman" w:cs="Times New Roman"/>
          <w:noProof/>
          <w:sz w:val="24"/>
          <w:szCs w:val="24"/>
          <w:lang w:val="es-AR"/>
        </w:rPr>
        <w:t xml:space="preserve"> implica mayor valor</w:t>
      </w:r>
      <w:r>
        <w:rPr>
          <w:rFonts w:ascii="Times New Roman" w:hAnsi="Times New Roman" w:cs="Times New Roman"/>
          <w:noProof/>
          <w:sz w:val="24"/>
          <w:szCs w:val="24"/>
          <w:lang w:val="es-AR"/>
        </w:rPr>
        <w:t xml:space="preserve"> de la riqueza calculada</w:t>
      </w:r>
      <w:r w:rsidRPr="007A50A7">
        <w:rPr>
          <w:rFonts w:ascii="Times New Roman" w:hAnsi="Times New Roman" w:cs="Times New Roman"/>
          <w:noProof/>
          <w:sz w:val="24"/>
          <w:szCs w:val="24"/>
          <w:lang w:val="es-AR"/>
        </w:rPr>
        <w:t>, lo inverso implica menor valor</w:t>
      </w:r>
      <w:r>
        <w:rPr>
          <w:rFonts w:ascii="Times New Roman" w:hAnsi="Times New Roman" w:cs="Times New Roman"/>
          <w:noProof/>
          <w:sz w:val="24"/>
          <w:szCs w:val="24"/>
          <w:lang w:val="es-AR"/>
        </w:rPr>
        <w:t xml:space="preserve">. Todo lo cual </w:t>
      </w:r>
      <w:r w:rsidRPr="007A50A7">
        <w:rPr>
          <w:rFonts w:ascii="Times New Roman" w:hAnsi="Times New Roman" w:cs="Times New Roman"/>
          <w:noProof/>
          <w:sz w:val="24"/>
          <w:szCs w:val="24"/>
          <w:lang w:val="es-AR"/>
        </w:rPr>
        <w:t>nos dice que las alteraciones en las cantidades de moneda implica</w:t>
      </w:r>
      <w:r w:rsidR="00C41BCE">
        <w:rPr>
          <w:rFonts w:ascii="Times New Roman" w:hAnsi="Times New Roman" w:cs="Times New Roman"/>
          <w:noProof/>
          <w:sz w:val="24"/>
          <w:szCs w:val="24"/>
          <w:lang w:val="es-AR"/>
        </w:rPr>
        <w:t>n</w:t>
      </w:r>
      <w:r w:rsidRPr="007A50A7">
        <w:rPr>
          <w:rFonts w:ascii="Times New Roman" w:hAnsi="Times New Roman" w:cs="Times New Roman"/>
          <w:noProof/>
          <w:sz w:val="24"/>
          <w:szCs w:val="24"/>
          <w:lang w:val="es-AR"/>
        </w:rPr>
        <w:t xml:space="preserve"> generar o destruir </w:t>
      </w:r>
      <w:r>
        <w:rPr>
          <w:rFonts w:ascii="Times New Roman" w:hAnsi="Times New Roman" w:cs="Times New Roman"/>
          <w:noProof/>
          <w:sz w:val="24"/>
          <w:szCs w:val="24"/>
          <w:lang w:val="es-AR"/>
        </w:rPr>
        <w:t xml:space="preserve">el </w:t>
      </w:r>
      <w:r w:rsidRPr="007A50A7">
        <w:rPr>
          <w:rFonts w:ascii="Times New Roman" w:hAnsi="Times New Roman" w:cs="Times New Roman"/>
          <w:noProof/>
          <w:sz w:val="24"/>
          <w:szCs w:val="24"/>
          <w:lang w:val="es-AR"/>
        </w:rPr>
        <w:t xml:space="preserve">valor de </w:t>
      </w:r>
      <w:r>
        <w:rPr>
          <w:rFonts w:ascii="Times New Roman" w:hAnsi="Times New Roman" w:cs="Times New Roman"/>
          <w:noProof/>
          <w:sz w:val="24"/>
          <w:szCs w:val="24"/>
          <w:lang w:val="es-AR"/>
        </w:rPr>
        <w:t xml:space="preserve">la </w:t>
      </w:r>
      <w:r w:rsidRPr="007A50A7">
        <w:rPr>
          <w:rFonts w:ascii="Times New Roman" w:hAnsi="Times New Roman" w:cs="Times New Roman"/>
          <w:noProof/>
          <w:sz w:val="24"/>
          <w:szCs w:val="24"/>
          <w:lang w:val="es-AR"/>
        </w:rPr>
        <w:t>riqueza</w:t>
      </w:r>
      <w:r>
        <w:rPr>
          <w:rFonts w:ascii="Times New Roman" w:hAnsi="Times New Roman" w:cs="Times New Roman"/>
          <w:noProof/>
          <w:sz w:val="24"/>
          <w:szCs w:val="24"/>
          <w:lang w:val="es-AR"/>
        </w:rPr>
        <w:t xml:space="preserve"> calculada</w:t>
      </w:r>
      <w:r w:rsidRPr="007A50A7">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Como observará el lector, conforme avanzamos en nuestro trabajo, se expone cada vez más desafortunada la expresión “vetusta reliquia”.</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Es muy importante que el lector recuerde este apartado, en tanto será fundamental en los desarrollos siguientes:</w:t>
      </w:r>
    </w:p>
    <w:p w:rsidR="001008A8" w:rsidRDefault="001008A8" w:rsidP="001008A8">
      <w:pPr>
        <w:pStyle w:val="NoSpacing"/>
        <w:ind w:firstLine="360"/>
        <w:jc w:val="both"/>
        <w:rPr>
          <w:rFonts w:ascii="Times New Roman" w:hAnsi="Times New Roman" w:cs="Times New Roman"/>
          <w:noProof/>
          <w:sz w:val="24"/>
          <w:szCs w:val="24"/>
          <w:lang w:val="es-AR"/>
        </w:rPr>
      </w:pPr>
    </w:p>
    <w:tbl>
      <w:tblPr>
        <w:tblW w:w="0" w:type="auto"/>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90"/>
      </w:tblGrid>
      <w:tr w:rsidR="001008A8" w:rsidRPr="00EB5044" w:rsidTr="00B47A86">
        <w:trPr>
          <w:trHeight w:val="800"/>
        </w:trPr>
        <w:tc>
          <w:tcPr>
            <w:tcW w:w="7590" w:type="dxa"/>
          </w:tcPr>
          <w:p w:rsidR="001008A8" w:rsidRDefault="001008A8" w:rsidP="00B47A86">
            <w:pPr>
              <w:pStyle w:val="NoSpacing"/>
              <w:ind w:firstLine="360"/>
              <w:jc w:val="both"/>
              <w:rPr>
                <w:rFonts w:ascii="Times New Roman" w:hAnsi="Times New Roman" w:cs="Times New Roman"/>
                <w:noProof/>
                <w:sz w:val="24"/>
                <w:szCs w:val="24"/>
                <w:lang w:val="es-AR"/>
              </w:rPr>
            </w:pPr>
          </w:p>
          <w:p w:rsidR="001008A8" w:rsidRPr="00C834A6" w:rsidRDefault="001008A8" w:rsidP="00481FD7">
            <w:pPr>
              <w:pStyle w:val="NoSpacing"/>
              <w:ind w:left="192" w:right="162"/>
              <w:jc w:val="both"/>
              <w:rPr>
                <w:rFonts w:ascii="Times New Roman" w:hAnsi="Times New Roman" w:cs="Times New Roman"/>
                <w:b/>
                <w:noProof/>
                <w:color w:val="FF0000"/>
                <w:sz w:val="24"/>
                <w:szCs w:val="24"/>
                <w:vertAlign w:val="superscript"/>
                <w:lang w:val="es-AR"/>
              </w:rPr>
            </w:pPr>
            <w:r w:rsidRPr="00CD005F">
              <w:rPr>
                <w:rFonts w:ascii="Times New Roman" w:hAnsi="Times New Roman" w:cs="Times New Roman"/>
                <w:b/>
                <w:i/>
                <w:noProof/>
                <w:sz w:val="24"/>
                <w:szCs w:val="24"/>
                <w:lang w:val="es-AR"/>
              </w:rPr>
              <w:t xml:space="preserve">El </w:t>
            </w:r>
            <w:r>
              <w:rPr>
                <w:rFonts w:ascii="Times New Roman" w:hAnsi="Times New Roman" w:cs="Times New Roman"/>
                <w:b/>
                <w:i/>
                <w:noProof/>
                <w:sz w:val="24"/>
                <w:szCs w:val="24"/>
                <w:lang w:val="es-AR"/>
              </w:rPr>
              <w:t xml:space="preserve">valor económico </w:t>
            </w:r>
            <w:r w:rsidRPr="00CD005F">
              <w:rPr>
                <w:rFonts w:ascii="Times New Roman" w:hAnsi="Times New Roman" w:cs="Times New Roman"/>
                <w:b/>
                <w:i/>
                <w:noProof/>
                <w:sz w:val="24"/>
                <w:szCs w:val="24"/>
                <w:lang w:val="es-AR"/>
              </w:rPr>
              <w:t xml:space="preserve">se </w:t>
            </w:r>
            <w:r>
              <w:rPr>
                <w:rFonts w:ascii="Times New Roman" w:hAnsi="Times New Roman" w:cs="Times New Roman"/>
                <w:b/>
                <w:i/>
                <w:noProof/>
                <w:sz w:val="24"/>
                <w:szCs w:val="24"/>
                <w:lang w:val="es-AR"/>
              </w:rPr>
              <w:t xml:space="preserve">calcula </w:t>
            </w:r>
            <w:r w:rsidRPr="00CD005F">
              <w:rPr>
                <w:rFonts w:ascii="Times New Roman" w:hAnsi="Times New Roman" w:cs="Times New Roman"/>
                <w:b/>
                <w:i/>
                <w:noProof/>
                <w:sz w:val="24"/>
                <w:szCs w:val="24"/>
                <w:lang w:val="es-AR"/>
              </w:rPr>
              <w:t>mediante unidad de medida var</w:t>
            </w:r>
            <w:r>
              <w:rPr>
                <w:rFonts w:ascii="Times New Roman" w:hAnsi="Times New Roman" w:cs="Times New Roman"/>
                <w:b/>
                <w:i/>
                <w:noProof/>
                <w:sz w:val="24"/>
                <w:szCs w:val="24"/>
                <w:lang w:val="es-AR"/>
              </w:rPr>
              <w:t>i</w:t>
            </w:r>
            <w:r w:rsidRPr="00CD005F">
              <w:rPr>
                <w:rFonts w:ascii="Times New Roman" w:hAnsi="Times New Roman" w:cs="Times New Roman"/>
                <w:b/>
                <w:i/>
                <w:noProof/>
                <w:sz w:val="24"/>
                <w:szCs w:val="24"/>
                <w:lang w:val="es-AR"/>
              </w:rPr>
              <w:t>a</w:t>
            </w:r>
            <w:r>
              <w:rPr>
                <w:rFonts w:ascii="Times New Roman" w:hAnsi="Times New Roman" w:cs="Times New Roman"/>
                <w:b/>
                <w:i/>
                <w:noProof/>
                <w:sz w:val="24"/>
                <w:szCs w:val="24"/>
                <w:lang w:val="es-AR"/>
              </w:rPr>
              <w:t>ble</w:t>
            </w:r>
            <w:r w:rsidR="008C62E2" w:rsidRPr="008C62E2">
              <w:rPr>
                <w:rFonts w:ascii="Times New Roman" w:hAnsi="Times New Roman" w:cs="Times New Roman"/>
                <w:b/>
                <w:noProof/>
                <w:sz w:val="24"/>
                <w:szCs w:val="24"/>
                <w:lang w:val="es-AR"/>
              </w:rPr>
              <w:t>.</w:t>
            </w:r>
          </w:p>
        </w:tc>
      </w:tr>
    </w:tbl>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Concluimos este apartado diciendo que la circunstancia de utilizar l</w:t>
      </w:r>
      <w:r w:rsidR="008C62E2">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8C62E2" w:rsidRPr="008C62E2">
        <w:rPr>
          <w:rFonts w:ascii="Times New Roman" w:hAnsi="Times New Roman" w:cs="Times New Roman"/>
          <w:i/>
          <w:noProof/>
          <w:sz w:val="24"/>
          <w:szCs w:val="24"/>
          <w:lang w:val="es-AR"/>
        </w:rPr>
        <w:t>cantidad-</w:t>
      </w:r>
      <w:r w:rsidRPr="008C62E2">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un bien económico, como unidad de medida </w:t>
      </w:r>
      <w:r w:rsidR="008C62E2">
        <w:rPr>
          <w:rFonts w:ascii="Times New Roman" w:hAnsi="Times New Roman" w:cs="Times New Roman"/>
          <w:noProof/>
          <w:sz w:val="24"/>
          <w:szCs w:val="24"/>
          <w:lang w:val="es-AR"/>
        </w:rPr>
        <w:t xml:space="preserve">universal </w:t>
      </w:r>
      <w:r>
        <w:rPr>
          <w:rFonts w:ascii="Times New Roman" w:hAnsi="Times New Roman" w:cs="Times New Roman"/>
          <w:noProof/>
          <w:sz w:val="24"/>
          <w:szCs w:val="24"/>
          <w:lang w:val="es-AR"/>
        </w:rPr>
        <w:t xml:space="preserve">para los cálculos del valor de la riqueza, no amerita descuidar que </w:t>
      </w:r>
      <w:r w:rsidR="008C62E2">
        <w:rPr>
          <w:rFonts w:ascii="Times New Roman" w:hAnsi="Times New Roman" w:cs="Times New Roman"/>
          <w:noProof/>
          <w:sz w:val="24"/>
          <w:szCs w:val="24"/>
          <w:lang w:val="es-AR"/>
        </w:rPr>
        <w:t xml:space="preserve">la </w:t>
      </w:r>
      <w:r w:rsidR="008C62E2" w:rsidRPr="008C62E2">
        <w:rPr>
          <w:rFonts w:ascii="Times New Roman" w:hAnsi="Times New Roman" w:cs="Times New Roman"/>
          <w:i/>
          <w:noProof/>
          <w:sz w:val="24"/>
          <w:szCs w:val="24"/>
          <w:lang w:val="es-AR"/>
        </w:rPr>
        <w:t>cantidad-</w:t>
      </w:r>
      <w:r w:rsidRPr="008C62E2">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bien económico utilizado como unidad de medida sigue siendo </w:t>
      </w:r>
      <w:r w:rsidR="008C62E2">
        <w:rPr>
          <w:rFonts w:ascii="Times New Roman" w:hAnsi="Times New Roman" w:cs="Times New Roman"/>
          <w:noProof/>
          <w:sz w:val="24"/>
          <w:szCs w:val="24"/>
          <w:lang w:val="es-AR"/>
        </w:rPr>
        <w:t>r</w:t>
      </w:r>
      <w:r>
        <w:rPr>
          <w:rFonts w:ascii="Times New Roman" w:hAnsi="Times New Roman" w:cs="Times New Roman"/>
          <w:noProof/>
          <w:sz w:val="24"/>
          <w:szCs w:val="24"/>
          <w:lang w:val="es-AR"/>
        </w:rPr>
        <w:t>elativ</w:t>
      </w:r>
      <w:r w:rsidR="008C62E2">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481FD7">
        <w:rPr>
          <w:rFonts w:ascii="Times New Roman" w:hAnsi="Times New Roman" w:cs="Times New Roman"/>
          <w:noProof/>
          <w:sz w:val="24"/>
          <w:szCs w:val="24"/>
          <w:lang w:val="es-AR"/>
        </w:rPr>
        <w:t xml:space="preserve">en tanto </w:t>
      </w:r>
      <w:r>
        <w:rPr>
          <w:rFonts w:ascii="Times New Roman" w:hAnsi="Times New Roman" w:cs="Times New Roman"/>
          <w:noProof/>
          <w:sz w:val="24"/>
          <w:szCs w:val="24"/>
          <w:lang w:val="es-AR"/>
        </w:rPr>
        <w:t xml:space="preserve">se genera en los intercambios donde participa el bien en cuestión, como acontece con </w:t>
      </w:r>
      <w:r w:rsidR="008C62E2">
        <w:rPr>
          <w:rFonts w:ascii="Times New Roman" w:hAnsi="Times New Roman" w:cs="Times New Roman"/>
          <w:noProof/>
          <w:sz w:val="24"/>
          <w:szCs w:val="24"/>
          <w:lang w:val="es-AR"/>
        </w:rPr>
        <w:t>la</w:t>
      </w:r>
      <w:r>
        <w:rPr>
          <w:rFonts w:ascii="Times New Roman" w:hAnsi="Times New Roman" w:cs="Times New Roman"/>
          <w:noProof/>
          <w:sz w:val="24"/>
          <w:szCs w:val="24"/>
          <w:lang w:val="es-AR"/>
        </w:rPr>
        <w:t xml:space="preserve"> </w:t>
      </w:r>
      <w:r w:rsidR="008C62E2" w:rsidRPr="008C62E2">
        <w:rPr>
          <w:rFonts w:ascii="Times New Roman" w:hAnsi="Times New Roman" w:cs="Times New Roman"/>
          <w:i/>
          <w:noProof/>
          <w:sz w:val="24"/>
          <w:szCs w:val="24"/>
          <w:lang w:val="es-AR"/>
        </w:rPr>
        <w:t>cantidad-</w:t>
      </w:r>
      <w:r w:rsidRPr="008C62E2">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cualquier bien económico. Es decir, no podemos dar entidad de </w:t>
      </w:r>
      <w:r w:rsidR="008C62E2" w:rsidRPr="008C62E2">
        <w:rPr>
          <w:rFonts w:ascii="Times New Roman" w:hAnsi="Times New Roman" w:cs="Times New Roman"/>
          <w:i/>
          <w:noProof/>
          <w:sz w:val="24"/>
          <w:szCs w:val="24"/>
          <w:lang w:val="es-AR"/>
        </w:rPr>
        <w:t>cantidad-</w:t>
      </w:r>
      <w:r w:rsidRPr="008C62E2">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absoluto, o de </w:t>
      </w:r>
      <w:r w:rsidR="008C62E2" w:rsidRPr="008C62E2">
        <w:rPr>
          <w:rFonts w:ascii="Times New Roman" w:hAnsi="Times New Roman" w:cs="Times New Roman"/>
          <w:i/>
          <w:noProof/>
          <w:sz w:val="24"/>
          <w:szCs w:val="24"/>
          <w:lang w:val="es-AR"/>
        </w:rPr>
        <w:t>cantidad-</w:t>
      </w:r>
      <w:r w:rsidRPr="008C62E2">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que pierde la categoría de relativ</w:t>
      </w:r>
      <w:r w:rsidR="008C62E2">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por el hecho de ser considerado unidad de medida </w:t>
      </w:r>
      <w:r w:rsidR="008C62E2">
        <w:rPr>
          <w:rFonts w:ascii="Times New Roman" w:hAnsi="Times New Roman" w:cs="Times New Roman"/>
          <w:noProof/>
          <w:sz w:val="24"/>
          <w:szCs w:val="24"/>
          <w:lang w:val="es-AR"/>
        </w:rPr>
        <w:t xml:space="preserve">universal </w:t>
      </w:r>
      <w:r>
        <w:rPr>
          <w:rFonts w:ascii="Times New Roman" w:hAnsi="Times New Roman" w:cs="Times New Roman"/>
          <w:noProof/>
          <w:sz w:val="24"/>
          <w:szCs w:val="24"/>
          <w:lang w:val="es-AR"/>
        </w:rPr>
        <w:t>para calcular el valor de la riqueza.</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Olvidar la sentencia del párrafo precedente es el motivo por el cual la teoría no advirtió el acontecimiento puesto de manifiesto con el “caso </w:t>
      </w:r>
      <w:r w:rsidRPr="00BA5E88">
        <w:rPr>
          <w:rFonts w:ascii="Times New Roman" w:hAnsi="Times New Roman" w:cs="Times New Roman"/>
          <w:noProof/>
          <w:color w:val="FF0000"/>
          <w:sz w:val="24"/>
          <w:szCs w:val="24"/>
          <w:lang w:val="es-AR"/>
        </w:rPr>
        <w:t>99</w:t>
      </w:r>
      <w:r w:rsidRPr="00ED020B">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—del ejercicio popuesto como ejemplo. Ese extravío llevó a pensar que el “caso </w:t>
      </w:r>
      <w:r w:rsidRPr="00BA5E88">
        <w:rPr>
          <w:rFonts w:ascii="Times New Roman" w:hAnsi="Times New Roman" w:cs="Times New Roman"/>
          <w:noProof/>
          <w:color w:val="FF0000"/>
          <w:sz w:val="24"/>
          <w:szCs w:val="24"/>
          <w:lang w:val="es-AR"/>
        </w:rPr>
        <w:t>99</w:t>
      </w:r>
      <w:r>
        <w:rPr>
          <w:rFonts w:ascii="Times New Roman" w:hAnsi="Times New Roman" w:cs="Times New Roman"/>
          <w:noProof/>
          <w:sz w:val="24"/>
          <w:szCs w:val="24"/>
          <w:lang w:val="es-AR"/>
        </w:rPr>
        <w:t xml:space="preserve">” implicaría destrucción de riqueza en su acepción </w:t>
      </w:r>
      <w:r w:rsidRPr="003B6CD9">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siendo que expresa el valor de la riqueza en función del uso de</w:t>
      </w:r>
      <w:r w:rsidR="00B504B9">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B504B9">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B504B9" w:rsidRPr="00B504B9">
        <w:rPr>
          <w:rFonts w:ascii="Times New Roman" w:hAnsi="Times New Roman" w:cs="Times New Roman"/>
          <w:i/>
          <w:noProof/>
          <w:sz w:val="24"/>
          <w:szCs w:val="24"/>
          <w:lang w:val="es-AR"/>
        </w:rPr>
        <w:t>cantidad-</w:t>
      </w:r>
      <w:r w:rsidRPr="00B504B9">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un bien económico utilizado como unidad de medida</w:t>
      </w:r>
      <w:r w:rsidR="00B504B9">
        <w:rPr>
          <w:rFonts w:ascii="Times New Roman" w:hAnsi="Times New Roman" w:cs="Times New Roman"/>
          <w:noProof/>
          <w:sz w:val="24"/>
          <w:szCs w:val="24"/>
          <w:lang w:val="es-AR"/>
        </w:rPr>
        <w:t xml:space="preserve"> universal</w:t>
      </w:r>
      <w:r>
        <w:rPr>
          <w:rFonts w:ascii="Times New Roman" w:hAnsi="Times New Roman" w:cs="Times New Roman"/>
          <w:noProof/>
          <w:sz w:val="24"/>
          <w:szCs w:val="24"/>
          <w:lang w:val="es-AR"/>
        </w:rPr>
        <w:t>, cuy</w:t>
      </w:r>
      <w:r w:rsidR="00B504B9">
        <w:rPr>
          <w:rFonts w:ascii="Times New Roman" w:hAnsi="Times New Roman" w:cs="Times New Roman"/>
          <w:noProof/>
          <w:sz w:val="24"/>
          <w:szCs w:val="24"/>
          <w:lang w:val="es-AR"/>
        </w:rPr>
        <w:t xml:space="preserve">a </w:t>
      </w:r>
      <w:r w:rsidR="00B504B9" w:rsidRPr="00B504B9">
        <w:rPr>
          <w:rFonts w:ascii="Times New Roman" w:hAnsi="Times New Roman" w:cs="Times New Roman"/>
          <w:i/>
          <w:noProof/>
          <w:sz w:val="24"/>
          <w:szCs w:val="24"/>
          <w:lang w:val="es-AR"/>
        </w:rPr>
        <w:t>cantidad-</w:t>
      </w:r>
      <w:r w:rsidRPr="00B504B9">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bajó. Pero si lo comparamos con las otras dos posibilidades de valoración, —</w:t>
      </w:r>
      <w:r w:rsidR="00B504B9" w:rsidRPr="00B504B9">
        <w:rPr>
          <w:rFonts w:ascii="Times New Roman" w:hAnsi="Times New Roman" w:cs="Times New Roman"/>
          <w:i/>
          <w:noProof/>
          <w:sz w:val="24"/>
          <w:szCs w:val="24"/>
          <w:lang w:val="es-AR"/>
        </w:rPr>
        <w:t>cantidad-</w:t>
      </w:r>
      <w:r w:rsidRPr="00B504B9">
        <w:rPr>
          <w:rFonts w:ascii="Times New Roman" w:hAnsi="Times New Roman" w:cs="Times New Roman"/>
          <w:i/>
          <w:noProof/>
          <w:sz w:val="24"/>
          <w:szCs w:val="24"/>
          <w:lang w:val="es-AR"/>
        </w:rPr>
        <w:t>precio</w:t>
      </w:r>
      <w:r w:rsidR="00B504B9">
        <w:rPr>
          <w:rFonts w:ascii="Times New Roman" w:hAnsi="Times New Roman" w:cs="Times New Roman"/>
          <w:i/>
          <w:noProof/>
          <w:sz w:val="24"/>
          <w:szCs w:val="24"/>
          <w:lang w:val="es-AR"/>
        </w:rPr>
        <w:t xml:space="preserve"> puro</w:t>
      </w:r>
      <w:r>
        <w:rPr>
          <w:rFonts w:ascii="Times New Roman" w:hAnsi="Times New Roman" w:cs="Times New Roman"/>
          <w:noProof/>
          <w:sz w:val="24"/>
          <w:szCs w:val="24"/>
          <w:lang w:val="es-AR"/>
        </w:rPr>
        <w:t xml:space="preserve"> sin unidad de medida, o como unidad de medida </w:t>
      </w:r>
      <w:r w:rsidR="00B504B9">
        <w:rPr>
          <w:rFonts w:ascii="Times New Roman" w:hAnsi="Times New Roman" w:cs="Times New Roman"/>
          <w:noProof/>
          <w:sz w:val="24"/>
          <w:szCs w:val="24"/>
          <w:lang w:val="es-AR"/>
        </w:rPr>
        <w:t xml:space="preserve">a </w:t>
      </w:r>
      <w:r>
        <w:rPr>
          <w:rFonts w:ascii="Times New Roman" w:hAnsi="Times New Roman" w:cs="Times New Roman"/>
          <w:noProof/>
          <w:sz w:val="24"/>
          <w:szCs w:val="24"/>
          <w:lang w:val="es-AR"/>
        </w:rPr>
        <w:t>l</w:t>
      </w:r>
      <w:r w:rsidR="00B504B9">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B504B9" w:rsidRPr="00B504B9">
        <w:rPr>
          <w:rFonts w:ascii="Times New Roman" w:hAnsi="Times New Roman" w:cs="Times New Roman"/>
          <w:i/>
          <w:noProof/>
          <w:sz w:val="24"/>
          <w:szCs w:val="24"/>
          <w:lang w:val="es-AR"/>
        </w:rPr>
        <w:t>cantidad-</w:t>
      </w:r>
      <w:r w:rsidRPr="00B504B9">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otro bien económico— tal circunstancia no se produjo. En consecuencia, con la baja de la unidad de medida </w:t>
      </w:r>
      <w:r w:rsidR="00B504B9" w:rsidRPr="00B504B9">
        <w:rPr>
          <w:rFonts w:ascii="Times New Roman" w:hAnsi="Times New Roman" w:cs="Times New Roman"/>
          <w:i/>
          <w:noProof/>
          <w:sz w:val="24"/>
          <w:szCs w:val="24"/>
          <w:lang w:val="es-AR"/>
        </w:rPr>
        <w:t>cantidad-</w:t>
      </w:r>
      <w:r w:rsidRPr="00B504B9">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lo que se produce es una destrucción o caída del valor de la riqueza calculada con esa unidad —situación que no se da con el uso de los otros dos métodos—, cuyas consecuencias tendremos oportunidad de analizar.</w:t>
      </w:r>
    </w:p>
    <w:p w:rsidR="001008A8" w:rsidRDefault="001008A8" w:rsidP="001008A8">
      <w:pPr>
        <w:pStyle w:val="NoSpacing"/>
        <w:ind w:firstLine="360"/>
        <w:jc w:val="both"/>
        <w:rPr>
          <w:rFonts w:ascii="Times New Roman" w:hAnsi="Times New Roman" w:cs="Times New Roman"/>
          <w:noProof/>
          <w:color w:val="FF0000"/>
          <w:sz w:val="24"/>
          <w:szCs w:val="24"/>
          <w:lang w:val="es-AR"/>
        </w:rPr>
      </w:pPr>
    </w:p>
    <w:p w:rsidR="001008A8" w:rsidRPr="008E04B9" w:rsidRDefault="001008A8" w:rsidP="001008A8">
      <w:pPr>
        <w:pStyle w:val="NoSpacing"/>
        <w:jc w:val="both"/>
        <w:rPr>
          <w:rFonts w:ascii="Times New Roman" w:hAnsi="Times New Roman" w:cs="Times New Roman"/>
          <w:b/>
          <w:noProof/>
          <w:sz w:val="24"/>
          <w:szCs w:val="24"/>
          <w:lang w:val="es-AR"/>
        </w:rPr>
      </w:pPr>
      <w:r w:rsidRPr="008E04B9">
        <w:rPr>
          <w:rFonts w:ascii="Times New Roman" w:hAnsi="Times New Roman" w:cs="Times New Roman"/>
          <w:b/>
          <w:noProof/>
          <w:sz w:val="24"/>
          <w:szCs w:val="24"/>
          <w:lang w:val="es-AR"/>
        </w:rPr>
        <w:t>TEORÍA DE</w:t>
      </w:r>
      <w:r>
        <w:rPr>
          <w:rFonts w:ascii="Times New Roman" w:hAnsi="Times New Roman" w:cs="Times New Roman"/>
          <w:b/>
          <w:noProof/>
          <w:sz w:val="24"/>
          <w:szCs w:val="24"/>
          <w:lang w:val="es-AR"/>
        </w:rPr>
        <w:t xml:space="preserve"> L</w:t>
      </w:r>
      <w:r w:rsidR="00604562">
        <w:rPr>
          <w:rFonts w:ascii="Times New Roman" w:hAnsi="Times New Roman" w:cs="Times New Roman"/>
          <w:b/>
          <w:noProof/>
          <w:sz w:val="24"/>
          <w:szCs w:val="24"/>
          <w:lang w:val="es-AR"/>
        </w:rPr>
        <w:t>A</w:t>
      </w:r>
      <w:r>
        <w:rPr>
          <w:rFonts w:ascii="Times New Roman" w:hAnsi="Times New Roman" w:cs="Times New Roman"/>
          <w:b/>
          <w:noProof/>
          <w:sz w:val="24"/>
          <w:szCs w:val="24"/>
          <w:lang w:val="es-AR"/>
        </w:rPr>
        <w:t xml:space="preserve"> </w:t>
      </w:r>
      <w:r w:rsidR="00604562" w:rsidRPr="00604562">
        <w:rPr>
          <w:rFonts w:ascii="Times New Roman" w:hAnsi="Times New Roman" w:cs="Times New Roman"/>
          <w:b/>
          <w:i/>
          <w:noProof/>
          <w:sz w:val="24"/>
          <w:szCs w:val="24"/>
          <w:lang w:val="es-AR"/>
        </w:rPr>
        <w:t>CANTIDAD-</w:t>
      </w:r>
      <w:r w:rsidRPr="00604562">
        <w:rPr>
          <w:rFonts w:ascii="Times New Roman" w:hAnsi="Times New Roman" w:cs="Times New Roman"/>
          <w:b/>
          <w:i/>
          <w:noProof/>
          <w:sz w:val="24"/>
          <w:szCs w:val="24"/>
          <w:lang w:val="es-AR"/>
        </w:rPr>
        <w:t>PRECIO</w:t>
      </w:r>
    </w:p>
    <w:p w:rsidR="001008A8" w:rsidRPr="00BF539B" w:rsidRDefault="001008A8" w:rsidP="001008A8">
      <w:pPr>
        <w:pStyle w:val="NoSpacing"/>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 evidente que lo desarrollado nos permite arrojar mucha luz sobre la teoría del precio. Para tal fin hacemos un breve resumen de su evolución, y cómo nuestra cadena de causalidad lógica deductiva, comenzada con las tres </w:t>
      </w:r>
      <w:r>
        <w:rPr>
          <w:rFonts w:ascii="Times New Roman" w:hAnsi="Times New Roman" w:cs="Times New Roman"/>
          <w:i/>
          <w:noProof/>
          <w:sz w:val="24"/>
          <w:szCs w:val="24"/>
          <w:lang w:val="es-AR"/>
        </w:rPr>
        <w:t>l</w:t>
      </w:r>
      <w:r w:rsidRPr="00013BBA">
        <w:rPr>
          <w:rFonts w:ascii="Times New Roman" w:hAnsi="Times New Roman" w:cs="Times New Roman"/>
          <w:i/>
          <w:noProof/>
          <w:sz w:val="24"/>
          <w:szCs w:val="24"/>
          <w:lang w:val="es-AR"/>
        </w:rPr>
        <w:t>eyes de Gossen</w:t>
      </w:r>
      <w:r>
        <w:rPr>
          <w:rFonts w:ascii="Times New Roman" w:hAnsi="Times New Roman" w:cs="Times New Roman"/>
          <w:noProof/>
          <w:sz w:val="24"/>
          <w:szCs w:val="24"/>
          <w:lang w:val="es-AR"/>
        </w:rPr>
        <w:t>, puede presentarse como una síntesis al respecto:</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sidRPr="008E04B9">
        <w:rPr>
          <w:rFonts w:ascii="Times New Roman" w:hAnsi="Times New Roman" w:cs="Times New Roman"/>
          <w:i/>
          <w:noProof/>
          <w:sz w:val="24"/>
          <w:szCs w:val="24"/>
          <w:lang w:val="es-AR"/>
        </w:rPr>
        <w:t>Clásicos</w:t>
      </w:r>
      <w:r>
        <w:rPr>
          <w:rFonts w:ascii="Times New Roman" w:hAnsi="Times New Roman" w:cs="Times New Roman"/>
          <w:i/>
          <w:noProof/>
          <w:sz w:val="24"/>
          <w:szCs w:val="24"/>
          <w:lang w:val="es-AR"/>
        </w:rPr>
        <w:t xml:space="preserve"> (</w:t>
      </w:r>
      <w:r w:rsidR="00481FD7">
        <w:rPr>
          <w:rFonts w:ascii="Times New Roman" w:hAnsi="Times New Roman" w:cs="Times New Roman"/>
          <w:i/>
          <w:noProof/>
          <w:sz w:val="24"/>
          <w:szCs w:val="24"/>
          <w:lang w:val="es-AR"/>
        </w:rPr>
        <w:t>T</w:t>
      </w:r>
      <w:r>
        <w:rPr>
          <w:rFonts w:ascii="Times New Roman" w:hAnsi="Times New Roman" w:cs="Times New Roman"/>
          <w:i/>
          <w:noProof/>
          <w:sz w:val="24"/>
          <w:szCs w:val="24"/>
          <w:lang w:val="es-AR"/>
        </w:rPr>
        <w:t>eoría del valor objetivo)</w:t>
      </w:r>
      <w:r>
        <w:rPr>
          <w:rFonts w:ascii="Times New Roman" w:hAnsi="Times New Roman" w:cs="Times New Roman"/>
          <w:noProof/>
          <w:sz w:val="24"/>
          <w:szCs w:val="24"/>
          <w:lang w:val="es-AR"/>
        </w:rPr>
        <w:t>: hablaban de que los precios venían determinados por los costos, y que por lo tanto estos terminan determinando los precios, a la vez que aceptaban que la ofera y la demanda determinaban los precios. Es lo que se conoce como el círculo vicio clásico</w:t>
      </w:r>
      <w:r w:rsidR="00D73E6E">
        <w:rPr>
          <w:rFonts w:ascii="Times New Roman" w:hAnsi="Times New Roman" w:cs="Times New Roman"/>
          <w:noProof/>
          <w:sz w:val="24"/>
          <w:szCs w:val="24"/>
          <w:lang w:val="es-AR"/>
        </w:rPr>
        <w:t xml:space="preserve"> ―que representamos así: </w:t>
      </w:r>
      <w:r w:rsidR="00D73E6E" w:rsidRPr="00D73E6E">
        <w:rPr>
          <w:rFonts w:ascii="Times New Roman" w:hAnsi="Times New Roman" w:cs="Times New Roman"/>
          <w:i/>
          <w:noProof/>
          <w:sz w:val="24"/>
          <w:szCs w:val="24"/>
          <w:lang w:val="es-AR"/>
        </w:rPr>
        <w:t>costo ↔ precio</w:t>
      </w:r>
      <w:r w:rsidR="00D73E6E">
        <w:rPr>
          <w:rFonts w:ascii="Times New Roman" w:hAnsi="Times New Roman" w:cs="Times New Roman"/>
          <w:noProof/>
          <w:sz w:val="24"/>
          <w:szCs w:val="24"/>
          <w:lang w:val="es-AR"/>
        </w:rPr>
        <w:t>―</w:t>
      </w:r>
      <w:r>
        <w:rPr>
          <w:rFonts w:ascii="Times New Roman" w:hAnsi="Times New Roman" w:cs="Times New Roman"/>
          <w:noProof/>
          <w:sz w:val="24"/>
          <w:szCs w:val="24"/>
          <w:lang w:val="es-AR"/>
        </w:rPr>
        <w:t>, desde el cual la teoría clásica no podría explicar el “fenómeno precio”. Es importante destacar la influencia de David Ricardo al respeto, sobre todo con su análisis sobre los rendimientos decrecientes.</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El fundamento de los clásicos era que los precios “surgen de las cosas”, es decir estaba objetivado en los bienes económicos. El caso extremo fue el materialismo dialéctico marxista.</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sidRPr="008E04B9">
        <w:rPr>
          <w:rFonts w:ascii="Times New Roman" w:hAnsi="Times New Roman" w:cs="Times New Roman"/>
          <w:i/>
          <w:noProof/>
          <w:sz w:val="24"/>
          <w:szCs w:val="24"/>
          <w:lang w:val="es-AR"/>
        </w:rPr>
        <w:t>Marginalistas (Teoría del valor subjetivo)</w:t>
      </w:r>
      <w:r>
        <w:rPr>
          <w:rFonts w:ascii="Times New Roman" w:hAnsi="Times New Roman" w:cs="Times New Roman"/>
          <w:noProof/>
          <w:sz w:val="24"/>
          <w:szCs w:val="24"/>
          <w:lang w:val="es-AR"/>
        </w:rPr>
        <w:t xml:space="preserve">: con el advenimiento de la teoría del valor subjetivo a fines del siglo XIX, se soluciona el vicio clásico, en tanto los precios surgen de la valoración subjetiva de los participantes en el mercado, no de los costos, aspecto que tiene su explicación mediante la </w:t>
      </w:r>
      <w:r w:rsidRPr="00D73E6E">
        <w:rPr>
          <w:rFonts w:ascii="Times New Roman" w:hAnsi="Times New Roman" w:cs="Times New Roman"/>
          <w:i/>
          <w:noProof/>
          <w:sz w:val="24"/>
          <w:szCs w:val="24"/>
          <w:lang w:val="es-AR"/>
        </w:rPr>
        <w:t>teoría de la imputación</w:t>
      </w:r>
      <w:r>
        <w:rPr>
          <w:rFonts w:ascii="Times New Roman" w:hAnsi="Times New Roman" w:cs="Times New Roman"/>
          <w:noProof/>
          <w:sz w:val="24"/>
          <w:szCs w:val="24"/>
          <w:lang w:val="es-AR"/>
        </w:rPr>
        <w:t>, descubierta por Menger y explicitada por Hayek.</w:t>
      </w:r>
    </w:p>
    <w:p w:rsidR="001008A8" w:rsidRDefault="001008A8" w:rsidP="001008A8">
      <w:pPr>
        <w:pStyle w:val="NoSpacing"/>
        <w:jc w:val="both"/>
        <w:rPr>
          <w:rFonts w:ascii="Times New Roman" w:hAnsi="Times New Roman" w:cs="Times New Roman"/>
          <w:noProof/>
          <w:sz w:val="24"/>
          <w:szCs w:val="24"/>
          <w:lang w:val="es-AR"/>
        </w:rPr>
      </w:pPr>
    </w:p>
    <w:p w:rsidR="001008A8" w:rsidRPr="001020C5"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i/>
          <w:noProof/>
          <w:sz w:val="24"/>
          <w:szCs w:val="24"/>
          <w:lang w:val="es-AR"/>
        </w:rPr>
        <w:t>Teoría del Tiempo Económico</w:t>
      </w:r>
      <w:r w:rsidRPr="00727E1F">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la misma demuestra que las leyes de oferta y demanda son innecesarias para explicar la formación de l</w:t>
      </w:r>
      <w:r w:rsidR="00D73E6E">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D73E6E" w:rsidRPr="00D73E6E">
        <w:rPr>
          <w:rFonts w:ascii="Times New Roman" w:hAnsi="Times New Roman" w:cs="Times New Roman"/>
          <w:i/>
          <w:noProof/>
          <w:sz w:val="24"/>
          <w:szCs w:val="24"/>
          <w:lang w:val="es-AR"/>
        </w:rPr>
        <w:t>cantidades-</w:t>
      </w:r>
      <w:r w:rsidRPr="00D73E6E">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nuestro </w:t>
      </w:r>
      <w:r w:rsidRPr="00727E1F">
        <w:rPr>
          <w:rFonts w:ascii="Times New Roman" w:hAnsi="Times New Roman" w:cs="Times New Roman"/>
          <w:i/>
          <w:noProof/>
          <w:sz w:val="24"/>
          <w:szCs w:val="24"/>
          <w:lang w:val="es-AR"/>
        </w:rPr>
        <w:t>E</w:t>
      </w:r>
      <w:r w:rsidRPr="00193B80">
        <w:rPr>
          <w:rFonts w:ascii="Times New Roman" w:hAnsi="Times New Roman" w:cs="Times New Roman"/>
          <w:b/>
          <w:i/>
          <w:noProof/>
          <w:color w:val="FF0000"/>
          <w:sz w:val="24"/>
          <w:szCs w:val="24"/>
          <w:vertAlign w:val="superscript"/>
          <w:lang w:val="es-AR"/>
        </w:rPr>
        <w:t>p</w:t>
      </w:r>
      <w:r>
        <w:rPr>
          <w:rFonts w:ascii="Times New Roman" w:hAnsi="Times New Roman" w:cs="Times New Roman"/>
          <w:noProof/>
          <w:sz w:val="24"/>
          <w:szCs w:val="24"/>
          <w:lang w:val="es-AR"/>
        </w:rPr>
        <w:t>, en tanto los mismos se explican por el juego conjunto de las leyes de utilidad marginal decreciente</w:t>
      </w:r>
      <w:r w:rsidR="00D73E6E">
        <w:rPr>
          <w:rFonts w:ascii="Times New Roman" w:hAnsi="Times New Roman" w:cs="Times New Roman"/>
          <w:noProof/>
          <w:sz w:val="24"/>
          <w:szCs w:val="24"/>
          <w:lang w:val="es-AR"/>
        </w:rPr>
        <w:t>, ley de</w:t>
      </w:r>
      <w:r w:rsidR="0011776D">
        <w:rPr>
          <w:rFonts w:ascii="Times New Roman" w:hAnsi="Times New Roman" w:cs="Times New Roman"/>
          <w:noProof/>
          <w:sz w:val="24"/>
          <w:szCs w:val="24"/>
          <w:lang w:val="es-AR"/>
        </w:rPr>
        <w:t>l</w:t>
      </w:r>
      <w:r w:rsidR="00D73E6E">
        <w:rPr>
          <w:rFonts w:ascii="Times New Roman" w:hAnsi="Times New Roman" w:cs="Times New Roman"/>
          <w:noProof/>
          <w:sz w:val="24"/>
          <w:szCs w:val="24"/>
          <w:lang w:val="es-AR"/>
        </w:rPr>
        <w:t xml:space="preserve"> esfuerzo marginal creciente,</w:t>
      </w:r>
      <w:r>
        <w:rPr>
          <w:rFonts w:ascii="Times New Roman" w:hAnsi="Times New Roman" w:cs="Times New Roman"/>
          <w:noProof/>
          <w:sz w:val="24"/>
          <w:szCs w:val="24"/>
          <w:lang w:val="es-AR"/>
        </w:rPr>
        <w:t xml:space="preserve"> y la ley de los rendimientos decrecientes. En otras palabras, la curva de oferta es la representación del comportamiento o funcionamiento de la ley de utilidad marginal decreciente (curva de necesidad o de Gossen), y la curva de oferta es la representación del comportamiento o funcionamiento de la ley de</w:t>
      </w:r>
      <w:r w:rsidR="00D73E6E">
        <w:rPr>
          <w:rFonts w:ascii="Times New Roman" w:hAnsi="Times New Roman" w:cs="Times New Roman"/>
          <w:noProof/>
          <w:sz w:val="24"/>
          <w:szCs w:val="24"/>
          <w:lang w:val="es-AR"/>
        </w:rPr>
        <w:t>l esfuerzo creciente (</w:t>
      </w:r>
      <w:r>
        <w:rPr>
          <w:rFonts w:ascii="Times New Roman" w:hAnsi="Times New Roman" w:cs="Times New Roman"/>
          <w:noProof/>
          <w:sz w:val="24"/>
          <w:szCs w:val="24"/>
          <w:lang w:val="es-AR"/>
        </w:rPr>
        <w:t>rendimientos decrecientes</w:t>
      </w:r>
      <w:r w:rsidRPr="001020C5">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w:t>
      </w:r>
      <w:r w:rsidRPr="00022731">
        <w:rPr>
          <w:rFonts w:ascii="Times New Roman" w:hAnsi="Times New Roman" w:cs="Times New Roman"/>
          <w:i/>
          <w:noProof/>
          <w:sz w:val="24"/>
          <w:szCs w:val="24"/>
          <w:lang w:val="es-AR"/>
        </w:rPr>
        <w:t>Teoría del Tiempo Económic</w:t>
      </w:r>
      <w:r>
        <w:rPr>
          <w:rFonts w:ascii="Times New Roman" w:hAnsi="Times New Roman" w:cs="Times New Roman"/>
          <w:i/>
          <w:noProof/>
          <w:sz w:val="24"/>
          <w:szCs w:val="24"/>
          <w:lang w:val="es-AR"/>
        </w:rPr>
        <w:t>o</w:t>
      </w:r>
      <w:r w:rsidRPr="00022731">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 xml:space="preserve">(TTE) </w:t>
      </w:r>
      <w:r>
        <w:rPr>
          <w:rFonts w:ascii="Times New Roman" w:hAnsi="Times New Roman" w:cs="Times New Roman"/>
          <w:noProof/>
          <w:sz w:val="24"/>
          <w:szCs w:val="24"/>
          <w:lang w:val="es-AR"/>
        </w:rPr>
        <w:t xml:space="preserve">nos deja bien en claro que las conocidas leyes de oferta y demanda </w:t>
      </w:r>
      <w:r w:rsidR="00104969">
        <w:rPr>
          <w:rFonts w:ascii="Times New Roman" w:hAnsi="Times New Roman" w:cs="Times New Roman"/>
          <w:noProof/>
          <w:sz w:val="24"/>
          <w:szCs w:val="24"/>
          <w:lang w:val="es-AR"/>
        </w:rPr>
        <w:t xml:space="preserve">―fundamentos de las teorías vigentes― </w:t>
      </w:r>
      <w:r>
        <w:rPr>
          <w:rFonts w:ascii="Times New Roman" w:hAnsi="Times New Roman" w:cs="Times New Roman"/>
          <w:noProof/>
          <w:sz w:val="24"/>
          <w:szCs w:val="24"/>
          <w:lang w:val="es-AR"/>
        </w:rPr>
        <w:t xml:space="preserve">son en realidad las </w:t>
      </w:r>
      <w:r w:rsidRPr="00022731">
        <w:rPr>
          <w:rFonts w:ascii="Times New Roman" w:hAnsi="Times New Roman" w:cs="Times New Roman"/>
          <w:i/>
          <w:noProof/>
          <w:sz w:val="24"/>
          <w:szCs w:val="24"/>
          <w:lang w:val="es-AR"/>
        </w:rPr>
        <w:t>consecuencias observadas</w:t>
      </w:r>
      <w:r>
        <w:rPr>
          <w:rFonts w:ascii="Times New Roman" w:hAnsi="Times New Roman" w:cs="Times New Roman"/>
          <w:noProof/>
          <w:sz w:val="24"/>
          <w:szCs w:val="24"/>
          <w:lang w:val="es-AR"/>
        </w:rPr>
        <w:t xml:space="preserve"> de las leyes “naturales” de utilidad marginal decreciente y de </w:t>
      </w:r>
      <w:r w:rsidR="00D73E6E">
        <w:rPr>
          <w:rFonts w:ascii="Times New Roman" w:hAnsi="Times New Roman" w:cs="Times New Roman"/>
          <w:noProof/>
          <w:sz w:val="24"/>
          <w:szCs w:val="24"/>
          <w:lang w:val="es-AR"/>
        </w:rPr>
        <w:t xml:space="preserve">esfuerzo marginal </w:t>
      </w:r>
      <w:r>
        <w:rPr>
          <w:rFonts w:ascii="Times New Roman" w:hAnsi="Times New Roman" w:cs="Times New Roman"/>
          <w:noProof/>
          <w:sz w:val="24"/>
          <w:szCs w:val="24"/>
          <w:lang w:val="es-AR"/>
        </w:rPr>
        <w:t xml:space="preserve">creciente. Esto es muy importante, en tanto todo lo que sea legislar sobre </w:t>
      </w:r>
      <w:r w:rsidR="00D73E6E" w:rsidRPr="00D73E6E">
        <w:rPr>
          <w:rFonts w:ascii="Times New Roman" w:hAnsi="Times New Roman" w:cs="Times New Roman"/>
          <w:i/>
          <w:noProof/>
          <w:sz w:val="24"/>
          <w:szCs w:val="24"/>
          <w:lang w:val="es-AR"/>
        </w:rPr>
        <w:t>cantidades-</w:t>
      </w:r>
      <w:r w:rsidRPr="00D73E6E">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es inmiscuirse en el funcionamiento de esas leyes, es como legislar contra la ley de gravedad, y sus consecuencias suelen ser catastróficas, del rango de lesa humanidad. Situación falible de evitar legislando en un sólo renglón diciendo: </w:t>
      </w:r>
      <w:r w:rsidRPr="00E17F44">
        <w:rPr>
          <w:rFonts w:ascii="Times New Roman" w:hAnsi="Times New Roman" w:cs="Times New Roman"/>
          <w:i/>
          <w:noProof/>
          <w:sz w:val="24"/>
          <w:szCs w:val="24"/>
          <w:lang w:val="es-AR"/>
        </w:rPr>
        <w:t xml:space="preserve">está prohibido alterar el libre funcionamieto de las leyes de utilidad marginal y </w:t>
      </w:r>
      <w:r w:rsidR="00D73E6E">
        <w:rPr>
          <w:rFonts w:ascii="Times New Roman" w:hAnsi="Times New Roman" w:cs="Times New Roman"/>
          <w:i/>
          <w:noProof/>
          <w:sz w:val="24"/>
          <w:szCs w:val="24"/>
          <w:lang w:val="es-AR"/>
        </w:rPr>
        <w:t>esfuerzo.</w:t>
      </w:r>
    </w:p>
    <w:p w:rsidR="0011776D" w:rsidRDefault="0011776D"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lo referente a la vinculación de la teoría de las </w:t>
      </w:r>
      <w:r w:rsidRPr="0011776D">
        <w:rPr>
          <w:rFonts w:ascii="Times New Roman" w:hAnsi="Times New Roman" w:cs="Times New Roman"/>
          <w:i/>
          <w:noProof/>
          <w:sz w:val="24"/>
          <w:szCs w:val="24"/>
          <w:lang w:val="es-AR"/>
        </w:rPr>
        <w:t>cantidades-precios</w:t>
      </w:r>
      <w:r>
        <w:rPr>
          <w:rFonts w:ascii="Times New Roman" w:hAnsi="Times New Roman" w:cs="Times New Roman"/>
          <w:noProof/>
          <w:sz w:val="24"/>
          <w:szCs w:val="24"/>
          <w:lang w:val="es-AR"/>
        </w:rPr>
        <w:t xml:space="preserve">, su vinculación con las teorías del valor, y las funciones de los mismos, recordamos enfáticamente el papel central que aquí le hemos dado a la </w:t>
      </w:r>
      <w:r w:rsidRPr="0011776D">
        <w:rPr>
          <w:rFonts w:ascii="Times New Roman" w:hAnsi="Times New Roman" w:cs="Times New Roman"/>
          <w:i/>
          <w:noProof/>
          <w:sz w:val="24"/>
          <w:szCs w:val="24"/>
          <w:lang w:val="es-AR"/>
        </w:rPr>
        <w:t>función temporal</w:t>
      </w:r>
      <w:r>
        <w:rPr>
          <w:rFonts w:ascii="Times New Roman" w:hAnsi="Times New Roman" w:cs="Times New Roman"/>
          <w:noProof/>
          <w:sz w:val="24"/>
          <w:szCs w:val="24"/>
          <w:lang w:val="es-AR"/>
        </w:rPr>
        <w:t xml:space="preserve"> de las </w:t>
      </w:r>
      <w:r w:rsidRPr="0011776D">
        <w:rPr>
          <w:rFonts w:ascii="Times New Roman" w:hAnsi="Times New Roman" w:cs="Times New Roman"/>
          <w:i/>
          <w:noProof/>
          <w:sz w:val="24"/>
          <w:szCs w:val="24"/>
          <w:lang w:val="es-AR"/>
        </w:rPr>
        <w:t>cantidades-precios</w:t>
      </w:r>
      <w:r>
        <w:rPr>
          <w:rFonts w:ascii="Times New Roman" w:hAnsi="Times New Roman" w:cs="Times New Roman"/>
          <w:noProof/>
          <w:sz w:val="24"/>
          <w:szCs w:val="24"/>
          <w:lang w:val="es-AR"/>
        </w:rPr>
        <w:t>, en cuanto define</w:t>
      </w:r>
      <w:r w:rsidR="00104969">
        <w:rPr>
          <w:rFonts w:ascii="Times New Roman" w:hAnsi="Times New Roman" w:cs="Times New Roman"/>
          <w:noProof/>
          <w:sz w:val="24"/>
          <w:szCs w:val="24"/>
          <w:lang w:val="es-AR"/>
        </w:rPr>
        <w:t>n</w:t>
      </w:r>
      <w:r>
        <w:rPr>
          <w:rFonts w:ascii="Times New Roman" w:hAnsi="Times New Roman" w:cs="Times New Roman"/>
          <w:noProof/>
          <w:sz w:val="24"/>
          <w:szCs w:val="24"/>
          <w:lang w:val="es-AR"/>
        </w:rPr>
        <w:t xml:space="preserve"> el </w:t>
      </w:r>
      <w:r w:rsidRPr="0011776D">
        <w:rPr>
          <w:rFonts w:ascii="Times New Roman" w:hAnsi="Times New Roman" w:cs="Times New Roman"/>
          <w:i/>
          <w:noProof/>
          <w:sz w:val="24"/>
          <w:szCs w:val="24"/>
          <w:lang w:val="es-AR"/>
        </w:rPr>
        <w:t>momento-tiempo</w:t>
      </w:r>
      <w:r>
        <w:rPr>
          <w:rFonts w:ascii="Times New Roman" w:hAnsi="Times New Roman" w:cs="Times New Roman"/>
          <w:noProof/>
          <w:sz w:val="24"/>
          <w:szCs w:val="24"/>
          <w:lang w:val="es-AR"/>
        </w:rPr>
        <w:t xml:space="preserve"> del fin de los intercambios y el comienzo de los stocks, relegando a segundo plano el enfoque tradicional de privilegiar la ex</w:t>
      </w:r>
      <w:r w:rsidR="00104969">
        <w:rPr>
          <w:rFonts w:ascii="Times New Roman" w:hAnsi="Times New Roman" w:cs="Times New Roman"/>
          <w:noProof/>
          <w:sz w:val="24"/>
          <w:szCs w:val="24"/>
          <w:lang w:val="es-AR"/>
        </w:rPr>
        <w:t>p</w:t>
      </w:r>
      <w:r>
        <w:rPr>
          <w:rFonts w:ascii="Times New Roman" w:hAnsi="Times New Roman" w:cs="Times New Roman"/>
          <w:noProof/>
          <w:sz w:val="24"/>
          <w:szCs w:val="24"/>
          <w:lang w:val="es-AR"/>
        </w:rPr>
        <w:t xml:space="preserve">licación centrada en el intercambio </w:t>
      </w:r>
      <w:r>
        <w:rPr>
          <w:rFonts w:ascii="Times New Roman" w:hAnsi="Times New Roman" w:cs="Times New Roman"/>
          <w:noProof/>
          <w:color w:val="FF0000"/>
          <w:sz w:val="24"/>
          <w:szCs w:val="24"/>
          <w:vertAlign w:val="superscript"/>
          <w:lang w:val="es-AR"/>
        </w:rPr>
        <w:t>(33)</w:t>
      </w:r>
      <w:r>
        <w:rPr>
          <w:rFonts w:ascii="Times New Roman" w:hAnsi="Times New Roman" w:cs="Times New Roman"/>
          <w:noProof/>
          <w:sz w:val="24"/>
          <w:szCs w:val="24"/>
          <w:lang w:val="es-AR"/>
        </w:rPr>
        <w:t xml:space="preserve"> ―aconsejamos el estudio, más que lectura, de </w:t>
      </w:r>
      <w:r w:rsidR="001852B8">
        <w:rPr>
          <w:rFonts w:ascii="Times New Roman" w:hAnsi="Times New Roman" w:cs="Times New Roman"/>
          <w:noProof/>
          <w:sz w:val="24"/>
          <w:szCs w:val="24"/>
          <w:lang w:val="es-AR"/>
        </w:rPr>
        <w:t xml:space="preserve">esta </w:t>
      </w:r>
      <w:r>
        <w:rPr>
          <w:rFonts w:ascii="Times New Roman" w:hAnsi="Times New Roman" w:cs="Times New Roman"/>
          <w:noProof/>
          <w:sz w:val="24"/>
          <w:szCs w:val="24"/>
          <w:lang w:val="es-AR"/>
        </w:rPr>
        <w:t xml:space="preserve">nota </w:t>
      </w:r>
      <w:r w:rsidR="001852B8">
        <w:rPr>
          <w:rFonts w:ascii="Times New Roman" w:hAnsi="Times New Roman" w:cs="Times New Roman"/>
          <w:noProof/>
          <w:sz w:val="24"/>
          <w:szCs w:val="24"/>
          <w:lang w:val="es-AR"/>
        </w:rPr>
        <w:t>33.</w:t>
      </w:r>
      <w:r>
        <w:rPr>
          <w:rFonts w:ascii="Times New Roman" w:hAnsi="Times New Roman" w:cs="Times New Roman"/>
          <w:noProof/>
          <w:sz w:val="24"/>
          <w:szCs w:val="24"/>
          <w:lang w:val="es-AR"/>
        </w:rPr>
        <w:t xml:space="preserve"> </w:t>
      </w:r>
    </w:p>
    <w:p w:rsidR="0011776D" w:rsidRPr="00193B80" w:rsidRDefault="0011776D" w:rsidP="001008A8">
      <w:pPr>
        <w:pStyle w:val="NoSpacing"/>
        <w:ind w:firstLine="360"/>
        <w:jc w:val="both"/>
        <w:rPr>
          <w:rFonts w:ascii="Times New Roman" w:hAnsi="Times New Roman" w:cs="Times New Roman"/>
          <w:noProof/>
          <w:sz w:val="24"/>
          <w:szCs w:val="24"/>
          <w:lang w:val="es-AR"/>
        </w:rPr>
      </w:pPr>
    </w:p>
    <w:p w:rsidR="00614389" w:rsidRDefault="00614389" w:rsidP="001008A8">
      <w:pPr>
        <w:ind w:firstLine="360"/>
        <w:jc w:val="both"/>
        <w:rPr>
          <w:rFonts w:ascii="Times New Roman" w:hAnsi="Times New Roman" w:cs="Times New Roman"/>
          <w:noProof/>
          <w:sz w:val="24"/>
          <w:szCs w:val="24"/>
          <w:lang w:val="es-AR"/>
        </w:rPr>
      </w:pPr>
    </w:p>
    <w:p w:rsidR="00614389" w:rsidRDefault="00614389">
      <w:pPr>
        <w:rPr>
          <w:rFonts w:ascii="Times New Roman" w:hAnsi="Times New Roman" w:cs="Times New Roman"/>
          <w:noProof/>
          <w:sz w:val="24"/>
          <w:szCs w:val="24"/>
          <w:lang w:val="es-AR"/>
        </w:rPr>
      </w:pPr>
      <w:r>
        <w:rPr>
          <w:rFonts w:ascii="Times New Roman" w:hAnsi="Times New Roman" w:cs="Times New Roman"/>
          <w:noProof/>
          <w:sz w:val="24"/>
          <w:szCs w:val="24"/>
          <w:lang w:val="es-AR"/>
        </w:rPr>
        <w:br w:type="page"/>
      </w:r>
    </w:p>
    <w:p w:rsidR="001008A8" w:rsidRPr="00AD4ECB" w:rsidRDefault="001008A8" w:rsidP="001008A8">
      <w:pPr>
        <w:pStyle w:val="NoSpacing"/>
        <w:ind w:firstLine="360"/>
        <w:jc w:val="center"/>
        <w:rPr>
          <w:rFonts w:ascii="Times New Roman" w:hAnsi="Times New Roman" w:cs="Times New Roman"/>
          <w:b/>
          <w:noProof/>
          <w:sz w:val="32"/>
          <w:szCs w:val="32"/>
          <w:lang w:val="es-AR"/>
        </w:rPr>
      </w:pPr>
      <w:r w:rsidRPr="00AD4ECB">
        <w:rPr>
          <w:rFonts w:ascii="Times New Roman" w:hAnsi="Times New Roman" w:cs="Times New Roman"/>
          <w:b/>
          <w:noProof/>
          <w:sz w:val="32"/>
          <w:szCs w:val="32"/>
          <w:lang w:val="es-AR"/>
        </w:rPr>
        <w:lastRenderedPageBreak/>
        <w:t>LA MONEDA</w:t>
      </w:r>
    </w:p>
    <w:p w:rsidR="001008A8" w:rsidRDefault="001008A8" w:rsidP="001008A8">
      <w:pPr>
        <w:rPr>
          <w:rFonts w:ascii="Times New Roman" w:hAnsi="Times New Roman" w:cs="Times New Roman"/>
          <w:b/>
          <w:noProof/>
          <w:color w:val="FF0000"/>
          <w:sz w:val="24"/>
          <w:szCs w:val="24"/>
          <w:lang w:val="es-AR"/>
        </w:rPr>
      </w:pPr>
    </w:p>
    <w:p w:rsidR="001008A8" w:rsidRPr="00AD4ECB" w:rsidRDefault="001008A8" w:rsidP="001008A8">
      <w:pPr>
        <w:ind w:firstLine="360"/>
        <w:jc w:val="both"/>
        <w:rPr>
          <w:rFonts w:ascii="Times New Roman" w:hAnsi="Times New Roman" w:cs="Times New Roman"/>
          <w:b/>
          <w:noProof/>
          <w:color w:val="FF0000"/>
          <w:sz w:val="24"/>
          <w:szCs w:val="24"/>
          <w:lang w:val="es-AR"/>
        </w:rPr>
      </w:pPr>
      <w:r>
        <w:rPr>
          <w:rFonts w:ascii="Times New Roman" w:hAnsi="Times New Roman" w:cs="Times New Roman"/>
          <w:noProof/>
          <w:sz w:val="24"/>
          <w:szCs w:val="24"/>
          <w:lang w:val="es-AR"/>
        </w:rPr>
        <w:t>Antes de pasar al estudio de</w:t>
      </w:r>
      <w:r w:rsidR="00804A3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804A37">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804A37" w:rsidRPr="00804A37">
        <w:rPr>
          <w:rFonts w:ascii="Times New Roman" w:hAnsi="Times New Roman" w:cs="Times New Roman"/>
          <w:i/>
          <w:noProof/>
          <w:sz w:val="24"/>
          <w:szCs w:val="24"/>
          <w:lang w:val="es-AR"/>
        </w:rPr>
        <w:t>cantidad-</w:t>
      </w:r>
      <w:r w:rsidRPr="00804A37">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w:t>
      </w:r>
      <w:r w:rsidR="00804A37">
        <w:rPr>
          <w:rFonts w:ascii="Times New Roman" w:hAnsi="Times New Roman" w:cs="Times New Roman"/>
          <w:noProof/>
          <w:sz w:val="24"/>
          <w:szCs w:val="24"/>
          <w:lang w:val="es-AR"/>
        </w:rPr>
        <w:t>utilizad</w:t>
      </w:r>
      <w:r w:rsidR="00104969">
        <w:rPr>
          <w:rFonts w:ascii="Times New Roman" w:hAnsi="Times New Roman" w:cs="Times New Roman"/>
          <w:noProof/>
          <w:sz w:val="24"/>
          <w:szCs w:val="24"/>
          <w:lang w:val="es-AR"/>
        </w:rPr>
        <w:t>a</w:t>
      </w:r>
      <w:r w:rsidR="00804A37">
        <w:rPr>
          <w:rFonts w:ascii="Times New Roman" w:hAnsi="Times New Roman" w:cs="Times New Roman"/>
          <w:noProof/>
          <w:sz w:val="24"/>
          <w:szCs w:val="24"/>
          <w:lang w:val="es-AR"/>
        </w:rPr>
        <w:t xml:space="preserve"> como </w:t>
      </w:r>
      <w:r>
        <w:rPr>
          <w:rFonts w:ascii="Times New Roman" w:hAnsi="Times New Roman" w:cs="Times New Roman"/>
          <w:noProof/>
          <w:sz w:val="24"/>
          <w:szCs w:val="24"/>
          <w:lang w:val="es-AR"/>
        </w:rPr>
        <w:t xml:space="preserve">unidad de medida </w:t>
      </w:r>
      <w:r w:rsidR="00804A37">
        <w:rPr>
          <w:rFonts w:ascii="Times New Roman" w:hAnsi="Times New Roman" w:cs="Times New Roman"/>
          <w:noProof/>
          <w:sz w:val="24"/>
          <w:szCs w:val="24"/>
          <w:lang w:val="es-AR"/>
        </w:rPr>
        <w:t>universal</w:t>
      </w:r>
      <w:r>
        <w:rPr>
          <w:rFonts w:ascii="Times New Roman" w:hAnsi="Times New Roman" w:cs="Times New Roman"/>
          <w:noProof/>
          <w:sz w:val="24"/>
          <w:szCs w:val="24"/>
          <w:lang w:val="es-AR"/>
        </w:rPr>
        <w:t>, es muy importante reflexionar sobre las consecuencias que en la teoría de l</w:t>
      </w:r>
      <w:r w:rsidR="00804A37">
        <w:rPr>
          <w:rFonts w:ascii="Times New Roman" w:hAnsi="Times New Roman" w:cs="Times New Roman"/>
          <w:noProof/>
          <w:sz w:val="24"/>
          <w:szCs w:val="24"/>
          <w:lang w:val="es-AR"/>
        </w:rPr>
        <w:t xml:space="preserve">a </w:t>
      </w:r>
      <w:r w:rsidR="00804A37" w:rsidRPr="00804A37">
        <w:rPr>
          <w:rFonts w:ascii="Times New Roman" w:hAnsi="Times New Roman" w:cs="Times New Roman"/>
          <w:i/>
          <w:noProof/>
          <w:sz w:val="24"/>
          <w:szCs w:val="24"/>
          <w:lang w:val="es-AR"/>
        </w:rPr>
        <w:t>cantidad-</w:t>
      </w:r>
      <w:r w:rsidRPr="00804A37">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tiene lo que hemos visto y concluido hasta aquí.</w:t>
      </w:r>
    </w:p>
    <w:p w:rsidR="001008A8" w:rsidRPr="000D4B42" w:rsidRDefault="001008A8" w:rsidP="001008A8">
      <w:pPr>
        <w:pStyle w:val="Heading6"/>
        <w:rPr>
          <w:noProof/>
          <w:sz w:val="24"/>
          <w:szCs w:val="24"/>
        </w:rPr>
      </w:pPr>
      <w:r w:rsidRPr="000D4B42">
        <w:rPr>
          <w:noProof/>
          <w:sz w:val="24"/>
          <w:szCs w:val="24"/>
        </w:rPr>
        <w:t>EL BIEN ECONÓMICO MONEDA EN EL INTERCAMBIO</w:t>
      </w:r>
    </w:p>
    <w:p w:rsidR="001008A8" w:rsidRPr="000D4B42"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La aparición del intercambio mostró la presencia de una necesidad, la de superar el estado rutinario, costoso y engorroso del trueque. Una vez más, la acción humana se movilizó para superar un estado de insatisfacción, lo que dio origen al descubrimiento de la moneda. Podemos ratificar que la moneda fue una respuesta eficiente ante una necesidad que mostraba un nivel de esfuerzo marginal (nivel de la curva de oferta) muy elevado.</w:t>
      </w:r>
    </w:p>
    <w:p w:rsidR="001008A8" w:rsidRDefault="001008A8" w:rsidP="001008A8">
      <w:pPr>
        <w:pStyle w:val="NoSpacing"/>
        <w:ind w:firstLine="360"/>
        <w:jc w:val="both"/>
        <w:rPr>
          <w:rFonts w:ascii="Times New Roman" w:hAnsi="Times New Roman" w:cs="Times New Roman"/>
          <w:noProof/>
          <w:sz w:val="24"/>
          <w:szCs w:val="24"/>
          <w:lang w:val="es-AR"/>
        </w:rPr>
      </w:pPr>
      <w:r w:rsidRPr="006E7AE1">
        <w:rPr>
          <w:rFonts w:ascii="Times New Roman" w:hAnsi="Times New Roman" w:cs="Times New Roman"/>
          <w:noProof/>
          <w:sz w:val="24"/>
          <w:szCs w:val="24"/>
          <w:lang w:val="es-AR"/>
        </w:rPr>
        <w:t>Considera</w:t>
      </w:r>
      <w:r>
        <w:rPr>
          <w:rFonts w:ascii="Times New Roman" w:hAnsi="Times New Roman" w:cs="Times New Roman"/>
          <w:noProof/>
          <w:sz w:val="24"/>
          <w:szCs w:val="24"/>
          <w:lang w:val="es-AR"/>
        </w:rPr>
        <w:t>mos</w:t>
      </w:r>
      <w:r w:rsidRPr="006E7AE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a la moneda como el </w:t>
      </w:r>
      <w:r w:rsidRPr="00F04EF2">
        <w:rPr>
          <w:rFonts w:ascii="Times New Roman" w:hAnsi="Times New Roman" w:cs="Times New Roman"/>
          <w:i/>
          <w:noProof/>
          <w:sz w:val="24"/>
          <w:szCs w:val="24"/>
          <w:lang w:val="es-AR"/>
        </w:rPr>
        <w:t>bien económico que satisface la necesidad de liquidez</w:t>
      </w:r>
      <w:r>
        <w:rPr>
          <w:rFonts w:ascii="Times New Roman" w:hAnsi="Times New Roman" w:cs="Times New Roman"/>
          <w:noProof/>
          <w:sz w:val="24"/>
          <w:szCs w:val="24"/>
          <w:lang w:val="es-AR"/>
        </w:rPr>
        <w:t xml:space="preserve"> </w:t>
      </w:r>
      <w:r w:rsidRPr="00804A37">
        <w:rPr>
          <w:rFonts w:ascii="Times New Roman" w:hAnsi="Times New Roman" w:cs="Times New Roman"/>
          <w:noProof/>
          <w:color w:val="FF0000"/>
          <w:sz w:val="24"/>
          <w:szCs w:val="24"/>
          <w:vertAlign w:val="superscript"/>
          <w:lang w:val="es-AR"/>
        </w:rPr>
        <w:t>(3</w:t>
      </w:r>
      <w:r w:rsidR="00804A37" w:rsidRPr="00804A37">
        <w:rPr>
          <w:rFonts w:ascii="Times New Roman" w:hAnsi="Times New Roman" w:cs="Times New Roman"/>
          <w:noProof/>
          <w:color w:val="FF0000"/>
          <w:sz w:val="24"/>
          <w:szCs w:val="24"/>
          <w:vertAlign w:val="superscript"/>
          <w:lang w:val="es-AR"/>
        </w:rPr>
        <w:t>4</w:t>
      </w:r>
      <w:r w:rsidRPr="00804A37">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lang w:val="es-AR"/>
        </w:rPr>
        <w:t xml:space="preserve"> ―sin excluir otras funciones, como veremos―, siendo la iliquidez lo característico del estado de trueque. Desde esa característica central de la moneda surgen las cualidades que debe reunir un bien económico para que alcance el estatus de moneda, así como las funciones que la misma vendría a cumplir en la economía. </w:t>
      </w:r>
      <w:r w:rsidRPr="00804A37">
        <w:rPr>
          <w:rFonts w:ascii="Times New Roman" w:hAnsi="Times New Roman" w:cs="Times New Roman"/>
          <w:noProof/>
          <w:color w:val="FF0000"/>
          <w:sz w:val="24"/>
          <w:szCs w:val="24"/>
          <w:vertAlign w:val="superscript"/>
          <w:lang w:val="es-AR"/>
        </w:rPr>
        <w:t>(3</w:t>
      </w:r>
      <w:r w:rsidR="00804A37" w:rsidRPr="00804A37">
        <w:rPr>
          <w:rFonts w:ascii="Times New Roman" w:hAnsi="Times New Roman" w:cs="Times New Roman"/>
          <w:noProof/>
          <w:color w:val="FF0000"/>
          <w:sz w:val="24"/>
          <w:szCs w:val="24"/>
          <w:vertAlign w:val="superscript"/>
          <w:lang w:val="es-AR"/>
        </w:rPr>
        <w:t>5</w:t>
      </w:r>
      <w:r w:rsidRPr="00804A37">
        <w:rPr>
          <w:rFonts w:ascii="Times New Roman" w:hAnsi="Times New Roman" w:cs="Times New Roman"/>
          <w:noProof/>
          <w:color w:val="FF0000"/>
          <w:sz w:val="24"/>
          <w:szCs w:val="24"/>
          <w:vertAlign w:val="superscript"/>
          <w:lang w:val="es-AR"/>
        </w:rPr>
        <w:t>)</w:t>
      </w:r>
    </w:p>
    <w:p w:rsidR="001008A8" w:rsidRPr="002F22FD"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Una vez entendido que </w:t>
      </w:r>
      <w:r w:rsidRPr="002F22FD">
        <w:rPr>
          <w:rFonts w:ascii="Times New Roman" w:hAnsi="Times New Roman" w:cs="Times New Roman"/>
          <w:b/>
          <w:i/>
          <w:noProof/>
          <w:sz w:val="24"/>
          <w:szCs w:val="24"/>
          <w:u w:val="single"/>
          <w:lang w:val="es-AR"/>
        </w:rPr>
        <w:t>la moneda es un bien económico</w:t>
      </w:r>
      <w:r>
        <w:rPr>
          <w:rFonts w:ascii="Times New Roman" w:hAnsi="Times New Roman" w:cs="Times New Roman"/>
          <w:noProof/>
          <w:sz w:val="24"/>
          <w:szCs w:val="24"/>
          <w:lang w:val="es-AR"/>
        </w:rPr>
        <w:t xml:space="preserve"> (satisface la </w:t>
      </w:r>
      <w:r w:rsidRPr="00C030A3">
        <w:rPr>
          <w:rFonts w:ascii="Times New Roman" w:hAnsi="Times New Roman" w:cs="Times New Roman"/>
          <w:b/>
          <w:i/>
          <w:noProof/>
          <w:sz w:val="24"/>
          <w:szCs w:val="24"/>
          <w:lang w:val="es-AR"/>
        </w:rPr>
        <w:t>necesidad</w:t>
      </w:r>
      <w:r>
        <w:rPr>
          <w:rFonts w:ascii="Times New Roman" w:hAnsi="Times New Roman" w:cs="Times New Roman"/>
          <w:noProof/>
          <w:sz w:val="24"/>
          <w:szCs w:val="24"/>
          <w:lang w:val="es-AR"/>
        </w:rPr>
        <w:t xml:space="preserve"> de liquidez), podemos incoporarla al razonamiento de causalidad </w:t>
      </w:r>
      <w:r w:rsidRPr="00557BFA">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lógica-deductiva que venimos realizando, y mostrar cómo se determina </w:t>
      </w:r>
      <w:r w:rsidR="00C030A3">
        <w:rPr>
          <w:rFonts w:ascii="Times New Roman" w:hAnsi="Times New Roman" w:cs="Times New Roman"/>
          <w:noProof/>
          <w:sz w:val="24"/>
          <w:szCs w:val="24"/>
          <w:lang w:val="es-AR"/>
        </w:rPr>
        <w:t xml:space="preserve">la </w:t>
      </w:r>
      <w:r w:rsidR="00C030A3" w:rsidRPr="00C030A3">
        <w:rPr>
          <w:rFonts w:ascii="Times New Roman" w:hAnsi="Times New Roman" w:cs="Times New Roman"/>
          <w:i/>
          <w:noProof/>
          <w:sz w:val="24"/>
          <w:szCs w:val="24"/>
          <w:lang w:val="es-AR"/>
        </w:rPr>
        <w:t>cantidad-</w:t>
      </w:r>
      <w:r w:rsidRPr="00C030A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la moneda en un intercambio, y a la vez cómo los  bienes económicos que por ella se intercambian definen sus </w:t>
      </w:r>
      <w:r w:rsidR="00C030A3" w:rsidRPr="00C030A3">
        <w:rPr>
          <w:rFonts w:ascii="Times New Roman" w:hAnsi="Times New Roman" w:cs="Times New Roman"/>
          <w:i/>
          <w:noProof/>
          <w:sz w:val="24"/>
          <w:szCs w:val="24"/>
          <w:lang w:val="es-AR"/>
        </w:rPr>
        <w:t>cantidades-</w:t>
      </w:r>
      <w:r w:rsidRPr="00C030A3">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relativ</w:t>
      </w:r>
      <w:r w:rsidR="00C030A3">
        <w:rPr>
          <w:rFonts w:ascii="Times New Roman" w:hAnsi="Times New Roman" w:cs="Times New Roman"/>
          <w:noProof/>
          <w:sz w:val="24"/>
          <w:szCs w:val="24"/>
          <w:lang w:val="es-AR"/>
        </w:rPr>
        <w:t>a</w:t>
      </w:r>
      <w:r>
        <w:rPr>
          <w:rFonts w:ascii="Times New Roman" w:hAnsi="Times New Roman" w:cs="Times New Roman"/>
          <w:noProof/>
          <w:sz w:val="24"/>
          <w:szCs w:val="24"/>
          <w:lang w:val="es-AR"/>
        </w:rPr>
        <w:t>s a</w:t>
      </w:r>
      <w:r w:rsidR="00C030A3">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C030A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C030A3" w:rsidRPr="00C030A3">
        <w:rPr>
          <w:rFonts w:ascii="Times New Roman" w:hAnsi="Times New Roman" w:cs="Times New Roman"/>
          <w:i/>
          <w:noProof/>
          <w:sz w:val="24"/>
          <w:szCs w:val="24"/>
          <w:lang w:val="es-AR"/>
        </w:rPr>
        <w:t>cantidad-</w:t>
      </w:r>
      <w:r w:rsidRPr="00C030A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la moneda. En otras palabras, el estudio de la moneda no necesita desarrollos especiales para aplicarle a ella la teoría del valor subjetivo.</w:t>
      </w:r>
    </w:p>
    <w:p w:rsidR="001008A8" w:rsidRPr="00431E2E" w:rsidRDefault="001008A8" w:rsidP="001008A8">
      <w:pPr>
        <w:pStyle w:val="NoSpacing"/>
        <w:ind w:firstLine="360"/>
        <w:jc w:val="both"/>
        <w:rPr>
          <w:rFonts w:ascii="Times New Roman" w:hAnsi="Times New Roman" w:cs="Times New Roman"/>
          <w:noProof/>
          <w:color w:val="FF0000"/>
          <w:sz w:val="24"/>
          <w:szCs w:val="24"/>
          <w:lang w:val="es-AR"/>
        </w:rPr>
      </w:pPr>
    </w:p>
    <w:p w:rsidR="001008A8" w:rsidRPr="00504997" w:rsidRDefault="000B2F45" w:rsidP="001008A8">
      <w:pPr>
        <w:pStyle w:val="NoSpacing"/>
        <w:jc w:val="both"/>
        <w:rPr>
          <w:rFonts w:ascii="Times New Roman" w:hAnsi="Times New Roman" w:cs="Times New Roman"/>
          <w:b/>
          <w:noProof/>
          <w:sz w:val="24"/>
          <w:szCs w:val="24"/>
          <w:lang w:val="es-AR"/>
        </w:rPr>
      </w:pPr>
      <w:r>
        <w:rPr>
          <w:rFonts w:ascii="Times New Roman" w:hAnsi="Times New Roman" w:cs="Times New Roman"/>
          <w:b/>
          <w:noProof/>
          <w:sz w:val="24"/>
          <w:szCs w:val="24"/>
          <w:lang w:val="es-AR"/>
        </w:rPr>
        <w:t xml:space="preserve">LA </w:t>
      </w:r>
      <w:r w:rsidRPr="000B2F45">
        <w:rPr>
          <w:rFonts w:ascii="Times New Roman" w:hAnsi="Times New Roman" w:cs="Times New Roman"/>
          <w:b/>
          <w:i/>
          <w:noProof/>
          <w:sz w:val="24"/>
          <w:szCs w:val="24"/>
          <w:lang w:val="es-AR"/>
        </w:rPr>
        <w:t>CANTIDAD-</w:t>
      </w:r>
      <w:r w:rsidR="001008A8" w:rsidRPr="000B2F45">
        <w:rPr>
          <w:rFonts w:ascii="Times New Roman" w:hAnsi="Times New Roman" w:cs="Times New Roman"/>
          <w:b/>
          <w:i/>
          <w:noProof/>
          <w:sz w:val="24"/>
          <w:szCs w:val="24"/>
          <w:lang w:val="es-AR"/>
        </w:rPr>
        <w:t>PRECIO</w:t>
      </w:r>
      <w:r w:rsidR="001008A8" w:rsidRPr="00504997">
        <w:rPr>
          <w:rFonts w:ascii="Times New Roman" w:hAnsi="Times New Roman" w:cs="Times New Roman"/>
          <w:b/>
          <w:noProof/>
          <w:sz w:val="24"/>
          <w:szCs w:val="24"/>
          <w:lang w:val="es-AR"/>
        </w:rPr>
        <w:t xml:space="preserve"> DE</w:t>
      </w:r>
      <w:r w:rsidR="001008A8">
        <w:rPr>
          <w:rFonts w:ascii="Times New Roman" w:hAnsi="Times New Roman" w:cs="Times New Roman"/>
          <w:b/>
          <w:noProof/>
          <w:sz w:val="24"/>
          <w:szCs w:val="24"/>
          <w:lang w:val="es-AR"/>
        </w:rPr>
        <w:t xml:space="preserve">L BIEN ECONÓMICO </w:t>
      </w:r>
      <w:r w:rsidR="001008A8" w:rsidRPr="00504997">
        <w:rPr>
          <w:rFonts w:ascii="Times New Roman" w:hAnsi="Times New Roman" w:cs="Times New Roman"/>
          <w:b/>
          <w:noProof/>
          <w:sz w:val="24"/>
          <w:szCs w:val="24"/>
          <w:lang w:val="es-AR"/>
        </w:rPr>
        <w:t>MONEDA</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Dado el carácter de bien económico de la moneda, podemos tratarla dentro del desarrollo que venimos realizando </w:t>
      </w:r>
      <w:r w:rsidRPr="00886442">
        <w:rPr>
          <w:rFonts w:ascii="Times New Roman" w:hAnsi="Times New Roman" w:cs="Times New Roman"/>
          <w:noProof/>
          <w:color w:val="FF0000"/>
          <w:sz w:val="24"/>
          <w:szCs w:val="24"/>
          <w:vertAlign w:val="superscript"/>
          <w:lang w:val="es-AR"/>
        </w:rPr>
        <w:t>(3</w:t>
      </w:r>
      <w:r w:rsidR="00886442" w:rsidRPr="00886442">
        <w:rPr>
          <w:rFonts w:ascii="Times New Roman" w:hAnsi="Times New Roman" w:cs="Times New Roman"/>
          <w:noProof/>
          <w:color w:val="FF0000"/>
          <w:sz w:val="24"/>
          <w:szCs w:val="24"/>
          <w:vertAlign w:val="superscript"/>
          <w:lang w:val="es-AR"/>
        </w:rPr>
        <w:t>6</w:t>
      </w:r>
      <w:r w:rsidRPr="00886442">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lang w:val="es-AR"/>
        </w:rPr>
        <w:t>. Así, presentamos a continuación el gráfico 13.</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la ordenada hemos representado el </w:t>
      </w:r>
      <w:r w:rsidRPr="00982E4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un bien económico que no es moneda (</w:t>
      </w:r>
      <w:r w:rsidRPr="000450D7">
        <w:rPr>
          <w:rFonts w:ascii="Times New Roman" w:hAnsi="Times New Roman" w:cs="Times New Roman"/>
          <w:i/>
          <w:noProof/>
          <w:sz w:val="24"/>
          <w:szCs w:val="24"/>
          <w:lang w:val="es-AR"/>
        </w:rPr>
        <w:t>q</w:t>
      </w:r>
      <w:r>
        <w:rPr>
          <w:rFonts w:ascii="Times New Roman" w:hAnsi="Times New Roman" w:cs="Times New Roman"/>
          <w:noProof/>
          <w:sz w:val="24"/>
          <w:szCs w:val="24"/>
          <w:lang w:val="es-AR"/>
        </w:rPr>
        <w:t xml:space="preserve">), y en la abscisa hemos representado el </w:t>
      </w:r>
      <w:r w:rsidRPr="00982E4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del bien económico moneda (</w:t>
      </w:r>
      <w:r w:rsidRPr="000450D7">
        <w:rPr>
          <w:rFonts w:ascii="Times New Roman" w:hAnsi="Times New Roman" w:cs="Times New Roman"/>
          <w:i/>
          <w:noProof/>
          <w:sz w:val="24"/>
          <w:szCs w:val="24"/>
          <w:lang w:val="es-AR"/>
        </w:rPr>
        <w:t>m</w:t>
      </w:r>
      <w:r>
        <w:rPr>
          <w:rFonts w:ascii="Times New Roman" w:hAnsi="Times New Roman" w:cs="Times New Roman"/>
          <w:noProof/>
          <w:sz w:val="24"/>
          <w:szCs w:val="24"/>
          <w:lang w:val="es-AR"/>
        </w:rPr>
        <w:t xml:space="preserve">). Hemos representado las curvas de oferta-demanda de ambos bienes, que desde el </w:t>
      </w:r>
      <w:r w:rsidRPr="00B01B89">
        <w:rPr>
          <w:rFonts w:ascii="Times New Roman" w:hAnsi="Times New Roman" w:cs="Times New Roman"/>
          <w:b/>
          <w:i/>
          <w:noProof/>
          <w:sz w:val="24"/>
          <w:szCs w:val="24"/>
          <w:lang w:val="es-AR"/>
        </w:rPr>
        <w:t>“productor”</w:t>
      </w:r>
      <w:r>
        <w:rPr>
          <w:rFonts w:ascii="Times New Roman" w:hAnsi="Times New Roman" w:cs="Times New Roman"/>
          <w:noProof/>
          <w:sz w:val="24"/>
          <w:szCs w:val="24"/>
          <w:lang w:val="es-AR"/>
        </w:rPr>
        <w:t xml:space="preserve"> de moneda son </w:t>
      </w:r>
      <w:r>
        <w:rPr>
          <w:rFonts w:ascii="Times New Roman" w:hAnsi="Times New Roman" w:cs="Times New Roman"/>
          <w:i/>
          <w:noProof/>
          <w:sz w:val="24"/>
          <w:szCs w:val="24"/>
          <w:lang w:val="es-AR"/>
        </w:rPr>
        <w:t>D</w:t>
      </w:r>
      <w:r w:rsidRPr="00557BFA">
        <w:rPr>
          <w:rFonts w:ascii="Times New Roman" w:hAnsi="Times New Roman" w:cs="Times New Roman"/>
          <w:i/>
          <w:noProof/>
          <w:sz w:val="24"/>
          <w:szCs w:val="24"/>
          <w:vertAlign w:val="subscript"/>
          <w:lang w:val="es-AR"/>
        </w:rPr>
        <w:t>m(q)</w:t>
      </w:r>
      <w:r>
        <w:rPr>
          <w:rFonts w:ascii="Times New Roman" w:hAnsi="Times New Roman" w:cs="Times New Roman"/>
          <w:noProof/>
          <w:sz w:val="24"/>
          <w:szCs w:val="24"/>
          <w:lang w:val="es-AR"/>
        </w:rPr>
        <w:t xml:space="preserve"> y </w:t>
      </w:r>
      <w:r w:rsidRPr="000450D7">
        <w:rPr>
          <w:rFonts w:ascii="Times New Roman" w:hAnsi="Times New Roman" w:cs="Times New Roman"/>
          <w:i/>
          <w:noProof/>
          <w:sz w:val="24"/>
          <w:szCs w:val="24"/>
          <w:lang w:val="es-AR"/>
        </w:rPr>
        <w:t>O</w:t>
      </w:r>
      <w:r w:rsidRPr="00557BFA">
        <w:rPr>
          <w:rFonts w:ascii="Times New Roman" w:hAnsi="Times New Roman" w:cs="Times New Roman"/>
          <w:i/>
          <w:noProof/>
          <w:sz w:val="24"/>
          <w:szCs w:val="24"/>
          <w:vertAlign w:val="subscript"/>
          <w:lang w:val="es-AR"/>
        </w:rPr>
        <w:t>m</w:t>
      </w:r>
      <w:r>
        <w:rPr>
          <w:rFonts w:ascii="Times New Roman" w:hAnsi="Times New Roman" w:cs="Times New Roman"/>
          <w:i/>
          <w:noProof/>
          <w:sz w:val="24"/>
          <w:szCs w:val="24"/>
          <w:vertAlign w:val="subscript"/>
          <w:lang w:val="es-AR"/>
        </w:rPr>
        <w:t>(q)</w:t>
      </w:r>
      <w:r w:rsidRPr="00557BFA">
        <w:rPr>
          <w:rFonts w:ascii="Times New Roman" w:hAnsi="Times New Roman" w:cs="Times New Roman"/>
          <w:noProof/>
          <w:sz w:val="24"/>
          <w:szCs w:val="24"/>
          <w:lang w:val="es-AR"/>
        </w:rPr>
        <w:t xml:space="preserve"> respectivamente</w:t>
      </w:r>
      <w:r>
        <w:rPr>
          <w:rFonts w:ascii="Times New Roman" w:hAnsi="Times New Roman" w:cs="Times New Roman"/>
          <w:noProof/>
          <w:sz w:val="24"/>
          <w:szCs w:val="24"/>
          <w:lang w:val="es-AR"/>
        </w:rPr>
        <w:t xml:space="preserve">, así como sus </w:t>
      </w:r>
      <w:r w:rsidR="00886442" w:rsidRPr="00886442">
        <w:rPr>
          <w:rFonts w:ascii="Times New Roman" w:hAnsi="Times New Roman" w:cs="Times New Roman"/>
          <w:i/>
          <w:noProof/>
          <w:sz w:val="24"/>
          <w:szCs w:val="24"/>
          <w:lang w:val="es-AR"/>
        </w:rPr>
        <w:t>cantidades-</w:t>
      </w:r>
      <w:r w:rsidRPr="00886442">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expresados en las cantidades del otro bien: </w:t>
      </w:r>
      <w:r w:rsidR="00886442">
        <w:rPr>
          <w:rFonts w:ascii="Times New Roman" w:hAnsi="Times New Roman" w:cs="Times New Roman"/>
          <w:noProof/>
          <w:sz w:val="24"/>
          <w:szCs w:val="24"/>
          <w:lang w:val="es-AR"/>
        </w:rPr>
        <w:t>la</w:t>
      </w:r>
      <w:r>
        <w:rPr>
          <w:rFonts w:ascii="Times New Roman" w:hAnsi="Times New Roman" w:cs="Times New Roman"/>
          <w:noProof/>
          <w:sz w:val="24"/>
          <w:szCs w:val="24"/>
          <w:lang w:val="es-AR"/>
        </w:rPr>
        <w:t xml:space="preserve"> </w:t>
      </w:r>
      <w:r w:rsidR="00886442" w:rsidRPr="00886442">
        <w:rPr>
          <w:rFonts w:ascii="Times New Roman" w:hAnsi="Times New Roman" w:cs="Times New Roman"/>
          <w:i/>
          <w:noProof/>
          <w:sz w:val="24"/>
          <w:szCs w:val="24"/>
          <w:lang w:val="es-AR"/>
        </w:rPr>
        <w:t>cantidad-</w:t>
      </w:r>
      <w:r w:rsidRPr="00886442">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bien económico moneda expresado en el bien económico </w:t>
      </w:r>
      <w:r w:rsidRPr="000450D7">
        <w:rPr>
          <w:rFonts w:ascii="Times New Roman" w:hAnsi="Times New Roman" w:cs="Times New Roman"/>
          <w:i/>
          <w:noProof/>
          <w:sz w:val="24"/>
          <w:szCs w:val="24"/>
          <w:lang w:val="es-AR"/>
        </w:rPr>
        <w:t>q</w:t>
      </w:r>
      <w:r>
        <w:rPr>
          <w:rFonts w:ascii="Times New Roman" w:hAnsi="Times New Roman" w:cs="Times New Roman"/>
          <w:i/>
          <w:noProof/>
          <w:sz w:val="24"/>
          <w:szCs w:val="24"/>
          <w:lang w:val="es-AR"/>
        </w:rPr>
        <w:t xml:space="preserve"> </w:t>
      </w:r>
      <w:r w:rsidRPr="003F12DA">
        <w:rPr>
          <w:rFonts w:ascii="Times New Roman" w:hAnsi="Times New Roman" w:cs="Times New Roman"/>
          <w:noProof/>
          <w:sz w:val="24"/>
          <w:szCs w:val="24"/>
          <w:lang w:val="es-AR"/>
        </w:rPr>
        <w:t xml:space="preserve">se muestra como </w:t>
      </w:r>
      <w:r w:rsidRPr="00FE7F80">
        <w:rPr>
          <w:rFonts w:ascii="Times New Roman" w:hAnsi="Times New Roman" w:cs="Times New Roman"/>
          <w:i/>
          <w:noProof/>
          <w:sz w:val="24"/>
          <w:szCs w:val="24"/>
          <w:lang w:val="es-AR"/>
        </w:rPr>
        <w:t>P</w:t>
      </w:r>
      <w:r w:rsidRPr="00942D30">
        <w:rPr>
          <w:rFonts w:ascii="Times New Roman" w:hAnsi="Times New Roman" w:cs="Times New Roman"/>
          <w:i/>
          <w:noProof/>
          <w:sz w:val="24"/>
          <w:szCs w:val="24"/>
          <w:vertAlign w:val="subscript"/>
          <w:lang w:val="es-AR"/>
        </w:rPr>
        <w:t>m(q)</w:t>
      </w:r>
      <w:r>
        <w:rPr>
          <w:rFonts w:ascii="Times New Roman" w:hAnsi="Times New Roman" w:cs="Times New Roman"/>
          <w:noProof/>
          <w:sz w:val="24"/>
          <w:szCs w:val="24"/>
          <w:lang w:val="es-AR"/>
        </w:rPr>
        <w:t xml:space="preserve">, y </w:t>
      </w:r>
      <w:r w:rsidR="00886442">
        <w:rPr>
          <w:rFonts w:ascii="Times New Roman" w:hAnsi="Times New Roman" w:cs="Times New Roman"/>
          <w:noProof/>
          <w:sz w:val="24"/>
          <w:szCs w:val="24"/>
          <w:lang w:val="es-AR"/>
        </w:rPr>
        <w:t>la</w:t>
      </w:r>
      <w:r>
        <w:rPr>
          <w:rFonts w:ascii="Times New Roman" w:hAnsi="Times New Roman" w:cs="Times New Roman"/>
          <w:noProof/>
          <w:sz w:val="24"/>
          <w:szCs w:val="24"/>
          <w:lang w:val="es-AR"/>
        </w:rPr>
        <w:t xml:space="preserve"> </w:t>
      </w:r>
      <w:r w:rsidR="00886442" w:rsidRPr="00886442">
        <w:rPr>
          <w:rFonts w:ascii="Times New Roman" w:hAnsi="Times New Roman" w:cs="Times New Roman"/>
          <w:i/>
          <w:noProof/>
          <w:sz w:val="24"/>
          <w:szCs w:val="24"/>
          <w:lang w:val="es-AR"/>
        </w:rPr>
        <w:t>cantidad-</w:t>
      </w:r>
      <w:r w:rsidRPr="00886442">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bien económico </w:t>
      </w:r>
      <w:r w:rsidRPr="000450D7">
        <w:rPr>
          <w:rFonts w:ascii="Times New Roman" w:hAnsi="Times New Roman" w:cs="Times New Roman"/>
          <w:i/>
          <w:noProof/>
          <w:sz w:val="24"/>
          <w:szCs w:val="24"/>
          <w:lang w:val="es-AR"/>
        </w:rPr>
        <w:t>q</w:t>
      </w:r>
      <w:r>
        <w:rPr>
          <w:rFonts w:ascii="Times New Roman" w:hAnsi="Times New Roman" w:cs="Times New Roman"/>
          <w:noProof/>
          <w:sz w:val="24"/>
          <w:szCs w:val="24"/>
          <w:lang w:val="es-AR"/>
        </w:rPr>
        <w:t xml:space="preserve"> expresado en el bien económico moneda </w:t>
      </w:r>
      <w:r w:rsidRPr="000450D7">
        <w:rPr>
          <w:rFonts w:ascii="Times New Roman" w:hAnsi="Times New Roman" w:cs="Times New Roman"/>
          <w:i/>
          <w:noProof/>
          <w:sz w:val="24"/>
          <w:szCs w:val="24"/>
          <w:lang w:val="es-AR"/>
        </w:rPr>
        <w:t>P</w:t>
      </w:r>
      <w:r w:rsidRPr="00942D30">
        <w:rPr>
          <w:rFonts w:ascii="Times New Roman" w:hAnsi="Times New Roman" w:cs="Times New Roman"/>
          <w:i/>
          <w:noProof/>
          <w:sz w:val="24"/>
          <w:szCs w:val="24"/>
          <w:vertAlign w:val="subscript"/>
          <w:lang w:val="es-AR"/>
        </w:rPr>
        <w:t>q(m</w:t>
      </w:r>
      <w:r w:rsidRPr="000450D7">
        <w:rPr>
          <w:rFonts w:ascii="Times New Roman" w:hAnsi="Times New Roman" w:cs="Times New Roman"/>
          <w:i/>
          <w:noProof/>
          <w:sz w:val="24"/>
          <w:szCs w:val="24"/>
          <w:lang w:val="es-AR"/>
        </w:rPr>
        <w:t>)</w:t>
      </w:r>
      <w:r>
        <w:rPr>
          <w:rFonts w:ascii="Times New Roman" w:hAnsi="Times New Roman" w:cs="Times New Roman"/>
          <w:noProof/>
          <w:sz w:val="24"/>
          <w:szCs w:val="24"/>
          <w:lang w:val="es-AR"/>
        </w:rPr>
        <w:t>. Recordamos que:</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i/>
          <w:noProof/>
          <w:sz w:val="24"/>
          <w:szCs w:val="24"/>
          <w:lang w:val="es-AR"/>
        </w:rPr>
      </w:pPr>
      <w:r>
        <w:rPr>
          <w:rFonts w:ascii="Times New Roman" w:hAnsi="Times New Roman" w:cs="Times New Roman"/>
          <w:i/>
          <w:noProof/>
          <w:sz w:val="24"/>
          <w:szCs w:val="24"/>
          <w:lang w:val="es-AR"/>
        </w:rPr>
        <w:t>O</w:t>
      </w:r>
      <w:r w:rsidRPr="00557BFA">
        <w:rPr>
          <w:rFonts w:ascii="Times New Roman" w:hAnsi="Times New Roman" w:cs="Times New Roman"/>
          <w:i/>
          <w:noProof/>
          <w:sz w:val="24"/>
          <w:szCs w:val="24"/>
          <w:vertAlign w:val="subscript"/>
          <w:lang w:val="es-AR"/>
        </w:rPr>
        <w:t>m(q)</w:t>
      </w:r>
      <w:r w:rsidRPr="008A6095">
        <w:rPr>
          <w:rFonts w:ascii="Times New Roman" w:hAnsi="Times New Roman" w:cs="Times New Roman"/>
          <w:i/>
          <w:noProof/>
          <w:sz w:val="24"/>
          <w:szCs w:val="24"/>
          <w:lang w:val="es-AR"/>
        </w:rPr>
        <w:t xml:space="preserve"> </w:t>
      </w:r>
      <w:r w:rsidRPr="007C0427">
        <w:rPr>
          <w:rFonts w:ascii="Times New Roman" w:hAnsi="Times New Roman" w:cs="Times New Roman"/>
          <w:i/>
          <w:noProof/>
          <w:sz w:val="24"/>
          <w:szCs w:val="24"/>
          <w:lang w:val="es-AR"/>
        </w:rPr>
        <w:t>=</w:t>
      </w:r>
      <w:r>
        <w:rPr>
          <w:rFonts w:ascii="Times New Roman" w:hAnsi="Times New Roman" w:cs="Times New Roman"/>
          <w:i/>
          <w:noProof/>
          <w:sz w:val="24"/>
          <w:szCs w:val="24"/>
          <w:lang w:val="es-AR"/>
        </w:rPr>
        <w:t xml:space="preserve"> D</w:t>
      </w:r>
      <w:r w:rsidRPr="00557BFA">
        <w:rPr>
          <w:rFonts w:ascii="Times New Roman" w:hAnsi="Times New Roman" w:cs="Times New Roman"/>
          <w:i/>
          <w:noProof/>
          <w:sz w:val="24"/>
          <w:szCs w:val="24"/>
          <w:vertAlign w:val="subscript"/>
          <w:lang w:val="es-AR"/>
        </w:rPr>
        <w:t>q(m)</w:t>
      </w:r>
      <w:r w:rsidRPr="00557BFA">
        <w:rPr>
          <w:rFonts w:ascii="Times New Roman" w:hAnsi="Times New Roman" w:cs="Times New Roman"/>
          <w:i/>
          <w:noProof/>
          <w:sz w:val="24"/>
          <w:szCs w:val="24"/>
          <w:lang w:val="es-AR"/>
        </w:rPr>
        <w:t xml:space="preserve"> </w:t>
      </w:r>
    </w:p>
    <w:p w:rsidR="001008A8" w:rsidRDefault="001008A8" w:rsidP="001008A8">
      <w:pPr>
        <w:pStyle w:val="NoSpacing"/>
        <w:ind w:firstLine="360"/>
        <w:jc w:val="center"/>
        <w:rPr>
          <w:rFonts w:ascii="Times New Roman" w:hAnsi="Times New Roman" w:cs="Times New Roman"/>
          <w:i/>
          <w:noProof/>
          <w:sz w:val="24"/>
          <w:szCs w:val="24"/>
          <w:lang w:val="es-AR"/>
        </w:rPr>
      </w:pPr>
    </w:p>
    <w:p w:rsidR="001008A8" w:rsidRDefault="001008A8" w:rsidP="001008A8">
      <w:pPr>
        <w:pStyle w:val="NoSpacing"/>
        <w:ind w:firstLine="360"/>
        <w:jc w:val="center"/>
        <w:rPr>
          <w:rFonts w:ascii="Times New Roman" w:hAnsi="Times New Roman" w:cs="Times New Roman"/>
          <w:i/>
          <w:noProof/>
          <w:sz w:val="24"/>
          <w:szCs w:val="24"/>
          <w:vertAlign w:val="subscript"/>
          <w:lang w:val="es-AR"/>
        </w:rPr>
      </w:pPr>
      <w:r>
        <w:rPr>
          <w:rFonts w:ascii="Times New Roman" w:hAnsi="Times New Roman" w:cs="Times New Roman"/>
          <w:i/>
          <w:noProof/>
          <w:sz w:val="24"/>
          <w:szCs w:val="24"/>
          <w:lang w:val="es-AR"/>
        </w:rPr>
        <w:t>D</w:t>
      </w:r>
      <w:r w:rsidRPr="00557BFA">
        <w:rPr>
          <w:rFonts w:ascii="Times New Roman" w:hAnsi="Times New Roman" w:cs="Times New Roman"/>
          <w:i/>
          <w:noProof/>
          <w:sz w:val="24"/>
          <w:szCs w:val="24"/>
          <w:vertAlign w:val="subscript"/>
          <w:lang w:val="es-AR"/>
        </w:rPr>
        <w:t>m(q)</w:t>
      </w:r>
      <w:r w:rsidRPr="008A6095">
        <w:rPr>
          <w:rFonts w:ascii="Times New Roman" w:hAnsi="Times New Roman" w:cs="Times New Roman"/>
          <w:i/>
          <w:noProof/>
          <w:sz w:val="24"/>
          <w:szCs w:val="24"/>
          <w:vertAlign w:val="subscript"/>
          <w:lang w:val="es-AR"/>
        </w:rPr>
        <w:t xml:space="preserve"> </w:t>
      </w:r>
      <w:r w:rsidRPr="007C0427">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O</w:t>
      </w:r>
      <w:r w:rsidRPr="00557BFA">
        <w:rPr>
          <w:rFonts w:ascii="Times New Roman" w:hAnsi="Times New Roman" w:cs="Times New Roman"/>
          <w:i/>
          <w:noProof/>
          <w:sz w:val="24"/>
          <w:szCs w:val="24"/>
          <w:vertAlign w:val="subscript"/>
          <w:lang w:val="es-AR"/>
        </w:rPr>
        <w:t>q(m)</w:t>
      </w:r>
    </w:p>
    <w:p w:rsidR="001008A8" w:rsidRDefault="001008A8" w:rsidP="001008A8">
      <w:pPr>
        <w:pStyle w:val="NoSpacing"/>
        <w:jc w:val="center"/>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donde:</w:t>
      </w:r>
    </w:p>
    <w:p w:rsidR="001008A8" w:rsidRPr="00025E00"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numPr>
          <w:ilvl w:val="0"/>
          <w:numId w:val="9"/>
        </w:numPr>
        <w:ind w:left="1440"/>
        <w:jc w:val="both"/>
        <w:rPr>
          <w:rFonts w:ascii="Times New Roman" w:hAnsi="Times New Roman" w:cs="Times New Roman"/>
          <w:i/>
          <w:noProof/>
          <w:sz w:val="24"/>
          <w:szCs w:val="24"/>
          <w:lang w:val="es-AR"/>
        </w:rPr>
      </w:pPr>
      <w:r>
        <w:rPr>
          <w:rFonts w:ascii="Times New Roman" w:hAnsi="Times New Roman" w:cs="Times New Roman"/>
          <w:i/>
          <w:noProof/>
          <w:sz w:val="24"/>
          <w:szCs w:val="24"/>
          <w:lang w:val="es-AR"/>
        </w:rPr>
        <w:t>O</w:t>
      </w:r>
      <w:r w:rsidRPr="00557BFA">
        <w:rPr>
          <w:rFonts w:ascii="Times New Roman" w:hAnsi="Times New Roman" w:cs="Times New Roman"/>
          <w:i/>
          <w:noProof/>
          <w:sz w:val="24"/>
          <w:szCs w:val="24"/>
          <w:vertAlign w:val="subscript"/>
          <w:lang w:val="es-AR"/>
        </w:rPr>
        <w:t>m(q)</w:t>
      </w:r>
      <w:r>
        <w:rPr>
          <w:rFonts w:ascii="Times New Roman" w:hAnsi="Times New Roman" w:cs="Times New Roman"/>
          <w:noProof/>
          <w:sz w:val="24"/>
          <w:szCs w:val="24"/>
          <w:lang w:val="es-AR"/>
        </w:rPr>
        <w:t xml:space="preserve"> es </w:t>
      </w:r>
      <w:r w:rsidRPr="00B01B89">
        <w:rPr>
          <w:rFonts w:ascii="Times New Roman" w:hAnsi="Times New Roman" w:cs="Times New Roman"/>
          <w:i/>
          <w:noProof/>
          <w:sz w:val="24"/>
          <w:szCs w:val="24"/>
          <w:lang w:val="es-AR"/>
        </w:rPr>
        <w:t>oferta de m</w:t>
      </w:r>
      <w:r>
        <w:rPr>
          <w:rFonts w:ascii="Times New Roman" w:hAnsi="Times New Roman" w:cs="Times New Roman"/>
          <w:noProof/>
          <w:sz w:val="24"/>
          <w:szCs w:val="24"/>
          <w:lang w:val="es-AR"/>
        </w:rPr>
        <w:t xml:space="preserve"> para el </w:t>
      </w:r>
      <w:r w:rsidRPr="00B01B89">
        <w:rPr>
          <w:rFonts w:ascii="Times New Roman" w:hAnsi="Times New Roman" w:cs="Times New Roman"/>
          <w:i/>
          <w:noProof/>
          <w:sz w:val="24"/>
          <w:szCs w:val="24"/>
          <w:lang w:val="es-AR"/>
        </w:rPr>
        <w:t xml:space="preserve">demandante </w:t>
      </w:r>
      <w:r w:rsidRPr="00025E00">
        <w:rPr>
          <w:rFonts w:ascii="Times New Roman" w:hAnsi="Times New Roman" w:cs="Times New Roman"/>
          <w:noProof/>
          <w:sz w:val="24"/>
          <w:szCs w:val="24"/>
          <w:lang w:val="es-AR"/>
        </w:rPr>
        <w:t>de</w:t>
      </w:r>
      <w:r w:rsidRPr="00B01B89">
        <w:rPr>
          <w:rFonts w:ascii="Times New Roman" w:hAnsi="Times New Roman" w:cs="Times New Roman"/>
          <w:i/>
          <w:noProof/>
          <w:sz w:val="24"/>
          <w:szCs w:val="24"/>
          <w:lang w:val="es-AR"/>
        </w:rPr>
        <w:t xml:space="preserve"> q</w:t>
      </w:r>
    </w:p>
    <w:p w:rsidR="001008A8" w:rsidRDefault="001008A8" w:rsidP="001008A8">
      <w:pPr>
        <w:pStyle w:val="NoSpacing"/>
        <w:numPr>
          <w:ilvl w:val="0"/>
          <w:numId w:val="9"/>
        </w:numPr>
        <w:ind w:left="1440"/>
        <w:jc w:val="both"/>
        <w:rPr>
          <w:rFonts w:ascii="Times New Roman" w:hAnsi="Times New Roman" w:cs="Times New Roman"/>
          <w:i/>
          <w:noProof/>
          <w:sz w:val="24"/>
          <w:szCs w:val="24"/>
          <w:lang w:val="es-AR"/>
        </w:rPr>
      </w:pPr>
      <w:r>
        <w:rPr>
          <w:rFonts w:ascii="Times New Roman" w:hAnsi="Times New Roman" w:cs="Times New Roman"/>
          <w:i/>
          <w:noProof/>
          <w:sz w:val="24"/>
          <w:szCs w:val="24"/>
          <w:lang w:val="es-AR"/>
        </w:rPr>
        <w:t>D</w:t>
      </w:r>
      <w:r w:rsidRPr="00557BFA">
        <w:rPr>
          <w:rFonts w:ascii="Times New Roman" w:hAnsi="Times New Roman" w:cs="Times New Roman"/>
          <w:i/>
          <w:noProof/>
          <w:sz w:val="24"/>
          <w:szCs w:val="24"/>
          <w:vertAlign w:val="subscript"/>
          <w:lang w:val="es-AR"/>
        </w:rPr>
        <w:t>q(m)</w:t>
      </w:r>
      <w:r w:rsidRPr="00557BFA">
        <w:rPr>
          <w:rFonts w:ascii="Times New Roman" w:hAnsi="Times New Roman" w:cs="Times New Roman"/>
          <w:i/>
          <w:noProof/>
          <w:sz w:val="24"/>
          <w:szCs w:val="24"/>
          <w:lang w:val="es-AR"/>
        </w:rPr>
        <w:t xml:space="preserve"> </w:t>
      </w:r>
      <w:r w:rsidRPr="00CD525A">
        <w:rPr>
          <w:rFonts w:ascii="Times New Roman" w:hAnsi="Times New Roman" w:cs="Times New Roman"/>
          <w:noProof/>
          <w:sz w:val="24"/>
          <w:szCs w:val="24"/>
          <w:lang w:val="es-AR"/>
        </w:rPr>
        <w:t xml:space="preserve">es </w:t>
      </w:r>
      <w:r w:rsidRPr="00B01B89">
        <w:rPr>
          <w:rFonts w:ascii="Times New Roman" w:hAnsi="Times New Roman" w:cs="Times New Roman"/>
          <w:i/>
          <w:noProof/>
          <w:sz w:val="24"/>
          <w:szCs w:val="24"/>
          <w:lang w:val="es-AR"/>
        </w:rPr>
        <w:t>demanda de q</w:t>
      </w:r>
      <w:r>
        <w:rPr>
          <w:rFonts w:ascii="Times New Roman" w:hAnsi="Times New Roman" w:cs="Times New Roman"/>
          <w:noProof/>
          <w:sz w:val="24"/>
          <w:szCs w:val="24"/>
          <w:lang w:val="es-AR"/>
        </w:rPr>
        <w:t xml:space="preserve"> para e</w:t>
      </w:r>
      <w:r w:rsidRPr="00CD525A">
        <w:rPr>
          <w:rFonts w:ascii="Times New Roman" w:hAnsi="Times New Roman" w:cs="Times New Roman"/>
          <w:noProof/>
          <w:sz w:val="24"/>
          <w:szCs w:val="24"/>
          <w:lang w:val="es-AR"/>
        </w:rPr>
        <w:t xml:space="preserve">l </w:t>
      </w:r>
      <w:r>
        <w:rPr>
          <w:rFonts w:ascii="Times New Roman" w:hAnsi="Times New Roman" w:cs="Times New Roman"/>
          <w:i/>
          <w:noProof/>
          <w:sz w:val="24"/>
          <w:szCs w:val="24"/>
          <w:lang w:val="es-AR"/>
        </w:rPr>
        <w:t>oferente</w:t>
      </w:r>
      <w:r w:rsidRPr="00025E00">
        <w:rPr>
          <w:rFonts w:ascii="Times New Roman" w:hAnsi="Times New Roman" w:cs="Times New Roman"/>
          <w:noProof/>
          <w:sz w:val="24"/>
          <w:szCs w:val="24"/>
          <w:lang w:val="es-AR"/>
        </w:rPr>
        <w:t xml:space="preserve"> de </w:t>
      </w:r>
      <w:r>
        <w:rPr>
          <w:rFonts w:ascii="Times New Roman" w:hAnsi="Times New Roman" w:cs="Times New Roman"/>
          <w:i/>
          <w:noProof/>
          <w:sz w:val="24"/>
          <w:szCs w:val="24"/>
          <w:lang w:val="es-AR"/>
        </w:rPr>
        <w:t>m</w:t>
      </w:r>
    </w:p>
    <w:p w:rsidR="001008A8" w:rsidRDefault="001008A8" w:rsidP="001008A8">
      <w:pPr>
        <w:pStyle w:val="NoSpacing"/>
        <w:numPr>
          <w:ilvl w:val="0"/>
          <w:numId w:val="9"/>
        </w:numPr>
        <w:ind w:left="1440"/>
        <w:jc w:val="both"/>
        <w:rPr>
          <w:rFonts w:ascii="Times New Roman" w:hAnsi="Times New Roman" w:cs="Times New Roman"/>
          <w:i/>
          <w:noProof/>
          <w:sz w:val="24"/>
          <w:szCs w:val="24"/>
          <w:lang w:val="es-AR"/>
        </w:rPr>
      </w:pPr>
      <w:r>
        <w:rPr>
          <w:rFonts w:ascii="Times New Roman" w:hAnsi="Times New Roman" w:cs="Times New Roman"/>
          <w:i/>
          <w:noProof/>
          <w:sz w:val="24"/>
          <w:szCs w:val="24"/>
          <w:lang w:val="es-AR"/>
        </w:rPr>
        <w:lastRenderedPageBreak/>
        <w:t>D</w:t>
      </w:r>
      <w:r w:rsidRPr="00557BFA">
        <w:rPr>
          <w:rFonts w:ascii="Times New Roman" w:hAnsi="Times New Roman" w:cs="Times New Roman"/>
          <w:i/>
          <w:noProof/>
          <w:sz w:val="24"/>
          <w:szCs w:val="24"/>
          <w:vertAlign w:val="subscript"/>
          <w:lang w:val="es-AR"/>
        </w:rPr>
        <w:t>m(q)</w:t>
      </w:r>
      <w:r w:rsidRPr="00B01B89">
        <w:rPr>
          <w:rFonts w:ascii="Times New Roman" w:hAnsi="Times New Roman" w:cs="Times New Roman"/>
          <w:noProof/>
          <w:sz w:val="24"/>
          <w:szCs w:val="24"/>
          <w:lang w:val="es-AR"/>
        </w:rPr>
        <w:t xml:space="preserve"> es </w:t>
      </w:r>
      <w:r w:rsidRPr="009B4907">
        <w:rPr>
          <w:rFonts w:ascii="Times New Roman" w:hAnsi="Times New Roman" w:cs="Times New Roman"/>
          <w:i/>
          <w:noProof/>
          <w:sz w:val="24"/>
          <w:szCs w:val="24"/>
          <w:lang w:val="es-AR"/>
        </w:rPr>
        <w:t xml:space="preserve">demanda </w:t>
      </w:r>
      <w:r>
        <w:rPr>
          <w:rFonts w:ascii="Times New Roman" w:hAnsi="Times New Roman" w:cs="Times New Roman"/>
          <w:i/>
          <w:noProof/>
          <w:sz w:val="24"/>
          <w:szCs w:val="24"/>
          <w:lang w:val="es-AR"/>
        </w:rPr>
        <w:t>d</w:t>
      </w:r>
      <w:r w:rsidRPr="009B4907">
        <w:rPr>
          <w:rFonts w:ascii="Times New Roman" w:hAnsi="Times New Roman" w:cs="Times New Roman"/>
          <w:i/>
          <w:noProof/>
          <w:sz w:val="24"/>
          <w:szCs w:val="24"/>
          <w:lang w:val="es-AR"/>
        </w:rPr>
        <w:t>e m</w:t>
      </w:r>
      <w:r>
        <w:rPr>
          <w:rFonts w:ascii="Times New Roman" w:hAnsi="Times New Roman" w:cs="Times New Roman"/>
          <w:noProof/>
          <w:sz w:val="24"/>
          <w:szCs w:val="24"/>
          <w:lang w:val="es-AR"/>
        </w:rPr>
        <w:t xml:space="preserve"> </w:t>
      </w:r>
      <w:r w:rsidRPr="00CD525A">
        <w:rPr>
          <w:rFonts w:ascii="Times New Roman" w:hAnsi="Times New Roman" w:cs="Times New Roman"/>
          <w:noProof/>
          <w:sz w:val="24"/>
          <w:szCs w:val="24"/>
          <w:lang w:val="es-AR"/>
        </w:rPr>
        <w:t>para el</w:t>
      </w:r>
      <w:r>
        <w:rPr>
          <w:rFonts w:ascii="Times New Roman" w:hAnsi="Times New Roman" w:cs="Times New Roman"/>
          <w:i/>
          <w:noProof/>
          <w:sz w:val="24"/>
          <w:szCs w:val="24"/>
          <w:lang w:val="es-AR"/>
        </w:rPr>
        <w:t xml:space="preserve"> oferente </w:t>
      </w:r>
      <w:r w:rsidRPr="00025E00">
        <w:rPr>
          <w:rFonts w:ascii="Times New Roman" w:hAnsi="Times New Roman" w:cs="Times New Roman"/>
          <w:noProof/>
          <w:sz w:val="24"/>
          <w:szCs w:val="24"/>
          <w:lang w:val="es-AR"/>
        </w:rPr>
        <w:t>de</w:t>
      </w:r>
      <w:r>
        <w:rPr>
          <w:rFonts w:ascii="Times New Roman" w:hAnsi="Times New Roman" w:cs="Times New Roman"/>
          <w:i/>
          <w:noProof/>
          <w:sz w:val="24"/>
          <w:szCs w:val="24"/>
          <w:lang w:val="es-AR"/>
        </w:rPr>
        <w:t xml:space="preserve"> q</w:t>
      </w:r>
    </w:p>
    <w:p w:rsidR="001008A8" w:rsidRDefault="001008A8" w:rsidP="001008A8">
      <w:pPr>
        <w:pStyle w:val="NoSpacing"/>
        <w:numPr>
          <w:ilvl w:val="0"/>
          <w:numId w:val="9"/>
        </w:numPr>
        <w:ind w:left="1440"/>
        <w:jc w:val="both"/>
        <w:rPr>
          <w:rFonts w:ascii="Times New Roman" w:hAnsi="Times New Roman" w:cs="Times New Roman"/>
          <w:noProof/>
          <w:sz w:val="24"/>
          <w:szCs w:val="24"/>
          <w:lang w:val="es-AR"/>
        </w:rPr>
      </w:pPr>
      <w:r>
        <w:rPr>
          <w:rFonts w:ascii="Times New Roman" w:hAnsi="Times New Roman" w:cs="Times New Roman"/>
          <w:i/>
          <w:noProof/>
          <w:sz w:val="24"/>
          <w:szCs w:val="24"/>
          <w:lang w:val="es-AR"/>
        </w:rPr>
        <w:t>O</w:t>
      </w:r>
      <w:r w:rsidRPr="00557BFA">
        <w:rPr>
          <w:rFonts w:ascii="Times New Roman" w:hAnsi="Times New Roman" w:cs="Times New Roman"/>
          <w:i/>
          <w:noProof/>
          <w:sz w:val="24"/>
          <w:szCs w:val="24"/>
          <w:vertAlign w:val="subscript"/>
          <w:lang w:val="es-AR"/>
        </w:rPr>
        <w:t>q(m)</w:t>
      </w:r>
      <w:r>
        <w:rPr>
          <w:rFonts w:ascii="Times New Roman" w:hAnsi="Times New Roman" w:cs="Times New Roman"/>
          <w:noProof/>
          <w:sz w:val="24"/>
          <w:szCs w:val="24"/>
          <w:lang w:val="es-AR"/>
        </w:rPr>
        <w:t xml:space="preserve"> es </w:t>
      </w:r>
      <w:r w:rsidRPr="009B4907">
        <w:rPr>
          <w:rFonts w:ascii="Times New Roman" w:hAnsi="Times New Roman" w:cs="Times New Roman"/>
          <w:i/>
          <w:noProof/>
          <w:sz w:val="24"/>
          <w:szCs w:val="24"/>
          <w:lang w:val="es-AR"/>
        </w:rPr>
        <w:t>oferta de q</w:t>
      </w:r>
      <w:r>
        <w:rPr>
          <w:rFonts w:ascii="Times New Roman" w:hAnsi="Times New Roman" w:cs="Times New Roman"/>
          <w:noProof/>
          <w:sz w:val="24"/>
          <w:szCs w:val="24"/>
          <w:lang w:val="es-AR"/>
        </w:rPr>
        <w:t xml:space="preserve"> para el </w:t>
      </w:r>
      <w:r w:rsidRPr="00B01B89">
        <w:rPr>
          <w:rFonts w:ascii="Times New Roman" w:hAnsi="Times New Roman" w:cs="Times New Roman"/>
          <w:i/>
          <w:noProof/>
          <w:sz w:val="24"/>
          <w:szCs w:val="24"/>
          <w:lang w:val="es-AR"/>
        </w:rPr>
        <w:t xml:space="preserve">demandante </w:t>
      </w:r>
      <w:r w:rsidRPr="00025E00">
        <w:rPr>
          <w:rFonts w:ascii="Times New Roman" w:hAnsi="Times New Roman" w:cs="Times New Roman"/>
          <w:noProof/>
          <w:sz w:val="24"/>
          <w:szCs w:val="24"/>
          <w:lang w:val="es-AR"/>
        </w:rPr>
        <w:t>de</w:t>
      </w:r>
      <w:r w:rsidRPr="00B01B89">
        <w:rPr>
          <w:rFonts w:ascii="Times New Roman" w:hAnsi="Times New Roman" w:cs="Times New Roman"/>
          <w:i/>
          <w:noProof/>
          <w:sz w:val="24"/>
          <w:szCs w:val="24"/>
          <w:lang w:val="es-AR"/>
        </w:rPr>
        <w:t xml:space="preserve"> m</w:t>
      </w:r>
    </w:p>
    <w:p w:rsidR="001008A8" w:rsidRDefault="001008A8" w:rsidP="001008A8">
      <w:pPr>
        <w:pStyle w:val="NoSpacing"/>
        <w:jc w:val="center"/>
        <w:rPr>
          <w:rFonts w:ascii="Times New Roman" w:hAnsi="Times New Roman" w:cs="Times New Roman"/>
          <w:noProof/>
          <w:sz w:val="24"/>
          <w:szCs w:val="24"/>
          <w:lang w:val="es-AR"/>
        </w:rPr>
      </w:pPr>
    </w:p>
    <w:p w:rsidR="00513D38" w:rsidRDefault="00513D38" w:rsidP="00513D3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Esta importante conclusión es la que nos permite trabajar en el mundo real de l</w:t>
      </w:r>
      <w:r w:rsidR="00A4297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A42973" w:rsidRPr="00A42973">
        <w:rPr>
          <w:rFonts w:ascii="Times New Roman" w:hAnsi="Times New Roman" w:cs="Times New Roman"/>
          <w:i/>
          <w:noProof/>
          <w:sz w:val="24"/>
          <w:szCs w:val="24"/>
          <w:lang w:val="es-AR"/>
        </w:rPr>
        <w:t>cantidades-</w:t>
      </w:r>
      <w:r w:rsidRPr="00A42973">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que se observan en el mercado, l</w:t>
      </w:r>
      <w:r w:rsidR="00A4297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cuales </w:t>
      </w:r>
      <w:r w:rsidR="00A42973">
        <w:rPr>
          <w:rFonts w:ascii="Times New Roman" w:hAnsi="Times New Roman" w:cs="Times New Roman"/>
          <w:noProof/>
          <w:sz w:val="24"/>
          <w:szCs w:val="24"/>
          <w:lang w:val="es-AR"/>
        </w:rPr>
        <w:t xml:space="preserve">―de entre todas las cantidades que componen el </w:t>
      </w:r>
      <w:r w:rsidR="00A42973" w:rsidRPr="00A42973">
        <w:rPr>
          <w:rFonts w:ascii="Times New Roman" w:hAnsi="Times New Roman" w:cs="Times New Roman"/>
          <w:i/>
          <w:noProof/>
          <w:sz w:val="24"/>
          <w:szCs w:val="24"/>
          <w:lang w:val="es-AR"/>
        </w:rPr>
        <w:t>stock</w:t>
      </w:r>
      <w:r w:rsidR="00A42973">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indican el cese del intercambio y el comienzo de los </w:t>
      </w:r>
      <w:r w:rsidRPr="00982E4A">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w:t>
      </w:r>
    </w:p>
    <w:p w:rsidR="00513D38" w:rsidRDefault="00513D38" w:rsidP="00513D38">
      <w:pPr>
        <w:pStyle w:val="NoSpacing"/>
        <w:jc w:val="both"/>
        <w:rPr>
          <w:rFonts w:ascii="Times New Roman" w:hAnsi="Times New Roman" w:cs="Times New Roman"/>
          <w:noProof/>
          <w:sz w:val="24"/>
          <w:szCs w:val="24"/>
          <w:lang w:val="es-AR"/>
        </w:rPr>
      </w:pPr>
    </w:p>
    <w:p w:rsidR="001008A8" w:rsidRPr="00E65A7D" w:rsidRDefault="001008A8" w:rsidP="001008A8">
      <w:pPr>
        <w:pStyle w:val="NoSpacing"/>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t>Gráfico 13</w:t>
      </w:r>
    </w:p>
    <w:p w:rsidR="001008A8" w:rsidRPr="007843B6" w:rsidRDefault="001008A8" w:rsidP="001008A8">
      <w:pPr>
        <w:pStyle w:val="NoSpacing"/>
        <w:jc w:val="center"/>
        <w:rPr>
          <w:rFonts w:ascii="Times New Roman" w:hAnsi="Times New Roman" w:cs="Times New Roman"/>
          <w:b/>
          <w:noProof/>
          <w:sz w:val="24"/>
          <w:szCs w:val="24"/>
          <w:lang w:val="es-AR"/>
        </w:rPr>
      </w:pPr>
    </w:p>
    <w:p w:rsidR="001008A8" w:rsidRDefault="00886442" w:rsidP="001008A8">
      <w:pPr>
        <w:pStyle w:val="NoSpacing"/>
        <w:jc w:val="center"/>
        <w:rPr>
          <w:rFonts w:ascii="Times New Roman" w:hAnsi="Times New Roman" w:cs="Times New Roman"/>
          <w:b/>
          <w:noProof/>
          <w:sz w:val="24"/>
          <w:szCs w:val="24"/>
          <w:lang w:val="es-AR"/>
        </w:rPr>
      </w:pPr>
      <w:r w:rsidRPr="00A42973">
        <w:rPr>
          <w:rFonts w:ascii="Times New Roman" w:hAnsi="Times New Roman" w:cs="Times New Roman"/>
          <w:b/>
          <w:i/>
          <w:noProof/>
          <w:sz w:val="24"/>
          <w:szCs w:val="24"/>
          <w:lang w:val="es-AR"/>
        </w:rPr>
        <w:t>Cantidad-</w:t>
      </w:r>
      <w:r w:rsidR="001008A8" w:rsidRPr="00A42973">
        <w:rPr>
          <w:rFonts w:ascii="Times New Roman" w:hAnsi="Times New Roman" w:cs="Times New Roman"/>
          <w:b/>
          <w:i/>
          <w:noProof/>
          <w:sz w:val="24"/>
          <w:szCs w:val="24"/>
          <w:lang w:val="es-AR"/>
        </w:rPr>
        <w:t>Precio</w:t>
      </w:r>
      <w:r w:rsidR="001008A8" w:rsidRPr="000450D7">
        <w:rPr>
          <w:rFonts w:ascii="Times New Roman" w:hAnsi="Times New Roman" w:cs="Times New Roman"/>
          <w:b/>
          <w:noProof/>
          <w:sz w:val="24"/>
          <w:szCs w:val="24"/>
          <w:lang w:val="es-AR"/>
        </w:rPr>
        <w:t xml:space="preserve"> de la moneda</w:t>
      </w:r>
    </w:p>
    <w:p w:rsidR="001008A8" w:rsidRDefault="001008A8" w:rsidP="001008A8">
      <w:pPr>
        <w:pStyle w:val="NoSpacing"/>
        <w:jc w:val="center"/>
        <w:rPr>
          <w:rFonts w:ascii="Times New Roman" w:hAnsi="Times New Roman" w:cs="Times New Roman"/>
          <w:b/>
          <w:noProof/>
          <w:sz w:val="24"/>
          <w:szCs w:val="24"/>
          <w:lang w:val="es-AR"/>
        </w:rPr>
      </w:pPr>
    </w:p>
    <w:p w:rsidR="001008A8" w:rsidRDefault="001008A8" w:rsidP="001008A8">
      <w:pPr>
        <w:pStyle w:val="NoSpacing"/>
        <w:jc w:val="center"/>
        <w:rPr>
          <w:rFonts w:ascii="Times New Roman" w:hAnsi="Times New Roman" w:cs="Times New Roman"/>
          <w:b/>
          <w:noProof/>
          <w:sz w:val="24"/>
          <w:szCs w:val="24"/>
          <w:lang w:val="es-AR"/>
        </w:rPr>
      </w:pPr>
    </w:p>
    <w:p w:rsidR="001008A8" w:rsidRDefault="001008A8" w:rsidP="001008A8">
      <w:pPr>
        <w:pStyle w:val="NoSpacing"/>
        <w:jc w:val="center"/>
        <w:rPr>
          <w:rFonts w:ascii="Times New Roman" w:hAnsi="Times New Roman" w:cs="Times New Roman"/>
          <w:noProof/>
          <w:sz w:val="24"/>
          <w:szCs w:val="24"/>
          <w:lang w:val="es-AR"/>
        </w:rPr>
      </w:pPr>
      <w:r w:rsidRPr="00465C55">
        <w:rPr>
          <w:rFonts w:ascii="Times New Roman" w:hAnsi="Times New Roman" w:cs="Times New Roman"/>
          <w:noProof/>
          <w:sz w:val="24"/>
          <w:szCs w:val="24"/>
        </w:rPr>
        <w:drawing>
          <wp:inline distT="0" distB="0" distL="0" distR="0">
            <wp:extent cx="4175939" cy="3598333"/>
            <wp:effectExtent l="1905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6002" cy="3598387"/>
                    </a:xfrm>
                    <a:prstGeom prst="rect">
                      <a:avLst/>
                    </a:prstGeom>
                  </pic:spPr>
                </pic:pic>
              </a:graphicData>
            </a:graphic>
          </wp:inline>
        </w:drawing>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i/>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Vale recordar que estamos frente a una caja cerrada rectángulo, cuyos lados tienen la extensión de la cantidad del bien económico moneda (</w:t>
      </w:r>
      <w:r w:rsidRPr="00DB1FE5">
        <w:rPr>
          <w:rFonts w:ascii="Times New Roman" w:hAnsi="Times New Roman" w:cs="Times New Roman"/>
          <w:i/>
          <w:noProof/>
          <w:sz w:val="24"/>
          <w:szCs w:val="24"/>
          <w:lang w:val="es-AR"/>
        </w:rPr>
        <w:t>m</w:t>
      </w:r>
      <w:r w:rsidRPr="00DB1FE5">
        <w:rPr>
          <w:rFonts w:ascii="Times New Roman" w:hAnsi="Times New Roman" w:cs="Times New Roman"/>
          <w:i/>
          <w:noProof/>
          <w:sz w:val="24"/>
          <w:szCs w:val="24"/>
          <w:vertAlign w:val="subscript"/>
          <w:lang w:val="es-AR"/>
        </w:rPr>
        <w:t>st</w:t>
      </w:r>
      <w:r>
        <w:rPr>
          <w:rFonts w:ascii="Times New Roman" w:hAnsi="Times New Roman" w:cs="Times New Roman"/>
          <w:noProof/>
          <w:sz w:val="24"/>
          <w:szCs w:val="24"/>
          <w:lang w:val="es-AR"/>
        </w:rPr>
        <w:t>) en el caso de la abscisa, y la cantidad del otro bien económico (</w:t>
      </w:r>
      <w:r>
        <w:rPr>
          <w:rFonts w:ascii="Times New Roman" w:hAnsi="Times New Roman" w:cs="Times New Roman"/>
          <w:i/>
          <w:noProof/>
          <w:sz w:val="24"/>
          <w:szCs w:val="24"/>
          <w:lang w:val="es-AR"/>
        </w:rPr>
        <w:t>q</w:t>
      </w:r>
      <w:r w:rsidRPr="00DB1FE5">
        <w:rPr>
          <w:rFonts w:ascii="Times New Roman" w:hAnsi="Times New Roman" w:cs="Times New Roman"/>
          <w:i/>
          <w:noProof/>
          <w:sz w:val="24"/>
          <w:szCs w:val="24"/>
          <w:vertAlign w:val="subscript"/>
          <w:lang w:val="es-AR"/>
        </w:rPr>
        <w:t>st</w:t>
      </w:r>
      <w:r>
        <w:rPr>
          <w:rFonts w:ascii="Times New Roman" w:hAnsi="Times New Roman" w:cs="Times New Roman"/>
          <w:noProof/>
          <w:sz w:val="24"/>
          <w:szCs w:val="24"/>
          <w:lang w:val="es-AR"/>
        </w:rPr>
        <w:t>) en la ordenada.</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 los efectos expositivos, de ahora en más referiremos a</w:t>
      </w:r>
      <w:r w:rsidR="00C3018E">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C3018E">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C3018E" w:rsidRPr="00C3018E">
        <w:rPr>
          <w:rFonts w:ascii="Times New Roman" w:hAnsi="Times New Roman" w:cs="Times New Roman"/>
          <w:b/>
          <w:i/>
          <w:noProof/>
          <w:sz w:val="24"/>
          <w:szCs w:val="24"/>
          <w:lang w:val="es-AR"/>
        </w:rPr>
        <w:t>cantidad-</w:t>
      </w:r>
      <w:r w:rsidRPr="006D1DF6">
        <w:rPr>
          <w:rFonts w:ascii="Times New Roman" w:hAnsi="Times New Roman" w:cs="Times New Roman"/>
          <w:b/>
          <w:i/>
          <w:noProof/>
          <w:sz w:val="24"/>
          <w:szCs w:val="24"/>
          <w:lang w:val="es-AR"/>
        </w:rPr>
        <w:t>precio de la moneda</w:t>
      </w:r>
      <w:r>
        <w:rPr>
          <w:rFonts w:ascii="Times New Roman" w:hAnsi="Times New Roman" w:cs="Times New Roman"/>
          <w:noProof/>
          <w:sz w:val="24"/>
          <w:szCs w:val="24"/>
          <w:lang w:val="es-AR"/>
        </w:rPr>
        <w:t xml:space="preserve"> </w:t>
      </w:r>
      <w:r w:rsidRPr="00FE7F80">
        <w:rPr>
          <w:rFonts w:ascii="Times New Roman" w:hAnsi="Times New Roman" w:cs="Times New Roman"/>
          <w:i/>
          <w:noProof/>
          <w:sz w:val="24"/>
          <w:szCs w:val="24"/>
          <w:lang w:val="es-AR"/>
        </w:rPr>
        <w:t>P</w:t>
      </w:r>
      <w:r w:rsidRPr="00FE7F80">
        <w:rPr>
          <w:rFonts w:ascii="Times New Roman" w:hAnsi="Times New Roman" w:cs="Times New Roman"/>
          <w:i/>
          <w:noProof/>
          <w:sz w:val="24"/>
          <w:szCs w:val="24"/>
          <w:vertAlign w:val="subscript"/>
          <w:lang w:val="es-AR"/>
        </w:rPr>
        <w:t>m(q)</w:t>
      </w:r>
      <w:r>
        <w:rPr>
          <w:rFonts w:ascii="Times New Roman" w:hAnsi="Times New Roman" w:cs="Times New Roman"/>
          <w:noProof/>
          <w:sz w:val="24"/>
          <w:szCs w:val="24"/>
          <w:lang w:val="es-AR"/>
        </w:rPr>
        <w:t xml:space="preserve"> simplemente como </w:t>
      </w:r>
      <w:r w:rsidRPr="006D1DF6">
        <w:rPr>
          <w:rFonts w:ascii="Times New Roman" w:hAnsi="Times New Roman" w:cs="Times New Roman"/>
          <w:b/>
          <w:i/>
          <w:noProof/>
          <w:sz w:val="24"/>
          <w:szCs w:val="24"/>
          <w:lang w:val="es-AR"/>
        </w:rPr>
        <w:t>p</w:t>
      </w:r>
      <w:r w:rsidRPr="006D1DF6">
        <w:rPr>
          <w:rFonts w:ascii="Times New Roman" w:hAnsi="Times New Roman" w:cs="Times New Roman"/>
          <w:b/>
          <w:i/>
          <w:noProof/>
          <w:sz w:val="24"/>
          <w:szCs w:val="24"/>
          <w:vertAlign w:val="subscript"/>
          <w:lang w:val="es-AR"/>
        </w:rPr>
        <w:t>m</w:t>
      </w:r>
      <w:r>
        <w:rPr>
          <w:rFonts w:ascii="Times New Roman" w:hAnsi="Times New Roman" w:cs="Times New Roman"/>
          <w:noProof/>
          <w:sz w:val="24"/>
          <w:szCs w:val="24"/>
          <w:lang w:val="es-AR"/>
        </w:rPr>
        <w:t xml:space="preserve">, sabiendo que está expresado en las cantidades de los otros bienes económicos con los que se intercambia el bien económico moneda. De la misma forma podríamos representar a </w:t>
      </w:r>
      <w:r>
        <w:rPr>
          <w:rFonts w:ascii="Times New Roman" w:hAnsi="Times New Roman" w:cs="Times New Roman"/>
          <w:i/>
          <w:noProof/>
          <w:sz w:val="24"/>
          <w:szCs w:val="24"/>
          <w:lang w:val="es-AR"/>
        </w:rPr>
        <w:t>P</w:t>
      </w:r>
      <w:r w:rsidRPr="003F12DA">
        <w:rPr>
          <w:rFonts w:ascii="Times New Roman" w:hAnsi="Times New Roman" w:cs="Times New Roman"/>
          <w:i/>
          <w:noProof/>
          <w:sz w:val="24"/>
          <w:szCs w:val="24"/>
          <w:vertAlign w:val="subscript"/>
          <w:lang w:val="es-AR"/>
        </w:rPr>
        <w:t>q(m)</w:t>
      </w:r>
      <w:r>
        <w:rPr>
          <w:rFonts w:ascii="Times New Roman" w:hAnsi="Times New Roman" w:cs="Times New Roman"/>
          <w:noProof/>
          <w:sz w:val="24"/>
          <w:szCs w:val="24"/>
          <w:lang w:val="es-AR"/>
        </w:rPr>
        <w:t xml:space="preserve"> simplemente como </w:t>
      </w:r>
      <w:r w:rsidRPr="003F12DA">
        <w:rPr>
          <w:rFonts w:ascii="Times New Roman" w:hAnsi="Times New Roman" w:cs="Times New Roman"/>
          <w:i/>
          <w:noProof/>
          <w:sz w:val="24"/>
          <w:szCs w:val="24"/>
          <w:lang w:val="es-AR"/>
        </w:rPr>
        <w:t>p</w:t>
      </w:r>
      <w:r w:rsidRPr="003F12DA">
        <w:rPr>
          <w:rFonts w:ascii="Times New Roman" w:hAnsi="Times New Roman" w:cs="Times New Roman"/>
          <w:i/>
          <w:noProof/>
          <w:sz w:val="24"/>
          <w:szCs w:val="24"/>
          <w:vertAlign w:val="subscript"/>
          <w:lang w:val="es-AR"/>
        </w:rPr>
        <w:t>q</w:t>
      </w:r>
      <w:r>
        <w:rPr>
          <w:rFonts w:ascii="Times New Roman" w:hAnsi="Times New Roman" w:cs="Times New Roman"/>
          <w:noProof/>
          <w:sz w:val="24"/>
          <w:szCs w:val="24"/>
          <w:lang w:val="es-AR"/>
        </w:rPr>
        <w:t xml:space="preserve"> como </w:t>
      </w:r>
      <w:r w:rsidR="00C3018E">
        <w:rPr>
          <w:rFonts w:ascii="Times New Roman" w:hAnsi="Times New Roman" w:cs="Times New Roman"/>
          <w:noProof/>
          <w:sz w:val="24"/>
          <w:szCs w:val="24"/>
          <w:lang w:val="es-AR"/>
        </w:rPr>
        <w:t xml:space="preserve">la </w:t>
      </w:r>
      <w:r w:rsidR="00C3018E" w:rsidRPr="00C3018E">
        <w:rPr>
          <w:rFonts w:ascii="Times New Roman" w:hAnsi="Times New Roman" w:cs="Times New Roman"/>
          <w:i/>
          <w:noProof/>
          <w:sz w:val="24"/>
          <w:szCs w:val="24"/>
          <w:lang w:val="es-AR"/>
        </w:rPr>
        <w:t>cantidad-</w:t>
      </w:r>
      <w:r w:rsidRPr="00C3018E">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los otros bienes económicos relativos a</w:t>
      </w:r>
      <w:r w:rsidR="00C3018E">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C3018E">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C3018E" w:rsidRPr="00C3018E">
        <w:rPr>
          <w:rFonts w:ascii="Times New Roman" w:hAnsi="Times New Roman" w:cs="Times New Roman"/>
          <w:i/>
          <w:noProof/>
          <w:sz w:val="24"/>
          <w:szCs w:val="24"/>
          <w:lang w:val="es-AR"/>
        </w:rPr>
        <w:t>cantid</w:t>
      </w:r>
      <w:r w:rsidR="00C3018E">
        <w:rPr>
          <w:rFonts w:ascii="Times New Roman" w:hAnsi="Times New Roman" w:cs="Times New Roman"/>
          <w:i/>
          <w:noProof/>
          <w:sz w:val="24"/>
          <w:szCs w:val="24"/>
          <w:lang w:val="es-AR"/>
        </w:rPr>
        <w:t>a</w:t>
      </w:r>
      <w:r w:rsidR="00C3018E" w:rsidRPr="00C3018E">
        <w:rPr>
          <w:rFonts w:ascii="Times New Roman" w:hAnsi="Times New Roman" w:cs="Times New Roman"/>
          <w:i/>
          <w:noProof/>
          <w:sz w:val="24"/>
          <w:szCs w:val="24"/>
          <w:lang w:val="es-AR"/>
        </w:rPr>
        <w:t>d-</w:t>
      </w:r>
      <w:r w:rsidRPr="00C3018E">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la moneda —</w:t>
      </w:r>
      <w:r w:rsidR="00C3018E">
        <w:rPr>
          <w:rFonts w:ascii="Times New Roman" w:hAnsi="Times New Roman" w:cs="Times New Roman"/>
          <w:noProof/>
          <w:sz w:val="24"/>
          <w:szCs w:val="24"/>
          <w:lang w:val="es-AR"/>
        </w:rPr>
        <w:t xml:space="preserve">que </w:t>
      </w:r>
      <w:r>
        <w:rPr>
          <w:rFonts w:ascii="Times New Roman" w:hAnsi="Times New Roman" w:cs="Times New Roman"/>
          <w:noProof/>
          <w:sz w:val="24"/>
          <w:szCs w:val="24"/>
          <w:lang w:val="es-AR"/>
        </w:rPr>
        <w:t>también son relativos.</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Deducimos entonces que: cuando expresamos que una unidad del bien económico </w:t>
      </w:r>
      <w:r w:rsidRPr="0092499F">
        <w:rPr>
          <w:rFonts w:ascii="Times New Roman" w:hAnsi="Times New Roman" w:cs="Times New Roman"/>
          <w:i/>
          <w:noProof/>
          <w:sz w:val="24"/>
          <w:szCs w:val="24"/>
          <w:lang w:val="es-AR"/>
        </w:rPr>
        <w:t>q</w:t>
      </w:r>
      <w:r w:rsidRPr="0092499F">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w:t>
      </w:r>
      <w:r w:rsidR="00C3018E">
        <w:rPr>
          <w:rFonts w:ascii="Times New Roman" w:hAnsi="Times New Roman" w:cs="Times New Roman"/>
          <w:noProof/>
          <w:sz w:val="24"/>
          <w:szCs w:val="24"/>
          <w:lang w:val="es-AR"/>
        </w:rPr>
        <w:t xml:space="preserve">logra </w:t>
      </w:r>
      <w:r>
        <w:rPr>
          <w:rFonts w:ascii="Times New Roman" w:hAnsi="Times New Roman" w:cs="Times New Roman"/>
          <w:noProof/>
          <w:sz w:val="24"/>
          <w:szCs w:val="24"/>
          <w:lang w:val="es-AR"/>
        </w:rPr>
        <w:t>un</w:t>
      </w:r>
      <w:r w:rsidR="00C3018E">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C3018E" w:rsidRPr="00C3018E">
        <w:rPr>
          <w:rFonts w:ascii="Times New Roman" w:hAnsi="Times New Roman" w:cs="Times New Roman"/>
          <w:i/>
          <w:noProof/>
          <w:sz w:val="24"/>
          <w:szCs w:val="24"/>
          <w:lang w:val="es-AR"/>
        </w:rPr>
        <w:t>cantidad-</w:t>
      </w:r>
      <w:r w:rsidRPr="00C3018E">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5 </w:t>
      </w:r>
      <w:r w:rsidRPr="0092499F">
        <w:rPr>
          <w:rFonts w:ascii="Times New Roman" w:hAnsi="Times New Roman" w:cs="Times New Roman"/>
          <w:i/>
          <w:noProof/>
          <w:sz w:val="24"/>
          <w:szCs w:val="24"/>
          <w:lang w:val="es-AR"/>
        </w:rPr>
        <w:t>p</w:t>
      </w:r>
      <w:r w:rsidRPr="0092499F">
        <w:rPr>
          <w:rFonts w:ascii="Times New Roman" w:hAnsi="Times New Roman" w:cs="Times New Roman"/>
          <w:i/>
          <w:noProof/>
          <w:sz w:val="24"/>
          <w:szCs w:val="24"/>
          <w:vertAlign w:val="subscript"/>
          <w:lang w:val="es-AR"/>
        </w:rPr>
        <w:t>m</w:t>
      </w:r>
      <w:r>
        <w:rPr>
          <w:rFonts w:ascii="Times New Roman" w:hAnsi="Times New Roman" w:cs="Times New Roman"/>
          <w:noProof/>
          <w:sz w:val="24"/>
          <w:szCs w:val="24"/>
          <w:lang w:val="es-AR"/>
        </w:rPr>
        <w:t>, o $ 5, estamos diciendo que se entregaron 5 unidades del bien económico moneda (</w:t>
      </w:r>
      <w:r w:rsidRPr="0092499F">
        <w:rPr>
          <w:rFonts w:ascii="Times New Roman" w:hAnsi="Times New Roman" w:cs="Times New Roman"/>
          <w:i/>
          <w:noProof/>
          <w:sz w:val="24"/>
          <w:szCs w:val="24"/>
          <w:lang w:val="es-AR"/>
        </w:rPr>
        <w:t>m</w:t>
      </w:r>
      <w:r>
        <w:rPr>
          <w:rFonts w:ascii="Times New Roman" w:hAnsi="Times New Roman" w:cs="Times New Roman"/>
          <w:noProof/>
          <w:sz w:val="24"/>
          <w:szCs w:val="24"/>
          <w:lang w:val="es-AR"/>
        </w:rPr>
        <w:t xml:space="preserve">) para comprar una unidad de </w:t>
      </w:r>
      <w:r w:rsidRPr="0092499F">
        <w:rPr>
          <w:rFonts w:ascii="Times New Roman" w:hAnsi="Times New Roman" w:cs="Times New Roman"/>
          <w:i/>
          <w:noProof/>
          <w:sz w:val="24"/>
          <w:szCs w:val="24"/>
          <w:lang w:val="es-AR"/>
        </w:rPr>
        <w:t>q</w:t>
      </w:r>
      <w:r w:rsidRPr="00DB3A7F">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Lo que visto desde el lado de</w:t>
      </w:r>
      <w:r w:rsidR="00C3018E">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C3018E">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C3018E" w:rsidRPr="00C3018E">
        <w:rPr>
          <w:rFonts w:ascii="Times New Roman" w:hAnsi="Times New Roman" w:cs="Times New Roman"/>
          <w:i/>
          <w:noProof/>
          <w:sz w:val="24"/>
          <w:szCs w:val="24"/>
          <w:lang w:val="es-AR"/>
        </w:rPr>
        <w:t>cantidad-</w:t>
      </w:r>
      <w:r w:rsidRPr="00C3018E">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w:t>
      </w:r>
      <w:r>
        <w:rPr>
          <w:rFonts w:ascii="Times New Roman" w:hAnsi="Times New Roman" w:cs="Times New Roman"/>
          <w:noProof/>
          <w:sz w:val="24"/>
          <w:szCs w:val="24"/>
          <w:lang w:val="es-AR"/>
        </w:rPr>
        <w:lastRenderedPageBreak/>
        <w:t xml:space="preserve">bien económico moneda nos indica que </w:t>
      </w:r>
      <w:r w:rsidR="00C3018E">
        <w:rPr>
          <w:rFonts w:ascii="Times New Roman" w:hAnsi="Times New Roman" w:cs="Times New Roman"/>
          <w:noProof/>
          <w:sz w:val="24"/>
          <w:szCs w:val="24"/>
          <w:lang w:val="es-AR"/>
        </w:rPr>
        <w:t xml:space="preserve">la </w:t>
      </w:r>
      <w:r w:rsidR="00C3018E" w:rsidRPr="00C3018E">
        <w:rPr>
          <w:rFonts w:ascii="Times New Roman" w:hAnsi="Times New Roman" w:cs="Times New Roman"/>
          <w:i/>
          <w:noProof/>
          <w:sz w:val="24"/>
          <w:szCs w:val="24"/>
          <w:lang w:val="es-AR"/>
        </w:rPr>
        <w:t>cantidad-</w:t>
      </w:r>
      <w:r w:rsidRPr="0092499F">
        <w:rPr>
          <w:rFonts w:ascii="Times New Roman" w:hAnsi="Times New Roman" w:cs="Times New Roman"/>
          <w:i/>
          <w:noProof/>
          <w:sz w:val="24"/>
          <w:szCs w:val="24"/>
          <w:lang w:val="es-AR"/>
        </w:rPr>
        <w:t>precio de una unidad de</w:t>
      </w:r>
      <w:r>
        <w:rPr>
          <w:rFonts w:ascii="Times New Roman" w:hAnsi="Times New Roman" w:cs="Times New Roman"/>
          <w:i/>
          <w:noProof/>
          <w:sz w:val="24"/>
          <w:szCs w:val="24"/>
          <w:lang w:val="es-AR"/>
        </w:rPr>
        <w:t>l bien económico</w:t>
      </w:r>
      <w:r w:rsidRPr="0092499F">
        <w:rPr>
          <w:rFonts w:ascii="Times New Roman" w:hAnsi="Times New Roman" w:cs="Times New Roman"/>
          <w:i/>
          <w:noProof/>
          <w:sz w:val="24"/>
          <w:szCs w:val="24"/>
          <w:lang w:val="es-AR"/>
        </w:rPr>
        <w:t xml:space="preserve"> moneda</w:t>
      </w:r>
      <w:r>
        <w:rPr>
          <w:rFonts w:ascii="Times New Roman" w:hAnsi="Times New Roman" w:cs="Times New Roman"/>
          <w:noProof/>
          <w:sz w:val="24"/>
          <w:szCs w:val="24"/>
          <w:lang w:val="es-AR"/>
        </w:rPr>
        <w:t xml:space="preserve"> (</w:t>
      </w:r>
      <w:r w:rsidRPr="0092499F">
        <w:rPr>
          <w:rFonts w:ascii="Times New Roman" w:hAnsi="Times New Roman" w:cs="Times New Roman"/>
          <w:i/>
          <w:noProof/>
          <w:sz w:val="24"/>
          <w:szCs w:val="24"/>
          <w:lang w:val="es-AR"/>
        </w:rPr>
        <w:t>m</w:t>
      </w:r>
      <w:r>
        <w:rPr>
          <w:rFonts w:ascii="Times New Roman" w:hAnsi="Times New Roman" w:cs="Times New Roman"/>
          <w:noProof/>
          <w:sz w:val="24"/>
          <w:szCs w:val="24"/>
          <w:lang w:val="es-AR"/>
        </w:rPr>
        <w:t xml:space="preserve">) es 0,20 de una unidad de </w:t>
      </w:r>
      <w:r w:rsidRPr="0092499F">
        <w:rPr>
          <w:rFonts w:ascii="Times New Roman" w:hAnsi="Times New Roman" w:cs="Times New Roman"/>
          <w:i/>
          <w:noProof/>
          <w:sz w:val="24"/>
          <w:szCs w:val="24"/>
          <w:lang w:val="es-AR"/>
        </w:rPr>
        <w:t>q</w:t>
      </w:r>
      <w:r w:rsidRPr="00DB3A7F">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(0,20 </w:t>
      </w:r>
      <w:r w:rsidR="005F1195">
        <w:rPr>
          <w:rFonts w:ascii="Times New Roman" w:hAnsi="Times New Roman" w:cs="Times New Roman"/>
          <w:noProof/>
          <w:sz w:val="24"/>
          <w:szCs w:val="24"/>
          <w:lang w:val="es-AR"/>
        </w:rPr>
        <w:t xml:space="preserve">la </w:t>
      </w:r>
      <w:r w:rsidR="005F1195" w:rsidRPr="005F1195">
        <w:rPr>
          <w:rFonts w:ascii="Times New Roman" w:hAnsi="Times New Roman" w:cs="Times New Roman"/>
          <w:i/>
          <w:noProof/>
          <w:sz w:val="24"/>
          <w:szCs w:val="24"/>
          <w:lang w:val="es-AR"/>
        </w:rPr>
        <w:t>cantidad-</w:t>
      </w:r>
      <w:r w:rsidRPr="005F1195">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w:t>
      </w:r>
      <w:r w:rsidRPr="0092499F">
        <w:rPr>
          <w:rFonts w:ascii="Times New Roman" w:hAnsi="Times New Roman" w:cs="Times New Roman"/>
          <w:i/>
          <w:noProof/>
          <w:sz w:val="24"/>
          <w:szCs w:val="24"/>
          <w:lang w:val="es-AR"/>
        </w:rPr>
        <w:t>q</w:t>
      </w:r>
      <w:r w:rsidRPr="00DB3A7F">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en términos de moneda). La tabla 6 nos muestra el análisis efectuado:</w:t>
      </w:r>
    </w:p>
    <w:p w:rsidR="001008A8" w:rsidRDefault="001008A8" w:rsidP="001008A8">
      <w:pPr>
        <w:pStyle w:val="NoSpacing"/>
        <w:ind w:firstLine="360"/>
        <w:jc w:val="center"/>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t>Tabla 6</w:t>
      </w:r>
    </w:p>
    <w:p w:rsidR="001008A8" w:rsidRPr="00E65A7D" w:rsidRDefault="001008A8" w:rsidP="001008A8">
      <w:pPr>
        <w:pStyle w:val="NoSpacing"/>
        <w:ind w:firstLine="360"/>
        <w:jc w:val="center"/>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noProof/>
          <w:sz w:val="24"/>
          <w:szCs w:val="24"/>
          <w:lang w:val="es-AR"/>
        </w:rPr>
      </w:pPr>
      <w:r>
        <w:rPr>
          <w:rFonts w:ascii="Times New Roman" w:hAnsi="Times New Roman" w:cs="Times New Roman"/>
          <w:b/>
          <w:noProof/>
          <w:sz w:val="24"/>
          <w:szCs w:val="24"/>
          <w:lang w:val="es-AR"/>
        </w:rPr>
        <w:t xml:space="preserve">Tabla de </w:t>
      </w:r>
      <w:r w:rsidR="005F1195" w:rsidRPr="005F1195">
        <w:rPr>
          <w:rFonts w:ascii="Times New Roman" w:hAnsi="Times New Roman" w:cs="Times New Roman"/>
          <w:b/>
          <w:i/>
          <w:noProof/>
          <w:sz w:val="24"/>
          <w:szCs w:val="24"/>
          <w:lang w:val="es-AR"/>
        </w:rPr>
        <w:t>cantidades-</w:t>
      </w:r>
      <w:r w:rsidRPr="005F1195">
        <w:rPr>
          <w:rFonts w:ascii="Times New Roman" w:hAnsi="Times New Roman" w:cs="Times New Roman"/>
          <w:b/>
          <w:i/>
          <w:noProof/>
          <w:sz w:val="24"/>
          <w:szCs w:val="24"/>
          <w:lang w:val="es-AR"/>
        </w:rPr>
        <w:t>precios</w:t>
      </w:r>
      <w:r>
        <w:rPr>
          <w:rFonts w:ascii="Times New Roman" w:hAnsi="Times New Roman" w:cs="Times New Roman"/>
          <w:b/>
          <w:noProof/>
          <w:sz w:val="24"/>
          <w:szCs w:val="24"/>
          <w:lang w:val="es-AR"/>
        </w:rPr>
        <w:t xml:space="preserve"> (relativ</w:t>
      </w:r>
      <w:r w:rsidR="005F1195">
        <w:rPr>
          <w:rFonts w:ascii="Times New Roman" w:hAnsi="Times New Roman" w:cs="Times New Roman"/>
          <w:b/>
          <w:noProof/>
          <w:sz w:val="24"/>
          <w:szCs w:val="24"/>
          <w:lang w:val="es-AR"/>
        </w:rPr>
        <w:t>a</w:t>
      </w:r>
      <w:r>
        <w:rPr>
          <w:rFonts w:ascii="Times New Roman" w:hAnsi="Times New Roman" w:cs="Times New Roman"/>
          <w:b/>
          <w:noProof/>
          <w:sz w:val="24"/>
          <w:szCs w:val="24"/>
          <w:lang w:val="es-AR"/>
        </w:rPr>
        <w:t>s)</w:t>
      </w:r>
    </w:p>
    <w:tbl>
      <w:tblPr>
        <w:tblpPr w:leftFromText="180" w:rightFromText="180" w:vertAnchor="text" w:horzAnchor="page" w:tblpX="3533" w:tblpY="3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8"/>
        <w:gridCol w:w="2070"/>
        <w:gridCol w:w="2070"/>
      </w:tblGrid>
      <w:tr w:rsidR="001008A8" w:rsidTr="00210FC4">
        <w:trPr>
          <w:trHeight w:val="426"/>
        </w:trPr>
        <w:tc>
          <w:tcPr>
            <w:tcW w:w="2088" w:type="dxa"/>
          </w:tcPr>
          <w:p w:rsidR="00BD24F0" w:rsidRDefault="00BD24F0" w:rsidP="00210FC4">
            <w:pPr>
              <w:pStyle w:val="NoSpacing"/>
              <w:jc w:val="center"/>
              <w:rPr>
                <w:rFonts w:ascii="Times New Roman" w:hAnsi="Times New Roman" w:cs="Times New Roman"/>
                <w:b/>
                <w:noProof/>
                <w:lang w:val="es-AR"/>
              </w:rPr>
            </w:pPr>
          </w:p>
          <w:p w:rsidR="001008A8" w:rsidRPr="0038761E" w:rsidRDefault="001008A8" w:rsidP="00210FC4">
            <w:pPr>
              <w:pStyle w:val="NoSpacing"/>
              <w:jc w:val="center"/>
              <w:rPr>
                <w:rFonts w:ascii="Times New Roman" w:hAnsi="Times New Roman" w:cs="Times New Roman"/>
                <w:b/>
                <w:noProof/>
                <w:lang w:val="es-AR"/>
              </w:rPr>
            </w:pPr>
            <w:r w:rsidRPr="0038761E">
              <w:rPr>
                <w:rFonts w:ascii="Times New Roman" w:hAnsi="Times New Roman" w:cs="Times New Roman"/>
                <w:b/>
                <w:noProof/>
                <w:lang w:val="es-AR"/>
              </w:rPr>
              <w:t>Bien Econ</w:t>
            </w:r>
            <w:r>
              <w:rPr>
                <w:rFonts w:ascii="Times New Roman" w:hAnsi="Times New Roman" w:cs="Times New Roman"/>
                <w:b/>
                <w:noProof/>
                <w:lang w:val="es-AR"/>
              </w:rPr>
              <w:t>ómico</w:t>
            </w:r>
          </w:p>
        </w:tc>
        <w:tc>
          <w:tcPr>
            <w:tcW w:w="2070" w:type="dxa"/>
          </w:tcPr>
          <w:p w:rsidR="001008A8" w:rsidRPr="0038761E" w:rsidRDefault="001008A8" w:rsidP="00210FC4">
            <w:pPr>
              <w:pStyle w:val="NoSpacing"/>
              <w:jc w:val="center"/>
              <w:rPr>
                <w:rFonts w:ascii="Times New Roman" w:hAnsi="Times New Roman" w:cs="Times New Roman"/>
                <w:b/>
                <w:noProof/>
                <w:lang w:val="es-AR"/>
              </w:rPr>
            </w:pPr>
            <w:r w:rsidRPr="0038761E">
              <w:rPr>
                <w:rFonts w:ascii="Times New Roman" w:hAnsi="Times New Roman" w:cs="Times New Roman"/>
                <w:b/>
                <w:noProof/>
                <w:lang w:val="es-AR"/>
              </w:rPr>
              <w:t>Bien económico-relativo</w:t>
            </w:r>
          </w:p>
        </w:tc>
        <w:tc>
          <w:tcPr>
            <w:tcW w:w="2070" w:type="dxa"/>
          </w:tcPr>
          <w:p w:rsidR="001008A8" w:rsidRPr="0038761E" w:rsidRDefault="001008A8" w:rsidP="00210FC4">
            <w:pPr>
              <w:pStyle w:val="NoSpacing"/>
              <w:jc w:val="center"/>
              <w:rPr>
                <w:rFonts w:ascii="Times New Roman" w:hAnsi="Times New Roman" w:cs="Times New Roman"/>
                <w:b/>
                <w:noProof/>
                <w:lang w:val="es-AR"/>
              </w:rPr>
            </w:pPr>
            <w:r w:rsidRPr="0038761E">
              <w:rPr>
                <w:rFonts w:ascii="Times New Roman" w:hAnsi="Times New Roman" w:cs="Times New Roman"/>
                <w:b/>
                <w:noProof/>
                <w:lang w:val="es-AR"/>
              </w:rPr>
              <w:t>Precio unitario-relativo</w:t>
            </w:r>
          </w:p>
        </w:tc>
      </w:tr>
      <w:tr w:rsidR="001008A8" w:rsidTr="00210FC4">
        <w:trPr>
          <w:trHeight w:val="425"/>
        </w:trPr>
        <w:tc>
          <w:tcPr>
            <w:tcW w:w="2088" w:type="dxa"/>
          </w:tcPr>
          <w:p w:rsidR="001008A8" w:rsidRPr="0038761E" w:rsidRDefault="001008A8" w:rsidP="00210FC4">
            <w:pPr>
              <w:pStyle w:val="NoSpacing"/>
              <w:jc w:val="center"/>
              <w:rPr>
                <w:rFonts w:ascii="Times New Roman" w:hAnsi="Times New Roman" w:cs="Times New Roman"/>
                <w:i/>
                <w:noProof/>
                <w:sz w:val="24"/>
                <w:szCs w:val="24"/>
                <w:lang w:val="es-AR"/>
              </w:rPr>
            </w:pPr>
            <w:r w:rsidRPr="00AE7846">
              <w:rPr>
                <w:rFonts w:ascii="Times New Roman" w:hAnsi="Times New Roman" w:cs="Times New Roman"/>
                <w:i/>
                <w:noProof/>
                <w:color w:val="FFFFFF" w:themeColor="background1"/>
                <w:sz w:val="24"/>
                <w:szCs w:val="24"/>
                <w:lang w:val="es-AR"/>
              </w:rPr>
              <w:t>.</w:t>
            </w:r>
            <w:r>
              <w:rPr>
                <w:rFonts w:ascii="Times New Roman" w:hAnsi="Times New Roman" w:cs="Times New Roman"/>
                <w:i/>
                <w:noProof/>
                <w:sz w:val="24"/>
                <w:szCs w:val="24"/>
                <w:lang w:val="es-AR"/>
              </w:rPr>
              <w:t>q</w:t>
            </w:r>
          </w:p>
        </w:tc>
        <w:tc>
          <w:tcPr>
            <w:tcW w:w="2070" w:type="dxa"/>
          </w:tcPr>
          <w:p w:rsidR="001008A8" w:rsidRPr="0038761E" w:rsidRDefault="001008A8" w:rsidP="00210FC4">
            <w:pPr>
              <w:pStyle w:val="NoSpacing"/>
              <w:jc w:val="center"/>
              <w:rPr>
                <w:rFonts w:ascii="Times New Roman" w:hAnsi="Times New Roman" w:cs="Times New Roman"/>
                <w:i/>
                <w:noProof/>
                <w:sz w:val="24"/>
                <w:szCs w:val="24"/>
                <w:lang w:val="es-AR"/>
              </w:rPr>
            </w:pPr>
            <w:r w:rsidRPr="00AE7846">
              <w:rPr>
                <w:rFonts w:ascii="Times New Roman" w:hAnsi="Times New Roman" w:cs="Times New Roman"/>
                <w:i/>
                <w:noProof/>
                <w:color w:val="FFFFFF" w:themeColor="background1"/>
                <w:sz w:val="24"/>
                <w:szCs w:val="24"/>
                <w:lang w:val="es-AR"/>
              </w:rPr>
              <w:t>.</w:t>
            </w:r>
            <w:r>
              <w:rPr>
                <w:rFonts w:ascii="Times New Roman" w:hAnsi="Times New Roman" w:cs="Times New Roman"/>
                <w:i/>
                <w:noProof/>
                <w:sz w:val="24"/>
                <w:szCs w:val="24"/>
                <w:lang w:val="es-AR"/>
              </w:rPr>
              <w:t>m</w:t>
            </w:r>
          </w:p>
        </w:tc>
        <w:tc>
          <w:tcPr>
            <w:tcW w:w="2070" w:type="dxa"/>
          </w:tcPr>
          <w:p w:rsidR="001008A8" w:rsidRDefault="001008A8" w:rsidP="00210FC4">
            <w:pPr>
              <w:pStyle w:val="NoSpacing"/>
              <w:jc w:val="center"/>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5 </w:t>
            </w:r>
            <w:r w:rsidRPr="0038761E">
              <w:rPr>
                <w:rFonts w:ascii="Times New Roman" w:hAnsi="Times New Roman" w:cs="Times New Roman"/>
                <w:i/>
                <w:noProof/>
                <w:sz w:val="24"/>
                <w:szCs w:val="24"/>
                <w:lang w:val="es-AR"/>
              </w:rPr>
              <w:t>m</w:t>
            </w:r>
          </w:p>
        </w:tc>
      </w:tr>
      <w:tr w:rsidR="001008A8" w:rsidTr="00210FC4">
        <w:trPr>
          <w:trHeight w:val="425"/>
        </w:trPr>
        <w:tc>
          <w:tcPr>
            <w:tcW w:w="2088" w:type="dxa"/>
          </w:tcPr>
          <w:p w:rsidR="001008A8" w:rsidRPr="0038761E" w:rsidRDefault="001008A8" w:rsidP="00210FC4">
            <w:pPr>
              <w:pStyle w:val="NoSpacing"/>
              <w:jc w:val="center"/>
              <w:rPr>
                <w:rFonts w:ascii="Times New Roman" w:hAnsi="Times New Roman" w:cs="Times New Roman"/>
                <w:i/>
                <w:noProof/>
                <w:sz w:val="24"/>
                <w:szCs w:val="24"/>
                <w:lang w:val="es-AR"/>
              </w:rPr>
            </w:pPr>
            <w:r w:rsidRPr="00AE7846">
              <w:rPr>
                <w:rFonts w:ascii="Times New Roman" w:hAnsi="Times New Roman" w:cs="Times New Roman"/>
                <w:i/>
                <w:noProof/>
                <w:color w:val="FFFFFF" w:themeColor="background1"/>
                <w:sz w:val="24"/>
                <w:szCs w:val="24"/>
                <w:lang w:val="es-AR"/>
              </w:rPr>
              <w:t>.</w:t>
            </w:r>
            <w:r>
              <w:rPr>
                <w:rFonts w:ascii="Times New Roman" w:hAnsi="Times New Roman" w:cs="Times New Roman"/>
                <w:i/>
                <w:noProof/>
                <w:sz w:val="24"/>
                <w:szCs w:val="24"/>
                <w:lang w:val="es-AR"/>
              </w:rPr>
              <w:t>m</w:t>
            </w:r>
          </w:p>
        </w:tc>
        <w:tc>
          <w:tcPr>
            <w:tcW w:w="2070" w:type="dxa"/>
          </w:tcPr>
          <w:p w:rsidR="001008A8" w:rsidRPr="0038761E" w:rsidRDefault="001008A8" w:rsidP="00210FC4">
            <w:pPr>
              <w:pStyle w:val="NoSpacing"/>
              <w:jc w:val="center"/>
              <w:rPr>
                <w:rFonts w:ascii="Times New Roman" w:hAnsi="Times New Roman" w:cs="Times New Roman"/>
                <w:i/>
                <w:noProof/>
                <w:sz w:val="24"/>
                <w:szCs w:val="24"/>
                <w:lang w:val="es-AR"/>
              </w:rPr>
            </w:pPr>
            <w:r w:rsidRPr="00AE7846">
              <w:rPr>
                <w:rFonts w:ascii="Times New Roman" w:hAnsi="Times New Roman" w:cs="Times New Roman"/>
                <w:i/>
                <w:noProof/>
                <w:color w:val="FFFFFF" w:themeColor="background1"/>
                <w:sz w:val="24"/>
                <w:szCs w:val="24"/>
                <w:lang w:val="es-AR"/>
              </w:rPr>
              <w:t>.</w:t>
            </w:r>
            <w:r>
              <w:rPr>
                <w:rFonts w:ascii="Times New Roman" w:hAnsi="Times New Roman" w:cs="Times New Roman"/>
                <w:i/>
                <w:noProof/>
                <w:sz w:val="24"/>
                <w:szCs w:val="24"/>
                <w:lang w:val="es-AR"/>
              </w:rPr>
              <w:t>q</w:t>
            </w:r>
          </w:p>
        </w:tc>
        <w:tc>
          <w:tcPr>
            <w:tcW w:w="2070" w:type="dxa"/>
          </w:tcPr>
          <w:p w:rsidR="001008A8" w:rsidRDefault="001008A8" w:rsidP="00210FC4">
            <w:pPr>
              <w:pStyle w:val="NoSpacing"/>
              <w:jc w:val="center"/>
              <w:rPr>
                <w:rFonts w:ascii="Times New Roman" w:hAnsi="Times New Roman" w:cs="Times New Roman"/>
                <w:noProof/>
                <w:sz w:val="24"/>
                <w:szCs w:val="24"/>
                <w:lang w:val="es-AR"/>
              </w:rPr>
            </w:pPr>
            <w:r>
              <w:rPr>
                <w:rFonts w:ascii="Times New Roman" w:hAnsi="Times New Roman" w:cs="Times New Roman"/>
                <w:noProof/>
                <w:sz w:val="24"/>
                <w:szCs w:val="24"/>
                <w:lang w:val="es-AR"/>
              </w:rPr>
              <w:t>0,20</w:t>
            </w:r>
            <w:r w:rsidRPr="0038761E">
              <w:rPr>
                <w:rFonts w:ascii="Times New Roman" w:hAnsi="Times New Roman" w:cs="Times New Roman"/>
                <w:i/>
                <w:noProof/>
                <w:sz w:val="24"/>
                <w:szCs w:val="24"/>
                <w:lang w:val="es-AR"/>
              </w:rPr>
              <w:t xml:space="preserve"> q</w:t>
            </w:r>
          </w:p>
        </w:tc>
      </w:tr>
    </w:tbl>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532E55" w:rsidRDefault="00532E55"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Matemáticamente se explica así:</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38761E" w:rsidRDefault="001008A8" w:rsidP="001008A8">
      <w:pPr>
        <w:pStyle w:val="NoSpacing"/>
        <w:ind w:firstLine="360"/>
        <w:jc w:val="center"/>
        <w:rPr>
          <w:rFonts w:ascii="Times New Roman" w:hAnsi="Times New Roman" w:cs="Times New Roman"/>
          <w:i/>
          <w:noProof/>
          <w:sz w:val="24"/>
          <w:szCs w:val="24"/>
          <w:lang w:val="es-AR"/>
        </w:rPr>
      </w:pPr>
      <w:r w:rsidRPr="0038761E">
        <w:rPr>
          <w:rFonts w:ascii="Times New Roman" w:hAnsi="Times New Roman" w:cs="Times New Roman"/>
          <w:i/>
          <w:noProof/>
          <w:sz w:val="24"/>
          <w:szCs w:val="24"/>
          <w:lang w:val="es-AR"/>
        </w:rPr>
        <w:t>1</w:t>
      </w:r>
      <w:r w:rsidRPr="00C70721">
        <w:rPr>
          <w:rFonts w:ascii="Times New Roman" w:hAnsi="Times New Roman" w:cs="Times New Roman"/>
          <w:i/>
          <w:noProof/>
          <w:sz w:val="24"/>
          <w:szCs w:val="24"/>
          <w:lang w:val="es-AR"/>
        </w:rPr>
        <w:t>q</w:t>
      </w:r>
      <w:r w:rsidRPr="0038761E">
        <w:rPr>
          <w:rFonts w:ascii="Times New Roman" w:hAnsi="Times New Roman" w:cs="Times New Roman"/>
          <w:i/>
          <w:noProof/>
          <w:sz w:val="24"/>
          <w:szCs w:val="24"/>
          <w:lang w:val="es-AR"/>
        </w:rPr>
        <w:t xml:space="preserve"> = 5</w:t>
      </w:r>
      <w:r w:rsidRPr="00C70721">
        <w:rPr>
          <w:rFonts w:ascii="Times New Roman" w:hAnsi="Times New Roman" w:cs="Times New Roman"/>
          <w:i/>
          <w:noProof/>
          <w:sz w:val="24"/>
          <w:szCs w:val="24"/>
          <w:lang w:val="es-AR"/>
        </w:rPr>
        <w:t>m</w:t>
      </w:r>
    </w:p>
    <w:p w:rsidR="001008A8" w:rsidRPr="0038761E" w:rsidRDefault="001008A8" w:rsidP="001008A8">
      <w:pPr>
        <w:pStyle w:val="NoSpacing"/>
        <w:ind w:firstLine="360"/>
        <w:jc w:val="center"/>
        <w:rPr>
          <w:rFonts w:ascii="Times New Roman" w:hAnsi="Times New Roman" w:cs="Times New Roman"/>
          <w:i/>
          <w:noProof/>
          <w:sz w:val="24"/>
          <w:szCs w:val="24"/>
          <w:lang w:val="es-AR"/>
        </w:rPr>
      </w:pPr>
    </w:p>
    <w:p w:rsidR="001008A8" w:rsidRPr="00DB3A7F" w:rsidRDefault="001008A8" w:rsidP="001008A8">
      <w:pPr>
        <w:pStyle w:val="NoSpacing"/>
        <w:jc w:val="center"/>
        <w:rPr>
          <w:rFonts w:ascii="Times New Roman" w:hAnsi="Times New Roman" w:cs="Times New Roman"/>
          <w:i/>
          <w:noProof/>
          <w:sz w:val="24"/>
          <w:szCs w:val="24"/>
          <w:lang w:val="es-AR"/>
        </w:rPr>
      </w:pPr>
      <w:r w:rsidRPr="00DB3A7F">
        <w:rPr>
          <w:rFonts w:ascii="Times New Roman" w:hAnsi="Times New Roman" w:cs="Times New Roman"/>
          <w:i/>
          <w:noProof/>
          <w:sz w:val="24"/>
          <w:szCs w:val="24"/>
          <w:lang w:val="es-AR"/>
        </w:rPr>
        <w:t>1m = 1/5q = 0,20q</w:t>
      </w:r>
    </w:p>
    <w:p w:rsidR="001008A8" w:rsidRPr="00843E03"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EB567A">
        <w:rPr>
          <w:rFonts w:ascii="Times New Roman" w:hAnsi="Times New Roman" w:cs="Times New Roman"/>
          <w:noProof/>
          <w:sz w:val="24"/>
          <w:szCs w:val="24"/>
          <w:lang w:val="es-AR"/>
        </w:rPr>
        <w:t xml:space="preserve">Como usted verá, no es necesario ser un doctor en matemática para entender </w:t>
      </w:r>
      <w:r w:rsidR="00AF487B">
        <w:rPr>
          <w:rFonts w:ascii="Times New Roman" w:hAnsi="Times New Roman" w:cs="Times New Roman"/>
          <w:noProof/>
          <w:sz w:val="24"/>
          <w:szCs w:val="24"/>
          <w:lang w:val="es-AR"/>
        </w:rPr>
        <w:t xml:space="preserve">la </w:t>
      </w:r>
      <w:r w:rsidR="00AF487B" w:rsidRPr="00AF487B">
        <w:rPr>
          <w:rFonts w:ascii="Times New Roman" w:hAnsi="Times New Roman" w:cs="Times New Roman"/>
          <w:i/>
          <w:noProof/>
          <w:sz w:val="24"/>
          <w:szCs w:val="24"/>
          <w:lang w:val="es-AR"/>
        </w:rPr>
        <w:t>cantidad-</w:t>
      </w:r>
      <w:r w:rsidRPr="00AF487B">
        <w:rPr>
          <w:rFonts w:ascii="Times New Roman" w:hAnsi="Times New Roman" w:cs="Times New Roman"/>
          <w:i/>
          <w:noProof/>
          <w:sz w:val="24"/>
          <w:szCs w:val="24"/>
          <w:lang w:val="es-AR"/>
        </w:rPr>
        <w:t>precio</w:t>
      </w:r>
      <w:r w:rsidRPr="00EB567A">
        <w:rPr>
          <w:rFonts w:ascii="Times New Roman" w:hAnsi="Times New Roman" w:cs="Times New Roman"/>
          <w:noProof/>
          <w:sz w:val="24"/>
          <w:szCs w:val="24"/>
          <w:lang w:val="es-AR"/>
        </w:rPr>
        <w:t xml:space="preserve"> de</w:t>
      </w:r>
      <w:r>
        <w:rPr>
          <w:rFonts w:ascii="Times New Roman" w:hAnsi="Times New Roman" w:cs="Times New Roman"/>
          <w:noProof/>
          <w:sz w:val="24"/>
          <w:szCs w:val="24"/>
          <w:lang w:val="es-AR"/>
        </w:rPr>
        <w:t>l bien económico</w:t>
      </w:r>
      <w:r w:rsidRPr="00EB567A">
        <w:rPr>
          <w:rFonts w:ascii="Times New Roman" w:hAnsi="Times New Roman" w:cs="Times New Roman"/>
          <w:noProof/>
          <w:sz w:val="24"/>
          <w:szCs w:val="24"/>
          <w:lang w:val="es-AR"/>
        </w:rPr>
        <w:t xml:space="preserve"> moneda expresado en moneda [</w:t>
      </w:r>
      <w:r w:rsidRPr="00843E03">
        <w:rPr>
          <w:rFonts w:ascii="Times New Roman" w:hAnsi="Times New Roman" w:cs="Times New Roman"/>
          <w:i/>
          <w:noProof/>
          <w:sz w:val="24"/>
          <w:szCs w:val="24"/>
          <w:lang w:val="es-AR"/>
        </w:rPr>
        <w:t>P</w:t>
      </w:r>
      <w:r w:rsidRPr="00843E03">
        <w:rPr>
          <w:rFonts w:ascii="Times New Roman" w:hAnsi="Times New Roman" w:cs="Times New Roman"/>
          <w:i/>
          <w:noProof/>
          <w:sz w:val="24"/>
          <w:szCs w:val="24"/>
          <w:vertAlign w:val="subscript"/>
          <w:lang w:val="es-AR"/>
        </w:rPr>
        <w:t>m(m)</w:t>
      </w:r>
      <w:r w:rsidRPr="00EB567A">
        <w:rPr>
          <w:rFonts w:ascii="Times New Roman" w:hAnsi="Times New Roman" w:cs="Times New Roman"/>
          <w:noProof/>
          <w:sz w:val="24"/>
          <w:szCs w:val="24"/>
          <w:lang w:val="es-AR"/>
        </w:rPr>
        <w:t xml:space="preserve">]. Específicamente, </w:t>
      </w:r>
      <w:r w:rsidR="00AF487B">
        <w:rPr>
          <w:rFonts w:ascii="Times New Roman" w:hAnsi="Times New Roman" w:cs="Times New Roman"/>
          <w:noProof/>
          <w:sz w:val="24"/>
          <w:szCs w:val="24"/>
          <w:lang w:val="es-AR"/>
        </w:rPr>
        <w:t>la</w:t>
      </w:r>
      <w:r w:rsidRPr="00EB567A">
        <w:rPr>
          <w:rFonts w:ascii="Times New Roman" w:hAnsi="Times New Roman" w:cs="Times New Roman"/>
          <w:noProof/>
          <w:sz w:val="24"/>
          <w:szCs w:val="24"/>
          <w:lang w:val="es-AR"/>
        </w:rPr>
        <w:t xml:space="preserve"> </w:t>
      </w:r>
      <w:r w:rsidR="00AF487B" w:rsidRPr="00AF487B">
        <w:rPr>
          <w:rFonts w:ascii="Times New Roman" w:hAnsi="Times New Roman" w:cs="Times New Roman"/>
          <w:i/>
          <w:noProof/>
          <w:sz w:val="24"/>
          <w:szCs w:val="24"/>
          <w:lang w:val="es-AR"/>
        </w:rPr>
        <w:t>cantidad-</w:t>
      </w:r>
      <w:r w:rsidRPr="00AF487B">
        <w:rPr>
          <w:rFonts w:ascii="Times New Roman" w:hAnsi="Times New Roman" w:cs="Times New Roman"/>
          <w:i/>
          <w:noProof/>
          <w:sz w:val="24"/>
          <w:szCs w:val="24"/>
          <w:lang w:val="es-AR"/>
        </w:rPr>
        <w:t>precio</w:t>
      </w:r>
      <w:r w:rsidRPr="00EB567A">
        <w:rPr>
          <w:rFonts w:ascii="Times New Roman" w:hAnsi="Times New Roman" w:cs="Times New Roman"/>
          <w:noProof/>
          <w:sz w:val="24"/>
          <w:szCs w:val="24"/>
          <w:lang w:val="es-AR"/>
        </w:rPr>
        <w:t xml:space="preserve"> de una unidad de</w:t>
      </w:r>
      <w:r>
        <w:rPr>
          <w:rFonts w:ascii="Times New Roman" w:hAnsi="Times New Roman" w:cs="Times New Roman"/>
          <w:noProof/>
          <w:sz w:val="24"/>
          <w:szCs w:val="24"/>
          <w:lang w:val="es-AR"/>
        </w:rPr>
        <w:t>l bien económico</w:t>
      </w:r>
      <w:r w:rsidRPr="00EB567A">
        <w:rPr>
          <w:rFonts w:ascii="Times New Roman" w:hAnsi="Times New Roman" w:cs="Times New Roman"/>
          <w:noProof/>
          <w:sz w:val="24"/>
          <w:szCs w:val="24"/>
          <w:lang w:val="es-AR"/>
        </w:rPr>
        <w:t xml:space="preserve"> moneda (</w:t>
      </w:r>
      <w:r w:rsidRPr="00843E03">
        <w:rPr>
          <w:rFonts w:ascii="Times New Roman" w:hAnsi="Times New Roman" w:cs="Times New Roman"/>
          <w:i/>
          <w:noProof/>
          <w:sz w:val="24"/>
          <w:szCs w:val="24"/>
          <w:lang w:val="es-AR"/>
        </w:rPr>
        <w:t>1m</w:t>
      </w:r>
      <w:r w:rsidRPr="00EB567A">
        <w:rPr>
          <w:rFonts w:ascii="Times New Roman" w:hAnsi="Times New Roman" w:cs="Times New Roman"/>
          <w:noProof/>
          <w:sz w:val="24"/>
          <w:szCs w:val="24"/>
          <w:lang w:val="es-AR"/>
        </w:rPr>
        <w:t xml:space="preserve">) expresado en moneda viene dado por </w:t>
      </w:r>
      <w:r w:rsidRPr="00843E03">
        <w:rPr>
          <w:rFonts w:ascii="Times New Roman" w:hAnsi="Times New Roman" w:cs="Times New Roman"/>
          <w:i/>
          <w:noProof/>
          <w:sz w:val="24"/>
          <w:szCs w:val="24"/>
          <w:lang w:val="es-AR"/>
        </w:rPr>
        <w:t>P</w:t>
      </w:r>
      <w:r w:rsidRPr="00843E03">
        <w:rPr>
          <w:rFonts w:ascii="Times New Roman" w:hAnsi="Times New Roman" w:cs="Times New Roman"/>
          <w:i/>
          <w:noProof/>
          <w:sz w:val="24"/>
          <w:szCs w:val="24"/>
          <w:vertAlign w:val="subscript"/>
          <w:lang w:val="es-AR"/>
        </w:rPr>
        <w:t>m(m)</w:t>
      </w:r>
      <w:r w:rsidRPr="00843E03">
        <w:rPr>
          <w:rFonts w:ascii="Times New Roman" w:hAnsi="Times New Roman" w:cs="Times New Roman"/>
          <w:i/>
          <w:noProof/>
          <w:sz w:val="24"/>
          <w:szCs w:val="24"/>
          <w:lang w:val="es-AR"/>
        </w:rPr>
        <w:t xml:space="preserve"> = 1m = m</w:t>
      </w:r>
      <w:r w:rsidRPr="00EB567A">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b/>
          <w:noProof/>
          <w:sz w:val="24"/>
          <w:szCs w:val="24"/>
          <w:lang w:val="es-AR"/>
        </w:rPr>
      </w:pPr>
    </w:p>
    <w:p w:rsidR="001008A8" w:rsidRPr="00EB567A" w:rsidRDefault="001008A8" w:rsidP="001008A8">
      <w:pPr>
        <w:pStyle w:val="NoSpacing"/>
        <w:jc w:val="both"/>
        <w:rPr>
          <w:rFonts w:ascii="Times New Roman" w:hAnsi="Times New Roman" w:cs="Times New Roman"/>
          <w:noProof/>
          <w:sz w:val="24"/>
          <w:szCs w:val="24"/>
          <w:lang w:val="es-AR"/>
        </w:rPr>
      </w:pPr>
      <w:r w:rsidRPr="00EB567A">
        <w:rPr>
          <w:rFonts w:ascii="Times New Roman" w:hAnsi="Times New Roman" w:cs="Times New Roman"/>
          <w:b/>
          <w:noProof/>
          <w:sz w:val="24"/>
          <w:szCs w:val="24"/>
          <w:lang w:val="es-AR"/>
        </w:rPr>
        <w:t>VARIACIÓN DE</w:t>
      </w:r>
      <w:r w:rsidR="00AF487B">
        <w:rPr>
          <w:rFonts w:ascii="Times New Roman" w:hAnsi="Times New Roman" w:cs="Times New Roman"/>
          <w:b/>
          <w:noProof/>
          <w:sz w:val="24"/>
          <w:szCs w:val="24"/>
          <w:lang w:val="es-AR"/>
        </w:rPr>
        <w:t xml:space="preserve"> </w:t>
      </w:r>
      <w:r w:rsidRPr="00EB567A">
        <w:rPr>
          <w:rFonts w:ascii="Times New Roman" w:hAnsi="Times New Roman" w:cs="Times New Roman"/>
          <w:b/>
          <w:noProof/>
          <w:sz w:val="24"/>
          <w:szCs w:val="24"/>
          <w:lang w:val="es-AR"/>
        </w:rPr>
        <w:t>L</w:t>
      </w:r>
      <w:r w:rsidR="00AF487B">
        <w:rPr>
          <w:rFonts w:ascii="Times New Roman" w:hAnsi="Times New Roman" w:cs="Times New Roman"/>
          <w:b/>
          <w:noProof/>
          <w:sz w:val="24"/>
          <w:szCs w:val="24"/>
          <w:lang w:val="es-AR"/>
        </w:rPr>
        <w:t>A</w:t>
      </w:r>
      <w:r w:rsidRPr="00EB567A">
        <w:rPr>
          <w:rFonts w:ascii="Times New Roman" w:hAnsi="Times New Roman" w:cs="Times New Roman"/>
          <w:b/>
          <w:noProof/>
          <w:sz w:val="24"/>
          <w:szCs w:val="24"/>
          <w:lang w:val="es-AR"/>
        </w:rPr>
        <w:t xml:space="preserve"> </w:t>
      </w:r>
      <w:r w:rsidR="00AF487B" w:rsidRPr="00AF487B">
        <w:rPr>
          <w:rFonts w:ascii="Times New Roman" w:hAnsi="Times New Roman" w:cs="Times New Roman"/>
          <w:b/>
          <w:i/>
          <w:noProof/>
          <w:sz w:val="24"/>
          <w:szCs w:val="24"/>
          <w:lang w:val="es-AR"/>
        </w:rPr>
        <w:t>CANTIDAD-</w:t>
      </w:r>
      <w:r w:rsidRPr="00AF487B">
        <w:rPr>
          <w:rFonts w:ascii="Times New Roman" w:hAnsi="Times New Roman" w:cs="Times New Roman"/>
          <w:b/>
          <w:i/>
          <w:noProof/>
          <w:sz w:val="24"/>
          <w:szCs w:val="24"/>
          <w:lang w:val="es-AR"/>
        </w:rPr>
        <w:t>PRECIO</w:t>
      </w:r>
      <w:r w:rsidRPr="00EB567A">
        <w:rPr>
          <w:rFonts w:ascii="Times New Roman" w:hAnsi="Times New Roman" w:cs="Times New Roman"/>
          <w:b/>
          <w:noProof/>
          <w:sz w:val="24"/>
          <w:szCs w:val="24"/>
          <w:lang w:val="es-AR"/>
        </w:rPr>
        <w:t xml:space="preserve"> DE</w:t>
      </w:r>
      <w:r>
        <w:rPr>
          <w:rFonts w:ascii="Times New Roman" w:hAnsi="Times New Roman" w:cs="Times New Roman"/>
          <w:b/>
          <w:noProof/>
          <w:sz w:val="24"/>
          <w:szCs w:val="24"/>
          <w:lang w:val="es-AR"/>
        </w:rPr>
        <w:t>L BIEN ECONÓMICO</w:t>
      </w:r>
      <w:r w:rsidRPr="00EB567A">
        <w:rPr>
          <w:rFonts w:ascii="Times New Roman" w:hAnsi="Times New Roman" w:cs="Times New Roman"/>
          <w:b/>
          <w:noProof/>
          <w:sz w:val="24"/>
          <w:szCs w:val="24"/>
          <w:lang w:val="es-AR"/>
        </w:rPr>
        <w:t xml:space="preserve"> MONEDA</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EB567A">
        <w:rPr>
          <w:rFonts w:ascii="Times New Roman" w:hAnsi="Times New Roman" w:cs="Times New Roman"/>
          <w:noProof/>
          <w:sz w:val="24"/>
          <w:szCs w:val="24"/>
          <w:lang w:val="es-AR"/>
        </w:rPr>
        <w:t>Seguidamente vamos a estudiar las consecuencias de una</w:t>
      </w:r>
      <w:r>
        <w:rPr>
          <w:rFonts w:ascii="Times New Roman" w:hAnsi="Times New Roman" w:cs="Times New Roman"/>
          <w:noProof/>
          <w:sz w:val="24"/>
          <w:szCs w:val="24"/>
          <w:lang w:val="es-AR"/>
        </w:rPr>
        <w:t xml:space="preserve"> </w:t>
      </w:r>
      <w:r w:rsidRPr="00EB567A">
        <w:rPr>
          <w:rFonts w:ascii="Times New Roman" w:hAnsi="Times New Roman" w:cs="Times New Roman"/>
          <w:noProof/>
          <w:sz w:val="24"/>
          <w:szCs w:val="24"/>
          <w:lang w:val="es-AR"/>
        </w:rPr>
        <w:t>variación en la cantidad de moneda</w:t>
      </w:r>
      <w:r>
        <w:rPr>
          <w:rFonts w:ascii="Times New Roman" w:hAnsi="Times New Roman" w:cs="Times New Roman"/>
          <w:noProof/>
          <w:sz w:val="24"/>
          <w:szCs w:val="24"/>
          <w:lang w:val="es-AR"/>
        </w:rPr>
        <w:t xml:space="preserve">, más específicamente </w:t>
      </w:r>
      <w:r w:rsidRPr="00EB567A">
        <w:rPr>
          <w:rFonts w:ascii="Times New Roman" w:hAnsi="Times New Roman" w:cs="Times New Roman"/>
          <w:noProof/>
          <w:sz w:val="24"/>
          <w:szCs w:val="24"/>
          <w:lang w:val="es-AR"/>
        </w:rPr>
        <w:t>el</w:t>
      </w:r>
      <w:r>
        <w:rPr>
          <w:rFonts w:ascii="Times New Roman" w:hAnsi="Times New Roman" w:cs="Times New Roman"/>
          <w:noProof/>
          <w:sz w:val="24"/>
          <w:szCs w:val="24"/>
          <w:lang w:val="es-AR"/>
        </w:rPr>
        <w:t xml:space="preserve"> del aumento en la cantidad de moneda ofertada en un período, ello en tanto es el acontecimiento más factible de observar en nuestros tiempos de moneda-crédito, a diferencia de </w:t>
      </w:r>
      <w:r w:rsidR="00104969">
        <w:rPr>
          <w:rFonts w:ascii="Times New Roman" w:hAnsi="Times New Roman" w:cs="Times New Roman"/>
          <w:noProof/>
          <w:sz w:val="24"/>
          <w:szCs w:val="24"/>
          <w:lang w:val="es-AR"/>
        </w:rPr>
        <w:t xml:space="preserve">la </w:t>
      </w:r>
      <w:r>
        <w:rPr>
          <w:rFonts w:ascii="Times New Roman" w:hAnsi="Times New Roman" w:cs="Times New Roman"/>
          <w:noProof/>
          <w:sz w:val="24"/>
          <w:szCs w:val="24"/>
          <w:lang w:val="es-AR"/>
        </w:rPr>
        <w:t xml:space="preserve">moneda-dinero. A su vez el proceso inverso —el de la caída en el </w:t>
      </w:r>
      <w:r w:rsidRPr="00982E4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moneda presente ofertada en un período— sólo exige una lectura en sentido inverso al aquí presentado, es decir, en lugar de determinar el </w:t>
      </w:r>
      <w:r w:rsidRPr="00EB567A">
        <w:rPr>
          <w:rFonts w:ascii="Times New Roman" w:hAnsi="Times New Roman" w:cs="Times New Roman"/>
          <w:i/>
          <w:noProof/>
          <w:sz w:val="24"/>
          <w:szCs w:val="24"/>
          <w:lang w:val="es-AR"/>
        </w:rPr>
        <w:t>punto E</w:t>
      </w:r>
      <w:r w:rsidRPr="00EB567A">
        <w:rPr>
          <w:rFonts w:ascii="Times New Roman" w:hAnsi="Times New Roman" w:cs="Times New Roman"/>
          <w:i/>
          <w:noProof/>
          <w:sz w:val="24"/>
          <w:szCs w:val="24"/>
          <w:vertAlign w:val="superscript"/>
          <w:lang w:val="es-AR"/>
        </w:rPr>
        <w:t>1</w:t>
      </w:r>
      <w:r>
        <w:rPr>
          <w:rFonts w:ascii="Times New Roman" w:hAnsi="Times New Roman" w:cs="Times New Roman"/>
          <w:noProof/>
          <w:sz w:val="24"/>
          <w:szCs w:val="24"/>
          <w:lang w:val="es-AR"/>
        </w:rPr>
        <w:t xml:space="preserve"> a partir de la posición original del </w:t>
      </w:r>
      <w:r w:rsidRPr="00EB567A">
        <w:rPr>
          <w:rFonts w:ascii="Times New Roman" w:hAnsi="Times New Roman" w:cs="Times New Roman"/>
          <w:i/>
          <w:noProof/>
          <w:sz w:val="24"/>
          <w:szCs w:val="24"/>
          <w:lang w:val="es-AR"/>
        </w:rPr>
        <w:t>punto E</w:t>
      </w:r>
      <w:r w:rsidRPr="00EB567A">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 xml:space="preserve">, deberemos considerar el paso del </w:t>
      </w:r>
      <w:r w:rsidRPr="00EB567A">
        <w:rPr>
          <w:rFonts w:ascii="Times New Roman" w:hAnsi="Times New Roman" w:cs="Times New Roman"/>
          <w:i/>
          <w:noProof/>
          <w:sz w:val="24"/>
          <w:szCs w:val="24"/>
          <w:lang w:val="es-AR"/>
        </w:rPr>
        <w:t>punto E</w:t>
      </w:r>
      <w:r w:rsidRPr="00EB567A">
        <w:rPr>
          <w:rFonts w:ascii="Times New Roman" w:hAnsi="Times New Roman" w:cs="Times New Roman"/>
          <w:i/>
          <w:noProof/>
          <w:sz w:val="24"/>
          <w:szCs w:val="24"/>
          <w:vertAlign w:val="superscript"/>
          <w:lang w:val="es-AR"/>
        </w:rPr>
        <w:t>1</w:t>
      </w:r>
      <w:r>
        <w:rPr>
          <w:rFonts w:ascii="Times New Roman" w:hAnsi="Times New Roman" w:cs="Times New Roman"/>
          <w:noProof/>
          <w:sz w:val="24"/>
          <w:szCs w:val="24"/>
          <w:lang w:val="es-AR"/>
        </w:rPr>
        <w:t xml:space="preserve"> al </w:t>
      </w:r>
      <w:r w:rsidRPr="00EB567A">
        <w:rPr>
          <w:rFonts w:ascii="Times New Roman" w:hAnsi="Times New Roman" w:cs="Times New Roman"/>
          <w:i/>
          <w:noProof/>
          <w:sz w:val="24"/>
          <w:szCs w:val="24"/>
          <w:lang w:val="es-AR"/>
        </w:rPr>
        <w:t>punto E</w:t>
      </w:r>
      <w:r w:rsidRPr="00EB567A">
        <w:rPr>
          <w:rFonts w:ascii="Times New Roman" w:hAnsi="Times New Roman" w:cs="Times New Roman"/>
          <w:i/>
          <w:noProof/>
          <w:sz w:val="24"/>
          <w:szCs w:val="24"/>
          <w:vertAlign w:val="superscript"/>
          <w:lang w:val="es-AR"/>
        </w:rPr>
        <w:t>0</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Veamos el gráfico 14 donde suponemos un aumento de la oferta de moneda en el período, desde 30 originales a 45, lo cual se demuestra desde el pasaje de la oferta dibujada en la abscisa con escala en negro, a la abscisa con escala dibujada en verde. Todo ello derivado de que estamos en presencia de la caja cerrada del intercambio (donde la oferta de </w:t>
      </w:r>
      <w:r w:rsidRPr="00C70721">
        <w:rPr>
          <w:rFonts w:ascii="Times New Roman" w:hAnsi="Times New Roman" w:cs="Times New Roman"/>
          <w:i/>
          <w:noProof/>
          <w:sz w:val="24"/>
          <w:szCs w:val="24"/>
          <w:lang w:val="es-AR"/>
        </w:rPr>
        <w:t>q</w:t>
      </w:r>
      <w:r>
        <w:rPr>
          <w:rFonts w:ascii="Times New Roman" w:hAnsi="Times New Roman" w:cs="Times New Roman"/>
          <w:noProof/>
          <w:sz w:val="24"/>
          <w:szCs w:val="24"/>
          <w:lang w:val="es-AR"/>
        </w:rPr>
        <w:t xml:space="preserve"> se mantiene en 12 unidades).</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Componentes y análisis del gráfico 14:</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 líneas negras se representa la caja del intercambio de los bienes económicos originales, la moneda (</w:t>
      </w:r>
      <w:r w:rsidRPr="008C7AAA">
        <w:rPr>
          <w:rFonts w:ascii="Times New Roman" w:hAnsi="Times New Roman" w:cs="Times New Roman"/>
          <w:i/>
          <w:noProof/>
          <w:sz w:val="24"/>
          <w:szCs w:val="24"/>
          <w:lang w:val="es-AR"/>
        </w:rPr>
        <w:t>m</w:t>
      </w:r>
      <w:r>
        <w:rPr>
          <w:rFonts w:ascii="Times New Roman" w:hAnsi="Times New Roman" w:cs="Times New Roman"/>
          <w:noProof/>
          <w:sz w:val="24"/>
          <w:szCs w:val="24"/>
          <w:lang w:val="es-AR"/>
        </w:rPr>
        <w:t xml:space="preserve">) en la abscisa y </w:t>
      </w:r>
      <w:r w:rsidRPr="008C7AAA">
        <w:rPr>
          <w:rFonts w:ascii="Times New Roman" w:hAnsi="Times New Roman" w:cs="Times New Roman"/>
          <w:i/>
          <w:noProof/>
          <w:sz w:val="24"/>
          <w:szCs w:val="24"/>
          <w:lang w:val="es-AR"/>
        </w:rPr>
        <w:t>q</w:t>
      </w:r>
      <w:r>
        <w:rPr>
          <w:rFonts w:ascii="Times New Roman" w:hAnsi="Times New Roman" w:cs="Times New Roman"/>
          <w:noProof/>
          <w:sz w:val="24"/>
          <w:szCs w:val="24"/>
          <w:lang w:val="es-AR"/>
        </w:rPr>
        <w:t xml:space="preserve"> en la ordenada, representativo de los bienes económicos que no son moneda. Los </w:t>
      </w:r>
      <w:r w:rsidRPr="00982E4A">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están determinados por la escala en negro, 30 y 12 unidades respectivamente.</w:t>
      </w: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 incorpora el nuevo estado del </w:t>
      </w:r>
      <w:r w:rsidRPr="005F729E">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w:t>
      </w:r>
      <w:r w:rsidRPr="008C7AAA">
        <w:rPr>
          <w:rFonts w:ascii="Times New Roman" w:hAnsi="Times New Roman" w:cs="Times New Roman"/>
          <w:i/>
          <w:noProof/>
          <w:sz w:val="24"/>
          <w:szCs w:val="24"/>
          <w:lang w:val="es-AR"/>
        </w:rPr>
        <w:t>m</w:t>
      </w:r>
      <w:r>
        <w:rPr>
          <w:rFonts w:ascii="Times New Roman" w:hAnsi="Times New Roman" w:cs="Times New Roman"/>
          <w:noProof/>
          <w:sz w:val="24"/>
          <w:szCs w:val="24"/>
          <w:lang w:val="es-AR"/>
        </w:rPr>
        <w:t>, que ahora en lugar de ser de 30 unidades es de 45, un 50 % más de unidades.</w:t>
      </w: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Por lo precedente, s</w:t>
      </w:r>
      <w:r w:rsidRPr="00D11DC4">
        <w:rPr>
          <w:rFonts w:ascii="Times New Roman" w:hAnsi="Times New Roman" w:cs="Times New Roman"/>
          <w:noProof/>
          <w:sz w:val="24"/>
          <w:szCs w:val="24"/>
          <w:lang w:val="es-AR"/>
        </w:rPr>
        <w:t xml:space="preserve">e incorpora ahora una nueva </w:t>
      </w:r>
      <w:r>
        <w:rPr>
          <w:rFonts w:ascii="Times New Roman" w:hAnsi="Times New Roman" w:cs="Times New Roman"/>
          <w:noProof/>
          <w:sz w:val="24"/>
          <w:szCs w:val="24"/>
          <w:lang w:val="es-AR"/>
        </w:rPr>
        <w:t xml:space="preserve">escala de abscisa donde se representa el nuevo </w:t>
      </w:r>
      <w:r w:rsidRPr="00982E4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moneda, la cual está dibujada en verde.</w:t>
      </w: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También por el mismo motivo s</w:t>
      </w:r>
      <w:r w:rsidRPr="00D11DC4">
        <w:rPr>
          <w:rFonts w:ascii="Times New Roman" w:hAnsi="Times New Roman" w:cs="Times New Roman"/>
          <w:noProof/>
          <w:sz w:val="24"/>
          <w:szCs w:val="24"/>
          <w:lang w:val="es-AR"/>
        </w:rPr>
        <w:t xml:space="preserve">e traza la nueva curva de </w:t>
      </w:r>
      <w:r w:rsidRPr="00CC7C4E">
        <w:rPr>
          <w:rFonts w:ascii="Times New Roman" w:hAnsi="Times New Roman" w:cs="Times New Roman"/>
          <w:b/>
          <w:i/>
          <w:noProof/>
          <w:sz w:val="24"/>
          <w:szCs w:val="24"/>
          <w:lang w:val="es-AR"/>
        </w:rPr>
        <w:t>O</w:t>
      </w:r>
      <w:r w:rsidRPr="00D11DC4">
        <w:rPr>
          <w:rFonts w:ascii="Times New Roman" w:hAnsi="Times New Roman" w:cs="Times New Roman"/>
          <w:noProof/>
          <w:sz w:val="24"/>
          <w:szCs w:val="24"/>
          <w:lang w:val="es-AR"/>
        </w:rPr>
        <w:t xml:space="preserve">ferta de </w:t>
      </w:r>
      <w:r w:rsidRPr="00085472">
        <w:rPr>
          <w:rFonts w:ascii="Times New Roman" w:hAnsi="Times New Roman" w:cs="Times New Roman"/>
          <w:i/>
          <w:noProof/>
          <w:sz w:val="24"/>
          <w:szCs w:val="24"/>
          <w:lang w:val="es-AR"/>
        </w:rPr>
        <w:t>m</w:t>
      </w:r>
      <w:r w:rsidRPr="00D11DC4">
        <w:rPr>
          <w:rFonts w:ascii="Times New Roman" w:hAnsi="Times New Roman" w:cs="Times New Roman"/>
          <w:noProof/>
          <w:sz w:val="24"/>
          <w:szCs w:val="24"/>
          <w:lang w:val="es-AR"/>
        </w:rPr>
        <w:t xml:space="preserve">, que identificamos en </w:t>
      </w:r>
      <w:r>
        <w:rPr>
          <w:rFonts w:ascii="Times New Roman" w:hAnsi="Times New Roman" w:cs="Times New Roman"/>
          <w:noProof/>
          <w:sz w:val="24"/>
          <w:szCs w:val="24"/>
          <w:lang w:val="es-AR"/>
        </w:rPr>
        <w:t xml:space="preserve">verde </w:t>
      </w:r>
      <w:r w:rsidRPr="00085472">
        <w:rPr>
          <w:rFonts w:ascii="Times New Roman" w:hAnsi="Times New Roman" w:cs="Times New Roman"/>
          <w:i/>
          <w:noProof/>
          <w:color w:val="00B050"/>
          <w:sz w:val="24"/>
          <w:szCs w:val="24"/>
          <w:lang w:val="es-AR"/>
        </w:rPr>
        <w:t>O</w:t>
      </w:r>
      <w:r w:rsidRPr="00085472">
        <w:rPr>
          <w:rFonts w:ascii="Times New Roman" w:hAnsi="Times New Roman" w:cs="Times New Roman"/>
          <w:i/>
          <w:noProof/>
          <w:color w:val="00B050"/>
          <w:sz w:val="24"/>
          <w:szCs w:val="24"/>
          <w:vertAlign w:val="superscript"/>
          <w:lang w:val="es-AR"/>
        </w:rPr>
        <w:t>1</w:t>
      </w:r>
      <w:r w:rsidRPr="00085472">
        <w:rPr>
          <w:rFonts w:ascii="Times New Roman" w:hAnsi="Times New Roman" w:cs="Times New Roman"/>
          <w:i/>
          <w:noProof/>
          <w:color w:val="00B050"/>
          <w:sz w:val="24"/>
          <w:szCs w:val="24"/>
          <w:vertAlign w:val="subscript"/>
          <w:lang w:val="es-AR"/>
        </w:rPr>
        <w:t>m(q)</w:t>
      </w:r>
      <w:r w:rsidRPr="00D11DC4">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manteniendo la curva de </w:t>
      </w:r>
      <w:r w:rsidRPr="00CC7C4E">
        <w:rPr>
          <w:rFonts w:ascii="Times New Roman" w:hAnsi="Times New Roman" w:cs="Times New Roman"/>
          <w:b/>
          <w:i/>
          <w:noProof/>
          <w:sz w:val="24"/>
          <w:szCs w:val="24"/>
          <w:lang w:val="es-AR"/>
        </w:rPr>
        <w:t>D</w:t>
      </w:r>
      <w:r>
        <w:rPr>
          <w:rFonts w:ascii="Times New Roman" w:hAnsi="Times New Roman" w:cs="Times New Roman"/>
          <w:noProof/>
          <w:sz w:val="24"/>
          <w:szCs w:val="24"/>
          <w:lang w:val="es-AR"/>
        </w:rPr>
        <w:t xml:space="preserve">emanda </w:t>
      </w:r>
      <w:r w:rsidRPr="00085472">
        <w:rPr>
          <w:rFonts w:ascii="Times New Roman" w:hAnsi="Times New Roman" w:cs="Times New Roman"/>
          <w:i/>
          <w:noProof/>
          <w:sz w:val="24"/>
          <w:szCs w:val="24"/>
          <w:lang w:val="es-AR"/>
        </w:rPr>
        <w:t>D</w:t>
      </w:r>
      <w:r w:rsidRPr="00085472">
        <w:rPr>
          <w:rFonts w:ascii="Times New Roman" w:hAnsi="Times New Roman" w:cs="Times New Roman"/>
          <w:i/>
          <w:noProof/>
          <w:sz w:val="24"/>
          <w:szCs w:val="24"/>
          <w:vertAlign w:val="superscript"/>
          <w:lang w:val="es-AR"/>
        </w:rPr>
        <w:t>0</w:t>
      </w:r>
      <w:r>
        <w:rPr>
          <w:rFonts w:ascii="Times New Roman" w:hAnsi="Times New Roman" w:cs="Times New Roman"/>
          <w:i/>
          <w:noProof/>
          <w:sz w:val="24"/>
          <w:szCs w:val="24"/>
          <w:vertAlign w:val="subscript"/>
          <w:lang w:val="es-AR"/>
        </w:rPr>
        <w:t>m</w:t>
      </w:r>
      <w:r w:rsidRPr="00085472">
        <w:rPr>
          <w:rFonts w:ascii="Times New Roman" w:hAnsi="Times New Roman" w:cs="Times New Roman"/>
          <w:i/>
          <w:noProof/>
          <w:sz w:val="24"/>
          <w:szCs w:val="24"/>
          <w:vertAlign w:val="subscript"/>
          <w:lang w:val="es-AR"/>
        </w:rPr>
        <w:t>(</w:t>
      </w:r>
      <w:r>
        <w:rPr>
          <w:rFonts w:ascii="Times New Roman" w:hAnsi="Times New Roman" w:cs="Times New Roman"/>
          <w:i/>
          <w:noProof/>
          <w:sz w:val="24"/>
          <w:szCs w:val="24"/>
          <w:vertAlign w:val="subscript"/>
          <w:lang w:val="es-AR"/>
        </w:rPr>
        <w:t>q</w:t>
      </w:r>
      <w:r w:rsidRPr="00085472">
        <w:rPr>
          <w:rFonts w:ascii="Times New Roman" w:hAnsi="Times New Roman" w:cs="Times New Roman"/>
          <w:i/>
          <w:noProof/>
          <w:sz w:val="24"/>
          <w:szCs w:val="24"/>
          <w:vertAlign w:val="subscript"/>
          <w:lang w:val="es-AR"/>
        </w:rPr>
        <w:t>)</w:t>
      </w:r>
      <w:r>
        <w:rPr>
          <w:rFonts w:ascii="Times New Roman" w:hAnsi="Times New Roman" w:cs="Times New Roman"/>
          <w:noProof/>
          <w:sz w:val="24"/>
          <w:szCs w:val="24"/>
          <w:lang w:val="es-AR"/>
        </w:rPr>
        <w:t xml:space="preserve"> en tanto el </w:t>
      </w:r>
      <w:r w:rsidRPr="005F729E">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w:t>
      </w:r>
      <w:r w:rsidRPr="00C70721">
        <w:rPr>
          <w:rFonts w:ascii="Times New Roman" w:hAnsi="Times New Roman" w:cs="Times New Roman"/>
          <w:i/>
          <w:noProof/>
          <w:sz w:val="24"/>
          <w:szCs w:val="24"/>
          <w:lang w:val="es-AR"/>
        </w:rPr>
        <w:t>q</w:t>
      </w:r>
      <w:r>
        <w:rPr>
          <w:rFonts w:ascii="Times New Roman" w:hAnsi="Times New Roman" w:cs="Times New Roman"/>
          <w:noProof/>
          <w:sz w:val="24"/>
          <w:szCs w:val="24"/>
          <w:lang w:val="es-AR"/>
        </w:rPr>
        <w:t>, ofertado en el período, no ha variado.</w:t>
      </w:r>
    </w:p>
    <w:p w:rsidR="001008A8" w:rsidRDefault="001008A8" w:rsidP="001008A8">
      <w:pPr>
        <w:pStyle w:val="NoSpacing"/>
        <w:jc w:val="center"/>
        <w:rPr>
          <w:rFonts w:ascii="Times New Roman" w:hAnsi="Times New Roman" w:cs="Times New Roman"/>
          <w:noProof/>
          <w:sz w:val="24"/>
          <w:szCs w:val="24"/>
          <w:lang w:val="es-AR"/>
        </w:rPr>
      </w:pPr>
    </w:p>
    <w:p w:rsidR="001008A8" w:rsidRPr="00E65A7D" w:rsidRDefault="001008A8" w:rsidP="001008A8">
      <w:pPr>
        <w:pStyle w:val="NoSpacing"/>
        <w:jc w:val="center"/>
        <w:rPr>
          <w:rFonts w:ascii="Times New Roman" w:hAnsi="Times New Roman" w:cs="Times New Roman"/>
          <w:noProof/>
          <w:sz w:val="24"/>
          <w:szCs w:val="24"/>
          <w:lang w:val="es-AR"/>
        </w:rPr>
      </w:pPr>
      <w:r w:rsidRPr="00E65A7D">
        <w:rPr>
          <w:rFonts w:ascii="Times New Roman" w:hAnsi="Times New Roman" w:cs="Times New Roman"/>
          <w:noProof/>
          <w:sz w:val="24"/>
          <w:szCs w:val="24"/>
          <w:lang w:val="es-AR"/>
        </w:rPr>
        <w:t>Gráfico 14</w:t>
      </w:r>
    </w:p>
    <w:p w:rsidR="001008A8" w:rsidRDefault="001008A8" w:rsidP="001008A8">
      <w:pPr>
        <w:pStyle w:val="NoSpacing"/>
        <w:jc w:val="center"/>
        <w:rPr>
          <w:rFonts w:ascii="Times New Roman" w:hAnsi="Times New Roman" w:cs="Times New Roman"/>
          <w:b/>
          <w:noProof/>
          <w:sz w:val="24"/>
          <w:szCs w:val="24"/>
          <w:lang w:val="es-AR"/>
        </w:rPr>
      </w:pPr>
    </w:p>
    <w:p w:rsidR="001008A8" w:rsidRPr="008C7AAA" w:rsidRDefault="001008A8" w:rsidP="001008A8">
      <w:pPr>
        <w:pStyle w:val="NoSpacing"/>
        <w:jc w:val="center"/>
        <w:rPr>
          <w:rFonts w:ascii="Times New Roman" w:hAnsi="Times New Roman" w:cs="Times New Roman"/>
          <w:b/>
          <w:noProof/>
          <w:sz w:val="24"/>
          <w:szCs w:val="24"/>
          <w:lang w:val="es-AR"/>
        </w:rPr>
      </w:pPr>
      <w:r w:rsidRPr="008C7AAA">
        <w:rPr>
          <w:rFonts w:ascii="Times New Roman" w:hAnsi="Times New Roman" w:cs="Times New Roman"/>
          <w:b/>
          <w:noProof/>
          <w:sz w:val="24"/>
          <w:szCs w:val="24"/>
          <w:lang w:val="es-AR"/>
        </w:rPr>
        <w:t>Variación de</w:t>
      </w:r>
      <w:r w:rsidR="005F7B0F">
        <w:rPr>
          <w:rFonts w:ascii="Times New Roman" w:hAnsi="Times New Roman" w:cs="Times New Roman"/>
          <w:b/>
          <w:noProof/>
          <w:sz w:val="24"/>
          <w:szCs w:val="24"/>
          <w:lang w:val="es-AR"/>
        </w:rPr>
        <w:t xml:space="preserve"> </w:t>
      </w:r>
      <w:r w:rsidRPr="008C7AAA">
        <w:rPr>
          <w:rFonts w:ascii="Times New Roman" w:hAnsi="Times New Roman" w:cs="Times New Roman"/>
          <w:b/>
          <w:noProof/>
          <w:sz w:val="24"/>
          <w:szCs w:val="24"/>
          <w:lang w:val="es-AR"/>
        </w:rPr>
        <w:t>l</w:t>
      </w:r>
      <w:r w:rsidR="005F7B0F">
        <w:rPr>
          <w:rFonts w:ascii="Times New Roman" w:hAnsi="Times New Roman" w:cs="Times New Roman"/>
          <w:b/>
          <w:noProof/>
          <w:sz w:val="24"/>
          <w:szCs w:val="24"/>
          <w:lang w:val="es-AR"/>
        </w:rPr>
        <w:t>a</w:t>
      </w:r>
      <w:r w:rsidRPr="008C7AAA">
        <w:rPr>
          <w:rFonts w:ascii="Times New Roman" w:hAnsi="Times New Roman" w:cs="Times New Roman"/>
          <w:b/>
          <w:noProof/>
          <w:sz w:val="24"/>
          <w:szCs w:val="24"/>
          <w:lang w:val="es-AR"/>
        </w:rPr>
        <w:t xml:space="preserve"> </w:t>
      </w:r>
      <w:r w:rsidR="005F7B0F" w:rsidRPr="005F7B0F">
        <w:rPr>
          <w:rFonts w:ascii="Times New Roman" w:hAnsi="Times New Roman" w:cs="Times New Roman"/>
          <w:b/>
          <w:i/>
          <w:noProof/>
          <w:sz w:val="24"/>
          <w:szCs w:val="24"/>
          <w:lang w:val="es-AR"/>
        </w:rPr>
        <w:t>cantidad-</w:t>
      </w:r>
      <w:r w:rsidRPr="005F7B0F">
        <w:rPr>
          <w:rFonts w:ascii="Times New Roman" w:hAnsi="Times New Roman" w:cs="Times New Roman"/>
          <w:b/>
          <w:i/>
          <w:noProof/>
          <w:sz w:val="24"/>
          <w:szCs w:val="24"/>
          <w:lang w:val="es-AR"/>
        </w:rPr>
        <w:t>precio</w:t>
      </w:r>
      <w:r w:rsidRPr="008C7AAA">
        <w:rPr>
          <w:rFonts w:ascii="Times New Roman" w:hAnsi="Times New Roman" w:cs="Times New Roman"/>
          <w:b/>
          <w:noProof/>
          <w:sz w:val="24"/>
          <w:szCs w:val="24"/>
          <w:lang w:val="es-AR"/>
        </w:rPr>
        <w:t xml:space="preserve"> de la moneda</w:t>
      </w:r>
    </w:p>
    <w:p w:rsidR="001008A8" w:rsidRDefault="001008A8" w:rsidP="001008A8">
      <w:pPr>
        <w:pStyle w:val="NoSpacing"/>
        <w:jc w:val="center"/>
        <w:rPr>
          <w:rFonts w:ascii="Times New Roman" w:hAnsi="Times New Roman" w:cs="Times New Roman"/>
          <w:noProof/>
          <w:sz w:val="24"/>
          <w:szCs w:val="24"/>
          <w:lang w:val="es-AR"/>
        </w:rPr>
      </w:pPr>
    </w:p>
    <w:p w:rsidR="001008A8" w:rsidRDefault="001008A8" w:rsidP="001008A8">
      <w:pPr>
        <w:pStyle w:val="NoSpacing"/>
        <w:jc w:val="center"/>
        <w:rPr>
          <w:rFonts w:ascii="Times New Roman" w:hAnsi="Times New Roman" w:cs="Times New Roman"/>
          <w:noProof/>
          <w:sz w:val="24"/>
          <w:szCs w:val="24"/>
          <w:lang w:val="es-AR"/>
        </w:rPr>
      </w:pPr>
      <w:r w:rsidRPr="00465C55">
        <w:rPr>
          <w:rFonts w:ascii="Times New Roman" w:hAnsi="Times New Roman" w:cs="Times New Roman"/>
          <w:noProof/>
          <w:sz w:val="24"/>
          <w:szCs w:val="24"/>
        </w:rPr>
        <w:drawing>
          <wp:inline distT="0" distB="0" distL="0" distR="0">
            <wp:extent cx="5106113" cy="4315428"/>
            <wp:effectExtent l="0" t="0" r="0" b="952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6113" cy="4315428"/>
                    </a:xfrm>
                    <a:prstGeom prst="rect">
                      <a:avLst/>
                    </a:prstGeom>
                  </pic:spPr>
                </pic:pic>
              </a:graphicData>
            </a:graphic>
          </wp:inline>
        </w:drawing>
      </w:r>
    </w:p>
    <w:p w:rsidR="001008A8" w:rsidRDefault="001008A8" w:rsidP="001008A8">
      <w:pPr>
        <w:pStyle w:val="NoSpacing"/>
        <w:jc w:val="center"/>
        <w:rPr>
          <w:rFonts w:ascii="Times New Roman" w:hAnsi="Times New Roman" w:cs="Times New Roman"/>
          <w:noProof/>
          <w:sz w:val="24"/>
          <w:szCs w:val="24"/>
          <w:lang w:val="es-AR"/>
        </w:rPr>
      </w:pPr>
    </w:p>
    <w:p w:rsidR="001008A8" w:rsidRDefault="001008A8" w:rsidP="001008A8">
      <w:pPr>
        <w:pStyle w:val="NoSpacing"/>
        <w:jc w:val="center"/>
        <w:rPr>
          <w:rFonts w:ascii="Times New Roman" w:hAnsi="Times New Roman" w:cs="Times New Roman"/>
          <w:noProof/>
          <w:sz w:val="24"/>
          <w:szCs w:val="24"/>
          <w:lang w:val="es-AR"/>
        </w:rPr>
      </w:pPr>
    </w:p>
    <w:p w:rsidR="001008A8" w:rsidRPr="007A7A1F" w:rsidRDefault="001008A8" w:rsidP="001008A8">
      <w:pPr>
        <w:pStyle w:val="ListParagraph"/>
        <w:numPr>
          <w:ilvl w:val="0"/>
          <w:numId w:val="9"/>
        </w:numPr>
        <w:jc w:val="both"/>
        <w:rPr>
          <w:rFonts w:ascii="Times New Roman" w:hAnsi="Times New Roman" w:cs="Times New Roman"/>
          <w:noProof/>
          <w:sz w:val="24"/>
          <w:szCs w:val="24"/>
          <w:lang w:val="es-AR"/>
        </w:rPr>
      </w:pPr>
      <w:r w:rsidRPr="007A7A1F">
        <w:rPr>
          <w:rFonts w:ascii="Times New Roman" w:hAnsi="Times New Roman" w:cs="Times New Roman"/>
          <w:noProof/>
          <w:sz w:val="24"/>
          <w:szCs w:val="24"/>
          <w:lang w:val="es-AR"/>
        </w:rPr>
        <w:t xml:space="preserve">De esta forma obtenemos un nuevo </w:t>
      </w:r>
      <w:r w:rsidRPr="007A7A1F">
        <w:rPr>
          <w:rFonts w:ascii="Times New Roman" w:hAnsi="Times New Roman" w:cs="Times New Roman"/>
          <w:i/>
          <w:noProof/>
          <w:sz w:val="24"/>
          <w:szCs w:val="24"/>
          <w:lang w:val="es-AR"/>
        </w:rPr>
        <w:t>punto E</w:t>
      </w:r>
      <w:r w:rsidRPr="007A7A1F">
        <w:rPr>
          <w:rFonts w:ascii="Times New Roman" w:hAnsi="Times New Roman" w:cs="Times New Roman"/>
          <w:noProof/>
          <w:sz w:val="24"/>
          <w:szCs w:val="24"/>
          <w:lang w:val="es-AR"/>
        </w:rPr>
        <w:t xml:space="preserve">, representado por </w:t>
      </w:r>
      <w:r w:rsidRPr="007A7A1F">
        <w:rPr>
          <w:rFonts w:ascii="Times New Roman" w:hAnsi="Times New Roman" w:cs="Times New Roman"/>
          <w:i/>
          <w:noProof/>
          <w:color w:val="00B050"/>
          <w:sz w:val="24"/>
          <w:szCs w:val="24"/>
          <w:lang w:val="es-AR"/>
        </w:rPr>
        <w:t>E</w:t>
      </w:r>
      <w:r w:rsidRPr="007A7A1F">
        <w:rPr>
          <w:rFonts w:ascii="Times New Roman" w:hAnsi="Times New Roman" w:cs="Times New Roman"/>
          <w:i/>
          <w:noProof/>
          <w:color w:val="00B050"/>
          <w:sz w:val="24"/>
          <w:szCs w:val="24"/>
          <w:vertAlign w:val="superscript"/>
          <w:lang w:val="es-AR"/>
        </w:rPr>
        <w:t>1</w:t>
      </w:r>
      <w:r w:rsidRPr="007A7A1F">
        <w:rPr>
          <w:rFonts w:ascii="Times New Roman" w:hAnsi="Times New Roman" w:cs="Times New Roman"/>
          <w:noProof/>
          <w:sz w:val="24"/>
          <w:szCs w:val="24"/>
          <w:lang w:val="es-AR"/>
        </w:rPr>
        <w:t xml:space="preserve"> que identifica l</w:t>
      </w:r>
      <w:r w:rsidR="00E66523">
        <w:rPr>
          <w:rFonts w:ascii="Times New Roman" w:hAnsi="Times New Roman" w:cs="Times New Roman"/>
          <w:noProof/>
          <w:sz w:val="24"/>
          <w:szCs w:val="24"/>
          <w:lang w:val="es-AR"/>
        </w:rPr>
        <w:t>a</w:t>
      </w:r>
      <w:r w:rsidRPr="007A7A1F">
        <w:rPr>
          <w:rFonts w:ascii="Times New Roman" w:hAnsi="Times New Roman" w:cs="Times New Roman"/>
          <w:noProof/>
          <w:sz w:val="24"/>
          <w:szCs w:val="24"/>
          <w:lang w:val="es-AR"/>
        </w:rPr>
        <w:t>s nuev</w:t>
      </w:r>
      <w:r w:rsidR="00E66523">
        <w:rPr>
          <w:rFonts w:ascii="Times New Roman" w:hAnsi="Times New Roman" w:cs="Times New Roman"/>
          <w:noProof/>
          <w:sz w:val="24"/>
          <w:szCs w:val="24"/>
          <w:lang w:val="es-AR"/>
        </w:rPr>
        <w:t>a</w:t>
      </w:r>
      <w:r w:rsidRPr="007A7A1F">
        <w:rPr>
          <w:rFonts w:ascii="Times New Roman" w:hAnsi="Times New Roman" w:cs="Times New Roman"/>
          <w:noProof/>
          <w:sz w:val="24"/>
          <w:szCs w:val="24"/>
          <w:lang w:val="es-AR"/>
        </w:rPr>
        <w:t xml:space="preserve">s </w:t>
      </w:r>
      <w:r w:rsidR="00E66523" w:rsidRPr="00E66523">
        <w:rPr>
          <w:rFonts w:ascii="Times New Roman" w:hAnsi="Times New Roman" w:cs="Times New Roman"/>
          <w:i/>
          <w:noProof/>
          <w:sz w:val="24"/>
          <w:szCs w:val="24"/>
          <w:lang w:val="es-AR"/>
        </w:rPr>
        <w:t>cantidades-</w:t>
      </w:r>
      <w:r w:rsidRPr="00E66523">
        <w:rPr>
          <w:rFonts w:ascii="Times New Roman" w:hAnsi="Times New Roman" w:cs="Times New Roman"/>
          <w:i/>
          <w:noProof/>
          <w:sz w:val="24"/>
          <w:szCs w:val="24"/>
          <w:lang w:val="es-AR"/>
        </w:rPr>
        <w:t>precios</w:t>
      </w:r>
      <w:r w:rsidRPr="007A7A1F">
        <w:rPr>
          <w:rFonts w:ascii="Times New Roman" w:hAnsi="Times New Roman" w:cs="Times New Roman"/>
          <w:noProof/>
          <w:sz w:val="24"/>
          <w:szCs w:val="24"/>
          <w:lang w:val="es-AR"/>
        </w:rPr>
        <w:t xml:space="preserve">, ahora 2 unidades de </w:t>
      </w:r>
      <w:r w:rsidRPr="007A7A1F">
        <w:rPr>
          <w:rFonts w:ascii="Times New Roman" w:hAnsi="Times New Roman" w:cs="Times New Roman"/>
          <w:i/>
          <w:noProof/>
          <w:sz w:val="24"/>
          <w:szCs w:val="24"/>
          <w:lang w:val="es-AR"/>
        </w:rPr>
        <w:t>q</w:t>
      </w:r>
      <w:r w:rsidRPr="007A7A1F">
        <w:rPr>
          <w:rFonts w:ascii="Times New Roman" w:hAnsi="Times New Roman" w:cs="Times New Roman"/>
          <w:noProof/>
          <w:sz w:val="24"/>
          <w:szCs w:val="24"/>
          <w:lang w:val="es-AR"/>
        </w:rPr>
        <w:t xml:space="preserve"> se intercambian por 30 unidades de </w:t>
      </w:r>
      <w:r w:rsidRPr="007A7A1F">
        <w:rPr>
          <w:rFonts w:ascii="Times New Roman" w:hAnsi="Times New Roman" w:cs="Times New Roman"/>
          <w:i/>
          <w:noProof/>
          <w:sz w:val="24"/>
          <w:szCs w:val="24"/>
          <w:lang w:val="es-AR"/>
        </w:rPr>
        <w:t>m</w:t>
      </w:r>
      <w:r w:rsidRPr="007A7A1F">
        <w:rPr>
          <w:rFonts w:ascii="Times New Roman" w:hAnsi="Times New Roman" w:cs="Times New Roman"/>
          <w:noProof/>
          <w:sz w:val="24"/>
          <w:szCs w:val="24"/>
          <w:lang w:val="es-AR"/>
        </w:rPr>
        <w:t xml:space="preserve">, a diferencia de </w:t>
      </w:r>
      <w:r w:rsidRPr="007A7A1F">
        <w:rPr>
          <w:rFonts w:ascii="Times New Roman" w:hAnsi="Times New Roman" w:cs="Times New Roman"/>
          <w:i/>
          <w:noProof/>
          <w:sz w:val="24"/>
          <w:szCs w:val="24"/>
          <w:lang w:val="es-AR"/>
        </w:rPr>
        <w:t>E</w:t>
      </w:r>
      <w:r w:rsidRPr="007A7A1F">
        <w:rPr>
          <w:rFonts w:ascii="Times New Roman" w:hAnsi="Times New Roman" w:cs="Times New Roman"/>
          <w:i/>
          <w:noProof/>
          <w:sz w:val="24"/>
          <w:szCs w:val="24"/>
          <w:vertAlign w:val="superscript"/>
          <w:lang w:val="es-AR"/>
        </w:rPr>
        <w:t>0</w:t>
      </w:r>
      <w:r w:rsidRPr="007A7A1F">
        <w:rPr>
          <w:rFonts w:ascii="Times New Roman" w:hAnsi="Times New Roman" w:cs="Times New Roman"/>
          <w:noProof/>
          <w:sz w:val="24"/>
          <w:szCs w:val="24"/>
          <w:lang w:val="es-AR"/>
        </w:rPr>
        <w:t xml:space="preserve"> donde 3,50 unidades de </w:t>
      </w:r>
      <w:r w:rsidRPr="007A7A1F">
        <w:rPr>
          <w:rFonts w:ascii="Times New Roman" w:hAnsi="Times New Roman" w:cs="Times New Roman"/>
          <w:i/>
          <w:noProof/>
          <w:sz w:val="24"/>
          <w:szCs w:val="24"/>
          <w:lang w:val="es-AR"/>
        </w:rPr>
        <w:t>q</w:t>
      </w:r>
      <w:r w:rsidRPr="007A7A1F">
        <w:rPr>
          <w:rFonts w:ascii="Times New Roman" w:hAnsi="Times New Roman" w:cs="Times New Roman"/>
          <w:noProof/>
          <w:sz w:val="24"/>
          <w:szCs w:val="24"/>
          <w:lang w:val="es-AR"/>
        </w:rPr>
        <w:t xml:space="preserve"> se intercambiaban por 16 unidades de </w:t>
      </w:r>
      <w:r w:rsidRPr="007A7A1F">
        <w:rPr>
          <w:rFonts w:ascii="Times New Roman" w:hAnsi="Times New Roman" w:cs="Times New Roman"/>
          <w:i/>
          <w:noProof/>
          <w:sz w:val="24"/>
          <w:szCs w:val="24"/>
          <w:lang w:val="es-AR"/>
        </w:rPr>
        <w:t>m</w:t>
      </w:r>
      <w:r w:rsidRPr="007A7A1F">
        <w:rPr>
          <w:rFonts w:ascii="Times New Roman" w:hAnsi="Times New Roman" w:cs="Times New Roman"/>
          <w:noProof/>
          <w:sz w:val="24"/>
          <w:szCs w:val="24"/>
          <w:lang w:val="es-AR"/>
        </w:rPr>
        <w:t>. De lo cual deducimos:</w:t>
      </w:r>
    </w:p>
    <w:p w:rsidR="001008A8" w:rsidRDefault="001008A8" w:rsidP="00C13EBE">
      <w:pPr>
        <w:pStyle w:val="NoSpacing"/>
        <w:numPr>
          <w:ilvl w:val="0"/>
          <w:numId w:val="43"/>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aumento de </w:t>
      </w:r>
      <w:r w:rsidRPr="00982E4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un bien, </w:t>
      </w:r>
      <w:r w:rsidRPr="00F5296E">
        <w:rPr>
          <w:rFonts w:ascii="Times New Roman" w:hAnsi="Times New Roman" w:cs="Times New Roman"/>
          <w:i/>
          <w:noProof/>
          <w:sz w:val="24"/>
          <w:szCs w:val="24"/>
          <w:lang w:val="es-AR"/>
        </w:rPr>
        <w:t>ceteris paribus</w:t>
      </w:r>
      <w:r>
        <w:rPr>
          <w:rFonts w:ascii="Times New Roman" w:hAnsi="Times New Roman" w:cs="Times New Roman"/>
          <w:noProof/>
          <w:sz w:val="24"/>
          <w:szCs w:val="24"/>
          <w:lang w:val="es-AR"/>
        </w:rPr>
        <w:t xml:space="preserve">, implica una baja de su </w:t>
      </w:r>
      <w:r w:rsidR="00E66523" w:rsidRPr="00E66523">
        <w:rPr>
          <w:rFonts w:ascii="Times New Roman" w:hAnsi="Times New Roman" w:cs="Times New Roman"/>
          <w:i/>
          <w:noProof/>
          <w:sz w:val="24"/>
          <w:szCs w:val="24"/>
          <w:lang w:val="es-AR"/>
        </w:rPr>
        <w:t>cantidad-</w:t>
      </w:r>
      <w:r w:rsidRPr="00E6652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en función del otro, lo que implica un aumento de</w:t>
      </w:r>
      <w:r w:rsidR="00E66523">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E6652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E66523" w:rsidRPr="00E66523">
        <w:rPr>
          <w:rFonts w:ascii="Times New Roman" w:hAnsi="Times New Roman" w:cs="Times New Roman"/>
          <w:i/>
          <w:noProof/>
          <w:sz w:val="24"/>
          <w:szCs w:val="24"/>
          <w:lang w:val="es-AR"/>
        </w:rPr>
        <w:t>cantidad-</w:t>
      </w:r>
      <w:r w:rsidRPr="00E6652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otro en función de éste.</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C13EBE">
      <w:pPr>
        <w:pStyle w:val="NoSpacing"/>
        <w:numPr>
          <w:ilvl w:val="0"/>
          <w:numId w:val="43"/>
        </w:numPr>
        <w:jc w:val="both"/>
        <w:rPr>
          <w:rFonts w:ascii="Times New Roman" w:hAnsi="Times New Roman" w:cs="Times New Roman"/>
          <w:noProof/>
          <w:sz w:val="24"/>
          <w:szCs w:val="24"/>
          <w:lang w:val="es-AR"/>
        </w:rPr>
      </w:pPr>
      <w:r w:rsidRPr="00F5296E">
        <w:rPr>
          <w:rFonts w:ascii="Times New Roman" w:hAnsi="Times New Roman" w:cs="Times New Roman"/>
          <w:noProof/>
          <w:sz w:val="24"/>
          <w:szCs w:val="24"/>
          <w:lang w:val="es-AR"/>
        </w:rPr>
        <w:lastRenderedPageBreak/>
        <w:t xml:space="preserve">Las variaciones de </w:t>
      </w:r>
      <w:r w:rsidR="00E66523">
        <w:rPr>
          <w:rFonts w:ascii="Times New Roman" w:hAnsi="Times New Roman" w:cs="Times New Roman"/>
          <w:noProof/>
          <w:sz w:val="24"/>
          <w:szCs w:val="24"/>
          <w:lang w:val="es-AR"/>
        </w:rPr>
        <w:t xml:space="preserve">las </w:t>
      </w:r>
      <w:r w:rsidR="00E66523" w:rsidRPr="00E66523">
        <w:rPr>
          <w:rFonts w:ascii="Times New Roman" w:hAnsi="Times New Roman" w:cs="Times New Roman"/>
          <w:i/>
          <w:noProof/>
          <w:sz w:val="24"/>
          <w:szCs w:val="24"/>
          <w:lang w:val="es-AR"/>
        </w:rPr>
        <w:t>cantidades-p</w:t>
      </w:r>
      <w:r w:rsidRPr="00E66523">
        <w:rPr>
          <w:rFonts w:ascii="Times New Roman" w:hAnsi="Times New Roman" w:cs="Times New Roman"/>
          <w:i/>
          <w:noProof/>
          <w:sz w:val="24"/>
          <w:szCs w:val="24"/>
          <w:lang w:val="es-AR"/>
        </w:rPr>
        <w:t>recios</w:t>
      </w:r>
      <w:r w:rsidRPr="00F5296E">
        <w:rPr>
          <w:rFonts w:ascii="Times New Roman" w:hAnsi="Times New Roman" w:cs="Times New Roman"/>
          <w:noProof/>
          <w:sz w:val="24"/>
          <w:szCs w:val="24"/>
          <w:lang w:val="es-AR"/>
        </w:rPr>
        <w:t xml:space="preserve"> no son proporcionales al aume</w:t>
      </w:r>
      <w:r>
        <w:rPr>
          <w:rFonts w:ascii="Times New Roman" w:hAnsi="Times New Roman" w:cs="Times New Roman"/>
          <w:noProof/>
          <w:sz w:val="24"/>
          <w:szCs w:val="24"/>
          <w:lang w:val="es-AR"/>
        </w:rPr>
        <w:t>n</w:t>
      </w:r>
      <w:r w:rsidRPr="00F5296E">
        <w:rPr>
          <w:rFonts w:ascii="Times New Roman" w:hAnsi="Times New Roman" w:cs="Times New Roman"/>
          <w:noProof/>
          <w:sz w:val="24"/>
          <w:szCs w:val="24"/>
          <w:lang w:val="es-AR"/>
        </w:rPr>
        <w:t xml:space="preserve">to de la cantidad del bien. Es decir, si aumentamos </w:t>
      </w:r>
      <w:r>
        <w:rPr>
          <w:rFonts w:ascii="Times New Roman" w:hAnsi="Times New Roman" w:cs="Times New Roman"/>
          <w:noProof/>
          <w:sz w:val="24"/>
          <w:szCs w:val="24"/>
          <w:lang w:val="es-AR"/>
        </w:rPr>
        <w:t>un 50 %</w:t>
      </w:r>
      <w:r w:rsidRPr="00F5296E">
        <w:rPr>
          <w:rFonts w:ascii="Times New Roman" w:hAnsi="Times New Roman" w:cs="Times New Roman"/>
          <w:noProof/>
          <w:sz w:val="24"/>
          <w:szCs w:val="24"/>
          <w:lang w:val="es-AR"/>
        </w:rPr>
        <w:t xml:space="preserve"> el </w:t>
      </w:r>
      <w:r w:rsidRPr="00792C3D">
        <w:rPr>
          <w:rFonts w:ascii="Times New Roman" w:hAnsi="Times New Roman" w:cs="Times New Roman"/>
          <w:i/>
          <w:noProof/>
          <w:sz w:val="24"/>
          <w:szCs w:val="24"/>
          <w:lang w:val="es-AR"/>
        </w:rPr>
        <w:t>stock</w:t>
      </w:r>
      <w:r w:rsidRPr="00F5296E">
        <w:rPr>
          <w:rFonts w:ascii="Times New Roman" w:hAnsi="Times New Roman" w:cs="Times New Roman"/>
          <w:noProof/>
          <w:sz w:val="24"/>
          <w:szCs w:val="24"/>
          <w:lang w:val="es-AR"/>
        </w:rPr>
        <w:t xml:space="preserve"> de </w:t>
      </w:r>
      <w:r>
        <w:rPr>
          <w:rFonts w:ascii="Times New Roman" w:hAnsi="Times New Roman" w:cs="Times New Roman"/>
          <w:i/>
          <w:noProof/>
          <w:sz w:val="24"/>
          <w:szCs w:val="24"/>
          <w:lang w:val="es-AR"/>
        </w:rPr>
        <w:t>m</w:t>
      </w:r>
      <w:r w:rsidRPr="00F5296E">
        <w:rPr>
          <w:rFonts w:ascii="Times New Roman" w:hAnsi="Times New Roman" w:cs="Times New Roman"/>
          <w:noProof/>
          <w:sz w:val="24"/>
          <w:szCs w:val="24"/>
          <w:lang w:val="es-AR"/>
        </w:rPr>
        <w:t xml:space="preserve"> no implica que su </w:t>
      </w:r>
      <w:r w:rsidR="00E66523" w:rsidRPr="00E66523">
        <w:rPr>
          <w:rFonts w:ascii="Times New Roman" w:hAnsi="Times New Roman" w:cs="Times New Roman"/>
          <w:i/>
          <w:noProof/>
          <w:sz w:val="24"/>
          <w:szCs w:val="24"/>
          <w:lang w:val="es-AR"/>
        </w:rPr>
        <w:t>cantidad-</w:t>
      </w:r>
      <w:r w:rsidRPr="00E66523">
        <w:rPr>
          <w:rFonts w:ascii="Times New Roman" w:hAnsi="Times New Roman" w:cs="Times New Roman"/>
          <w:i/>
          <w:noProof/>
          <w:sz w:val="24"/>
          <w:szCs w:val="24"/>
          <w:lang w:val="es-AR"/>
        </w:rPr>
        <w:t>precio</w:t>
      </w:r>
      <w:r w:rsidRPr="00F5296E">
        <w:rPr>
          <w:rFonts w:ascii="Times New Roman" w:hAnsi="Times New Roman" w:cs="Times New Roman"/>
          <w:noProof/>
          <w:sz w:val="24"/>
          <w:szCs w:val="24"/>
          <w:lang w:val="es-AR"/>
        </w:rPr>
        <w:t xml:space="preserve"> vaya a caer </w:t>
      </w:r>
      <w:r>
        <w:rPr>
          <w:rFonts w:ascii="Times New Roman" w:hAnsi="Times New Roman" w:cs="Times New Roman"/>
          <w:noProof/>
          <w:sz w:val="24"/>
          <w:szCs w:val="24"/>
          <w:lang w:val="es-AR"/>
        </w:rPr>
        <w:t>una tercera parte</w:t>
      </w:r>
      <w:r w:rsidRPr="00F5296E">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Una vez más </w:t>
      </w:r>
      <w:r w:rsidRPr="00F5296E">
        <w:rPr>
          <w:rFonts w:ascii="Times New Roman" w:hAnsi="Times New Roman" w:cs="Times New Roman"/>
          <w:noProof/>
          <w:sz w:val="24"/>
          <w:szCs w:val="24"/>
          <w:lang w:val="es-AR"/>
        </w:rPr>
        <w:t>la caja cerrada del intercambio demuestra l</w:t>
      </w:r>
      <w:r>
        <w:rPr>
          <w:rFonts w:ascii="Times New Roman" w:hAnsi="Times New Roman" w:cs="Times New Roman"/>
          <w:noProof/>
          <w:sz w:val="24"/>
          <w:szCs w:val="24"/>
          <w:lang w:val="es-AR"/>
        </w:rPr>
        <w:t>a no existencia de comportamiento homogéneo o lineal.</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C13EBE">
      <w:pPr>
        <w:pStyle w:val="NoSpacing"/>
        <w:numPr>
          <w:ilvl w:val="0"/>
          <w:numId w:val="43"/>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La alteracion de la cantidad ofrecida, reflejad</w:t>
      </w:r>
      <w:r w:rsidR="00104969">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en el pasaje de </w:t>
      </w:r>
      <w:r w:rsidRPr="00590368">
        <w:rPr>
          <w:rFonts w:ascii="Times New Roman" w:hAnsi="Times New Roman" w:cs="Times New Roman"/>
          <w:i/>
          <w:noProof/>
          <w:sz w:val="24"/>
          <w:szCs w:val="24"/>
          <w:lang w:val="es-AR"/>
        </w:rPr>
        <w:t>E</w:t>
      </w:r>
      <w:r w:rsidRPr="00590368">
        <w:rPr>
          <w:rFonts w:ascii="Times New Roman" w:hAnsi="Times New Roman" w:cs="Times New Roman"/>
          <w:i/>
          <w:noProof/>
          <w:sz w:val="24"/>
          <w:szCs w:val="24"/>
          <w:vertAlign w:val="superscript"/>
          <w:lang w:val="es-AR"/>
        </w:rPr>
        <w:t>0</w:t>
      </w:r>
      <w:r>
        <w:rPr>
          <w:rFonts w:ascii="Times New Roman" w:hAnsi="Times New Roman" w:cs="Times New Roman"/>
          <w:i/>
          <w:noProof/>
          <w:sz w:val="24"/>
          <w:szCs w:val="24"/>
          <w:lang w:val="es-AR"/>
        </w:rPr>
        <w:t xml:space="preserve"> </w:t>
      </w:r>
      <w:r w:rsidRPr="005D51DC">
        <w:rPr>
          <w:rFonts w:ascii="Times New Roman" w:hAnsi="Times New Roman" w:cs="Times New Roman"/>
          <w:noProof/>
          <w:sz w:val="24"/>
          <w:szCs w:val="24"/>
          <w:lang w:val="es-AR"/>
        </w:rPr>
        <w:t>a</w:t>
      </w:r>
      <w:r w:rsidRPr="005D51DC">
        <w:rPr>
          <w:rFonts w:ascii="Times New Roman" w:hAnsi="Times New Roman" w:cs="Times New Roman"/>
          <w:i/>
          <w:noProof/>
          <w:sz w:val="24"/>
          <w:szCs w:val="24"/>
          <w:lang w:val="es-AR"/>
        </w:rPr>
        <w:t xml:space="preserve"> E</w:t>
      </w:r>
      <w:r w:rsidRPr="005D51DC">
        <w:rPr>
          <w:rFonts w:ascii="Times New Roman" w:hAnsi="Times New Roman" w:cs="Times New Roman"/>
          <w:i/>
          <w:noProof/>
          <w:sz w:val="24"/>
          <w:szCs w:val="24"/>
          <w:vertAlign w:val="superscript"/>
          <w:lang w:val="es-AR"/>
        </w:rPr>
        <w:t>1</w:t>
      </w:r>
      <w:r>
        <w:rPr>
          <w:rFonts w:ascii="Times New Roman" w:hAnsi="Times New Roman" w:cs="Times New Roman"/>
          <w:noProof/>
          <w:sz w:val="24"/>
          <w:szCs w:val="24"/>
          <w:lang w:val="es-AR"/>
        </w:rPr>
        <w:t xml:space="preserve">, implica alterar las cantidades intercambiadas y en </w:t>
      </w:r>
      <w:r w:rsidRPr="00792C3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todos los bienes. Lo cual indica que el aumento de cantidades ofrecidas, de un bien en este caso, </w:t>
      </w:r>
      <w:r w:rsidRPr="001A49A3">
        <w:rPr>
          <w:rFonts w:ascii="Times New Roman" w:hAnsi="Times New Roman" w:cs="Times New Roman"/>
          <w:i/>
          <w:noProof/>
          <w:sz w:val="24"/>
          <w:szCs w:val="24"/>
          <w:lang w:val="es-AR"/>
        </w:rPr>
        <w:t>ceteris paribus</w:t>
      </w:r>
      <w:r w:rsidRPr="00D46C1C">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implica variaciones en las cantidades intercambiadas y/o en los </w:t>
      </w:r>
      <w:r w:rsidRPr="00792C3D">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ambos productos, pero uno a mayor </w:t>
      </w:r>
      <w:r w:rsidR="00E66523" w:rsidRPr="00E66523">
        <w:rPr>
          <w:rFonts w:ascii="Times New Roman" w:hAnsi="Times New Roman" w:cs="Times New Roman"/>
          <w:i/>
          <w:noProof/>
          <w:sz w:val="24"/>
          <w:szCs w:val="24"/>
          <w:lang w:val="es-AR"/>
        </w:rPr>
        <w:t>cantidad-</w:t>
      </w:r>
      <w:r w:rsidRPr="00E6652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que antes y el otro a menor </w:t>
      </w:r>
      <w:r w:rsidR="00E66523" w:rsidRPr="00E66523">
        <w:rPr>
          <w:rFonts w:ascii="Times New Roman" w:hAnsi="Times New Roman" w:cs="Times New Roman"/>
          <w:i/>
          <w:noProof/>
          <w:sz w:val="24"/>
          <w:szCs w:val="24"/>
          <w:lang w:val="es-AR"/>
        </w:rPr>
        <w:t>cantidad-</w:t>
      </w:r>
      <w:r w:rsidRPr="00E6652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que antes.</w:t>
      </w:r>
    </w:p>
    <w:p w:rsidR="001008A8" w:rsidRDefault="001008A8" w:rsidP="001008A8">
      <w:pPr>
        <w:pStyle w:val="NoSpacing"/>
        <w:rPr>
          <w:noProof/>
          <w:lang w:val="es-AR"/>
        </w:rPr>
      </w:pPr>
    </w:p>
    <w:p w:rsidR="001008A8" w:rsidRDefault="001008A8" w:rsidP="00C13EBE">
      <w:pPr>
        <w:pStyle w:val="NoSpacing"/>
        <w:numPr>
          <w:ilvl w:val="0"/>
          <w:numId w:val="43"/>
        </w:numPr>
        <w:jc w:val="both"/>
        <w:rPr>
          <w:rFonts w:ascii="Times New Roman" w:hAnsi="Times New Roman" w:cs="Times New Roman"/>
          <w:noProof/>
          <w:sz w:val="24"/>
          <w:szCs w:val="24"/>
          <w:lang w:val="es-AR"/>
        </w:rPr>
      </w:pPr>
      <w:r w:rsidRPr="0067722F">
        <w:rPr>
          <w:rFonts w:ascii="Times New Roman" w:hAnsi="Times New Roman" w:cs="Times New Roman"/>
          <w:i/>
          <w:noProof/>
          <w:sz w:val="24"/>
          <w:szCs w:val="24"/>
          <w:lang w:val="es-AR"/>
        </w:rPr>
        <w:t>Conclusión adicional</w:t>
      </w:r>
      <w:r>
        <w:rPr>
          <w:rFonts w:ascii="Times New Roman" w:hAnsi="Times New Roman" w:cs="Times New Roman"/>
          <w:noProof/>
          <w:sz w:val="24"/>
          <w:szCs w:val="24"/>
          <w:lang w:val="es-AR"/>
        </w:rPr>
        <w:t xml:space="preserve">: todo lo precedente nos permite inferir que ante la perspectiva de que el bien económico moneda pierda valor, el ser humano se desprenderá de ella haciéndola circular en los intercambios optando por quedarse con un bien económico que estima no perderá </w:t>
      </w:r>
      <w:r w:rsidR="00651BF3">
        <w:rPr>
          <w:rFonts w:ascii="Times New Roman" w:hAnsi="Times New Roman" w:cs="Times New Roman"/>
          <w:noProof/>
          <w:sz w:val="24"/>
          <w:szCs w:val="24"/>
          <w:lang w:val="es-AR"/>
        </w:rPr>
        <w:t xml:space="preserve">en su </w:t>
      </w:r>
      <w:r w:rsidR="00651BF3" w:rsidRPr="00651BF3">
        <w:rPr>
          <w:rFonts w:ascii="Times New Roman" w:hAnsi="Times New Roman" w:cs="Times New Roman"/>
          <w:i/>
          <w:noProof/>
          <w:sz w:val="24"/>
          <w:szCs w:val="24"/>
          <w:lang w:val="es-AR"/>
        </w:rPr>
        <w:t>cantidad-</w:t>
      </w:r>
      <w:r w:rsidRPr="00651BF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Queda a criterio del lector asignarle a este comportamiento el nombre de Ley de Gresham, nosotros simplemente decimos que la ley del intercambio implica no desprenderse de un bien económico de mayor </w:t>
      </w:r>
      <w:r w:rsidR="00651BF3" w:rsidRPr="00651BF3">
        <w:rPr>
          <w:rFonts w:ascii="Times New Roman" w:hAnsi="Times New Roman" w:cs="Times New Roman"/>
          <w:i/>
          <w:noProof/>
          <w:sz w:val="24"/>
          <w:szCs w:val="24"/>
          <w:lang w:val="es-AR"/>
        </w:rPr>
        <w:t>cantidad-</w:t>
      </w:r>
      <w:r w:rsidRPr="00651BF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si podemos realizar el mismo intercambio por uno de menor </w:t>
      </w:r>
      <w:r w:rsidR="00651BF3" w:rsidRPr="00651BF3">
        <w:rPr>
          <w:rFonts w:ascii="Times New Roman" w:hAnsi="Times New Roman" w:cs="Times New Roman"/>
          <w:i/>
          <w:noProof/>
          <w:sz w:val="24"/>
          <w:szCs w:val="24"/>
          <w:lang w:val="es-AR"/>
        </w:rPr>
        <w:t>cantidad-</w:t>
      </w:r>
      <w:r w:rsidRPr="00651BF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con lo cual estamos refiriendo no sólo al bien económico moneda, sino a todo bien económico que se intercambia. </w:t>
      </w:r>
      <w:r w:rsidR="00104969">
        <w:rPr>
          <w:rFonts w:ascii="Times New Roman" w:hAnsi="Times New Roman" w:cs="Times New Roman"/>
          <w:noProof/>
          <w:sz w:val="24"/>
          <w:szCs w:val="24"/>
          <w:lang w:val="es-AR"/>
        </w:rPr>
        <w:t>Así, la Ley de Gresham no agrega ni quita a l</w:t>
      </w:r>
      <w:r w:rsidR="00C9379E">
        <w:rPr>
          <w:rFonts w:ascii="Times New Roman" w:hAnsi="Times New Roman" w:cs="Times New Roman"/>
          <w:noProof/>
          <w:sz w:val="24"/>
          <w:szCs w:val="24"/>
          <w:lang w:val="es-AR"/>
        </w:rPr>
        <w:t>e</w:t>
      </w:r>
      <w:r w:rsidR="00104969">
        <w:rPr>
          <w:rFonts w:ascii="Times New Roman" w:hAnsi="Times New Roman" w:cs="Times New Roman"/>
          <w:noProof/>
          <w:sz w:val="24"/>
          <w:szCs w:val="24"/>
          <w:lang w:val="es-AR"/>
        </w:rPr>
        <w:t>y más general del intercambio (implica las leyes margi</w:t>
      </w:r>
      <w:r w:rsidR="00C9379E">
        <w:rPr>
          <w:rFonts w:ascii="Times New Roman" w:hAnsi="Times New Roman" w:cs="Times New Roman"/>
          <w:noProof/>
          <w:sz w:val="24"/>
          <w:szCs w:val="24"/>
          <w:lang w:val="es-AR"/>
        </w:rPr>
        <w:t>n</w:t>
      </w:r>
      <w:r w:rsidR="00104969">
        <w:rPr>
          <w:rFonts w:ascii="Times New Roman" w:hAnsi="Times New Roman" w:cs="Times New Roman"/>
          <w:noProof/>
          <w:sz w:val="24"/>
          <w:szCs w:val="24"/>
          <w:lang w:val="es-AR"/>
        </w:rPr>
        <w:t>ales) que rige para todos los</w:t>
      </w:r>
      <w:r w:rsidR="00C9379E">
        <w:rPr>
          <w:rFonts w:ascii="Times New Roman" w:hAnsi="Times New Roman" w:cs="Times New Roman"/>
          <w:noProof/>
          <w:sz w:val="24"/>
          <w:szCs w:val="24"/>
          <w:lang w:val="es-AR"/>
        </w:rPr>
        <w:t xml:space="preserve"> </w:t>
      </w:r>
      <w:r w:rsidR="00104969">
        <w:rPr>
          <w:rFonts w:ascii="Times New Roman" w:hAnsi="Times New Roman" w:cs="Times New Roman"/>
          <w:noProof/>
          <w:sz w:val="24"/>
          <w:szCs w:val="24"/>
          <w:lang w:val="es-AR"/>
        </w:rPr>
        <w:t>bienes económicos ―u</w:t>
      </w:r>
      <w:r>
        <w:rPr>
          <w:rFonts w:ascii="Times New Roman" w:hAnsi="Times New Roman" w:cs="Times New Roman"/>
          <w:noProof/>
          <w:sz w:val="24"/>
          <w:szCs w:val="24"/>
          <w:lang w:val="es-AR"/>
        </w:rPr>
        <w:t xml:space="preserve">na vez más </w:t>
      </w:r>
      <w:r w:rsidRPr="00B70B1C">
        <w:rPr>
          <w:rFonts w:ascii="Times New Roman" w:hAnsi="Times New Roman" w:cs="Times New Roman"/>
          <w:noProof/>
          <w:sz w:val="24"/>
          <w:szCs w:val="24"/>
          <w:lang w:val="es-AR"/>
        </w:rPr>
        <w:t xml:space="preserve">pareciera corroborarse </w:t>
      </w:r>
      <w:r>
        <w:rPr>
          <w:rFonts w:ascii="Times New Roman" w:hAnsi="Times New Roman" w:cs="Times New Roman"/>
          <w:noProof/>
          <w:sz w:val="24"/>
          <w:szCs w:val="24"/>
          <w:lang w:val="es-AR"/>
        </w:rPr>
        <w:t xml:space="preserve">que </w:t>
      </w:r>
      <w:r w:rsidRPr="00B70B1C">
        <w:rPr>
          <w:rFonts w:ascii="Times New Roman" w:hAnsi="Times New Roman" w:cs="Times New Roman"/>
          <w:noProof/>
          <w:sz w:val="24"/>
          <w:szCs w:val="24"/>
          <w:lang w:val="es-AR"/>
        </w:rPr>
        <w:t>la moneda no amerita teoría especial</w:t>
      </w:r>
      <w:r>
        <w:rPr>
          <w:rFonts w:ascii="Times New Roman" w:hAnsi="Times New Roman" w:cs="Times New Roman"/>
          <w:noProof/>
          <w:sz w:val="24"/>
          <w:szCs w:val="24"/>
          <w:lang w:val="es-AR"/>
        </w:rPr>
        <w:t>.</w:t>
      </w:r>
    </w:p>
    <w:p w:rsidR="001008A8" w:rsidRPr="00EB567A" w:rsidRDefault="001008A8" w:rsidP="001008A8">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 </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Si usted observa, en el estudio de las variaciones de</w:t>
      </w:r>
      <w:r w:rsidR="00651BF3">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651BF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651BF3" w:rsidRPr="00651BF3">
        <w:rPr>
          <w:rFonts w:ascii="Times New Roman" w:hAnsi="Times New Roman" w:cs="Times New Roman"/>
          <w:i/>
          <w:noProof/>
          <w:sz w:val="24"/>
          <w:szCs w:val="24"/>
          <w:lang w:val="es-AR"/>
        </w:rPr>
        <w:t>cantidad-</w:t>
      </w:r>
      <w:r w:rsidRPr="00651BF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la moneda aquí realizado, similitud a las conclusiones que hemos obtenido al tratar las variaciones de l</w:t>
      </w:r>
      <w:r w:rsidR="00651BF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651BF3" w:rsidRPr="00651BF3">
        <w:rPr>
          <w:rFonts w:ascii="Times New Roman" w:hAnsi="Times New Roman" w:cs="Times New Roman"/>
          <w:i/>
          <w:noProof/>
          <w:sz w:val="24"/>
          <w:szCs w:val="24"/>
          <w:lang w:val="es-AR"/>
        </w:rPr>
        <w:t>cantidades-</w:t>
      </w:r>
      <w:r w:rsidRPr="00651BF3">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de cualquier bien (gráficos precedentes), estará en lo cierto.</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Si usted se pregunta por qué hemos incluido este apartado para estudiar las variaciones de</w:t>
      </w:r>
      <w:r w:rsidR="00651BF3">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651BF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651BF3" w:rsidRPr="00651BF3">
        <w:rPr>
          <w:rFonts w:ascii="Times New Roman" w:hAnsi="Times New Roman" w:cs="Times New Roman"/>
          <w:i/>
          <w:noProof/>
          <w:sz w:val="24"/>
          <w:szCs w:val="24"/>
          <w:lang w:val="es-AR"/>
        </w:rPr>
        <w:t>cantidad-</w:t>
      </w:r>
      <w:r w:rsidRPr="00651BF3">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la moneda, siendo que es una réplica de lo visto en los gráficos anteriores, estará en lo cierto.</w:t>
      </w:r>
    </w:p>
    <w:p w:rsidR="001008A8" w:rsidRDefault="001008A8" w:rsidP="001008A8">
      <w:pPr>
        <w:pStyle w:val="NoSpacing"/>
        <w:jc w:val="both"/>
        <w:rPr>
          <w:rFonts w:ascii="Times New Roman" w:hAnsi="Times New Roman" w:cs="Times New Roman"/>
          <w:i/>
          <w:noProof/>
          <w:sz w:val="24"/>
          <w:szCs w:val="24"/>
          <w:lang w:val="es-AR"/>
        </w:rPr>
      </w:pPr>
    </w:p>
    <w:p w:rsidR="001008A8" w:rsidRDefault="001008A8" w:rsidP="001008A8">
      <w:pPr>
        <w:pStyle w:val="NoSpacing"/>
        <w:ind w:firstLine="360"/>
        <w:jc w:val="both"/>
        <w:rPr>
          <w:rFonts w:ascii="Times New Roman" w:hAnsi="Times New Roman" w:cs="Times New Roman"/>
          <w:b/>
          <w:noProof/>
          <w:sz w:val="24"/>
          <w:szCs w:val="24"/>
          <w:lang w:val="es-AR"/>
        </w:rPr>
      </w:pPr>
      <w:r w:rsidRPr="007B451D">
        <w:rPr>
          <w:rFonts w:ascii="Times New Roman" w:hAnsi="Times New Roman" w:cs="Times New Roman"/>
          <w:i/>
          <w:noProof/>
          <w:sz w:val="24"/>
          <w:szCs w:val="24"/>
          <w:lang w:val="es-AR"/>
        </w:rPr>
        <w:t>Conclusión</w:t>
      </w:r>
      <w:r>
        <w:rPr>
          <w:rFonts w:ascii="Times New Roman" w:hAnsi="Times New Roman" w:cs="Times New Roman"/>
          <w:noProof/>
          <w:sz w:val="24"/>
          <w:szCs w:val="24"/>
          <w:lang w:val="es-AR"/>
        </w:rPr>
        <w:t xml:space="preserve">: lo que se conoce como teoría cuantitativa de la moneda implica referir a un orden económico donde no rigen las leyes marginales de utilidad y rendimientos decrecientes, ni la ley del </w:t>
      </w:r>
      <w:r w:rsidR="009373B6">
        <w:rPr>
          <w:rFonts w:ascii="Times New Roman" w:hAnsi="Times New Roman" w:cs="Times New Roman"/>
          <w:noProof/>
          <w:sz w:val="24"/>
          <w:szCs w:val="24"/>
          <w:lang w:val="es-AR"/>
        </w:rPr>
        <w:t xml:space="preserve">esfuerzo creciente, ni la del </w:t>
      </w:r>
      <w:r>
        <w:rPr>
          <w:rFonts w:ascii="Times New Roman" w:hAnsi="Times New Roman" w:cs="Times New Roman"/>
          <w:noProof/>
          <w:sz w:val="24"/>
          <w:szCs w:val="24"/>
          <w:lang w:val="es-AR"/>
        </w:rPr>
        <w:t xml:space="preserve">intercambio derivada de aquellas, ya que la observancia de las mismas comprueban resultado inverso a lo que postula. Pero si una teoría económica no surge de la vigencia de las leyes </w:t>
      </w:r>
      <w:r w:rsidR="00112738">
        <w:rPr>
          <w:rFonts w:ascii="Times New Roman" w:hAnsi="Times New Roman" w:cs="Times New Roman"/>
          <w:noProof/>
          <w:sz w:val="24"/>
          <w:szCs w:val="24"/>
          <w:lang w:val="es-AR"/>
        </w:rPr>
        <w:t xml:space="preserve">económicas </w:t>
      </w:r>
      <w:r>
        <w:rPr>
          <w:rFonts w:ascii="Times New Roman" w:hAnsi="Times New Roman" w:cs="Times New Roman"/>
          <w:noProof/>
          <w:sz w:val="24"/>
          <w:szCs w:val="24"/>
          <w:lang w:val="es-AR"/>
        </w:rPr>
        <w:t>marginales</w:t>
      </w:r>
      <w:r w:rsidR="009373B6">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esperamos no ofender si decimos que no pertenece a la esfera económica.</w:t>
      </w:r>
    </w:p>
    <w:p w:rsidR="001008A8" w:rsidRPr="009373B6" w:rsidRDefault="001008A8" w:rsidP="001008A8">
      <w:pPr>
        <w:pStyle w:val="NoSpacing"/>
        <w:jc w:val="both"/>
        <w:rPr>
          <w:rFonts w:ascii="Times New Roman" w:hAnsi="Times New Roman" w:cs="Times New Roman"/>
          <w:b/>
          <w:noProof/>
          <w:color w:val="FF0000"/>
          <w:sz w:val="24"/>
          <w:szCs w:val="24"/>
          <w:lang w:val="es-AR"/>
        </w:rPr>
      </w:pPr>
    </w:p>
    <w:p w:rsidR="001008A8" w:rsidRPr="000F17CA" w:rsidRDefault="001008A8" w:rsidP="001008A8">
      <w:pPr>
        <w:pStyle w:val="NoSpacing"/>
        <w:jc w:val="both"/>
        <w:rPr>
          <w:rFonts w:ascii="Times New Roman" w:hAnsi="Times New Roman" w:cs="Times New Roman"/>
          <w:b/>
          <w:noProof/>
          <w:sz w:val="24"/>
          <w:szCs w:val="24"/>
          <w:lang w:val="es-AR"/>
        </w:rPr>
      </w:pPr>
      <w:r w:rsidRPr="000F17CA">
        <w:rPr>
          <w:rFonts w:ascii="Times New Roman" w:hAnsi="Times New Roman" w:cs="Times New Roman"/>
          <w:b/>
          <w:noProof/>
          <w:sz w:val="24"/>
          <w:szCs w:val="24"/>
          <w:lang w:val="es-AR"/>
        </w:rPr>
        <w:t>L</w:t>
      </w:r>
      <w:r w:rsidR="00A03627">
        <w:rPr>
          <w:rFonts w:ascii="Times New Roman" w:hAnsi="Times New Roman" w:cs="Times New Roman"/>
          <w:b/>
          <w:noProof/>
          <w:sz w:val="24"/>
          <w:szCs w:val="24"/>
          <w:lang w:val="es-AR"/>
        </w:rPr>
        <w:t>A</w:t>
      </w:r>
      <w:r w:rsidRPr="000F17CA">
        <w:rPr>
          <w:rFonts w:ascii="Times New Roman" w:hAnsi="Times New Roman" w:cs="Times New Roman"/>
          <w:b/>
          <w:noProof/>
          <w:sz w:val="24"/>
          <w:szCs w:val="24"/>
          <w:lang w:val="es-AR"/>
        </w:rPr>
        <w:t xml:space="preserve">S </w:t>
      </w:r>
      <w:r w:rsidR="00A03627" w:rsidRPr="00A03627">
        <w:rPr>
          <w:rFonts w:ascii="Times New Roman" w:hAnsi="Times New Roman" w:cs="Times New Roman"/>
          <w:b/>
          <w:i/>
          <w:noProof/>
          <w:sz w:val="24"/>
          <w:szCs w:val="24"/>
          <w:lang w:val="es-AR"/>
        </w:rPr>
        <w:t>CANTIDADES-</w:t>
      </w:r>
      <w:r w:rsidRPr="00A03627">
        <w:rPr>
          <w:rFonts w:ascii="Times New Roman" w:hAnsi="Times New Roman" w:cs="Times New Roman"/>
          <w:b/>
          <w:i/>
          <w:noProof/>
          <w:sz w:val="24"/>
          <w:szCs w:val="24"/>
          <w:lang w:val="es-AR"/>
        </w:rPr>
        <w:t>PRECIOS</w:t>
      </w:r>
      <w:r w:rsidRPr="000F17CA">
        <w:rPr>
          <w:rFonts w:ascii="Times New Roman" w:hAnsi="Times New Roman" w:cs="Times New Roman"/>
          <w:b/>
          <w:noProof/>
          <w:sz w:val="24"/>
          <w:szCs w:val="24"/>
          <w:lang w:val="es-AR"/>
        </w:rPr>
        <w:t xml:space="preserve"> RELATIV</w:t>
      </w:r>
      <w:r w:rsidR="00A03627">
        <w:rPr>
          <w:rFonts w:ascii="Times New Roman" w:hAnsi="Times New Roman" w:cs="Times New Roman"/>
          <w:b/>
          <w:noProof/>
          <w:sz w:val="24"/>
          <w:szCs w:val="24"/>
          <w:lang w:val="es-AR"/>
        </w:rPr>
        <w:t>A</w:t>
      </w:r>
      <w:r w:rsidRPr="000F17CA">
        <w:rPr>
          <w:rFonts w:ascii="Times New Roman" w:hAnsi="Times New Roman" w:cs="Times New Roman"/>
          <w:b/>
          <w:noProof/>
          <w:sz w:val="24"/>
          <w:szCs w:val="24"/>
          <w:lang w:val="es-AR"/>
        </w:rPr>
        <w:t>S A</w:t>
      </w:r>
      <w:r w:rsidR="002837D7">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L</w:t>
      </w:r>
      <w:r w:rsidR="002837D7">
        <w:rPr>
          <w:rFonts w:ascii="Times New Roman" w:hAnsi="Times New Roman" w:cs="Times New Roman"/>
          <w:b/>
          <w:noProof/>
          <w:sz w:val="24"/>
          <w:szCs w:val="24"/>
          <w:lang w:val="es-AR"/>
        </w:rPr>
        <w:t>A</w:t>
      </w:r>
      <w:r>
        <w:rPr>
          <w:rFonts w:ascii="Times New Roman" w:hAnsi="Times New Roman" w:cs="Times New Roman"/>
          <w:b/>
          <w:noProof/>
          <w:sz w:val="24"/>
          <w:szCs w:val="24"/>
          <w:lang w:val="es-AR"/>
        </w:rPr>
        <w:t xml:space="preserve"> </w:t>
      </w:r>
      <w:r w:rsidR="002837D7" w:rsidRPr="002837D7">
        <w:rPr>
          <w:rFonts w:ascii="Times New Roman" w:hAnsi="Times New Roman" w:cs="Times New Roman"/>
          <w:b/>
          <w:i/>
          <w:noProof/>
          <w:sz w:val="24"/>
          <w:szCs w:val="24"/>
          <w:lang w:val="es-AR"/>
        </w:rPr>
        <w:t>CANTIDAD-</w:t>
      </w:r>
      <w:r w:rsidRPr="002837D7">
        <w:rPr>
          <w:rFonts w:ascii="Times New Roman" w:hAnsi="Times New Roman" w:cs="Times New Roman"/>
          <w:b/>
          <w:i/>
          <w:noProof/>
          <w:sz w:val="24"/>
          <w:szCs w:val="24"/>
          <w:lang w:val="es-AR"/>
        </w:rPr>
        <w:t>PRECIO</w:t>
      </w:r>
      <w:r>
        <w:rPr>
          <w:rFonts w:ascii="Times New Roman" w:hAnsi="Times New Roman" w:cs="Times New Roman"/>
          <w:b/>
          <w:noProof/>
          <w:sz w:val="24"/>
          <w:szCs w:val="24"/>
          <w:lang w:val="es-AR"/>
        </w:rPr>
        <w:t xml:space="preserve"> DEL BIEN ECONÓMICO </w:t>
      </w:r>
      <w:r w:rsidRPr="000F17CA">
        <w:rPr>
          <w:rFonts w:ascii="Times New Roman" w:hAnsi="Times New Roman" w:cs="Times New Roman"/>
          <w:b/>
          <w:noProof/>
          <w:sz w:val="24"/>
          <w:szCs w:val="24"/>
          <w:lang w:val="es-AR"/>
        </w:rPr>
        <w:t>MONEDA</w:t>
      </w:r>
      <w:r>
        <w:rPr>
          <w:rFonts w:ascii="Times New Roman" w:hAnsi="Times New Roman" w:cs="Times New Roman"/>
          <w:b/>
          <w:noProof/>
          <w:sz w:val="24"/>
          <w:szCs w:val="24"/>
          <w:lang w:val="es-AR"/>
        </w:rPr>
        <w:t>,</w:t>
      </w:r>
      <w:r w:rsidRPr="000F17CA">
        <w:rPr>
          <w:rFonts w:ascii="Times New Roman" w:hAnsi="Times New Roman" w:cs="Times New Roman"/>
          <w:b/>
          <w:noProof/>
          <w:sz w:val="24"/>
          <w:szCs w:val="24"/>
          <w:lang w:val="es-AR"/>
        </w:rPr>
        <w:t xml:space="preserve"> COMO UNIDAD DE CÁLCULO</w:t>
      </w:r>
    </w:p>
    <w:p w:rsidR="001008A8" w:rsidRPr="000F17CA" w:rsidRDefault="001008A8" w:rsidP="001008A8">
      <w:pPr>
        <w:pStyle w:val="NoSpacing"/>
        <w:ind w:firstLine="360"/>
        <w:jc w:val="both"/>
        <w:rPr>
          <w:rFonts w:ascii="Times New Roman" w:hAnsi="Times New Roman" w:cs="Times New Roman"/>
          <w:noProof/>
          <w:sz w:val="24"/>
          <w:szCs w:val="24"/>
          <w:lang w:val="es-AR"/>
        </w:rPr>
      </w:pPr>
    </w:p>
    <w:p w:rsidR="001008A8" w:rsidRPr="000F17CA" w:rsidRDefault="001008A8" w:rsidP="001008A8">
      <w:pPr>
        <w:pStyle w:val="NoSpacing"/>
        <w:ind w:firstLine="360"/>
        <w:jc w:val="both"/>
        <w:rPr>
          <w:rFonts w:ascii="Times New Roman" w:hAnsi="Times New Roman" w:cs="Times New Roman"/>
          <w:noProof/>
          <w:sz w:val="24"/>
          <w:szCs w:val="24"/>
          <w:lang w:val="es-AR"/>
        </w:rPr>
      </w:pPr>
      <w:r w:rsidRPr="000F17CA">
        <w:rPr>
          <w:rFonts w:ascii="Times New Roman" w:hAnsi="Times New Roman" w:cs="Times New Roman"/>
          <w:noProof/>
          <w:sz w:val="24"/>
          <w:szCs w:val="24"/>
          <w:lang w:val="es-AR"/>
        </w:rPr>
        <w:t>Vimos que l</w:t>
      </w:r>
      <w:r w:rsidR="005D4901">
        <w:rPr>
          <w:rFonts w:ascii="Times New Roman" w:hAnsi="Times New Roman" w:cs="Times New Roman"/>
          <w:noProof/>
          <w:sz w:val="24"/>
          <w:szCs w:val="24"/>
          <w:lang w:val="es-AR"/>
        </w:rPr>
        <w:t>a</w:t>
      </w:r>
      <w:r w:rsidRPr="000F17CA">
        <w:rPr>
          <w:rFonts w:ascii="Times New Roman" w:hAnsi="Times New Roman" w:cs="Times New Roman"/>
          <w:noProof/>
          <w:sz w:val="24"/>
          <w:szCs w:val="24"/>
          <w:lang w:val="es-AR"/>
        </w:rPr>
        <w:t xml:space="preserve">s </w:t>
      </w:r>
      <w:r w:rsidR="005D4901" w:rsidRPr="005D4901">
        <w:rPr>
          <w:rFonts w:ascii="Times New Roman" w:hAnsi="Times New Roman" w:cs="Times New Roman"/>
          <w:i/>
          <w:noProof/>
          <w:sz w:val="24"/>
          <w:szCs w:val="24"/>
          <w:lang w:val="es-AR"/>
        </w:rPr>
        <w:t>cantidades-</w:t>
      </w:r>
      <w:r w:rsidRPr="005D4901">
        <w:rPr>
          <w:rFonts w:ascii="Times New Roman" w:hAnsi="Times New Roman" w:cs="Times New Roman"/>
          <w:i/>
          <w:noProof/>
          <w:sz w:val="24"/>
          <w:szCs w:val="24"/>
          <w:lang w:val="es-AR"/>
        </w:rPr>
        <w:t>precios</w:t>
      </w:r>
      <w:r w:rsidRPr="000F17CA">
        <w:rPr>
          <w:rFonts w:ascii="Times New Roman" w:hAnsi="Times New Roman" w:cs="Times New Roman"/>
          <w:noProof/>
          <w:sz w:val="24"/>
          <w:szCs w:val="24"/>
          <w:lang w:val="es-AR"/>
        </w:rPr>
        <w:t xml:space="preserve"> son unidades de medida referenciadas en otro bien económico, lo que nos deposita directamente en las enormes ventajas que</w:t>
      </w:r>
      <w:r>
        <w:rPr>
          <w:rFonts w:ascii="Times New Roman" w:hAnsi="Times New Roman" w:cs="Times New Roman"/>
          <w:noProof/>
          <w:sz w:val="24"/>
          <w:szCs w:val="24"/>
          <w:lang w:val="es-AR"/>
        </w:rPr>
        <w:t xml:space="preserve"> es,</w:t>
      </w:r>
      <w:r w:rsidRPr="000F17CA">
        <w:rPr>
          <w:rFonts w:ascii="Times New Roman" w:hAnsi="Times New Roman" w:cs="Times New Roman"/>
          <w:noProof/>
          <w:sz w:val="24"/>
          <w:szCs w:val="24"/>
          <w:lang w:val="es-AR"/>
        </w:rPr>
        <w:t xml:space="preserve"> para el</w:t>
      </w:r>
      <w:r>
        <w:rPr>
          <w:rFonts w:ascii="Times New Roman" w:hAnsi="Times New Roman" w:cs="Times New Roman"/>
          <w:noProof/>
          <w:sz w:val="24"/>
          <w:szCs w:val="24"/>
          <w:lang w:val="es-AR"/>
        </w:rPr>
        <w:t xml:space="preserve"> </w:t>
      </w:r>
      <w:r w:rsidRPr="000F17CA">
        <w:rPr>
          <w:rFonts w:ascii="Times New Roman" w:hAnsi="Times New Roman" w:cs="Times New Roman"/>
          <w:noProof/>
          <w:sz w:val="24"/>
          <w:szCs w:val="24"/>
          <w:lang w:val="es-AR"/>
        </w:rPr>
        <w:t>intercambio y todos los cálculos económicos que debe realizar el hombre, poder contar con un bien</w:t>
      </w:r>
      <w:r>
        <w:rPr>
          <w:rFonts w:ascii="Times New Roman" w:hAnsi="Times New Roman" w:cs="Times New Roman"/>
          <w:noProof/>
          <w:sz w:val="24"/>
          <w:szCs w:val="24"/>
          <w:lang w:val="es-AR"/>
        </w:rPr>
        <w:t xml:space="preserve"> </w:t>
      </w:r>
      <w:r w:rsidRPr="000F17CA">
        <w:rPr>
          <w:rFonts w:ascii="Times New Roman" w:hAnsi="Times New Roman" w:cs="Times New Roman"/>
          <w:noProof/>
          <w:sz w:val="24"/>
          <w:szCs w:val="24"/>
          <w:lang w:val="es-AR"/>
        </w:rPr>
        <w:t>ec</w:t>
      </w:r>
      <w:r>
        <w:rPr>
          <w:rFonts w:ascii="Times New Roman" w:hAnsi="Times New Roman" w:cs="Times New Roman"/>
          <w:noProof/>
          <w:sz w:val="24"/>
          <w:szCs w:val="24"/>
          <w:lang w:val="es-AR"/>
        </w:rPr>
        <w:t>o</w:t>
      </w:r>
      <w:r w:rsidRPr="000F17CA">
        <w:rPr>
          <w:rFonts w:ascii="Times New Roman" w:hAnsi="Times New Roman" w:cs="Times New Roman"/>
          <w:noProof/>
          <w:sz w:val="24"/>
          <w:szCs w:val="24"/>
          <w:lang w:val="es-AR"/>
        </w:rPr>
        <w:t>nómico que sea el de referencia general</w:t>
      </w:r>
      <w:r>
        <w:rPr>
          <w:rFonts w:ascii="Times New Roman" w:hAnsi="Times New Roman" w:cs="Times New Roman"/>
          <w:noProof/>
          <w:sz w:val="24"/>
          <w:szCs w:val="24"/>
          <w:lang w:val="es-AR"/>
        </w:rPr>
        <w:t xml:space="preserve"> —teniendo al </w:t>
      </w:r>
      <w:r w:rsidRPr="000F17CA">
        <w:rPr>
          <w:rFonts w:ascii="Times New Roman" w:hAnsi="Times New Roman" w:cs="Times New Roman"/>
          <w:i/>
          <w:noProof/>
          <w:sz w:val="24"/>
          <w:szCs w:val="24"/>
          <w:lang w:val="es-AR"/>
        </w:rPr>
        <w:t>punto</w:t>
      </w:r>
      <w:r w:rsidRPr="000F17CA">
        <w:rPr>
          <w:rFonts w:ascii="Times New Roman" w:hAnsi="Times New Roman" w:cs="Times New Roman"/>
          <w:noProof/>
          <w:sz w:val="24"/>
          <w:szCs w:val="24"/>
          <w:lang w:val="es-AR"/>
        </w:rPr>
        <w:t xml:space="preserve"> </w:t>
      </w:r>
      <w:r w:rsidRPr="000F17CA">
        <w:rPr>
          <w:rFonts w:ascii="Times New Roman" w:hAnsi="Times New Roman" w:cs="Times New Roman"/>
          <w:i/>
          <w:noProof/>
          <w:sz w:val="24"/>
          <w:szCs w:val="24"/>
          <w:lang w:val="es-AR"/>
        </w:rPr>
        <w:t>E</w:t>
      </w:r>
      <w:r w:rsidRPr="0001715E">
        <w:rPr>
          <w:rFonts w:ascii="Times New Roman" w:hAnsi="Times New Roman" w:cs="Times New Roman"/>
          <w:i/>
          <w:noProof/>
          <w:color w:val="FF0000"/>
          <w:sz w:val="24"/>
          <w:szCs w:val="24"/>
          <w:vertAlign w:val="superscript"/>
          <w:lang w:val="es-AR"/>
        </w:rPr>
        <w:t>P</w:t>
      </w:r>
      <w:r w:rsidRPr="000F17CA">
        <w:rPr>
          <w:rFonts w:ascii="Times New Roman" w:hAnsi="Times New Roman" w:cs="Times New Roman"/>
          <w:noProof/>
          <w:sz w:val="24"/>
          <w:szCs w:val="24"/>
          <w:lang w:val="es-AR"/>
        </w:rPr>
        <w:t xml:space="preserve"> como </w:t>
      </w:r>
      <w:r>
        <w:rPr>
          <w:rFonts w:ascii="Times New Roman" w:hAnsi="Times New Roman" w:cs="Times New Roman"/>
          <w:noProof/>
          <w:sz w:val="24"/>
          <w:szCs w:val="24"/>
          <w:lang w:val="es-AR"/>
        </w:rPr>
        <w:t xml:space="preserve">“gestor” de la información </w:t>
      </w:r>
      <w:r w:rsidRPr="000F17CA">
        <w:rPr>
          <w:rFonts w:ascii="Times New Roman" w:hAnsi="Times New Roman" w:cs="Times New Roman"/>
          <w:noProof/>
          <w:sz w:val="24"/>
          <w:szCs w:val="24"/>
          <w:lang w:val="es-AR"/>
        </w:rPr>
        <w:t xml:space="preserve">principal. Pues no necesitamos avanzar más y decir que ese bien económico es la moneda, motivo por </w:t>
      </w:r>
      <w:r>
        <w:rPr>
          <w:rFonts w:ascii="Times New Roman" w:hAnsi="Times New Roman" w:cs="Times New Roman"/>
          <w:noProof/>
          <w:sz w:val="24"/>
          <w:szCs w:val="24"/>
          <w:lang w:val="es-AR"/>
        </w:rPr>
        <w:t>e</w:t>
      </w:r>
      <w:r w:rsidRPr="000F17CA">
        <w:rPr>
          <w:rFonts w:ascii="Times New Roman" w:hAnsi="Times New Roman" w:cs="Times New Roman"/>
          <w:noProof/>
          <w:sz w:val="24"/>
          <w:szCs w:val="24"/>
          <w:lang w:val="es-AR"/>
        </w:rPr>
        <w:t>l cual l</w:t>
      </w:r>
      <w:r w:rsidR="005D4901">
        <w:rPr>
          <w:rFonts w:ascii="Times New Roman" w:hAnsi="Times New Roman" w:cs="Times New Roman"/>
          <w:noProof/>
          <w:sz w:val="24"/>
          <w:szCs w:val="24"/>
          <w:lang w:val="es-AR"/>
        </w:rPr>
        <w:t>a</w:t>
      </w:r>
      <w:r w:rsidRPr="000F17CA">
        <w:rPr>
          <w:rFonts w:ascii="Times New Roman" w:hAnsi="Times New Roman" w:cs="Times New Roman"/>
          <w:noProof/>
          <w:sz w:val="24"/>
          <w:szCs w:val="24"/>
          <w:lang w:val="es-AR"/>
        </w:rPr>
        <w:t xml:space="preserve">s </w:t>
      </w:r>
      <w:r w:rsidR="005D4901" w:rsidRPr="005D4901">
        <w:rPr>
          <w:rFonts w:ascii="Times New Roman" w:hAnsi="Times New Roman" w:cs="Times New Roman"/>
          <w:i/>
          <w:noProof/>
          <w:sz w:val="24"/>
          <w:szCs w:val="24"/>
          <w:lang w:val="es-AR"/>
        </w:rPr>
        <w:t>cantidades-</w:t>
      </w:r>
      <w:r w:rsidRPr="005D4901">
        <w:rPr>
          <w:rFonts w:ascii="Times New Roman" w:hAnsi="Times New Roman" w:cs="Times New Roman"/>
          <w:i/>
          <w:noProof/>
          <w:sz w:val="24"/>
          <w:szCs w:val="24"/>
          <w:lang w:val="es-AR"/>
        </w:rPr>
        <w:t>precios</w:t>
      </w:r>
      <w:r w:rsidRPr="000F17CA">
        <w:rPr>
          <w:rFonts w:ascii="Times New Roman" w:hAnsi="Times New Roman" w:cs="Times New Roman"/>
          <w:noProof/>
          <w:sz w:val="24"/>
          <w:szCs w:val="24"/>
          <w:lang w:val="es-AR"/>
        </w:rPr>
        <w:t xml:space="preserve"> de todos los dem</w:t>
      </w:r>
      <w:r>
        <w:rPr>
          <w:rFonts w:ascii="Times New Roman" w:hAnsi="Times New Roman" w:cs="Times New Roman"/>
          <w:noProof/>
          <w:sz w:val="24"/>
          <w:szCs w:val="24"/>
          <w:lang w:val="es-AR"/>
        </w:rPr>
        <w:t>á</w:t>
      </w:r>
      <w:r w:rsidRPr="000F17CA">
        <w:rPr>
          <w:rFonts w:ascii="Times New Roman" w:hAnsi="Times New Roman" w:cs="Times New Roman"/>
          <w:noProof/>
          <w:sz w:val="24"/>
          <w:szCs w:val="24"/>
          <w:lang w:val="es-AR"/>
        </w:rPr>
        <w:t>s bienes económicos s</w:t>
      </w:r>
      <w:r>
        <w:rPr>
          <w:rFonts w:ascii="Times New Roman" w:hAnsi="Times New Roman" w:cs="Times New Roman"/>
          <w:noProof/>
          <w:sz w:val="24"/>
          <w:szCs w:val="24"/>
          <w:lang w:val="es-AR"/>
        </w:rPr>
        <w:t>on relativ</w:t>
      </w:r>
      <w:r w:rsidR="005D4901">
        <w:rPr>
          <w:rFonts w:ascii="Times New Roman" w:hAnsi="Times New Roman" w:cs="Times New Roman"/>
          <w:noProof/>
          <w:sz w:val="24"/>
          <w:szCs w:val="24"/>
          <w:lang w:val="es-AR"/>
        </w:rPr>
        <w:t>a</w:t>
      </w:r>
      <w:r>
        <w:rPr>
          <w:rFonts w:ascii="Times New Roman" w:hAnsi="Times New Roman" w:cs="Times New Roman"/>
          <w:noProof/>
          <w:sz w:val="24"/>
          <w:szCs w:val="24"/>
          <w:lang w:val="es-AR"/>
        </w:rPr>
        <w:t>s a</w:t>
      </w:r>
      <w:r w:rsidR="005D49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5D49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5D4901" w:rsidRPr="005D4901">
        <w:rPr>
          <w:rFonts w:ascii="Times New Roman" w:hAnsi="Times New Roman" w:cs="Times New Roman"/>
          <w:i/>
          <w:noProof/>
          <w:sz w:val="24"/>
          <w:szCs w:val="24"/>
          <w:lang w:val="es-AR"/>
        </w:rPr>
        <w:t>cantidad-</w:t>
      </w:r>
      <w:r w:rsidRPr="005D4901">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w:t>
      </w:r>
      <w:r>
        <w:rPr>
          <w:rFonts w:ascii="Times New Roman" w:hAnsi="Times New Roman" w:cs="Times New Roman"/>
          <w:noProof/>
          <w:sz w:val="24"/>
          <w:szCs w:val="24"/>
          <w:lang w:val="es-AR"/>
        </w:rPr>
        <w:lastRenderedPageBreak/>
        <w:t xml:space="preserve">bien económico </w:t>
      </w:r>
      <w:r w:rsidRPr="000F17CA">
        <w:rPr>
          <w:rFonts w:ascii="Times New Roman" w:hAnsi="Times New Roman" w:cs="Times New Roman"/>
          <w:noProof/>
          <w:sz w:val="24"/>
          <w:szCs w:val="24"/>
          <w:lang w:val="es-AR"/>
        </w:rPr>
        <w:t>moneda</w:t>
      </w:r>
      <w:r>
        <w:rPr>
          <w:rFonts w:ascii="Times New Roman" w:hAnsi="Times New Roman" w:cs="Times New Roman"/>
          <w:noProof/>
          <w:sz w:val="24"/>
          <w:szCs w:val="24"/>
          <w:lang w:val="es-AR"/>
        </w:rPr>
        <w:t>, lo que configuran l</w:t>
      </w:r>
      <w:r w:rsidR="005D49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5D4901" w:rsidRPr="005D4901">
        <w:rPr>
          <w:rFonts w:ascii="Times New Roman" w:hAnsi="Times New Roman" w:cs="Times New Roman"/>
          <w:i/>
          <w:noProof/>
          <w:sz w:val="24"/>
          <w:szCs w:val="24"/>
          <w:lang w:val="es-AR"/>
        </w:rPr>
        <w:t>cantidades-</w:t>
      </w:r>
      <w:r w:rsidRPr="005D4901">
        <w:rPr>
          <w:rFonts w:ascii="Times New Roman" w:hAnsi="Times New Roman" w:cs="Times New Roman"/>
          <w:i/>
          <w:noProof/>
          <w:sz w:val="24"/>
          <w:szCs w:val="24"/>
          <w:lang w:val="es-AR"/>
        </w:rPr>
        <w:t>precios</w:t>
      </w:r>
      <w:r w:rsidR="005D4901" w:rsidRPr="005D4901">
        <w:rPr>
          <w:rFonts w:ascii="Times New Roman" w:hAnsi="Times New Roman" w:cs="Times New Roman"/>
          <w:i/>
          <w:noProof/>
          <w:sz w:val="24"/>
          <w:szCs w:val="24"/>
          <w:lang w:val="es-AR"/>
        </w:rPr>
        <w:t>-</w:t>
      </w:r>
      <w:r w:rsidRPr="005D4901">
        <w:rPr>
          <w:rFonts w:ascii="Times New Roman" w:hAnsi="Times New Roman" w:cs="Times New Roman"/>
          <w:i/>
          <w:noProof/>
          <w:sz w:val="24"/>
          <w:szCs w:val="24"/>
          <w:lang w:val="es-AR"/>
        </w:rPr>
        <w:t>monetarios</w:t>
      </w:r>
      <w:r>
        <w:rPr>
          <w:rFonts w:ascii="Times New Roman" w:hAnsi="Times New Roman" w:cs="Times New Roman"/>
          <w:noProof/>
          <w:sz w:val="24"/>
          <w:szCs w:val="24"/>
          <w:lang w:val="es-AR"/>
        </w:rPr>
        <w:t xml:space="preserve"> de los bienes económicos</w:t>
      </w:r>
      <w:r w:rsidRPr="000F17CA">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Ya vimos el enorme </w:t>
      </w:r>
      <w:r w:rsidRPr="000219EC">
        <w:rPr>
          <w:rFonts w:ascii="Times New Roman" w:hAnsi="Times New Roman" w:cs="Times New Roman"/>
          <w:b/>
          <w:i/>
          <w:noProof/>
          <w:sz w:val="24"/>
          <w:szCs w:val="24"/>
          <w:lang w:val="es-AR"/>
        </w:rPr>
        <w:t>poder de l</w:t>
      </w:r>
      <w:r w:rsidR="005D4901">
        <w:rPr>
          <w:rFonts w:ascii="Times New Roman" w:hAnsi="Times New Roman" w:cs="Times New Roman"/>
          <w:b/>
          <w:i/>
          <w:noProof/>
          <w:sz w:val="24"/>
          <w:szCs w:val="24"/>
          <w:lang w:val="es-AR"/>
        </w:rPr>
        <w:t>a</w:t>
      </w:r>
      <w:r w:rsidRPr="000219EC">
        <w:rPr>
          <w:rFonts w:ascii="Times New Roman" w:hAnsi="Times New Roman" w:cs="Times New Roman"/>
          <w:b/>
          <w:i/>
          <w:noProof/>
          <w:sz w:val="24"/>
          <w:szCs w:val="24"/>
          <w:lang w:val="es-AR"/>
        </w:rPr>
        <w:t xml:space="preserve">s </w:t>
      </w:r>
      <w:r w:rsidR="005D4901">
        <w:rPr>
          <w:rFonts w:ascii="Times New Roman" w:hAnsi="Times New Roman" w:cs="Times New Roman"/>
          <w:b/>
          <w:i/>
          <w:noProof/>
          <w:sz w:val="24"/>
          <w:szCs w:val="24"/>
          <w:lang w:val="es-AR"/>
        </w:rPr>
        <w:t>cantidades-</w:t>
      </w:r>
      <w:r w:rsidRPr="000219EC">
        <w:rPr>
          <w:rFonts w:ascii="Times New Roman" w:hAnsi="Times New Roman" w:cs="Times New Roman"/>
          <w:b/>
          <w:i/>
          <w:noProof/>
          <w:sz w:val="24"/>
          <w:szCs w:val="24"/>
          <w:lang w:val="es-AR"/>
        </w:rPr>
        <w:t>precios</w:t>
      </w:r>
      <w:r>
        <w:rPr>
          <w:rFonts w:ascii="Times New Roman" w:hAnsi="Times New Roman" w:cs="Times New Roman"/>
          <w:noProof/>
          <w:sz w:val="24"/>
          <w:szCs w:val="24"/>
          <w:lang w:val="es-AR"/>
        </w:rPr>
        <w:t xml:space="preserve"> para el menester de calcular, que en economía implica:</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C13EBE">
      <w:pPr>
        <w:pStyle w:val="NoSpacing"/>
        <w:numPr>
          <w:ilvl w:val="0"/>
          <w:numId w:val="52"/>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El momento en que cesan los intercambios.</w:t>
      </w:r>
    </w:p>
    <w:p w:rsidR="001008A8" w:rsidRDefault="001008A8" w:rsidP="00C13EBE">
      <w:pPr>
        <w:pStyle w:val="NoSpacing"/>
        <w:numPr>
          <w:ilvl w:val="0"/>
          <w:numId w:val="52"/>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momento en que se generan los </w:t>
      </w:r>
      <w:r w:rsidRPr="00792C3D">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w:t>
      </w:r>
    </w:p>
    <w:p w:rsidR="001008A8" w:rsidRDefault="001008A8" w:rsidP="00C13EBE">
      <w:pPr>
        <w:pStyle w:val="NoSpacing"/>
        <w:numPr>
          <w:ilvl w:val="0"/>
          <w:numId w:val="52"/>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Información cuantitativa para hacer observable el valor subjetivo que subyace detrás de su formación.</w:t>
      </w:r>
    </w:p>
    <w:p w:rsidR="001008A8" w:rsidRDefault="001008A8" w:rsidP="00C13EBE">
      <w:pPr>
        <w:pStyle w:val="NoSpacing"/>
        <w:numPr>
          <w:ilvl w:val="0"/>
          <w:numId w:val="52"/>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proceso de valuación de la riqueza, </w:t>
      </w:r>
      <w:r w:rsidR="0087591D">
        <w:rPr>
          <w:rFonts w:ascii="Times New Roman" w:hAnsi="Times New Roman" w:cs="Times New Roman"/>
          <w:noProof/>
          <w:sz w:val="24"/>
          <w:szCs w:val="24"/>
          <w:lang w:val="es-AR"/>
        </w:rPr>
        <w:t xml:space="preserve">cálculo realizado </w:t>
      </w:r>
      <w:r>
        <w:rPr>
          <w:rFonts w:ascii="Times New Roman" w:hAnsi="Times New Roman" w:cs="Times New Roman"/>
          <w:noProof/>
          <w:sz w:val="24"/>
          <w:szCs w:val="24"/>
          <w:lang w:val="es-AR"/>
        </w:rPr>
        <w:t>con unidad de medida variable.</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Luego, es comprensible que estaríamos mucho mejor para realizar el cálculo económico, que nos permite valorar, si usamos </w:t>
      </w:r>
      <w:r w:rsidR="005D4901">
        <w:rPr>
          <w:rFonts w:ascii="Times New Roman" w:hAnsi="Times New Roman" w:cs="Times New Roman"/>
          <w:noProof/>
          <w:sz w:val="24"/>
          <w:szCs w:val="24"/>
          <w:lang w:val="es-AR"/>
        </w:rPr>
        <w:t>la</w:t>
      </w:r>
      <w:r>
        <w:rPr>
          <w:rFonts w:ascii="Times New Roman" w:hAnsi="Times New Roman" w:cs="Times New Roman"/>
          <w:noProof/>
          <w:sz w:val="24"/>
          <w:szCs w:val="24"/>
          <w:lang w:val="es-AR"/>
        </w:rPr>
        <w:t xml:space="preserve"> </w:t>
      </w:r>
      <w:r w:rsidR="005D4901" w:rsidRPr="005D4901">
        <w:rPr>
          <w:rFonts w:ascii="Times New Roman" w:hAnsi="Times New Roman" w:cs="Times New Roman"/>
          <w:i/>
          <w:noProof/>
          <w:sz w:val="24"/>
          <w:szCs w:val="24"/>
          <w:lang w:val="es-AR"/>
        </w:rPr>
        <w:t>cantidad-</w:t>
      </w:r>
      <w:r w:rsidRPr="005D4901">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un bien de uso generalizado, lo que permitiría ser referencia universal en tanto es por todos conocidos, y de esa forma podríamos comparar todos los cálculos que realicemos.</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Así las cosas, no</w:t>
      </w:r>
      <w:r w:rsidRPr="000F17CA">
        <w:rPr>
          <w:rFonts w:ascii="Times New Roman" w:hAnsi="Times New Roman" w:cs="Times New Roman"/>
          <w:noProof/>
          <w:sz w:val="24"/>
          <w:szCs w:val="24"/>
          <w:lang w:val="es-AR"/>
        </w:rPr>
        <w:t xml:space="preserve"> es casualidad que hayamos introducido </w:t>
      </w:r>
      <w:r>
        <w:rPr>
          <w:rFonts w:ascii="Times New Roman" w:hAnsi="Times New Roman" w:cs="Times New Roman"/>
          <w:noProof/>
          <w:sz w:val="24"/>
          <w:szCs w:val="24"/>
          <w:lang w:val="es-AR"/>
        </w:rPr>
        <w:t xml:space="preserve">formalmente </w:t>
      </w:r>
      <w:r w:rsidRPr="000F17CA">
        <w:rPr>
          <w:rFonts w:ascii="Times New Roman" w:hAnsi="Times New Roman" w:cs="Times New Roman"/>
          <w:noProof/>
          <w:sz w:val="24"/>
          <w:szCs w:val="24"/>
          <w:lang w:val="es-AR"/>
        </w:rPr>
        <w:t>este apart</w:t>
      </w:r>
      <w:r>
        <w:rPr>
          <w:rFonts w:ascii="Times New Roman" w:hAnsi="Times New Roman" w:cs="Times New Roman"/>
          <w:noProof/>
          <w:sz w:val="24"/>
          <w:szCs w:val="24"/>
          <w:lang w:val="es-AR"/>
        </w:rPr>
        <w:t>a</w:t>
      </w:r>
      <w:r w:rsidRPr="000F17CA">
        <w:rPr>
          <w:rFonts w:ascii="Times New Roman" w:hAnsi="Times New Roman" w:cs="Times New Roman"/>
          <w:noProof/>
          <w:sz w:val="24"/>
          <w:szCs w:val="24"/>
          <w:lang w:val="es-AR"/>
        </w:rPr>
        <w:t>do</w:t>
      </w:r>
      <w:r>
        <w:rPr>
          <w:rFonts w:ascii="Times New Roman" w:hAnsi="Times New Roman" w:cs="Times New Roman"/>
          <w:noProof/>
          <w:sz w:val="24"/>
          <w:szCs w:val="24"/>
          <w:lang w:val="es-AR"/>
        </w:rPr>
        <w:t xml:space="preserve"> —</w:t>
      </w:r>
      <w:r w:rsidRPr="000F17CA">
        <w:rPr>
          <w:rFonts w:ascii="Times New Roman" w:hAnsi="Times New Roman" w:cs="Times New Roman"/>
          <w:noProof/>
          <w:sz w:val="24"/>
          <w:szCs w:val="24"/>
          <w:lang w:val="es-AR"/>
        </w:rPr>
        <w:t>tan sencillo y elemental como el hombre lo advierte en su vida e</w:t>
      </w:r>
      <w:r>
        <w:rPr>
          <w:rFonts w:ascii="Times New Roman" w:hAnsi="Times New Roman" w:cs="Times New Roman"/>
          <w:noProof/>
          <w:sz w:val="24"/>
          <w:szCs w:val="24"/>
          <w:lang w:val="es-AR"/>
        </w:rPr>
        <w:t>c</w:t>
      </w:r>
      <w:r w:rsidRPr="000F17CA">
        <w:rPr>
          <w:rFonts w:ascii="Times New Roman" w:hAnsi="Times New Roman" w:cs="Times New Roman"/>
          <w:noProof/>
          <w:sz w:val="24"/>
          <w:szCs w:val="24"/>
          <w:lang w:val="es-AR"/>
        </w:rPr>
        <w:t>onómica</w:t>
      </w:r>
      <w:r>
        <w:rPr>
          <w:rFonts w:ascii="Times New Roman" w:hAnsi="Times New Roman" w:cs="Times New Roman"/>
          <w:noProof/>
          <w:sz w:val="24"/>
          <w:szCs w:val="24"/>
          <w:lang w:val="es-AR"/>
        </w:rPr>
        <w:t>—</w:t>
      </w:r>
      <w:r w:rsidRPr="000F17CA">
        <w:rPr>
          <w:rFonts w:ascii="Times New Roman" w:hAnsi="Times New Roman" w:cs="Times New Roman"/>
          <w:noProof/>
          <w:sz w:val="24"/>
          <w:szCs w:val="24"/>
          <w:lang w:val="es-AR"/>
        </w:rPr>
        <w:t xml:space="preserve"> en la cadena de causalidad </w:t>
      </w:r>
      <w:r w:rsidRPr="00511468">
        <w:rPr>
          <w:rFonts w:ascii="Times New Roman" w:hAnsi="Times New Roman" w:cs="Times New Roman"/>
          <w:i/>
          <w:noProof/>
          <w:sz w:val="24"/>
          <w:szCs w:val="24"/>
          <w:lang w:val="es-AR"/>
        </w:rPr>
        <w:t>a priori</w:t>
      </w:r>
      <w:r w:rsidRPr="000F17CA">
        <w:rPr>
          <w:rFonts w:ascii="Times New Roman" w:hAnsi="Times New Roman" w:cs="Times New Roman"/>
          <w:noProof/>
          <w:sz w:val="24"/>
          <w:szCs w:val="24"/>
          <w:lang w:val="es-AR"/>
        </w:rPr>
        <w:t xml:space="preserve"> lógica-deductiva </w:t>
      </w:r>
      <w:r>
        <w:rPr>
          <w:rFonts w:ascii="Times New Roman" w:hAnsi="Times New Roman" w:cs="Times New Roman"/>
          <w:noProof/>
          <w:sz w:val="24"/>
          <w:szCs w:val="24"/>
          <w:lang w:val="es-AR"/>
        </w:rPr>
        <w:t>que venimos desarrollando</w:t>
      </w:r>
      <w:r w:rsidRPr="000F17CA">
        <w:rPr>
          <w:rFonts w:ascii="Times New Roman" w:hAnsi="Times New Roman" w:cs="Times New Roman"/>
          <w:noProof/>
          <w:sz w:val="24"/>
          <w:szCs w:val="24"/>
          <w:lang w:val="es-AR"/>
        </w:rPr>
        <w:t xml:space="preserve">. Sí, la </w:t>
      </w:r>
      <w:r w:rsidR="005D4901" w:rsidRPr="005D4901">
        <w:rPr>
          <w:rFonts w:ascii="Times New Roman" w:hAnsi="Times New Roman" w:cs="Times New Roman"/>
          <w:i/>
          <w:noProof/>
          <w:sz w:val="24"/>
          <w:szCs w:val="24"/>
          <w:lang w:val="es-AR"/>
        </w:rPr>
        <w:t>cantidad-precio</w:t>
      </w:r>
      <w:r w:rsidR="005D4901">
        <w:rPr>
          <w:rFonts w:ascii="Times New Roman" w:hAnsi="Times New Roman" w:cs="Times New Roman"/>
          <w:noProof/>
          <w:sz w:val="24"/>
          <w:szCs w:val="24"/>
          <w:lang w:val="es-AR"/>
        </w:rPr>
        <w:t xml:space="preserve"> de la </w:t>
      </w:r>
      <w:r w:rsidRPr="000F17CA">
        <w:rPr>
          <w:rFonts w:ascii="Times New Roman" w:hAnsi="Times New Roman" w:cs="Times New Roman"/>
          <w:noProof/>
          <w:sz w:val="24"/>
          <w:szCs w:val="24"/>
          <w:lang w:val="es-AR"/>
        </w:rPr>
        <w:t xml:space="preserve">moneda como unidad de medida </w:t>
      </w:r>
      <w:r>
        <w:rPr>
          <w:rFonts w:ascii="Times New Roman" w:hAnsi="Times New Roman" w:cs="Times New Roman"/>
          <w:noProof/>
          <w:sz w:val="24"/>
          <w:szCs w:val="24"/>
          <w:lang w:val="es-AR"/>
        </w:rPr>
        <w:t xml:space="preserve">de uso generalizado, </w:t>
      </w:r>
      <w:r w:rsidRPr="000F17CA">
        <w:rPr>
          <w:rFonts w:ascii="Times New Roman" w:hAnsi="Times New Roman" w:cs="Times New Roman"/>
          <w:noProof/>
          <w:sz w:val="24"/>
          <w:szCs w:val="24"/>
          <w:lang w:val="es-AR"/>
        </w:rPr>
        <w:t xml:space="preserve">en el </w:t>
      </w:r>
      <w:r w:rsidRPr="000F17CA">
        <w:rPr>
          <w:rFonts w:ascii="Times New Roman" w:hAnsi="Times New Roman" w:cs="Times New Roman"/>
          <w:i/>
          <w:noProof/>
          <w:sz w:val="24"/>
          <w:szCs w:val="24"/>
          <w:lang w:val="es-AR"/>
        </w:rPr>
        <w:t>cálculo económico</w:t>
      </w:r>
      <w:r>
        <w:rPr>
          <w:rFonts w:ascii="Times New Roman" w:hAnsi="Times New Roman" w:cs="Times New Roman"/>
          <w:noProof/>
          <w:sz w:val="24"/>
          <w:szCs w:val="24"/>
          <w:lang w:val="es-AR"/>
        </w:rPr>
        <w:t xml:space="preserve">, </w:t>
      </w:r>
      <w:r w:rsidRPr="000F17CA">
        <w:rPr>
          <w:rFonts w:ascii="Times New Roman" w:hAnsi="Times New Roman" w:cs="Times New Roman"/>
          <w:noProof/>
          <w:sz w:val="24"/>
          <w:szCs w:val="24"/>
          <w:lang w:val="es-AR"/>
        </w:rPr>
        <w:t xml:space="preserve">se tornará </w:t>
      </w:r>
      <w:r>
        <w:rPr>
          <w:rFonts w:ascii="Times New Roman" w:hAnsi="Times New Roman" w:cs="Times New Roman"/>
          <w:noProof/>
          <w:sz w:val="24"/>
          <w:szCs w:val="24"/>
          <w:lang w:val="es-AR"/>
        </w:rPr>
        <w:t xml:space="preserve">en </w:t>
      </w:r>
      <w:r w:rsidRPr="000F17CA">
        <w:rPr>
          <w:rFonts w:ascii="Times New Roman" w:hAnsi="Times New Roman" w:cs="Times New Roman"/>
          <w:noProof/>
          <w:sz w:val="24"/>
          <w:szCs w:val="24"/>
          <w:lang w:val="es-AR"/>
        </w:rPr>
        <w:t>un esla</w:t>
      </w:r>
      <w:r>
        <w:rPr>
          <w:rFonts w:ascii="Times New Roman" w:hAnsi="Times New Roman" w:cs="Times New Roman"/>
          <w:noProof/>
          <w:sz w:val="24"/>
          <w:szCs w:val="24"/>
          <w:lang w:val="es-AR"/>
        </w:rPr>
        <w:t>b</w:t>
      </w:r>
      <w:r w:rsidRPr="000F17CA">
        <w:rPr>
          <w:rFonts w:ascii="Times New Roman" w:hAnsi="Times New Roman" w:cs="Times New Roman"/>
          <w:noProof/>
          <w:sz w:val="24"/>
          <w:szCs w:val="24"/>
          <w:lang w:val="es-AR"/>
        </w:rPr>
        <w:t xml:space="preserve">ón de relevancia en la </w:t>
      </w:r>
      <w:r w:rsidRPr="00262066">
        <w:rPr>
          <w:rFonts w:ascii="Times New Roman" w:hAnsi="Times New Roman" w:cs="Times New Roman"/>
          <w:noProof/>
          <w:sz w:val="24"/>
          <w:szCs w:val="24"/>
          <w:lang w:val="es-AR"/>
        </w:rPr>
        <w:t>explicación de la evolución económica social que estamos forjando.</w:t>
      </w:r>
    </w:p>
    <w:p w:rsidR="005D4901" w:rsidRDefault="005D4901" w:rsidP="001008A8">
      <w:pPr>
        <w:rPr>
          <w:rFonts w:ascii="Times New Roman" w:hAnsi="Times New Roman" w:cs="Times New Roman"/>
          <w:noProof/>
          <w:sz w:val="24"/>
          <w:szCs w:val="24"/>
          <w:lang w:val="es-AR"/>
        </w:rPr>
      </w:pPr>
    </w:p>
    <w:p w:rsidR="005D4901" w:rsidRDefault="005D4901">
      <w:pPr>
        <w:rPr>
          <w:rFonts w:ascii="Times New Roman" w:hAnsi="Times New Roman" w:cs="Times New Roman"/>
          <w:noProof/>
          <w:sz w:val="24"/>
          <w:szCs w:val="24"/>
          <w:lang w:val="es-AR"/>
        </w:rPr>
      </w:pPr>
      <w:r>
        <w:rPr>
          <w:rFonts w:ascii="Times New Roman" w:hAnsi="Times New Roman" w:cs="Times New Roman"/>
          <w:noProof/>
          <w:sz w:val="24"/>
          <w:szCs w:val="24"/>
          <w:lang w:val="es-AR"/>
        </w:rPr>
        <w:br w:type="page"/>
      </w:r>
    </w:p>
    <w:p w:rsidR="001008A8" w:rsidRPr="005715DD" w:rsidRDefault="001008A8" w:rsidP="001008A8">
      <w:pPr>
        <w:pStyle w:val="NoSpacing"/>
        <w:jc w:val="center"/>
        <w:rPr>
          <w:rFonts w:ascii="Times New Roman" w:hAnsi="Times New Roman" w:cs="Times New Roman"/>
          <w:b/>
          <w:noProof/>
          <w:sz w:val="36"/>
          <w:szCs w:val="36"/>
          <w:lang w:val="es-AR"/>
        </w:rPr>
      </w:pPr>
      <w:r w:rsidRPr="005715DD">
        <w:rPr>
          <w:rFonts w:ascii="Times New Roman" w:hAnsi="Times New Roman" w:cs="Times New Roman"/>
          <w:b/>
          <w:noProof/>
          <w:sz w:val="36"/>
          <w:szCs w:val="36"/>
          <w:lang w:val="es-AR"/>
        </w:rPr>
        <w:lastRenderedPageBreak/>
        <w:t>EL CÁLCULO ECONÓMICO</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virtud de que ya hemos referido a la importancia del cálculo económico, que en economía consiste en valuar la riqueza mediante el expediente de multiplicar las cantidades </w:t>
      </w:r>
      <w:r w:rsidR="004D26CA">
        <w:rPr>
          <w:rFonts w:ascii="Times New Roman" w:hAnsi="Times New Roman" w:cs="Times New Roman"/>
          <w:noProof/>
          <w:sz w:val="24"/>
          <w:szCs w:val="24"/>
          <w:lang w:val="es-AR"/>
        </w:rPr>
        <w:t xml:space="preserve">“físicas” </w:t>
      </w:r>
      <w:r>
        <w:rPr>
          <w:rFonts w:ascii="Times New Roman" w:hAnsi="Times New Roman" w:cs="Times New Roman"/>
          <w:noProof/>
          <w:sz w:val="24"/>
          <w:szCs w:val="24"/>
          <w:lang w:val="es-AR"/>
        </w:rPr>
        <w:t xml:space="preserve">de un bien económico por </w:t>
      </w:r>
      <w:r w:rsidR="005D4901">
        <w:rPr>
          <w:rFonts w:ascii="Times New Roman" w:hAnsi="Times New Roman" w:cs="Times New Roman"/>
          <w:noProof/>
          <w:sz w:val="24"/>
          <w:szCs w:val="24"/>
          <w:lang w:val="es-AR"/>
        </w:rPr>
        <w:t xml:space="preserve">la </w:t>
      </w:r>
      <w:r w:rsidR="005D4901" w:rsidRPr="005D4901">
        <w:rPr>
          <w:rFonts w:ascii="Times New Roman" w:hAnsi="Times New Roman" w:cs="Times New Roman"/>
          <w:i/>
          <w:noProof/>
          <w:sz w:val="24"/>
          <w:szCs w:val="24"/>
          <w:lang w:val="es-AR"/>
        </w:rPr>
        <w:t>cantida</w:t>
      </w:r>
      <w:r w:rsidR="005D4901">
        <w:rPr>
          <w:rFonts w:ascii="Times New Roman" w:hAnsi="Times New Roman" w:cs="Times New Roman"/>
          <w:i/>
          <w:noProof/>
          <w:sz w:val="24"/>
          <w:szCs w:val="24"/>
          <w:lang w:val="es-AR"/>
        </w:rPr>
        <w:t>d</w:t>
      </w:r>
      <w:r w:rsidR="005D4901" w:rsidRPr="005D4901">
        <w:rPr>
          <w:rFonts w:ascii="Times New Roman" w:hAnsi="Times New Roman" w:cs="Times New Roman"/>
          <w:i/>
          <w:noProof/>
          <w:sz w:val="24"/>
          <w:szCs w:val="24"/>
          <w:lang w:val="es-AR"/>
        </w:rPr>
        <w:t>-</w:t>
      </w:r>
      <w:r w:rsidRPr="005D4901">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mismo —relativ</w:t>
      </w:r>
      <w:r w:rsidR="005D49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o expresad</w:t>
      </w:r>
      <w:r w:rsidR="005D49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en cantidades del bien económico con el cual se determinó su </w:t>
      </w:r>
      <w:r w:rsidR="005D4901" w:rsidRPr="005D4901">
        <w:rPr>
          <w:rFonts w:ascii="Times New Roman" w:hAnsi="Times New Roman" w:cs="Times New Roman"/>
          <w:i/>
          <w:noProof/>
          <w:sz w:val="24"/>
          <w:szCs w:val="24"/>
          <w:lang w:val="es-AR"/>
        </w:rPr>
        <w:t>cantidad-</w:t>
      </w:r>
      <w:r w:rsidRPr="005D4901">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en el intercambio—, lo que sumado a la importancia de referir la valuación de todos los bienes económicos a</w:t>
      </w:r>
      <w:r w:rsidR="005D490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5D4901">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5D4901" w:rsidRPr="005D4901">
        <w:rPr>
          <w:rFonts w:ascii="Times New Roman" w:hAnsi="Times New Roman" w:cs="Times New Roman"/>
          <w:i/>
          <w:noProof/>
          <w:sz w:val="24"/>
          <w:szCs w:val="24"/>
          <w:lang w:val="es-AR"/>
        </w:rPr>
        <w:t>cantidad-</w:t>
      </w:r>
      <w:r w:rsidRPr="005D4901">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bien económico de uso común, el de la moneda, hace que iniciemos directamente el cálculo económico de los bienes expresados en </w:t>
      </w:r>
      <w:r w:rsidR="005D4901" w:rsidRPr="005D4901">
        <w:rPr>
          <w:rFonts w:ascii="Times New Roman" w:hAnsi="Times New Roman" w:cs="Times New Roman"/>
          <w:i/>
          <w:noProof/>
          <w:sz w:val="24"/>
          <w:szCs w:val="24"/>
          <w:lang w:val="es-AR"/>
        </w:rPr>
        <w:t>cantidad-</w:t>
      </w:r>
      <w:r w:rsidRPr="005D4901">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del bien económico moneda.</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Fue Ludwig von Mises, en este aspecto continuando el legado de Carl Menger, quién pusiera de relieve la importancia de los precios, en tanto permiten el cálculo económico. Más precisamente, Mises destacó la relevancia de los precios de los bienes económicos expresados en el bien económico moneda, nuestros </w:t>
      </w:r>
      <w:r w:rsidRPr="00745A2A">
        <w:rPr>
          <w:rFonts w:ascii="Times New Roman" w:hAnsi="Times New Roman" w:cs="Times New Roman"/>
          <w:i/>
          <w:noProof/>
          <w:sz w:val="24"/>
          <w:szCs w:val="24"/>
          <w:lang w:val="es-AR"/>
        </w:rPr>
        <w:t>p</w:t>
      </w:r>
      <w:r w:rsidRPr="00745A2A">
        <w:rPr>
          <w:rFonts w:ascii="Times New Roman" w:hAnsi="Times New Roman" w:cs="Times New Roman"/>
          <w:i/>
          <w:noProof/>
          <w:sz w:val="24"/>
          <w:szCs w:val="24"/>
          <w:vertAlign w:val="subscript"/>
          <w:lang w:val="es-AR"/>
        </w:rPr>
        <w:t>q(m)</w:t>
      </w:r>
      <w:r>
        <w:rPr>
          <w:rFonts w:ascii="Times New Roman" w:hAnsi="Times New Roman" w:cs="Times New Roman"/>
          <w:noProof/>
          <w:sz w:val="24"/>
          <w:szCs w:val="24"/>
          <w:lang w:val="es-AR"/>
        </w:rPr>
        <w:t>, al que le hemos destacado</w:t>
      </w:r>
      <w:r w:rsidRPr="00AB1E2A">
        <w:rPr>
          <w:rFonts w:ascii="Times New Roman" w:hAnsi="Times New Roman" w:cs="Times New Roman"/>
          <w:b/>
          <w:i/>
          <w:noProof/>
          <w:sz w:val="24"/>
          <w:szCs w:val="24"/>
          <w:lang w:val="es-AR"/>
        </w:rPr>
        <w:t xml:space="preserve"> con mucho énfasis</w:t>
      </w:r>
      <w:r>
        <w:rPr>
          <w:rFonts w:ascii="Times New Roman" w:hAnsi="Times New Roman" w:cs="Times New Roman"/>
          <w:noProof/>
          <w:sz w:val="24"/>
          <w:szCs w:val="24"/>
          <w:lang w:val="es-AR"/>
        </w:rPr>
        <w:t xml:space="preserve"> la particularidad en economía de no ser una unidad de medida constante en el tiempo. </w:t>
      </w:r>
      <w:r w:rsidR="004D26CA">
        <w:rPr>
          <w:rFonts w:ascii="Times New Roman" w:hAnsi="Times New Roman" w:cs="Times New Roman"/>
          <w:noProof/>
          <w:sz w:val="24"/>
          <w:szCs w:val="24"/>
          <w:lang w:val="es-AR"/>
        </w:rPr>
        <w:t>Es p</w:t>
      </w:r>
      <w:r>
        <w:rPr>
          <w:rFonts w:ascii="Times New Roman" w:hAnsi="Times New Roman" w:cs="Times New Roman"/>
          <w:noProof/>
          <w:sz w:val="24"/>
          <w:szCs w:val="24"/>
          <w:lang w:val="es-AR"/>
        </w:rPr>
        <w:t xml:space="preserve">or eso que lo único constante factible de lograr de una unidad de medida económica es la cualidad específica del bien económico seleccionado como moneda, aspecto que hace relevante en economía a la fungibilidad </w:t>
      </w:r>
      <w:r w:rsidRPr="005D4901">
        <w:rPr>
          <w:rFonts w:ascii="Times New Roman" w:hAnsi="Times New Roman" w:cs="Times New Roman"/>
          <w:noProof/>
          <w:color w:val="FF0000"/>
          <w:sz w:val="24"/>
          <w:szCs w:val="24"/>
          <w:vertAlign w:val="superscript"/>
          <w:lang w:val="es-AR"/>
        </w:rPr>
        <w:t>(3</w:t>
      </w:r>
      <w:r w:rsidR="005D4901" w:rsidRPr="005D4901">
        <w:rPr>
          <w:rFonts w:ascii="Times New Roman" w:hAnsi="Times New Roman" w:cs="Times New Roman"/>
          <w:noProof/>
          <w:color w:val="FF0000"/>
          <w:sz w:val="24"/>
          <w:szCs w:val="24"/>
          <w:vertAlign w:val="superscript"/>
          <w:lang w:val="es-AR"/>
        </w:rPr>
        <w:t>7</w:t>
      </w:r>
      <w:r w:rsidRPr="005D4901">
        <w:rPr>
          <w:rFonts w:ascii="Times New Roman" w:hAnsi="Times New Roman" w:cs="Times New Roman"/>
          <w:noProof/>
          <w:color w:val="FF0000"/>
          <w:sz w:val="24"/>
          <w:szCs w:val="24"/>
          <w:vertAlign w:val="superscript"/>
          <w:lang w:val="es-AR"/>
        </w:rPr>
        <w:t>)</w:t>
      </w:r>
      <w:r w:rsidRPr="006A1E28">
        <w:rPr>
          <w:rFonts w:ascii="Times New Roman" w:hAnsi="Times New Roman" w:cs="Times New Roman"/>
          <w:noProof/>
          <w:sz w:val="24"/>
          <w:szCs w:val="24"/>
          <w:lang w:val="es-AR"/>
        </w:rPr>
        <w:t xml:space="preserve"> </w:t>
      </w:r>
      <w:r w:rsidRPr="00FF1928">
        <w:rPr>
          <w:rFonts w:ascii="Times New Roman" w:hAnsi="Times New Roman" w:cs="Times New Roman"/>
          <w:noProof/>
          <w:sz w:val="24"/>
          <w:szCs w:val="24"/>
          <w:lang w:val="es-AR"/>
        </w:rPr>
        <w:t>―primera y fatal  falencia del papel moneda― como propiedad esencial de un bien económ</w:t>
      </w:r>
      <w:r>
        <w:rPr>
          <w:rFonts w:ascii="Times New Roman" w:hAnsi="Times New Roman" w:cs="Times New Roman"/>
          <w:noProof/>
          <w:sz w:val="24"/>
          <w:szCs w:val="24"/>
          <w:lang w:val="es-AR"/>
        </w:rPr>
        <w:t>ico que adquirirá el estatus de moneda. Respecto a la posición de Mises, estimamos muy prudente destacar lo que, a nuestro criterio pretendió decirnos, o lo que nosotros interpretamos son los aspectos centrales del cálculo económico, que entendemos él aceptaría muy bien</w:t>
      </w:r>
      <w:r w:rsidR="004D26CA">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veamos:</w:t>
      </w:r>
    </w:p>
    <w:p w:rsidR="001008A8" w:rsidRPr="00EA38CD"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sidRPr="00E85F34">
        <w:rPr>
          <w:rFonts w:ascii="Times New Roman" w:hAnsi="Times New Roman" w:cs="Times New Roman"/>
          <w:noProof/>
          <w:sz w:val="24"/>
          <w:szCs w:val="24"/>
          <w:lang w:val="es-AR"/>
        </w:rPr>
        <w:t>La teoría del valor subjetivo es la que explica los fundamentos de la acción humana para intercambiar, en tanto el valor que cada ser humano da a los bienes económicos</w:t>
      </w:r>
      <w:r>
        <w:rPr>
          <w:rFonts w:ascii="Times New Roman" w:hAnsi="Times New Roman" w:cs="Times New Roman"/>
          <w:noProof/>
          <w:sz w:val="24"/>
          <w:szCs w:val="24"/>
          <w:lang w:val="es-AR"/>
        </w:rPr>
        <w:t>,</w:t>
      </w:r>
      <w:r w:rsidRPr="00E85F34">
        <w:rPr>
          <w:rFonts w:ascii="Times New Roman" w:hAnsi="Times New Roman" w:cs="Times New Roman"/>
          <w:noProof/>
          <w:sz w:val="24"/>
          <w:szCs w:val="24"/>
          <w:lang w:val="es-AR"/>
        </w:rPr>
        <w:t xml:space="preserve"> es lo que </w:t>
      </w:r>
      <w:r>
        <w:rPr>
          <w:rFonts w:ascii="Times New Roman" w:hAnsi="Times New Roman" w:cs="Times New Roman"/>
          <w:noProof/>
          <w:sz w:val="24"/>
          <w:szCs w:val="24"/>
          <w:lang w:val="es-AR"/>
        </w:rPr>
        <w:t xml:space="preserve">le </w:t>
      </w:r>
      <w:r w:rsidRPr="00E85F34">
        <w:rPr>
          <w:rFonts w:ascii="Times New Roman" w:hAnsi="Times New Roman" w:cs="Times New Roman"/>
          <w:noProof/>
          <w:sz w:val="24"/>
          <w:szCs w:val="24"/>
          <w:lang w:val="es-AR"/>
        </w:rPr>
        <w:t>mueve a mejorar su situación previa al intercambio.</w:t>
      </w:r>
    </w:p>
    <w:p w:rsidR="001008A8" w:rsidRDefault="001008A8" w:rsidP="001008A8">
      <w:pPr>
        <w:pStyle w:val="NoSpacing"/>
        <w:jc w:val="both"/>
        <w:rPr>
          <w:rFonts w:ascii="Times New Roman" w:hAnsi="Times New Roman" w:cs="Times New Roman"/>
          <w:noProof/>
          <w:sz w:val="24"/>
          <w:szCs w:val="24"/>
          <w:lang w:val="es-AR"/>
        </w:rPr>
      </w:pPr>
    </w:p>
    <w:p w:rsidR="001008A8" w:rsidRPr="00C1645F" w:rsidRDefault="001008A8" w:rsidP="001008A8">
      <w:pPr>
        <w:pStyle w:val="NoSpacing"/>
        <w:numPr>
          <w:ilvl w:val="0"/>
          <w:numId w:val="9"/>
        </w:numPr>
        <w:jc w:val="both"/>
        <w:rPr>
          <w:rFonts w:ascii="Times New Roman" w:hAnsi="Times New Roman" w:cs="Times New Roman"/>
          <w:noProof/>
          <w:sz w:val="24"/>
          <w:szCs w:val="24"/>
          <w:lang w:val="es-AR"/>
        </w:rPr>
      </w:pPr>
      <w:r w:rsidRPr="00DE3456">
        <w:rPr>
          <w:rFonts w:ascii="Times New Roman" w:hAnsi="Times New Roman" w:cs="Times New Roman"/>
          <w:b/>
          <w:i/>
          <w:noProof/>
          <w:sz w:val="24"/>
          <w:szCs w:val="24"/>
          <w:lang w:val="es-AR"/>
        </w:rPr>
        <w:t>L</w:t>
      </w:r>
      <w:r w:rsidR="005E6964">
        <w:rPr>
          <w:rFonts w:ascii="Times New Roman" w:hAnsi="Times New Roman" w:cs="Times New Roman"/>
          <w:b/>
          <w:i/>
          <w:noProof/>
          <w:sz w:val="24"/>
          <w:szCs w:val="24"/>
          <w:lang w:val="es-AR"/>
        </w:rPr>
        <w:t>a</w:t>
      </w:r>
      <w:r w:rsidRPr="00DE3456">
        <w:rPr>
          <w:rFonts w:ascii="Times New Roman" w:hAnsi="Times New Roman" w:cs="Times New Roman"/>
          <w:b/>
          <w:i/>
          <w:noProof/>
          <w:sz w:val="24"/>
          <w:szCs w:val="24"/>
          <w:lang w:val="es-AR"/>
        </w:rPr>
        <w:t xml:space="preserve">s </w:t>
      </w:r>
      <w:r w:rsidR="005E6964">
        <w:rPr>
          <w:rFonts w:ascii="Times New Roman" w:hAnsi="Times New Roman" w:cs="Times New Roman"/>
          <w:b/>
          <w:i/>
          <w:noProof/>
          <w:sz w:val="24"/>
          <w:szCs w:val="24"/>
          <w:lang w:val="es-AR"/>
        </w:rPr>
        <w:t>cantidades-</w:t>
      </w:r>
      <w:r w:rsidRPr="00DE3456">
        <w:rPr>
          <w:rFonts w:ascii="Times New Roman" w:hAnsi="Times New Roman" w:cs="Times New Roman"/>
          <w:b/>
          <w:i/>
          <w:noProof/>
          <w:sz w:val="24"/>
          <w:szCs w:val="24"/>
          <w:lang w:val="es-AR"/>
        </w:rPr>
        <w:t>precios son la señal fáctica del valor subjetivo</w:t>
      </w:r>
      <w:r>
        <w:rPr>
          <w:rFonts w:ascii="Times New Roman" w:hAnsi="Times New Roman" w:cs="Times New Roman"/>
          <w:noProof/>
          <w:sz w:val="24"/>
          <w:szCs w:val="24"/>
          <w:lang w:val="es-AR"/>
        </w:rPr>
        <w:t xml:space="preserve">. </w:t>
      </w:r>
      <w:r w:rsidRPr="00E85F34">
        <w:rPr>
          <w:rFonts w:ascii="Times New Roman" w:hAnsi="Times New Roman" w:cs="Times New Roman"/>
          <w:i/>
          <w:sz w:val="24"/>
          <w:szCs w:val="24"/>
          <w:lang w:val="es-MX"/>
        </w:rPr>
        <w:t>L</w:t>
      </w:r>
      <w:r w:rsidR="005E6964">
        <w:rPr>
          <w:rFonts w:ascii="Times New Roman" w:hAnsi="Times New Roman" w:cs="Times New Roman"/>
          <w:i/>
          <w:sz w:val="24"/>
          <w:szCs w:val="24"/>
          <w:lang w:val="es-MX"/>
        </w:rPr>
        <w:t>a</w:t>
      </w:r>
      <w:r w:rsidRPr="00E85F34">
        <w:rPr>
          <w:rFonts w:ascii="Times New Roman" w:hAnsi="Times New Roman" w:cs="Times New Roman"/>
          <w:i/>
          <w:sz w:val="24"/>
          <w:szCs w:val="24"/>
          <w:lang w:val="es-MX"/>
        </w:rPr>
        <w:t xml:space="preserve">s </w:t>
      </w:r>
      <w:r w:rsidR="005E6964">
        <w:rPr>
          <w:rFonts w:ascii="Times New Roman" w:hAnsi="Times New Roman" w:cs="Times New Roman"/>
          <w:i/>
          <w:sz w:val="24"/>
          <w:szCs w:val="24"/>
          <w:lang w:val="es-MX"/>
        </w:rPr>
        <w:t>cantidades-</w:t>
      </w:r>
      <w:r w:rsidRPr="00E85F34">
        <w:rPr>
          <w:rFonts w:ascii="Times New Roman" w:hAnsi="Times New Roman" w:cs="Times New Roman"/>
          <w:i/>
          <w:sz w:val="24"/>
          <w:szCs w:val="24"/>
          <w:lang w:val="es-MX"/>
        </w:rPr>
        <w:t>precios son la</w:t>
      </w:r>
      <w:r>
        <w:rPr>
          <w:rFonts w:ascii="Times New Roman" w:hAnsi="Times New Roman" w:cs="Times New Roman"/>
          <w:i/>
          <w:sz w:val="24"/>
          <w:szCs w:val="24"/>
          <w:lang w:val="es-MX"/>
        </w:rPr>
        <w:t>s</w:t>
      </w:r>
      <w:r w:rsidRPr="00E85F34">
        <w:rPr>
          <w:rFonts w:ascii="Times New Roman" w:hAnsi="Times New Roman" w:cs="Times New Roman"/>
          <w:i/>
          <w:sz w:val="24"/>
          <w:szCs w:val="24"/>
          <w:lang w:val="es-MX"/>
        </w:rPr>
        <w:t xml:space="preserve"> herramienta</w:t>
      </w:r>
      <w:r>
        <w:rPr>
          <w:rFonts w:ascii="Times New Roman" w:hAnsi="Times New Roman" w:cs="Times New Roman"/>
          <w:i/>
          <w:sz w:val="24"/>
          <w:szCs w:val="24"/>
          <w:lang w:val="es-MX"/>
        </w:rPr>
        <w:t>s</w:t>
      </w:r>
      <w:r w:rsidRPr="00E85F34">
        <w:rPr>
          <w:rFonts w:ascii="Times New Roman" w:hAnsi="Times New Roman" w:cs="Times New Roman"/>
          <w:i/>
          <w:sz w:val="24"/>
          <w:szCs w:val="24"/>
          <w:lang w:val="es-MX"/>
        </w:rPr>
        <w:t xml:space="preserve"> que permiten limitar el concepto teórico del valor subjetivo, y lo convierten en observable.</w:t>
      </w:r>
      <w:r w:rsidRPr="00E85F34">
        <w:rPr>
          <w:rFonts w:ascii="Times New Roman" w:hAnsi="Times New Roman" w:cs="Times New Roman"/>
          <w:sz w:val="24"/>
          <w:szCs w:val="24"/>
          <w:lang w:val="es-MX"/>
        </w:rPr>
        <w:t xml:space="preserve"> Es de esta forma que l</w:t>
      </w:r>
      <w:r w:rsidR="005E6964">
        <w:rPr>
          <w:rFonts w:ascii="Times New Roman" w:hAnsi="Times New Roman" w:cs="Times New Roman"/>
          <w:sz w:val="24"/>
          <w:szCs w:val="24"/>
          <w:lang w:val="es-MX"/>
        </w:rPr>
        <w:t>a</w:t>
      </w:r>
      <w:r w:rsidRPr="00E85F34">
        <w:rPr>
          <w:rFonts w:ascii="Times New Roman" w:hAnsi="Times New Roman" w:cs="Times New Roman"/>
          <w:sz w:val="24"/>
          <w:szCs w:val="24"/>
          <w:lang w:val="es-MX"/>
        </w:rPr>
        <w:t xml:space="preserve">s </w:t>
      </w:r>
      <w:r w:rsidR="005E6964" w:rsidRPr="005E6964">
        <w:rPr>
          <w:rFonts w:ascii="Times New Roman" w:hAnsi="Times New Roman" w:cs="Times New Roman"/>
          <w:i/>
          <w:sz w:val="24"/>
          <w:szCs w:val="24"/>
          <w:lang w:val="es-MX"/>
        </w:rPr>
        <w:t>cantidades-</w:t>
      </w:r>
      <w:r w:rsidRPr="005E6964">
        <w:rPr>
          <w:rFonts w:ascii="Times New Roman" w:hAnsi="Times New Roman" w:cs="Times New Roman"/>
          <w:i/>
          <w:sz w:val="24"/>
          <w:szCs w:val="24"/>
          <w:lang w:val="es-MX"/>
        </w:rPr>
        <w:t>precios</w:t>
      </w:r>
      <w:r w:rsidR="004D26CA" w:rsidRPr="004D26CA">
        <w:rPr>
          <w:rFonts w:ascii="Times New Roman" w:hAnsi="Times New Roman" w:cs="Times New Roman"/>
          <w:sz w:val="24"/>
          <w:szCs w:val="24"/>
          <w:lang w:val="es-MX"/>
        </w:rPr>
        <w:t>,</w:t>
      </w:r>
      <w:r w:rsidRPr="00E85F34">
        <w:rPr>
          <w:rFonts w:ascii="Times New Roman" w:hAnsi="Times New Roman" w:cs="Times New Roman"/>
          <w:sz w:val="24"/>
          <w:szCs w:val="24"/>
          <w:lang w:val="es-MX"/>
        </w:rPr>
        <w:t xml:space="preserve"> informados por el </w:t>
      </w:r>
      <w:r w:rsidR="00FE7CDB">
        <w:rPr>
          <w:rFonts w:ascii="Times New Roman" w:hAnsi="Times New Roman" w:cs="Times New Roman"/>
          <w:sz w:val="24"/>
          <w:szCs w:val="24"/>
          <w:lang w:val="es-MX"/>
        </w:rPr>
        <w:t>mercado ―generado por e</w:t>
      </w:r>
      <w:r w:rsidR="004D26CA">
        <w:rPr>
          <w:rFonts w:ascii="Times New Roman" w:hAnsi="Times New Roman" w:cs="Times New Roman"/>
          <w:sz w:val="24"/>
          <w:szCs w:val="24"/>
          <w:lang w:val="es-MX"/>
        </w:rPr>
        <w:t>l esfuerzo del trabajo</w:t>
      </w:r>
      <w:r w:rsidR="00FE7CDB">
        <w:rPr>
          <w:rFonts w:ascii="Times New Roman" w:hAnsi="Times New Roman" w:cs="Times New Roman"/>
          <w:sz w:val="24"/>
          <w:szCs w:val="24"/>
          <w:lang w:val="es-MX"/>
        </w:rPr>
        <w:t>,</w:t>
      </w:r>
      <w:r w:rsidR="004D26CA">
        <w:rPr>
          <w:rFonts w:ascii="Times New Roman" w:hAnsi="Times New Roman" w:cs="Times New Roman"/>
          <w:sz w:val="24"/>
          <w:szCs w:val="24"/>
          <w:lang w:val="es-MX"/>
        </w:rPr>
        <w:t xml:space="preserve"> distribuido conforme la especialización</w:t>
      </w:r>
      <w:r w:rsidR="00FE7CDB">
        <w:rPr>
          <w:rFonts w:ascii="Times New Roman" w:hAnsi="Times New Roman" w:cs="Times New Roman"/>
          <w:sz w:val="24"/>
          <w:szCs w:val="24"/>
          <w:lang w:val="es-MX"/>
        </w:rPr>
        <w:t xml:space="preserve"> y la </w:t>
      </w:r>
      <w:r w:rsidR="004D26CA">
        <w:rPr>
          <w:rFonts w:ascii="Times New Roman" w:hAnsi="Times New Roman" w:cs="Times New Roman"/>
          <w:sz w:val="24"/>
          <w:szCs w:val="24"/>
          <w:lang w:val="es-MX"/>
        </w:rPr>
        <w:t>ley del intercambio―</w:t>
      </w:r>
      <w:r w:rsidR="00FE7CDB">
        <w:rPr>
          <w:rFonts w:ascii="Times New Roman" w:hAnsi="Times New Roman" w:cs="Times New Roman"/>
          <w:sz w:val="24"/>
          <w:szCs w:val="24"/>
          <w:lang w:val="es-MX"/>
        </w:rPr>
        <w:t xml:space="preserve"> </w:t>
      </w:r>
      <w:r w:rsidRPr="00E85F34">
        <w:rPr>
          <w:rFonts w:ascii="Times New Roman" w:hAnsi="Times New Roman" w:cs="Times New Roman"/>
          <w:sz w:val="24"/>
          <w:szCs w:val="24"/>
          <w:lang w:val="es-MX"/>
        </w:rPr>
        <w:t>permiten incorporar el concepto del valor a la riqueza</w:t>
      </w:r>
      <w:r w:rsidR="00FE7CDB">
        <w:rPr>
          <w:rFonts w:ascii="Times New Roman" w:hAnsi="Times New Roman" w:cs="Times New Roman"/>
          <w:sz w:val="24"/>
          <w:szCs w:val="24"/>
          <w:lang w:val="es-MX"/>
        </w:rPr>
        <w:t>. L</w:t>
      </w:r>
      <w:r w:rsidRPr="00E85F34">
        <w:rPr>
          <w:rFonts w:ascii="Times New Roman" w:hAnsi="Times New Roman" w:cs="Times New Roman"/>
          <w:sz w:val="24"/>
          <w:szCs w:val="24"/>
          <w:lang w:val="es-MX"/>
        </w:rPr>
        <w:t xml:space="preserve">o que </w:t>
      </w:r>
      <w:r>
        <w:rPr>
          <w:rFonts w:ascii="Times New Roman" w:hAnsi="Times New Roman" w:cs="Times New Roman"/>
          <w:sz w:val="24"/>
          <w:szCs w:val="24"/>
          <w:lang w:val="es-MX"/>
        </w:rPr>
        <w:t xml:space="preserve">el hombre </w:t>
      </w:r>
      <w:r w:rsidRPr="00E85F34">
        <w:rPr>
          <w:rFonts w:ascii="Times New Roman" w:hAnsi="Times New Roman" w:cs="Times New Roman"/>
          <w:sz w:val="24"/>
          <w:szCs w:val="24"/>
          <w:lang w:val="es-MX"/>
        </w:rPr>
        <w:t>hace ponderando las unidades físicas de los bienes económicos por l</w:t>
      </w:r>
      <w:r w:rsidR="005E6964">
        <w:rPr>
          <w:rFonts w:ascii="Times New Roman" w:hAnsi="Times New Roman" w:cs="Times New Roman"/>
          <w:sz w:val="24"/>
          <w:szCs w:val="24"/>
          <w:lang w:val="es-MX"/>
        </w:rPr>
        <w:t>a</w:t>
      </w:r>
      <w:r w:rsidRPr="00E85F34">
        <w:rPr>
          <w:rFonts w:ascii="Times New Roman" w:hAnsi="Times New Roman" w:cs="Times New Roman"/>
          <w:sz w:val="24"/>
          <w:szCs w:val="24"/>
          <w:lang w:val="es-MX"/>
        </w:rPr>
        <w:t xml:space="preserve">s </w:t>
      </w:r>
      <w:r w:rsidR="005E6964" w:rsidRPr="005E6964">
        <w:rPr>
          <w:rFonts w:ascii="Times New Roman" w:hAnsi="Times New Roman" w:cs="Times New Roman"/>
          <w:i/>
          <w:sz w:val="24"/>
          <w:szCs w:val="24"/>
          <w:lang w:val="es-MX"/>
        </w:rPr>
        <w:t>cantidades-</w:t>
      </w:r>
      <w:r w:rsidRPr="005E6964">
        <w:rPr>
          <w:rFonts w:ascii="Times New Roman" w:hAnsi="Times New Roman" w:cs="Times New Roman"/>
          <w:i/>
          <w:sz w:val="24"/>
          <w:szCs w:val="24"/>
          <w:lang w:val="es-MX"/>
        </w:rPr>
        <w:t>precios</w:t>
      </w:r>
      <w:r w:rsidRPr="00E85F34">
        <w:rPr>
          <w:rFonts w:ascii="Times New Roman" w:hAnsi="Times New Roman" w:cs="Times New Roman"/>
          <w:sz w:val="24"/>
          <w:szCs w:val="24"/>
          <w:lang w:val="es-MX"/>
        </w:rPr>
        <w:t xml:space="preserve"> relativ</w:t>
      </w:r>
      <w:r w:rsidR="005E6964">
        <w:rPr>
          <w:rFonts w:ascii="Times New Roman" w:hAnsi="Times New Roman" w:cs="Times New Roman"/>
          <w:sz w:val="24"/>
          <w:szCs w:val="24"/>
          <w:lang w:val="es-MX"/>
        </w:rPr>
        <w:t>a</w:t>
      </w:r>
      <w:r w:rsidRPr="00E85F34">
        <w:rPr>
          <w:rFonts w:ascii="Times New Roman" w:hAnsi="Times New Roman" w:cs="Times New Roman"/>
          <w:sz w:val="24"/>
          <w:szCs w:val="24"/>
          <w:lang w:val="es-MX"/>
        </w:rPr>
        <w:t xml:space="preserve">s que se observan en el intercambio, en tanto estos son la expresión </w:t>
      </w:r>
      <w:r>
        <w:rPr>
          <w:rFonts w:ascii="Times New Roman" w:hAnsi="Times New Roman" w:cs="Times New Roman"/>
          <w:sz w:val="24"/>
          <w:szCs w:val="24"/>
          <w:lang w:val="es-MX"/>
        </w:rPr>
        <w:t xml:space="preserve">observable en </w:t>
      </w:r>
      <w:r w:rsidRPr="00E85F34">
        <w:rPr>
          <w:rFonts w:ascii="Times New Roman" w:hAnsi="Times New Roman" w:cs="Times New Roman"/>
          <w:sz w:val="24"/>
          <w:szCs w:val="24"/>
          <w:lang w:val="es-MX"/>
        </w:rPr>
        <w:t>los hechos de los valores subjetivos que impulsan la acción humana de intercambiar.</w:t>
      </w:r>
      <w:r>
        <w:rPr>
          <w:rFonts w:ascii="Times New Roman" w:hAnsi="Times New Roman" w:cs="Times New Roman"/>
          <w:sz w:val="24"/>
          <w:szCs w:val="24"/>
          <w:lang w:val="es-MX"/>
        </w:rPr>
        <w:t xml:space="preserve"> Sería más correcto decir que el valor es la riqueza misma, en tanto no es concebible un bien económico (riqueza) sin valor económico, es el fundamento de lo que consideramos el </w:t>
      </w:r>
      <w:r w:rsidRPr="009E0983">
        <w:rPr>
          <w:rFonts w:ascii="Times New Roman" w:hAnsi="Times New Roman" w:cs="Times New Roman"/>
          <w:i/>
          <w:sz w:val="24"/>
          <w:szCs w:val="24"/>
          <w:lang w:val="es-MX"/>
        </w:rPr>
        <w:t>axioma de la positividad de los precios</w:t>
      </w:r>
      <w:r>
        <w:rPr>
          <w:rFonts w:ascii="Times New Roman" w:hAnsi="Times New Roman" w:cs="Times New Roman"/>
          <w:sz w:val="24"/>
          <w:szCs w:val="24"/>
          <w:lang w:val="es-MX"/>
        </w:rPr>
        <w:t xml:space="preserve"> (</w:t>
      </w:r>
      <w:r w:rsidRPr="00012057">
        <w:rPr>
          <w:rFonts w:ascii="Times New Roman" w:hAnsi="Times New Roman" w:cs="Times New Roman"/>
          <w:i/>
          <w:sz w:val="24"/>
          <w:szCs w:val="24"/>
          <w:lang w:val="es-MX"/>
        </w:rPr>
        <w:t xml:space="preserve">p </w:t>
      </w:r>
      <w:r>
        <w:rPr>
          <w:rFonts w:ascii="Times New Roman" w:hAnsi="Times New Roman" w:cs="Times New Roman"/>
          <w:i/>
          <w:sz w:val="24"/>
          <w:szCs w:val="24"/>
          <w:lang w:val="es-MX"/>
        </w:rPr>
        <w:t xml:space="preserve">&gt; </w:t>
      </w:r>
      <w:r w:rsidRPr="00012057">
        <w:rPr>
          <w:rFonts w:ascii="Times New Roman" w:hAnsi="Times New Roman" w:cs="Times New Roman"/>
          <w:i/>
          <w:sz w:val="24"/>
          <w:szCs w:val="24"/>
          <w:lang w:val="es-MX"/>
        </w:rPr>
        <w:t>0</w:t>
      </w:r>
      <w:r>
        <w:rPr>
          <w:rFonts w:ascii="Times New Roman" w:hAnsi="Times New Roman" w:cs="Times New Roman"/>
          <w:sz w:val="24"/>
          <w:szCs w:val="24"/>
          <w:lang w:val="es-MX"/>
        </w:rPr>
        <w:t>): l</w:t>
      </w:r>
      <w:r w:rsidR="005E6964">
        <w:rPr>
          <w:rFonts w:ascii="Times New Roman" w:hAnsi="Times New Roman" w:cs="Times New Roman"/>
          <w:sz w:val="24"/>
          <w:szCs w:val="24"/>
          <w:lang w:val="es-MX"/>
        </w:rPr>
        <w:t>a</w:t>
      </w:r>
      <w:r>
        <w:rPr>
          <w:rFonts w:ascii="Times New Roman" w:hAnsi="Times New Roman" w:cs="Times New Roman"/>
          <w:sz w:val="24"/>
          <w:szCs w:val="24"/>
          <w:lang w:val="es-MX"/>
        </w:rPr>
        <w:t xml:space="preserve">s </w:t>
      </w:r>
      <w:r w:rsidR="005E6964" w:rsidRPr="005E6964">
        <w:rPr>
          <w:rFonts w:ascii="Times New Roman" w:hAnsi="Times New Roman" w:cs="Times New Roman"/>
          <w:i/>
          <w:sz w:val="24"/>
          <w:szCs w:val="24"/>
          <w:lang w:val="es-MX"/>
        </w:rPr>
        <w:t>cantidades-</w:t>
      </w:r>
      <w:r w:rsidRPr="005E6964">
        <w:rPr>
          <w:rFonts w:ascii="Times New Roman" w:hAnsi="Times New Roman" w:cs="Times New Roman"/>
          <w:i/>
          <w:sz w:val="24"/>
          <w:szCs w:val="24"/>
          <w:lang w:val="es-MX"/>
        </w:rPr>
        <w:t>precios</w:t>
      </w:r>
      <w:r>
        <w:rPr>
          <w:rFonts w:ascii="Times New Roman" w:hAnsi="Times New Roman" w:cs="Times New Roman"/>
          <w:sz w:val="24"/>
          <w:szCs w:val="24"/>
          <w:lang w:val="es-MX"/>
        </w:rPr>
        <w:t xml:space="preserve"> son siempre positiv</w:t>
      </w:r>
      <w:r w:rsidR="005E6964">
        <w:rPr>
          <w:rFonts w:ascii="Times New Roman" w:hAnsi="Times New Roman" w:cs="Times New Roman"/>
          <w:sz w:val="24"/>
          <w:szCs w:val="24"/>
          <w:lang w:val="es-MX"/>
        </w:rPr>
        <w:t>a</w:t>
      </w:r>
      <w:r>
        <w:rPr>
          <w:rFonts w:ascii="Times New Roman" w:hAnsi="Times New Roman" w:cs="Times New Roman"/>
          <w:sz w:val="24"/>
          <w:szCs w:val="24"/>
          <w:lang w:val="es-MX"/>
        </w:rPr>
        <w:t xml:space="preserve">s, por definición de </w:t>
      </w:r>
      <w:r w:rsidR="005E6964" w:rsidRPr="005E6964">
        <w:rPr>
          <w:rFonts w:ascii="Times New Roman" w:hAnsi="Times New Roman" w:cs="Times New Roman"/>
          <w:i/>
          <w:sz w:val="24"/>
          <w:szCs w:val="24"/>
          <w:lang w:val="es-MX"/>
        </w:rPr>
        <w:t>cantidad-</w:t>
      </w:r>
      <w:r w:rsidRPr="005E6964">
        <w:rPr>
          <w:rFonts w:ascii="Times New Roman" w:hAnsi="Times New Roman" w:cs="Times New Roman"/>
          <w:i/>
          <w:sz w:val="24"/>
          <w:szCs w:val="24"/>
          <w:lang w:val="es-MX"/>
        </w:rPr>
        <w:t>precio</w:t>
      </w:r>
      <w:r>
        <w:rPr>
          <w:rFonts w:ascii="Times New Roman" w:hAnsi="Times New Roman" w:cs="Times New Roman"/>
          <w:sz w:val="24"/>
          <w:szCs w:val="24"/>
          <w:lang w:val="es-MX"/>
        </w:rPr>
        <w:t>.</w:t>
      </w:r>
    </w:p>
    <w:p w:rsidR="001008A8" w:rsidRDefault="001008A8" w:rsidP="001008A8">
      <w:pPr>
        <w:pStyle w:val="NoSpacing"/>
        <w:rPr>
          <w:noProof/>
          <w:lang w:val="es-AR"/>
        </w:rPr>
      </w:pPr>
    </w:p>
    <w:p w:rsidR="001008A8" w:rsidRPr="00C1645F"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sz w:val="24"/>
          <w:szCs w:val="24"/>
          <w:lang w:val="es-MX"/>
        </w:rPr>
        <w:t xml:space="preserve">El cálculo económico se resume a valorar la riqueza, a sabiendas de que </w:t>
      </w:r>
      <w:r w:rsidRPr="00DE3456">
        <w:rPr>
          <w:rFonts w:ascii="Times New Roman" w:hAnsi="Times New Roman" w:cs="Times New Roman"/>
          <w:i/>
          <w:sz w:val="24"/>
          <w:szCs w:val="24"/>
          <w:lang w:val="es-MX"/>
        </w:rPr>
        <w:t xml:space="preserve">riqueza </w:t>
      </w:r>
      <w:r w:rsidR="005E6964">
        <w:rPr>
          <w:rFonts w:ascii="Times New Roman" w:hAnsi="Times New Roman" w:cs="Times New Roman"/>
          <w:i/>
          <w:sz w:val="24"/>
          <w:szCs w:val="24"/>
          <w:lang w:val="es-MX"/>
        </w:rPr>
        <w:t>es el valor de</w:t>
      </w:r>
      <w:r w:rsidRPr="00DE3456">
        <w:rPr>
          <w:rFonts w:ascii="Times New Roman" w:hAnsi="Times New Roman" w:cs="Times New Roman"/>
          <w:i/>
          <w:sz w:val="24"/>
          <w:szCs w:val="24"/>
          <w:lang w:val="es-MX"/>
        </w:rPr>
        <w:t xml:space="preserve"> los bienes económicos</w:t>
      </w:r>
      <w:r>
        <w:rPr>
          <w:rFonts w:ascii="Times New Roman" w:hAnsi="Times New Roman" w:cs="Times New Roman"/>
          <w:sz w:val="24"/>
          <w:szCs w:val="24"/>
          <w:lang w:val="es-MX"/>
        </w:rPr>
        <w:t xml:space="preserve">, los cuales para el cálculo </w:t>
      </w:r>
      <w:r w:rsidR="005E6964">
        <w:rPr>
          <w:rFonts w:ascii="Times New Roman" w:hAnsi="Times New Roman" w:cs="Times New Roman"/>
          <w:sz w:val="24"/>
          <w:szCs w:val="24"/>
          <w:lang w:val="es-MX"/>
        </w:rPr>
        <w:t xml:space="preserve">en el intercambio </w:t>
      </w:r>
      <w:r>
        <w:rPr>
          <w:rFonts w:ascii="Times New Roman" w:hAnsi="Times New Roman" w:cs="Times New Roman"/>
          <w:sz w:val="24"/>
          <w:szCs w:val="24"/>
          <w:lang w:val="es-MX"/>
        </w:rPr>
        <w:t>se ponderan por l</w:t>
      </w:r>
      <w:r w:rsidR="005E6964">
        <w:rPr>
          <w:rFonts w:ascii="Times New Roman" w:hAnsi="Times New Roman" w:cs="Times New Roman"/>
          <w:sz w:val="24"/>
          <w:szCs w:val="24"/>
          <w:lang w:val="es-MX"/>
        </w:rPr>
        <w:t>a</w:t>
      </w:r>
      <w:r>
        <w:rPr>
          <w:rFonts w:ascii="Times New Roman" w:hAnsi="Times New Roman" w:cs="Times New Roman"/>
          <w:sz w:val="24"/>
          <w:szCs w:val="24"/>
          <w:lang w:val="es-MX"/>
        </w:rPr>
        <w:t xml:space="preserve">s </w:t>
      </w:r>
      <w:r w:rsidR="005E6964" w:rsidRPr="005E6964">
        <w:rPr>
          <w:rFonts w:ascii="Times New Roman" w:hAnsi="Times New Roman" w:cs="Times New Roman"/>
          <w:i/>
          <w:sz w:val="24"/>
          <w:szCs w:val="24"/>
          <w:lang w:val="es-MX"/>
        </w:rPr>
        <w:t>cantidades-</w:t>
      </w:r>
      <w:r w:rsidRPr="005E6964">
        <w:rPr>
          <w:rFonts w:ascii="Times New Roman" w:hAnsi="Times New Roman" w:cs="Times New Roman"/>
          <w:i/>
          <w:sz w:val="24"/>
          <w:szCs w:val="24"/>
          <w:lang w:val="es-MX"/>
        </w:rPr>
        <w:t>precios</w:t>
      </w:r>
      <w:r>
        <w:rPr>
          <w:rFonts w:ascii="Times New Roman" w:hAnsi="Times New Roman" w:cs="Times New Roman"/>
          <w:sz w:val="24"/>
          <w:szCs w:val="24"/>
          <w:lang w:val="es-MX"/>
        </w:rPr>
        <w:t xml:space="preserve"> </w:t>
      </w:r>
      <w:r w:rsidR="005E6964">
        <w:rPr>
          <w:rFonts w:ascii="Times New Roman" w:hAnsi="Times New Roman" w:cs="Times New Roman"/>
          <w:sz w:val="24"/>
          <w:szCs w:val="24"/>
          <w:lang w:val="es-MX"/>
        </w:rPr>
        <w:t>de</w:t>
      </w:r>
      <w:r>
        <w:rPr>
          <w:rFonts w:ascii="Times New Roman" w:hAnsi="Times New Roman" w:cs="Times New Roman"/>
          <w:sz w:val="24"/>
          <w:szCs w:val="24"/>
          <w:lang w:val="es-MX"/>
        </w:rPr>
        <w:t xml:space="preserve"> otros bienes económicos.</w:t>
      </w:r>
    </w:p>
    <w:p w:rsidR="001008A8" w:rsidRDefault="001008A8" w:rsidP="001008A8">
      <w:pPr>
        <w:pStyle w:val="NoSpacing"/>
        <w:rPr>
          <w:noProof/>
          <w:lang w:val="es-AR"/>
        </w:rPr>
      </w:pPr>
    </w:p>
    <w:p w:rsidR="001008A8" w:rsidRPr="00C1645F"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sz w:val="24"/>
          <w:szCs w:val="24"/>
          <w:lang w:val="es-MX"/>
        </w:rPr>
        <w:t xml:space="preserve">Calcular (valorar) permite comparar, tanto el </w:t>
      </w:r>
      <w:r w:rsidRPr="00792C3D">
        <w:rPr>
          <w:rFonts w:ascii="Times New Roman" w:hAnsi="Times New Roman" w:cs="Times New Roman"/>
          <w:i/>
          <w:sz w:val="24"/>
          <w:szCs w:val="24"/>
          <w:lang w:val="es-MX"/>
        </w:rPr>
        <w:t>stock</w:t>
      </w:r>
      <w:r>
        <w:rPr>
          <w:rFonts w:ascii="Times New Roman" w:hAnsi="Times New Roman" w:cs="Times New Roman"/>
          <w:sz w:val="24"/>
          <w:szCs w:val="24"/>
          <w:lang w:val="es-MX"/>
        </w:rPr>
        <w:t xml:space="preserve"> como la variación de riqueza, sea  de un agente en el tiempo, como de distintos agentes en el mismo tiempo.</w:t>
      </w:r>
    </w:p>
    <w:p w:rsidR="001008A8" w:rsidRDefault="001008A8" w:rsidP="001008A8">
      <w:pPr>
        <w:pStyle w:val="NoSpacing"/>
        <w:rPr>
          <w:noProof/>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El cálculo económico nos permite valorar tanto la creación como la destrucción de riqueza, amén de su inseparable distribución, como veremos.</w:t>
      </w:r>
    </w:p>
    <w:p w:rsidR="001008A8" w:rsidRDefault="001008A8" w:rsidP="001008A8">
      <w:pPr>
        <w:pStyle w:val="NoSpacing"/>
        <w:rPr>
          <w:noProof/>
          <w:lang w:val="es-AR"/>
        </w:rPr>
      </w:pPr>
    </w:p>
    <w:p w:rsidR="001008A8" w:rsidRPr="00314E77"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w:t>
      </w:r>
      <w:r w:rsidRPr="00322114">
        <w:rPr>
          <w:rFonts w:ascii="Times New Roman" w:hAnsi="Times New Roman" w:cs="Times New Roman"/>
          <w:i/>
          <w:noProof/>
          <w:sz w:val="24"/>
          <w:szCs w:val="24"/>
          <w:lang w:val="es-AR"/>
        </w:rPr>
        <w:t>beneficio de la demanda</w:t>
      </w:r>
      <w:r>
        <w:rPr>
          <w:rFonts w:ascii="Times New Roman" w:hAnsi="Times New Roman" w:cs="Times New Roman"/>
          <w:noProof/>
          <w:sz w:val="24"/>
          <w:szCs w:val="24"/>
          <w:lang w:val="es-AR"/>
        </w:rPr>
        <w:t xml:space="preserve"> (ganancia) es agregar valor, lo que </w:t>
      </w:r>
      <w:r w:rsidR="005E6964">
        <w:rPr>
          <w:rFonts w:ascii="Times New Roman" w:hAnsi="Times New Roman" w:cs="Times New Roman"/>
          <w:noProof/>
          <w:sz w:val="24"/>
          <w:szCs w:val="24"/>
          <w:lang w:val="es-AR"/>
        </w:rPr>
        <w:t xml:space="preserve">en el intercambio </w:t>
      </w:r>
      <w:r>
        <w:rPr>
          <w:rFonts w:ascii="Times New Roman" w:hAnsi="Times New Roman" w:cs="Times New Roman"/>
          <w:noProof/>
          <w:sz w:val="24"/>
          <w:szCs w:val="24"/>
          <w:lang w:val="es-AR"/>
        </w:rPr>
        <w:t xml:space="preserve">surge de ponderar cantidades </w:t>
      </w:r>
      <w:r w:rsidR="005E6964">
        <w:rPr>
          <w:rFonts w:ascii="Times New Roman" w:hAnsi="Times New Roman" w:cs="Times New Roman"/>
          <w:noProof/>
          <w:sz w:val="24"/>
          <w:szCs w:val="24"/>
          <w:lang w:val="es-AR"/>
        </w:rPr>
        <w:t xml:space="preserve">de bienes económicos mediante </w:t>
      </w:r>
      <w:r w:rsidR="005E6964" w:rsidRPr="005E6964">
        <w:rPr>
          <w:rFonts w:ascii="Times New Roman" w:hAnsi="Times New Roman" w:cs="Times New Roman"/>
          <w:i/>
          <w:noProof/>
          <w:sz w:val="24"/>
          <w:szCs w:val="24"/>
          <w:lang w:val="es-AR"/>
        </w:rPr>
        <w:t>cantidades-</w:t>
      </w:r>
      <w:r w:rsidRPr="005E6964">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w:t>
      </w:r>
    </w:p>
    <w:p w:rsidR="001008A8" w:rsidRPr="00314E77"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Realizado este importantísimo compendio conceptual de los fundamentos del cálculo económico, seguimos con el desarrollo de la cadena que venimos haciendo.</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De tod</w:t>
      </w:r>
      <w:r w:rsidR="00002103">
        <w:rPr>
          <w:rFonts w:ascii="Times New Roman" w:hAnsi="Times New Roman" w:cs="Times New Roman"/>
          <w:noProof/>
          <w:sz w:val="24"/>
          <w:szCs w:val="24"/>
          <w:lang w:val="es-AR"/>
        </w:rPr>
        <w:t>a</w:t>
      </w:r>
      <w:r>
        <w:rPr>
          <w:rFonts w:ascii="Times New Roman" w:hAnsi="Times New Roman" w:cs="Times New Roman"/>
          <w:noProof/>
          <w:sz w:val="24"/>
          <w:szCs w:val="24"/>
          <w:lang w:val="es-AR"/>
        </w:rPr>
        <w:t>s l</w:t>
      </w:r>
      <w:r w:rsidR="0000210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002103" w:rsidRPr="00002103">
        <w:rPr>
          <w:rFonts w:ascii="Times New Roman" w:hAnsi="Times New Roman" w:cs="Times New Roman"/>
          <w:i/>
          <w:noProof/>
          <w:sz w:val="24"/>
          <w:szCs w:val="24"/>
          <w:lang w:val="es-AR"/>
        </w:rPr>
        <w:t>cantidades-</w:t>
      </w:r>
      <w:r w:rsidRPr="00002103">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que se forman en los intercambios, </w:t>
      </w:r>
      <w:r w:rsidR="00002103">
        <w:rPr>
          <w:rFonts w:ascii="Times New Roman" w:hAnsi="Times New Roman" w:cs="Times New Roman"/>
          <w:noProof/>
          <w:sz w:val="24"/>
          <w:szCs w:val="24"/>
          <w:lang w:val="es-AR"/>
        </w:rPr>
        <w:t xml:space="preserve">la </w:t>
      </w:r>
      <w:r>
        <w:rPr>
          <w:rFonts w:ascii="Times New Roman" w:hAnsi="Times New Roman" w:cs="Times New Roman"/>
          <w:noProof/>
          <w:sz w:val="24"/>
          <w:szCs w:val="24"/>
          <w:lang w:val="es-AR"/>
        </w:rPr>
        <w:t>de todos los bienes expresad</w:t>
      </w:r>
      <w:r w:rsidR="0000210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en </w:t>
      </w:r>
      <w:r w:rsidR="00002103" w:rsidRPr="00002103">
        <w:rPr>
          <w:rFonts w:ascii="Times New Roman" w:hAnsi="Times New Roman" w:cs="Times New Roman"/>
          <w:i/>
          <w:noProof/>
          <w:sz w:val="24"/>
          <w:szCs w:val="24"/>
          <w:lang w:val="es-AR"/>
        </w:rPr>
        <w:t>cantidades-precios</w:t>
      </w:r>
      <w:r w:rsidR="00002103">
        <w:rPr>
          <w:rFonts w:ascii="Times New Roman" w:hAnsi="Times New Roman" w:cs="Times New Roman"/>
          <w:noProof/>
          <w:sz w:val="24"/>
          <w:szCs w:val="24"/>
          <w:lang w:val="es-AR"/>
        </w:rPr>
        <w:t xml:space="preserve"> d</w:t>
      </w:r>
      <w:r>
        <w:rPr>
          <w:rFonts w:ascii="Times New Roman" w:hAnsi="Times New Roman" w:cs="Times New Roman"/>
          <w:noProof/>
          <w:sz w:val="24"/>
          <w:szCs w:val="24"/>
          <w:lang w:val="es-AR"/>
        </w:rPr>
        <w:t>el bien económico moneda [(</w:t>
      </w:r>
      <w:r w:rsidRPr="00745A2A">
        <w:rPr>
          <w:rFonts w:ascii="Times New Roman" w:hAnsi="Times New Roman" w:cs="Times New Roman"/>
          <w:i/>
          <w:noProof/>
          <w:sz w:val="24"/>
          <w:szCs w:val="24"/>
          <w:lang w:val="es-AR"/>
        </w:rPr>
        <w:t>p</w:t>
      </w:r>
      <w:r w:rsidRPr="00745A2A">
        <w:rPr>
          <w:rFonts w:ascii="Times New Roman" w:hAnsi="Times New Roman" w:cs="Times New Roman"/>
          <w:i/>
          <w:noProof/>
          <w:sz w:val="24"/>
          <w:szCs w:val="24"/>
          <w:vertAlign w:val="subscript"/>
          <w:lang w:val="es-AR"/>
        </w:rPr>
        <w:t>q(m)</w:t>
      </w:r>
      <w:r>
        <w:rPr>
          <w:rFonts w:ascii="Times New Roman" w:hAnsi="Times New Roman" w:cs="Times New Roman"/>
          <w:noProof/>
          <w:sz w:val="24"/>
          <w:szCs w:val="24"/>
          <w:lang w:val="es-AR"/>
        </w:rPr>
        <w:t xml:space="preserve">)] resulta esencial en tanto es el de referencia </w:t>
      </w:r>
      <w:r>
        <w:rPr>
          <w:rFonts w:ascii="Times New Roman" w:hAnsi="Times New Roman" w:cs="Times New Roman"/>
          <w:i/>
          <w:noProof/>
          <w:sz w:val="24"/>
          <w:szCs w:val="24"/>
          <w:lang w:val="es-AR"/>
        </w:rPr>
        <w:t xml:space="preserve">relativa </w:t>
      </w:r>
      <w:r>
        <w:rPr>
          <w:rFonts w:ascii="Times New Roman" w:hAnsi="Times New Roman" w:cs="Times New Roman"/>
          <w:noProof/>
          <w:sz w:val="24"/>
          <w:szCs w:val="24"/>
          <w:lang w:val="es-AR"/>
        </w:rPr>
        <w:t>de tod</w:t>
      </w:r>
      <w:r w:rsidR="00002103">
        <w:rPr>
          <w:rFonts w:ascii="Times New Roman" w:hAnsi="Times New Roman" w:cs="Times New Roman"/>
          <w:noProof/>
          <w:sz w:val="24"/>
          <w:szCs w:val="24"/>
          <w:lang w:val="es-AR"/>
        </w:rPr>
        <w:t>a</w:t>
      </w:r>
      <w:r>
        <w:rPr>
          <w:rFonts w:ascii="Times New Roman" w:hAnsi="Times New Roman" w:cs="Times New Roman"/>
          <w:noProof/>
          <w:sz w:val="24"/>
          <w:szCs w:val="24"/>
          <w:lang w:val="es-AR"/>
        </w:rPr>
        <w:t>s l</w:t>
      </w:r>
      <w:r w:rsidR="00002103">
        <w:rPr>
          <w:rFonts w:ascii="Times New Roman" w:hAnsi="Times New Roman" w:cs="Times New Roman"/>
          <w:noProof/>
          <w:sz w:val="24"/>
          <w:szCs w:val="24"/>
          <w:lang w:val="es-AR"/>
        </w:rPr>
        <w:t>a</w:t>
      </w:r>
      <w:r>
        <w:rPr>
          <w:rFonts w:ascii="Times New Roman" w:hAnsi="Times New Roman" w:cs="Times New Roman"/>
          <w:noProof/>
          <w:sz w:val="24"/>
          <w:szCs w:val="24"/>
          <w:lang w:val="es-AR"/>
        </w:rPr>
        <w:t>s</w:t>
      </w:r>
      <w:r w:rsidR="00002103">
        <w:rPr>
          <w:rFonts w:ascii="Times New Roman" w:hAnsi="Times New Roman" w:cs="Times New Roman"/>
          <w:noProof/>
          <w:sz w:val="24"/>
          <w:szCs w:val="24"/>
          <w:lang w:val="es-AR"/>
        </w:rPr>
        <w:t xml:space="preserve"> </w:t>
      </w:r>
      <w:r w:rsidR="00002103" w:rsidRPr="00002103">
        <w:rPr>
          <w:rFonts w:ascii="Times New Roman" w:hAnsi="Times New Roman" w:cs="Times New Roman"/>
          <w:i/>
          <w:noProof/>
          <w:sz w:val="24"/>
          <w:szCs w:val="24"/>
          <w:lang w:val="es-AR"/>
        </w:rPr>
        <w:t>cantidades-precios</w:t>
      </w:r>
      <w:r>
        <w:rPr>
          <w:rFonts w:ascii="Times New Roman" w:hAnsi="Times New Roman" w:cs="Times New Roman"/>
          <w:noProof/>
          <w:sz w:val="24"/>
          <w:szCs w:val="24"/>
          <w:lang w:val="es-AR"/>
        </w:rPr>
        <w:t>. En otras palabras, de todos los intercambios, el que se realiza constantemente “por” el bien económico moneda es el que se toma de referencia para todos los cálculos económicos, como se muestra en la tabla 7.</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t>Tabla 7</w:t>
      </w:r>
    </w:p>
    <w:p w:rsidR="001008A8" w:rsidRPr="00567583" w:rsidRDefault="001008A8" w:rsidP="001008A8">
      <w:pPr>
        <w:pStyle w:val="NoSpacing"/>
        <w:jc w:val="center"/>
        <w:rPr>
          <w:rFonts w:ascii="Times New Roman" w:hAnsi="Times New Roman" w:cs="Times New Roman"/>
          <w:noProof/>
          <w:sz w:val="24"/>
          <w:szCs w:val="24"/>
          <w:lang w:val="es-AR"/>
        </w:rPr>
      </w:pPr>
    </w:p>
    <w:p w:rsidR="001008A8" w:rsidRPr="006737DA" w:rsidRDefault="00002103" w:rsidP="001008A8">
      <w:pPr>
        <w:pStyle w:val="NoSpacing"/>
        <w:jc w:val="center"/>
        <w:rPr>
          <w:rFonts w:ascii="Times New Roman" w:hAnsi="Times New Roman" w:cs="Times New Roman"/>
          <w:b/>
          <w:noProof/>
          <w:sz w:val="24"/>
          <w:szCs w:val="24"/>
          <w:lang w:val="es-AR"/>
        </w:rPr>
      </w:pPr>
      <w:r w:rsidRPr="00002103">
        <w:rPr>
          <w:rFonts w:ascii="Times New Roman" w:hAnsi="Times New Roman" w:cs="Times New Roman"/>
          <w:b/>
          <w:i/>
          <w:noProof/>
          <w:sz w:val="24"/>
          <w:szCs w:val="24"/>
          <w:lang w:val="es-AR"/>
        </w:rPr>
        <w:t>Cantidades-p</w:t>
      </w:r>
      <w:r w:rsidR="001008A8" w:rsidRPr="00002103">
        <w:rPr>
          <w:rFonts w:ascii="Times New Roman" w:hAnsi="Times New Roman" w:cs="Times New Roman"/>
          <w:b/>
          <w:i/>
          <w:noProof/>
          <w:sz w:val="24"/>
          <w:szCs w:val="24"/>
          <w:lang w:val="es-AR"/>
        </w:rPr>
        <w:t>recios</w:t>
      </w:r>
      <w:r w:rsidR="001008A8">
        <w:rPr>
          <w:rFonts w:ascii="Times New Roman" w:hAnsi="Times New Roman" w:cs="Times New Roman"/>
          <w:b/>
          <w:noProof/>
          <w:sz w:val="24"/>
          <w:szCs w:val="24"/>
          <w:lang w:val="es-AR"/>
        </w:rPr>
        <w:t xml:space="preserve"> de bienes económicos expresados en moneda</w:t>
      </w:r>
    </w:p>
    <w:p w:rsidR="001008A8" w:rsidRDefault="001008A8" w:rsidP="001008A8">
      <w:pPr>
        <w:pStyle w:val="NoSpacing"/>
        <w:ind w:firstLine="360"/>
        <w:jc w:val="both"/>
        <w:rPr>
          <w:rFonts w:ascii="Times New Roman" w:hAnsi="Times New Roman" w:cs="Times New Roman"/>
          <w:noProof/>
          <w:sz w:val="24"/>
          <w:szCs w:val="24"/>
          <w:lang w:val="es-AR"/>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9"/>
        <w:gridCol w:w="1349"/>
        <w:gridCol w:w="1349"/>
        <w:gridCol w:w="1349"/>
        <w:gridCol w:w="1349"/>
        <w:gridCol w:w="1350"/>
      </w:tblGrid>
      <w:tr w:rsidR="001008A8" w:rsidRPr="00EB5044" w:rsidTr="00B47A86">
        <w:trPr>
          <w:trHeight w:val="508"/>
        </w:trPr>
        <w:tc>
          <w:tcPr>
            <w:tcW w:w="8095" w:type="dxa"/>
            <w:gridSpan w:val="6"/>
          </w:tcPr>
          <w:p w:rsidR="001008A8" w:rsidRPr="006737DA" w:rsidRDefault="00002103" w:rsidP="00002103">
            <w:pPr>
              <w:pStyle w:val="NoSpacing"/>
              <w:ind w:firstLine="360"/>
              <w:jc w:val="center"/>
              <w:rPr>
                <w:rFonts w:ascii="Times New Roman" w:hAnsi="Times New Roman" w:cs="Times New Roman"/>
                <w:b/>
                <w:noProof/>
                <w:sz w:val="24"/>
                <w:szCs w:val="24"/>
                <w:lang w:val="es-AR"/>
              </w:rPr>
            </w:pPr>
            <w:r w:rsidRPr="00002103">
              <w:rPr>
                <w:rFonts w:ascii="Times New Roman" w:hAnsi="Times New Roman" w:cs="Times New Roman"/>
                <w:b/>
                <w:i/>
                <w:noProof/>
                <w:sz w:val="24"/>
                <w:szCs w:val="24"/>
                <w:lang w:val="es-AR"/>
              </w:rPr>
              <w:t>Cantidades-p</w:t>
            </w:r>
            <w:r w:rsidR="001008A8" w:rsidRPr="00002103">
              <w:rPr>
                <w:rFonts w:ascii="Times New Roman" w:hAnsi="Times New Roman" w:cs="Times New Roman"/>
                <w:b/>
                <w:i/>
                <w:noProof/>
                <w:sz w:val="24"/>
                <w:szCs w:val="24"/>
                <w:lang w:val="es-AR"/>
              </w:rPr>
              <w:t>recios</w:t>
            </w:r>
            <w:r w:rsidR="001008A8" w:rsidRPr="006737DA">
              <w:rPr>
                <w:rFonts w:ascii="Times New Roman" w:hAnsi="Times New Roman" w:cs="Times New Roman"/>
                <w:b/>
                <w:noProof/>
                <w:sz w:val="24"/>
                <w:szCs w:val="24"/>
                <w:lang w:val="es-AR"/>
              </w:rPr>
              <w:t xml:space="preserve"> expresados y relativos al bien económico moneda (</w:t>
            </w:r>
            <w:r w:rsidR="001008A8" w:rsidRPr="006737DA">
              <w:rPr>
                <w:rFonts w:ascii="Times New Roman" w:hAnsi="Times New Roman" w:cs="Times New Roman"/>
                <w:b/>
                <w:i/>
                <w:noProof/>
                <w:sz w:val="24"/>
                <w:szCs w:val="24"/>
                <w:lang w:val="es-AR"/>
              </w:rPr>
              <w:t>m</w:t>
            </w:r>
            <w:r w:rsidR="001008A8" w:rsidRPr="006737DA">
              <w:rPr>
                <w:rFonts w:ascii="Times New Roman" w:hAnsi="Times New Roman" w:cs="Times New Roman"/>
                <w:b/>
                <w:noProof/>
                <w:sz w:val="24"/>
                <w:szCs w:val="24"/>
                <w:lang w:val="es-AR"/>
              </w:rPr>
              <w:t>)</w:t>
            </w:r>
          </w:p>
        </w:tc>
      </w:tr>
      <w:tr w:rsidR="001008A8" w:rsidTr="00B47A86">
        <w:trPr>
          <w:trHeight w:val="507"/>
        </w:trPr>
        <w:tc>
          <w:tcPr>
            <w:tcW w:w="1349" w:type="dxa"/>
          </w:tcPr>
          <w:p w:rsidR="001008A8" w:rsidRPr="002B2F49" w:rsidRDefault="001008A8" w:rsidP="00B47A86">
            <w:pPr>
              <w:pStyle w:val="NoSpacing"/>
              <w:ind w:firstLine="360"/>
              <w:jc w:val="center"/>
              <w:rPr>
                <w:rFonts w:ascii="Times New Roman" w:hAnsi="Times New Roman" w:cs="Times New Roman"/>
                <w:b/>
                <w:i/>
                <w:noProof/>
                <w:sz w:val="24"/>
                <w:szCs w:val="24"/>
                <w:lang w:val="es-AR"/>
              </w:rPr>
            </w:pPr>
            <w:r>
              <w:rPr>
                <w:rFonts w:ascii="Times New Roman" w:hAnsi="Times New Roman" w:cs="Times New Roman"/>
                <w:b/>
                <w:i/>
                <w:noProof/>
                <w:sz w:val="24"/>
                <w:szCs w:val="24"/>
                <w:lang w:val="es-AR"/>
              </w:rPr>
              <w:t>1</w:t>
            </w:r>
            <w:r w:rsidRPr="002B2F49">
              <w:rPr>
                <w:rFonts w:ascii="Times New Roman" w:hAnsi="Times New Roman" w:cs="Times New Roman"/>
                <w:b/>
                <w:i/>
                <w:noProof/>
                <w:sz w:val="24"/>
                <w:szCs w:val="24"/>
                <w:lang w:val="es-AR"/>
              </w:rPr>
              <w:t>q</w:t>
            </w:r>
            <w:r w:rsidRPr="002B2F49">
              <w:rPr>
                <w:rFonts w:ascii="Times New Roman" w:hAnsi="Times New Roman" w:cs="Times New Roman"/>
                <w:b/>
                <w:i/>
                <w:noProof/>
                <w:sz w:val="24"/>
                <w:szCs w:val="24"/>
                <w:vertAlign w:val="subscript"/>
                <w:lang w:val="es-AR"/>
              </w:rPr>
              <w:t>1</w:t>
            </w:r>
          </w:p>
        </w:tc>
        <w:tc>
          <w:tcPr>
            <w:tcW w:w="1349" w:type="dxa"/>
          </w:tcPr>
          <w:p w:rsidR="001008A8" w:rsidRPr="002B2F49" w:rsidRDefault="001008A8" w:rsidP="00B47A86">
            <w:pPr>
              <w:jc w:val="center"/>
              <w:rPr>
                <w:b/>
                <w:i/>
              </w:rPr>
            </w:pPr>
            <w:r>
              <w:rPr>
                <w:rFonts w:ascii="Times New Roman" w:hAnsi="Times New Roman" w:cs="Times New Roman"/>
                <w:b/>
                <w:i/>
                <w:noProof/>
                <w:sz w:val="24"/>
                <w:szCs w:val="24"/>
                <w:lang w:val="es-AR"/>
              </w:rPr>
              <w:t>1</w:t>
            </w:r>
            <w:r w:rsidRPr="002B2F49">
              <w:rPr>
                <w:rFonts w:ascii="Times New Roman" w:hAnsi="Times New Roman" w:cs="Times New Roman"/>
                <w:b/>
                <w:i/>
                <w:noProof/>
                <w:sz w:val="24"/>
                <w:szCs w:val="24"/>
                <w:lang w:val="es-AR"/>
              </w:rPr>
              <w:t>q</w:t>
            </w:r>
            <w:r w:rsidRPr="002B2F49">
              <w:rPr>
                <w:rFonts w:ascii="Times New Roman" w:hAnsi="Times New Roman" w:cs="Times New Roman"/>
                <w:b/>
                <w:i/>
                <w:noProof/>
                <w:sz w:val="24"/>
                <w:szCs w:val="24"/>
                <w:vertAlign w:val="subscript"/>
                <w:lang w:val="es-AR"/>
              </w:rPr>
              <w:t>2</w:t>
            </w:r>
          </w:p>
        </w:tc>
        <w:tc>
          <w:tcPr>
            <w:tcW w:w="1349" w:type="dxa"/>
          </w:tcPr>
          <w:p w:rsidR="001008A8" w:rsidRPr="002B2F49" w:rsidRDefault="001008A8" w:rsidP="00B47A86">
            <w:pPr>
              <w:jc w:val="center"/>
              <w:rPr>
                <w:b/>
                <w:i/>
              </w:rPr>
            </w:pPr>
            <w:r>
              <w:rPr>
                <w:rFonts w:ascii="Times New Roman" w:hAnsi="Times New Roman" w:cs="Times New Roman"/>
                <w:b/>
                <w:i/>
                <w:noProof/>
                <w:sz w:val="24"/>
                <w:szCs w:val="24"/>
                <w:lang w:val="es-AR"/>
              </w:rPr>
              <w:t>1</w:t>
            </w:r>
            <w:r w:rsidRPr="002B2F49">
              <w:rPr>
                <w:rFonts w:ascii="Times New Roman" w:hAnsi="Times New Roman" w:cs="Times New Roman"/>
                <w:b/>
                <w:i/>
                <w:noProof/>
                <w:sz w:val="24"/>
                <w:szCs w:val="24"/>
                <w:lang w:val="es-AR"/>
              </w:rPr>
              <w:t>q</w:t>
            </w:r>
            <w:r w:rsidRPr="002B2F49">
              <w:rPr>
                <w:rFonts w:ascii="Times New Roman" w:hAnsi="Times New Roman" w:cs="Times New Roman"/>
                <w:b/>
                <w:i/>
                <w:noProof/>
                <w:sz w:val="24"/>
                <w:szCs w:val="24"/>
                <w:vertAlign w:val="subscript"/>
                <w:lang w:val="es-AR"/>
              </w:rPr>
              <w:t>3</w:t>
            </w:r>
          </w:p>
        </w:tc>
        <w:tc>
          <w:tcPr>
            <w:tcW w:w="1349" w:type="dxa"/>
          </w:tcPr>
          <w:p w:rsidR="001008A8" w:rsidRPr="002B2F49" w:rsidRDefault="001008A8" w:rsidP="00B47A86">
            <w:pPr>
              <w:jc w:val="center"/>
              <w:rPr>
                <w:b/>
                <w:i/>
              </w:rPr>
            </w:pPr>
            <w:r>
              <w:rPr>
                <w:rFonts w:ascii="Times New Roman" w:hAnsi="Times New Roman" w:cs="Times New Roman"/>
                <w:b/>
                <w:i/>
                <w:noProof/>
                <w:sz w:val="24"/>
                <w:szCs w:val="24"/>
                <w:lang w:val="es-AR"/>
              </w:rPr>
              <w:t>1</w:t>
            </w:r>
            <w:r w:rsidRPr="002B2F49">
              <w:rPr>
                <w:rFonts w:ascii="Times New Roman" w:hAnsi="Times New Roman" w:cs="Times New Roman"/>
                <w:b/>
                <w:i/>
                <w:noProof/>
                <w:sz w:val="24"/>
                <w:szCs w:val="24"/>
                <w:lang w:val="es-AR"/>
              </w:rPr>
              <w:t>q</w:t>
            </w:r>
            <w:r w:rsidRPr="002B2F49">
              <w:rPr>
                <w:rFonts w:ascii="Times New Roman" w:hAnsi="Times New Roman" w:cs="Times New Roman"/>
                <w:b/>
                <w:i/>
                <w:noProof/>
                <w:sz w:val="24"/>
                <w:szCs w:val="24"/>
                <w:vertAlign w:val="subscript"/>
                <w:lang w:val="es-AR"/>
              </w:rPr>
              <w:t>15</w:t>
            </w:r>
          </w:p>
        </w:tc>
        <w:tc>
          <w:tcPr>
            <w:tcW w:w="1349" w:type="dxa"/>
            <w:shd w:val="clear" w:color="auto" w:fill="D9D9D9" w:themeFill="background1" w:themeFillShade="D9"/>
          </w:tcPr>
          <w:p w:rsidR="001008A8" w:rsidRPr="002B2F49" w:rsidRDefault="001008A8" w:rsidP="00B47A86">
            <w:pPr>
              <w:jc w:val="center"/>
              <w:rPr>
                <w:b/>
                <w:i/>
              </w:rPr>
            </w:pPr>
            <w:r>
              <w:rPr>
                <w:rFonts w:ascii="Times New Roman" w:hAnsi="Times New Roman" w:cs="Times New Roman"/>
                <w:b/>
                <w:i/>
                <w:noProof/>
                <w:sz w:val="24"/>
                <w:szCs w:val="24"/>
                <w:lang w:val="es-AR"/>
              </w:rPr>
              <w:t>1m</w:t>
            </w:r>
          </w:p>
        </w:tc>
        <w:tc>
          <w:tcPr>
            <w:tcW w:w="1350" w:type="dxa"/>
          </w:tcPr>
          <w:p w:rsidR="001008A8" w:rsidRPr="002B2F49" w:rsidRDefault="001008A8" w:rsidP="00B47A86">
            <w:pPr>
              <w:jc w:val="center"/>
              <w:rPr>
                <w:b/>
                <w:i/>
              </w:rPr>
            </w:pPr>
            <w:r>
              <w:rPr>
                <w:rFonts w:ascii="Times New Roman" w:hAnsi="Times New Roman" w:cs="Times New Roman"/>
                <w:b/>
                <w:i/>
                <w:noProof/>
                <w:sz w:val="24"/>
                <w:szCs w:val="24"/>
                <w:lang w:val="es-AR"/>
              </w:rPr>
              <w:t>1</w:t>
            </w:r>
            <w:r w:rsidRPr="002B2F49">
              <w:rPr>
                <w:rFonts w:ascii="Times New Roman" w:hAnsi="Times New Roman" w:cs="Times New Roman"/>
                <w:b/>
                <w:i/>
                <w:noProof/>
                <w:sz w:val="24"/>
                <w:szCs w:val="24"/>
                <w:lang w:val="es-AR"/>
              </w:rPr>
              <w:t>q</w:t>
            </w:r>
            <w:r w:rsidRPr="002B2F49">
              <w:rPr>
                <w:rFonts w:ascii="Times New Roman" w:hAnsi="Times New Roman" w:cs="Times New Roman"/>
                <w:b/>
                <w:i/>
                <w:noProof/>
                <w:sz w:val="24"/>
                <w:szCs w:val="24"/>
                <w:vertAlign w:val="subscript"/>
                <w:lang w:val="es-AR"/>
              </w:rPr>
              <w:t>x</w:t>
            </w:r>
          </w:p>
        </w:tc>
      </w:tr>
      <w:tr w:rsidR="001008A8" w:rsidTr="00B47A86">
        <w:trPr>
          <w:trHeight w:val="507"/>
        </w:trPr>
        <w:tc>
          <w:tcPr>
            <w:tcW w:w="1349" w:type="dxa"/>
          </w:tcPr>
          <w:p w:rsidR="001008A8" w:rsidRDefault="001008A8" w:rsidP="00B47A86">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5</w:t>
            </w:r>
            <w:r w:rsidRPr="006737DA">
              <w:rPr>
                <w:rFonts w:ascii="Times New Roman" w:hAnsi="Times New Roman" w:cs="Times New Roman"/>
                <w:i/>
                <w:noProof/>
                <w:sz w:val="24"/>
                <w:szCs w:val="24"/>
                <w:lang w:val="es-AR"/>
              </w:rPr>
              <w:t>m</w:t>
            </w:r>
          </w:p>
        </w:tc>
        <w:tc>
          <w:tcPr>
            <w:tcW w:w="1349" w:type="dxa"/>
          </w:tcPr>
          <w:p w:rsidR="001008A8" w:rsidRDefault="001008A8" w:rsidP="00B47A86">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0.2</w:t>
            </w:r>
            <w:r w:rsidRPr="006737DA">
              <w:rPr>
                <w:rFonts w:ascii="Times New Roman" w:hAnsi="Times New Roman" w:cs="Times New Roman"/>
                <w:i/>
                <w:noProof/>
                <w:sz w:val="24"/>
                <w:szCs w:val="24"/>
                <w:lang w:val="es-AR"/>
              </w:rPr>
              <w:t>m</w:t>
            </w:r>
          </w:p>
        </w:tc>
        <w:tc>
          <w:tcPr>
            <w:tcW w:w="1349" w:type="dxa"/>
          </w:tcPr>
          <w:p w:rsidR="001008A8" w:rsidRDefault="001008A8" w:rsidP="00B47A86">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8</w:t>
            </w:r>
            <w:r w:rsidRPr="006737DA">
              <w:rPr>
                <w:rFonts w:ascii="Times New Roman" w:hAnsi="Times New Roman" w:cs="Times New Roman"/>
                <w:i/>
                <w:noProof/>
                <w:sz w:val="24"/>
                <w:szCs w:val="24"/>
                <w:lang w:val="es-AR"/>
              </w:rPr>
              <w:t>m</w:t>
            </w:r>
          </w:p>
        </w:tc>
        <w:tc>
          <w:tcPr>
            <w:tcW w:w="1349" w:type="dxa"/>
          </w:tcPr>
          <w:p w:rsidR="001008A8" w:rsidRDefault="001008A8" w:rsidP="00B47A86">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10</w:t>
            </w:r>
            <w:r w:rsidRPr="006737DA">
              <w:rPr>
                <w:rFonts w:ascii="Times New Roman" w:hAnsi="Times New Roman" w:cs="Times New Roman"/>
                <w:i/>
                <w:noProof/>
                <w:sz w:val="24"/>
                <w:szCs w:val="24"/>
                <w:lang w:val="es-AR"/>
              </w:rPr>
              <w:t>m</w:t>
            </w:r>
          </w:p>
        </w:tc>
        <w:tc>
          <w:tcPr>
            <w:tcW w:w="1349" w:type="dxa"/>
            <w:shd w:val="clear" w:color="auto" w:fill="D9D9D9" w:themeFill="background1" w:themeFillShade="D9"/>
          </w:tcPr>
          <w:p w:rsidR="001008A8" w:rsidRDefault="001008A8" w:rsidP="00B47A86">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1</w:t>
            </w:r>
            <w:r w:rsidRPr="006737DA">
              <w:rPr>
                <w:rFonts w:ascii="Times New Roman" w:hAnsi="Times New Roman" w:cs="Times New Roman"/>
                <w:i/>
                <w:noProof/>
                <w:sz w:val="24"/>
                <w:szCs w:val="24"/>
                <w:lang w:val="es-AR"/>
              </w:rPr>
              <w:t>m</w:t>
            </w:r>
          </w:p>
        </w:tc>
        <w:tc>
          <w:tcPr>
            <w:tcW w:w="1350" w:type="dxa"/>
          </w:tcPr>
          <w:p w:rsidR="001008A8" w:rsidRDefault="001008A8" w:rsidP="00B47A86">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40</w:t>
            </w:r>
            <w:r w:rsidRPr="006737DA">
              <w:rPr>
                <w:rFonts w:ascii="Times New Roman" w:hAnsi="Times New Roman" w:cs="Times New Roman"/>
                <w:i/>
                <w:noProof/>
                <w:sz w:val="24"/>
                <w:szCs w:val="24"/>
                <w:lang w:val="es-AR"/>
              </w:rPr>
              <w:t>m</w:t>
            </w:r>
          </w:p>
        </w:tc>
      </w:tr>
    </w:tbl>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La tabla 7 representa la información recogida de los intercambios realizados en determinados puntos espacio temporales. A su vez, aquí hemos simplificado la información, en tanto todo lo hemos expresado en unidades de cada bien económico, siendo que los intercambios no se realizan de esa forma.</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 importante observar que </w:t>
      </w:r>
      <w:r w:rsidR="0061028D">
        <w:rPr>
          <w:rFonts w:ascii="Times New Roman" w:hAnsi="Times New Roman" w:cs="Times New Roman"/>
          <w:noProof/>
          <w:sz w:val="24"/>
          <w:szCs w:val="24"/>
          <w:lang w:val="es-AR"/>
        </w:rPr>
        <w:t xml:space="preserve">la </w:t>
      </w:r>
      <w:r w:rsidR="0061028D" w:rsidRPr="0061028D">
        <w:rPr>
          <w:rFonts w:ascii="Times New Roman" w:hAnsi="Times New Roman" w:cs="Times New Roman"/>
          <w:i/>
          <w:noProof/>
          <w:sz w:val="24"/>
          <w:szCs w:val="24"/>
          <w:lang w:val="es-AR"/>
        </w:rPr>
        <w:t>cantidad-</w:t>
      </w:r>
      <w:r w:rsidRPr="0061028D">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de </w:t>
      </w:r>
      <w:r w:rsidRPr="00605A31">
        <w:rPr>
          <w:rFonts w:ascii="Times New Roman" w:hAnsi="Times New Roman" w:cs="Times New Roman"/>
          <w:i/>
          <w:noProof/>
          <w:sz w:val="24"/>
          <w:szCs w:val="24"/>
          <w:lang w:val="es-AR"/>
        </w:rPr>
        <w:t>1m</w:t>
      </w:r>
      <w:r>
        <w:rPr>
          <w:rFonts w:ascii="Times New Roman" w:hAnsi="Times New Roman" w:cs="Times New Roman"/>
          <w:noProof/>
          <w:sz w:val="24"/>
          <w:szCs w:val="24"/>
          <w:lang w:val="es-AR"/>
        </w:rPr>
        <w:t xml:space="preserve"> expresado en </w:t>
      </w:r>
      <w:r w:rsidRPr="00605A31">
        <w:rPr>
          <w:rFonts w:ascii="Times New Roman" w:hAnsi="Times New Roman" w:cs="Times New Roman"/>
          <w:i/>
          <w:noProof/>
          <w:sz w:val="24"/>
          <w:szCs w:val="24"/>
          <w:lang w:val="es-AR"/>
        </w:rPr>
        <w:t>m</w:t>
      </w:r>
      <w:r>
        <w:rPr>
          <w:rFonts w:ascii="Times New Roman" w:hAnsi="Times New Roman" w:cs="Times New Roman"/>
          <w:noProof/>
          <w:sz w:val="24"/>
          <w:szCs w:val="24"/>
          <w:lang w:val="es-AR"/>
        </w:rPr>
        <w:t xml:space="preserve"> — el </w:t>
      </w:r>
      <w:r w:rsidRPr="0023030A">
        <w:rPr>
          <w:rFonts w:ascii="Times New Roman" w:hAnsi="Times New Roman" w:cs="Times New Roman"/>
          <w:i/>
          <w:noProof/>
          <w:sz w:val="24"/>
          <w:szCs w:val="24"/>
          <w:lang w:val="es-AR"/>
        </w:rPr>
        <w:t>P</w:t>
      </w:r>
      <w:r w:rsidRPr="0023030A">
        <w:rPr>
          <w:rFonts w:ascii="Times New Roman" w:hAnsi="Times New Roman" w:cs="Times New Roman"/>
          <w:i/>
          <w:noProof/>
          <w:sz w:val="24"/>
          <w:szCs w:val="24"/>
          <w:vertAlign w:val="subscript"/>
          <w:lang w:val="es-AR"/>
        </w:rPr>
        <w:t>m(m)</w:t>
      </w:r>
      <w:r>
        <w:rPr>
          <w:rFonts w:ascii="Times New Roman" w:hAnsi="Times New Roman" w:cs="Times New Roman"/>
          <w:noProof/>
          <w:sz w:val="24"/>
          <w:szCs w:val="24"/>
          <w:lang w:val="es-AR"/>
        </w:rPr>
        <w:t xml:space="preserve"> que hemos expresado más arriba— no ha surgido de un intercambio, sino que se expone a los efectos simbólicos explicativos.</w:t>
      </w:r>
    </w:p>
    <w:p w:rsidR="001008A8" w:rsidRPr="00751B51"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 esta foma arribamos a que </w:t>
      </w:r>
      <w:r w:rsidR="0061028D">
        <w:rPr>
          <w:rFonts w:ascii="Times New Roman" w:hAnsi="Times New Roman" w:cs="Times New Roman"/>
          <w:noProof/>
          <w:sz w:val="24"/>
          <w:szCs w:val="24"/>
          <w:lang w:val="es-AR"/>
        </w:rPr>
        <w:t xml:space="preserve">la </w:t>
      </w:r>
      <w:r w:rsidR="0061028D" w:rsidRPr="0061028D">
        <w:rPr>
          <w:rFonts w:ascii="Times New Roman" w:hAnsi="Times New Roman" w:cs="Times New Roman"/>
          <w:i/>
          <w:noProof/>
          <w:sz w:val="24"/>
          <w:szCs w:val="24"/>
          <w:lang w:val="es-AR"/>
        </w:rPr>
        <w:t>cantidad-</w:t>
      </w:r>
      <w:r w:rsidRPr="00D279ED">
        <w:rPr>
          <w:rFonts w:ascii="Times New Roman" w:hAnsi="Times New Roman" w:cs="Times New Roman"/>
          <w:i/>
          <w:noProof/>
          <w:sz w:val="24"/>
          <w:szCs w:val="24"/>
          <w:lang w:val="es-AR"/>
        </w:rPr>
        <w:t>precio de una unidad del bien económico moneda</w:t>
      </w:r>
      <w:r>
        <w:rPr>
          <w:rFonts w:ascii="Times New Roman" w:hAnsi="Times New Roman" w:cs="Times New Roman"/>
          <w:noProof/>
          <w:sz w:val="24"/>
          <w:szCs w:val="24"/>
          <w:lang w:val="es-AR"/>
        </w:rPr>
        <w:t xml:space="preserve"> es el que el ser humano adopta como unidad de medida para su cálculo económico</w:t>
      </w:r>
      <w:r w:rsidRPr="00C7467E">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Arribado aquí, ahora podemos encarar con rigor científico la causalidad </w:t>
      </w:r>
      <w:r w:rsidRPr="00583A1A">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lógica-deductiva que gobierna la acción humana del cálculo económico.</w:t>
      </w:r>
    </w:p>
    <w:p w:rsidR="001008A8" w:rsidRDefault="001008A8" w:rsidP="0061028D">
      <w:pPr>
        <w:pStyle w:val="NoSpacing"/>
        <w:ind w:firstLine="360"/>
        <w:jc w:val="both"/>
        <w:rPr>
          <w:rFonts w:ascii="Times New Roman" w:hAnsi="Times New Roman" w:cs="Times New Roman"/>
          <w:noProof/>
          <w:sz w:val="24"/>
          <w:szCs w:val="24"/>
          <w:lang w:val="es-AR"/>
        </w:rPr>
      </w:pPr>
      <w:r w:rsidRPr="00751B5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br w:type="page"/>
      </w:r>
    </w:p>
    <w:p w:rsidR="001008A8" w:rsidRPr="00137776" w:rsidRDefault="001008A8" w:rsidP="001008A8">
      <w:pPr>
        <w:pStyle w:val="NoSpacing"/>
        <w:jc w:val="center"/>
        <w:rPr>
          <w:rFonts w:ascii="Times New Roman" w:hAnsi="Times New Roman" w:cs="Times New Roman"/>
          <w:b/>
          <w:noProof/>
          <w:sz w:val="44"/>
          <w:szCs w:val="44"/>
          <w:lang w:val="es-AR"/>
        </w:rPr>
      </w:pPr>
      <w:r w:rsidRPr="00137776">
        <w:rPr>
          <w:rFonts w:ascii="Times New Roman" w:hAnsi="Times New Roman" w:cs="Times New Roman"/>
          <w:b/>
          <w:noProof/>
          <w:sz w:val="44"/>
          <w:szCs w:val="44"/>
          <w:lang w:val="es-AR"/>
        </w:rPr>
        <w:lastRenderedPageBreak/>
        <w:t>RIQUEZA</w:t>
      </w:r>
    </w:p>
    <w:p w:rsidR="001008A8" w:rsidRDefault="001008A8" w:rsidP="001008A8">
      <w:pPr>
        <w:pStyle w:val="NoSpacing"/>
        <w:jc w:val="center"/>
        <w:rPr>
          <w:rFonts w:ascii="Times New Roman" w:hAnsi="Times New Roman" w:cs="Times New Roman"/>
          <w:b/>
          <w:noProof/>
          <w:sz w:val="24"/>
          <w:szCs w:val="24"/>
          <w:lang w:val="es-AR"/>
        </w:rPr>
      </w:pPr>
    </w:p>
    <w:p w:rsidR="001008A8" w:rsidRPr="00F8174C" w:rsidRDefault="001008A8" w:rsidP="001008A8">
      <w:pPr>
        <w:pStyle w:val="NoSpacing"/>
        <w:jc w:val="center"/>
        <w:rPr>
          <w:rFonts w:ascii="Times New Roman" w:hAnsi="Times New Roman" w:cs="Times New Roman"/>
          <w:b/>
          <w:noProof/>
          <w:sz w:val="24"/>
          <w:szCs w:val="24"/>
          <w:lang w:val="es-AR"/>
        </w:rPr>
      </w:pPr>
      <w:r>
        <w:rPr>
          <w:rFonts w:ascii="Times New Roman" w:hAnsi="Times New Roman" w:cs="Times New Roman"/>
          <w:b/>
          <w:noProof/>
          <w:sz w:val="24"/>
          <w:szCs w:val="24"/>
          <w:lang w:val="es-AR"/>
        </w:rPr>
        <w:t>—</w:t>
      </w:r>
      <w:r w:rsidRPr="00F8174C">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 xml:space="preserve">CÁLCULO Y </w:t>
      </w:r>
      <w:r w:rsidRPr="00F8174C">
        <w:rPr>
          <w:rFonts w:ascii="Times New Roman" w:hAnsi="Times New Roman" w:cs="Times New Roman"/>
          <w:b/>
          <w:noProof/>
          <w:sz w:val="24"/>
          <w:szCs w:val="24"/>
          <w:lang w:val="es-AR"/>
        </w:rPr>
        <w:t>DISTRIBUCIÓN</w:t>
      </w:r>
      <w:r>
        <w:rPr>
          <w:rFonts w:ascii="Times New Roman" w:hAnsi="Times New Roman" w:cs="Times New Roman"/>
          <w:b/>
          <w:noProof/>
          <w:sz w:val="24"/>
          <w:szCs w:val="24"/>
          <w:lang w:val="es-AR"/>
        </w:rPr>
        <w:t xml:space="preserve"> —</w:t>
      </w:r>
    </w:p>
    <w:p w:rsidR="001008A8" w:rsidRDefault="001008A8" w:rsidP="001008A8">
      <w:pPr>
        <w:pStyle w:val="NoSpacing"/>
        <w:jc w:val="both"/>
        <w:rPr>
          <w:rFonts w:ascii="Times New Roman" w:hAnsi="Times New Roman" w:cs="Times New Roman"/>
          <w:noProof/>
          <w:sz w:val="24"/>
          <w:szCs w:val="24"/>
          <w:lang w:val="es-AR"/>
        </w:rPr>
      </w:pPr>
    </w:p>
    <w:p w:rsidR="00EB5044" w:rsidRDefault="00EB5044" w:rsidP="001008A8">
      <w:pPr>
        <w:pStyle w:val="NoSpacing"/>
        <w:jc w:val="both"/>
        <w:rPr>
          <w:rFonts w:ascii="Times New Roman" w:hAnsi="Times New Roman" w:cs="Times New Roman"/>
          <w:noProof/>
          <w:sz w:val="24"/>
          <w:szCs w:val="24"/>
          <w:lang w:val="es-AR"/>
        </w:rPr>
      </w:pPr>
    </w:p>
    <w:p w:rsidR="00EB5044" w:rsidRDefault="00EB5044"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Bueno, ya estamos en condiciones de calcular la riqueza, tanto en su aspecto de su </w:t>
      </w:r>
      <w:r w:rsidRPr="00EE62E6">
        <w:rPr>
          <w:rFonts w:ascii="Times New Roman" w:hAnsi="Times New Roman" w:cs="Times New Roman"/>
          <w:i/>
          <w:noProof/>
          <w:sz w:val="24"/>
          <w:szCs w:val="24"/>
          <w:lang w:val="es-AR"/>
        </w:rPr>
        <w:t>generación</w:t>
      </w:r>
      <w:r>
        <w:rPr>
          <w:rFonts w:ascii="Times New Roman" w:hAnsi="Times New Roman" w:cs="Times New Roman"/>
          <w:noProof/>
          <w:sz w:val="24"/>
          <w:szCs w:val="24"/>
          <w:lang w:val="es-AR"/>
        </w:rPr>
        <w:t xml:space="preserve"> (Adam Smith), como el de su </w:t>
      </w:r>
      <w:r w:rsidRPr="00EE62E6">
        <w:rPr>
          <w:rFonts w:ascii="Times New Roman" w:hAnsi="Times New Roman" w:cs="Times New Roman"/>
          <w:i/>
          <w:noProof/>
          <w:sz w:val="24"/>
          <w:szCs w:val="24"/>
          <w:lang w:val="es-AR"/>
        </w:rPr>
        <w:t>distribución</w:t>
      </w:r>
      <w:r>
        <w:rPr>
          <w:rFonts w:ascii="Times New Roman" w:hAnsi="Times New Roman" w:cs="Times New Roman"/>
          <w:noProof/>
          <w:sz w:val="24"/>
          <w:szCs w:val="24"/>
          <w:lang w:val="es-AR"/>
        </w:rPr>
        <w:t xml:space="preserve"> (David Ricardo).</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BE1E1C" w:rsidRDefault="001008A8" w:rsidP="001008A8">
      <w:pPr>
        <w:pStyle w:val="NoSpacing"/>
        <w:jc w:val="both"/>
        <w:rPr>
          <w:rFonts w:ascii="Times New Roman" w:hAnsi="Times New Roman" w:cs="Times New Roman"/>
          <w:b/>
          <w:noProof/>
          <w:sz w:val="24"/>
          <w:szCs w:val="24"/>
          <w:lang w:val="es-AR"/>
        </w:rPr>
      </w:pPr>
      <w:r w:rsidRPr="00273A83">
        <w:rPr>
          <w:rFonts w:ascii="Times New Roman" w:hAnsi="Times New Roman" w:cs="Times New Roman"/>
          <w:b/>
          <w:i/>
          <w:noProof/>
          <w:sz w:val="24"/>
          <w:szCs w:val="24"/>
          <w:lang w:val="es-AR"/>
        </w:rPr>
        <w:t>STOCK</w:t>
      </w:r>
      <w:r w:rsidRPr="00BE1E1C">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 xml:space="preserve">Y CÁLCULO </w:t>
      </w:r>
      <w:r w:rsidRPr="00BE1E1C">
        <w:rPr>
          <w:rFonts w:ascii="Times New Roman" w:hAnsi="Times New Roman" w:cs="Times New Roman"/>
          <w:b/>
          <w:noProof/>
          <w:sz w:val="24"/>
          <w:szCs w:val="24"/>
          <w:lang w:val="es-AR"/>
        </w:rPr>
        <w:t xml:space="preserve">DE </w:t>
      </w:r>
      <w:r>
        <w:rPr>
          <w:rFonts w:ascii="Times New Roman" w:hAnsi="Times New Roman" w:cs="Times New Roman"/>
          <w:b/>
          <w:noProof/>
          <w:sz w:val="24"/>
          <w:szCs w:val="24"/>
          <w:lang w:val="es-AR"/>
        </w:rPr>
        <w:t xml:space="preserve">LA </w:t>
      </w:r>
      <w:r w:rsidRPr="00BE1E1C">
        <w:rPr>
          <w:rFonts w:ascii="Times New Roman" w:hAnsi="Times New Roman" w:cs="Times New Roman"/>
          <w:b/>
          <w:noProof/>
          <w:sz w:val="24"/>
          <w:szCs w:val="24"/>
          <w:lang w:val="es-AR"/>
        </w:rPr>
        <w:t>RIQUEZA</w:t>
      </w:r>
    </w:p>
    <w:p w:rsidR="001008A8" w:rsidRPr="000A7B2F"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Partiendo del concepto de riqueza como el </w:t>
      </w:r>
      <w:r w:rsidRPr="0026740F">
        <w:rPr>
          <w:rFonts w:ascii="Times New Roman" w:hAnsi="Times New Roman" w:cs="Times New Roman"/>
          <w:i/>
          <w:noProof/>
          <w:sz w:val="24"/>
          <w:szCs w:val="24"/>
          <w:lang w:val="es-AR"/>
        </w:rPr>
        <w:t xml:space="preserve">valor </w:t>
      </w:r>
      <w:r w:rsidR="0026740F" w:rsidRPr="0026740F">
        <w:rPr>
          <w:rFonts w:ascii="Times New Roman" w:hAnsi="Times New Roman" w:cs="Times New Roman"/>
          <w:i/>
          <w:noProof/>
          <w:sz w:val="24"/>
          <w:szCs w:val="24"/>
          <w:lang w:val="es-AR"/>
        </w:rPr>
        <w:t>monetario</w:t>
      </w:r>
      <w:r w:rsidR="0026740F">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del conjunto de bienes económicos de un </w:t>
      </w:r>
      <w:r w:rsidRPr="005B6122">
        <w:rPr>
          <w:rFonts w:ascii="Times New Roman" w:hAnsi="Times New Roman" w:cs="Times New Roman"/>
          <w:i/>
          <w:noProof/>
          <w:sz w:val="24"/>
          <w:szCs w:val="24"/>
          <w:lang w:val="es-AR"/>
        </w:rPr>
        <w:t>propietario</w:t>
      </w:r>
      <w:r>
        <w:rPr>
          <w:rFonts w:ascii="Times New Roman" w:hAnsi="Times New Roman" w:cs="Times New Roman"/>
          <w:noProof/>
          <w:sz w:val="24"/>
          <w:szCs w:val="24"/>
          <w:lang w:val="es-AR"/>
        </w:rPr>
        <w:t>, en un momento espacio temporal, procedemos a continuación a integrar los determinantes que generan riqueza, los que sabemos cuáles son y cómo interactúan, que reiteramos:</w:t>
      </w:r>
    </w:p>
    <w:p w:rsidR="001008A8" w:rsidRPr="0026740F"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012057">
        <w:rPr>
          <w:rFonts w:ascii="Times New Roman" w:hAnsi="Times New Roman" w:cs="Times New Roman"/>
          <w:b/>
          <w:i/>
          <w:noProof/>
          <w:sz w:val="24"/>
          <w:szCs w:val="24"/>
          <w:lang w:val="es-AR"/>
        </w:rPr>
        <w:t>Elementos de la cadena de causalidad económica fundamental</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Hombre.</w:t>
      </w: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Bienes económicos (</w:t>
      </w:r>
      <w:r w:rsidRPr="00C70E0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w:t>
      </w:r>
    </w:p>
    <w:p w:rsidR="001008A8" w:rsidRDefault="001008A8" w:rsidP="001008A8">
      <w:pPr>
        <w:pStyle w:val="NoSpacing"/>
        <w:jc w:val="both"/>
        <w:rPr>
          <w:rFonts w:ascii="Times New Roman" w:hAnsi="Times New Roman" w:cs="Times New Roman"/>
          <w:noProof/>
          <w:sz w:val="24"/>
          <w:szCs w:val="24"/>
          <w:lang w:val="es-AR"/>
        </w:rPr>
      </w:pPr>
    </w:p>
    <w:p w:rsidR="001008A8" w:rsidRPr="00012057" w:rsidRDefault="001008A8" w:rsidP="001008A8">
      <w:pPr>
        <w:pStyle w:val="NoSpacing"/>
        <w:ind w:left="360"/>
        <w:jc w:val="both"/>
        <w:rPr>
          <w:rFonts w:ascii="Times New Roman" w:hAnsi="Times New Roman" w:cs="Times New Roman"/>
          <w:b/>
          <w:i/>
          <w:noProof/>
          <w:sz w:val="24"/>
          <w:szCs w:val="24"/>
          <w:lang w:val="es-AR"/>
        </w:rPr>
      </w:pPr>
      <w:r w:rsidRPr="00012057">
        <w:rPr>
          <w:rFonts w:ascii="Times New Roman" w:hAnsi="Times New Roman" w:cs="Times New Roman"/>
          <w:b/>
          <w:i/>
          <w:noProof/>
          <w:sz w:val="24"/>
          <w:szCs w:val="24"/>
          <w:lang w:val="es-AR"/>
        </w:rPr>
        <w:t>Leyes que rigen la relación de los elementos de la cadena de causalidad e</w:t>
      </w:r>
      <w:r>
        <w:rPr>
          <w:rFonts w:ascii="Times New Roman" w:hAnsi="Times New Roman" w:cs="Times New Roman"/>
          <w:b/>
          <w:i/>
          <w:noProof/>
          <w:sz w:val="24"/>
          <w:szCs w:val="24"/>
          <w:lang w:val="es-AR"/>
        </w:rPr>
        <w:t>c</w:t>
      </w:r>
      <w:r w:rsidRPr="00012057">
        <w:rPr>
          <w:rFonts w:ascii="Times New Roman" w:hAnsi="Times New Roman" w:cs="Times New Roman"/>
          <w:b/>
          <w:i/>
          <w:noProof/>
          <w:sz w:val="24"/>
          <w:szCs w:val="24"/>
          <w:lang w:val="es-AR"/>
        </w:rPr>
        <w:t>onómica fundam</w:t>
      </w:r>
      <w:r w:rsidR="00004831">
        <w:rPr>
          <w:rFonts w:ascii="Times New Roman" w:hAnsi="Times New Roman" w:cs="Times New Roman"/>
          <w:b/>
          <w:i/>
          <w:noProof/>
          <w:sz w:val="24"/>
          <w:szCs w:val="24"/>
          <w:lang w:val="es-AR"/>
        </w:rPr>
        <w:t>e</w:t>
      </w:r>
      <w:r w:rsidRPr="00012057">
        <w:rPr>
          <w:rFonts w:ascii="Times New Roman" w:hAnsi="Times New Roman" w:cs="Times New Roman"/>
          <w:b/>
          <w:i/>
          <w:noProof/>
          <w:sz w:val="24"/>
          <w:szCs w:val="24"/>
          <w:lang w:val="es-AR"/>
        </w:rPr>
        <w:t>ntal</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Ley de utilidad marginal decreciente.</w:t>
      </w:r>
    </w:p>
    <w:p w:rsidR="00004831" w:rsidRDefault="00004831"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Ley de esfuerzo marginal creciente.</w:t>
      </w:r>
    </w:p>
    <w:p w:rsidR="001008A8" w:rsidRDefault="001008A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Ley de rendimientos decrecientes.</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Como hemos manifestado más arriba, a fin de obtener conclusiones teóricas factibles de representación en variables observacionales, es que utilizaremos la idea plasmada en el área </w:t>
      </w:r>
      <w:r w:rsidRPr="0018565F">
        <w:rPr>
          <w:rFonts w:ascii="Times New Roman" w:hAnsi="Times New Roman" w:cs="Times New Roman"/>
          <w:b/>
          <w:i/>
          <w:noProof/>
          <w:sz w:val="24"/>
          <w:szCs w:val="24"/>
          <w:lang w:val="es-AR"/>
        </w:rPr>
        <w:t>α</w:t>
      </w:r>
      <w:r>
        <w:rPr>
          <w:rFonts w:ascii="Times New Roman" w:hAnsi="Times New Roman" w:cs="Times New Roman"/>
          <w:noProof/>
          <w:sz w:val="24"/>
          <w:szCs w:val="24"/>
          <w:lang w:val="es-AR"/>
        </w:rPr>
        <w:t xml:space="preserve"> de </w:t>
      </w:r>
      <w:r w:rsidRPr="00C70E0B">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desarrollada más arriba, en tanto es factible realizar el inventario de las cantidades</w:t>
      </w:r>
      <w:r w:rsidR="00FE7CDB">
        <w:rPr>
          <w:rFonts w:ascii="Times New Roman" w:hAnsi="Times New Roman" w:cs="Times New Roman"/>
          <w:noProof/>
          <w:sz w:val="24"/>
          <w:szCs w:val="24"/>
          <w:lang w:val="es-AR"/>
        </w:rPr>
        <w:t xml:space="preserve"> “físicas”</w:t>
      </w:r>
      <w:r>
        <w:rPr>
          <w:rFonts w:ascii="Times New Roman" w:hAnsi="Times New Roman" w:cs="Times New Roman"/>
          <w:noProof/>
          <w:sz w:val="24"/>
          <w:szCs w:val="24"/>
          <w:lang w:val="es-AR"/>
        </w:rPr>
        <w:t xml:space="preserve"> de los bienes conómicos existentes (</w:t>
      </w:r>
      <w:r w:rsidRPr="00283D8D">
        <w:rPr>
          <w:rFonts w:ascii="Times New Roman" w:hAnsi="Times New Roman" w:cs="Times New Roman"/>
          <w:i/>
          <w:noProof/>
          <w:sz w:val="24"/>
          <w:szCs w:val="24"/>
          <w:lang w:val="es-AR"/>
        </w:rPr>
        <w:t>q</w:t>
      </w:r>
      <w:r w:rsidRPr="00283D8D">
        <w:rPr>
          <w:rFonts w:ascii="Times New Roman" w:hAnsi="Times New Roman" w:cs="Times New Roman"/>
          <w:i/>
          <w:noProof/>
          <w:sz w:val="24"/>
          <w:szCs w:val="24"/>
          <w:vertAlign w:val="subscript"/>
          <w:lang w:val="es-AR"/>
        </w:rPr>
        <w:t>x</w:t>
      </w:r>
      <w:r>
        <w:rPr>
          <w:rFonts w:ascii="Times New Roman" w:hAnsi="Times New Roman" w:cs="Times New Roman"/>
          <w:noProof/>
          <w:sz w:val="24"/>
          <w:szCs w:val="24"/>
          <w:lang w:val="es-AR"/>
        </w:rPr>
        <w:t xml:space="preserve">) a un momento determinado, a los cuales le podemos asignar su </w:t>
      </w:r>
      <w:r w:rsidRPr="00283D8D">
        <w:rPr>
          <w:rFonts w:ascii="Times New Roman" w:hAnsi="Times New Roman" w:cs="Times New Roman"/>
          <w:i/>
          <w:noProof/>
          <w:sz w:val="24"/>
          <w:szCs w:val="24"/>
          <w:lang w:val="es-AR"/>
        </w:rPr>
        <w:t>número para el cálculo económico</w:t>
      </w:r>
      <w:r>
        <w:rPr>
          <w:rFonts w:ascii="Times New Roman" w:hAnsi="Times New Roman" w:cs="Times New Roman"/>
          <w:noProof/>
          <w:sz w:val="24"/>
          <w:szCs w:val="24"/>
          <w:lang w:val="es-AR"/>
        </w:rPr>
        <w:t xml:space="preserve"> multiplicándolo por </w:t>
      </w:r>
      <w:r w:rsidR="00004831">
        <w:rPr>
          <w:rFonts w:ascii="Times New Roman" w:hAnsi="Times New Roman" w:cs="Times New Roman"/>
          <w:noProof/>
          <w:sz w:val="24"/>
          <w:szCs w:val="24"/>
          <w:lang w:val="es-AR"/>
        </w:rPr>
        <w:t xml:space="preserve">la </w:t>
      </w:r>
      <w:r w:rsidR="00004831" w:rsidRPr="00004831">
        <w:rPr>
          <w:rFonts w:ascii="Times New Roman" w:hAnsi="Times New Roman" w:cs="Times New Roman"/>
          <w:i/>
          <w:noProof/>
          <w:sz w:val="24"/>
          <w:szCs w:val="24"/>
          <w:lang w:val="es-AR"/>
        </w:rPr>
        <w:t>cantidad-</w:t>
      </w:r>
      <w:r w:rsidRPr="00004831">
        <w:rPr>
          <w:rFonts w:ascii="Times New Roman" w:hAnsi="Times New Roman" w:cs="Times New Roman"/>
          <w:i/>
          <w:noProof/>
          <w:sz w:val="24"/>
          <w:szCs w:val="24"/>
          <w:lang w:val="es-AR"/>
        </w:rPr>
        <w:t>precio</w:t>
      </w:r>
      <w:r>
        <w:rPr>
          <w:rFonts w:ascii="Times New Roman" w:hAnsi="Times New Roman" w:cs="Times New Roman"/>
          <w:noProof/>
          <w:sz w:val="24"/>
          <w:szCs w:val="24"/>
          <w:lang w:val="es-AR"/>
        </w:rPr>
        <w:t xml:space="preserve"> informado por los intercambios </w:t>
      </w:r>
      <w:r w:rsidRPr="00004831">
        <w:rPr>
          <w:rFonts w:ascii="Times New Roman" w:hAnsi="Times New Roman" w:cs="Times New Roman"/>
          <w:noProof/>
          <w:color w:val="FF0000"/>
          <w:sz w:val="24"/>
          <w:szCs w:val="24"/>
          <w:vertAlign w:val="superscript"/>
          <w:lang w:val="es-AR"/>
        </w:rPr>
        <w:t>(38)</w:t>
      </w:r>
      <w:r>
        <w:rPr>
          <w:rFonts w:ascii="Times New Roman" w:hAnsi="Times New Roman" w:cs="Times New Roman"/>
          <w:noProof/>
          <w:sz w:val="24"/>
          <w:szCs w:val="24"/>
          <w:lang w:val="es-AR"/>
        </w:rPr>
        <w:t xml:space="preserve">. Y como vimos, para que los </w:t>
      </w:r>
      <w:r w:rsidRPr="00283D8D">
        <w:rPr>
          <w:rFonts w:ascii="Times New Roman" w:hAnsi="Times New Roman" w:cs="Times New Roman"/>
          <w:i/>
          <w:noProof/>
          <w:sz w:val="24"/>
          <w:szCs w:val="24"/>
          <w:lang w:val="es-AR"/>
        </w:rPr>
        <w:t>números económicos</w:t>
      </w:r>
      <w:r>
        <w:rPr>
          <w:rFonts w:ascii="Times New Roman" w:hAnsi="Times New Roman" w:cs="Times New Roman"/>
          <w:noProof/>
          <w:sz w:val="24"/>
          <w:szCs w:val="24"/>
          <w:lang w:val="es-AR"/>
        </w:rPr>
        <w:t xml:space="preserve"> puedan ser interpretados por todos, es adecuado utilizar</w:t>
      </w:r>
      <w:r w:rsidR="000020AF">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en la multiplicación</w:t>
      </w:r>
      <w:r w:rsidR="000020AF">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w:t>
      </w:r>
      <w:r w:rsidR="00004831">
        <w:rPr>
          <w:rFonts w:ascii="Times New Roman" w:hAnsi="Times New Roman" w:cs="Times New Roman"/>
          <w:noProof/>
          <w:sz w:val="24"/>
          <w:szCs w:val="24"/>
          <w:lang w:val="es-AR"/>
        </w:rPr>
        <w:t xml:space="preserve">la </w:t>
      </w:r>
      <w:r w:rsidR="00004831" w:rsidRPr="00004831">
        <w:rPr>
          <w:rFonts w:ascii="Times New Roman" w:hAnsi="Times New Roman" w:cs="Times New Roman"/>
          <w:b/>
          <w:i/>
          <w:noProof/>
          <w:sz w:val="24"/>
          <w:szCs w:val="24"/>
          <w:lang w:val="es-AR"/>
        </w:rPr>
        <w:t>cantidad-</w:t>
      </w:r>
      <w:r w:rsidRPr="00004831">
        <w:rPr>
          <w:rFonts w:ascii="Times New Roman" w:hAnsi="Times New Roman" w:cs="Times New Roman"/>
          <w:b/>
          <w:i/>
          <w:noProof/>
          <w:sz w:val="24"/>
          <w:szCs w:val="24"/>
          <w:lang w:val="es-AR"/>
        </w:rPr>
        <w:t>precio</w:t>
      </w:r>
      <w:r w:rsidR="00004831" w:rsidRPr="00004831">
        <w:rPr>
          <w:rFonts w:ascii="Times New Roman" w:hAnsi="Times New Roman" w:cs="Times New Roman"/>
          <w:b/>
          <w:i/>
          <w:noProof/>
          <w:sz w:val="24"/>
          <w:szCs w:val="24"/>
          <w:lang w:val="es-AR"/>
        </w:rPr>
        <w:t>-moneda</w:t>
      </w:r>
      <w:r>
        <w:rPr>
          <w:rFonts w:ascii="Times New Roman" w:hAnsi="Times New Roman" w:cs="Times New Roman"/>
          <w:noProof/>
          <w:sz w:val="24"/>
          <w:szCs w:val="24"/>
          <w:lang w:val="es-AR"/>
        </w:rPr>
        <w:t xml:space="preserve"> de cada bien económico que conforma la riqueza, el relativo al bien económico moneda.</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1D30F9" w:rsidRDefault="001008A8" w:rsidP="001008A8">
      <w:pPr>
        <w:pStyle w:val="NoSpacing"/>
        <w:ind w:firstLine="360"/>
        <w:jc w:val="both"/>
        <w:rPr>
          <w:rFonts w:ascii="Times New Roman" w:hAnsi="Times New Roman" w:cs="Times New Roman"/>
          <w:b/>
          <w:noProof/>
          <w:sz w:val="24"/>
          <w:szCs w:val="24"/>
          <w:lang w:val="es-AR"/>
        </w:rPr>
      </w:pPr>
      <w:r w:rsidRPr="00273A83">
        <w:rPr>
          <w:rFonts w:ascii="Times New Roman" w:hAnsi="Times New Roman" w:cs="Times New Roman"/>
          <w:b/>
          <w:i/>
          <w:noProof/>
          <w:sz w:val="24"/>
          <w:szCs w:val="24"/>
          <w:lang w:val="es-AR"/>
        </w:rPr>
        <w:t>Stock</w:t>
      </w:r>
      <w:r w:rsidRPr="001D30F9">
        <w:rPr>
          <w:rFonts w:ascii="Times New Roman" w:hAnsi="Times New Roman" w:cs="Times New Roman"/>
          <w:b/>
          <w:noProof/>
          <w:sz w:val="24"/>
          <w:szCs w:val="24"/>
          <w:lang w:val="es-AR"/>
        </w:rPr>
        <w:t xml:space="preserve"> de riqueza de Robinson</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Así las cosas, presentamos los gráficos 15 (a) y 15 (b) de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de Robinson.</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15 (a) hemos representado la riqueza de Robinson Crusoe en la soledad de la isla, sin </w:t>
      </w:r>
      <w:r w:rsidR="00C82790" w:rsidRPr="00C82790">
        <w:rPr>
          <w:rFonts w:ascii="Times New Roman" w:hAnsi="Times New Roman" w:cs="Times New Roman"/>
          <w:i/>
          <w:noProof/>
          <w:sz w:val="24"/>
          <w:szCs w:val="24"/>
          <w:lang w:val="es-AR"/>
        </w:rPr>
        <w:t>cantidades-</w:t>
      </w:r>
      <w:r w:rsidRPr="00C82790">
        <w:rPr>
          <w:rFonts w:ascii="Times New Roman" w:hAnsi="Times New Roman" w:cs="Times New Roman"/>
          <w:i/>
          <w:noProof/>
          <w:sz w:val="24"/>
          <w:szCs w:val="24"/>
          <w:lang w:val="es-AR"/>
        </w:rPr>
        <w:t>precios</w:t>
      </w:r>
      <w:r w:rsidR="00C82790">
        <w:rPr>
          <w:rFonts w:ascii="Times New Roman" w:hAnsi="Times New Roman" w:cs="Times New Roman"/>
          <w:noProof/>
          <w:sz w:val="24"/>
          <w:szCs w:val="24"/>
          <w:lang w:val="es-AR"/>
        </w:rPr>
        <w:t xml:space="preserve">, es decir, en tanto no existe el intercambio que los genera por lo tanto tenemos sólo </w:t>
      </w:r>
      <w:r w:rsidR="00C82790" w:rsidRPr="00C82790">
        <w:rPr>
          <w:rFonts w:ascii="Times New Roman" w:hAnsi="Times New Roman" w:cs="Times New Roman"/>
          <w:i/>
          <w:noProof/>
          <w:sz w:val="24"/>
          <w:szCs w:val="24"/>
          <w:lang w:val="es-AR"/>
        </w:rPr>
        <w:t>cantidades</w:t>
      </w:r>
      <w:r w:rsidR="00C82790">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En esta forma</w:t>
      </w:r>
      <w:r w:rsidR="00C82790">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la sumatoria es inadecuada en tanto sumamos peras con manzanas y</w:t>
      </w:r>
      <w:r w:rsidR="00C82790">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el total de unidades no nos informa absolutamente nada útil para el cálculo económico.</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15 (b) lo suponemos a Robinson integrado a una sociedad de individuos que intercambia, de donde surgen </w:t>
      </w:r>
      <w:r w:rsidR="00C82790" w:rsidRPr="00C82790">
        <w:rPr>
          <w:rFonts w:ascii="Times New Roman" w:hAnsi="Times New Roman" w:cs="Times New Roman"/>
          <w:i/>
          <w:noProof/>
          <w:sz w:val="24"/>
          <w:szCs w:val="24"/>
          <w:lang w:val="es-AR"/>
        </w:rPr>
        <w:t>cantidades-</w:t>
      </w:r>
      <w:r w:rsidRPr="00C82790">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de los bienes, </w:t>
      </w:r>
      <w:r w:rsidR="00FE7CDB" w:rsidRPr="00FE7CDB">
        <w:rPr>
          <w:rFonts w:ascii="Times New Roman" w:hAnsi="Times New Roman" w:cs="Times New Roman"/>
          <w:i/>
          <w:noProof/>
          <w:sz w:val="24"/>
          <w:szCs w:val="24"/>
          <w:lang w:val="es-AR"/>
        </w:rPr>
        <w:t>cantidades-</w:t>
      </w:r>
      <w:r w:rsidRPr="00FE7CDB">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que a su vez son </w:t>
      </w:r>
      <w:r>
        <w:rPr>
          <w:rFonts w:ascii="Times New Roman" w:hAnsi="Times New Roman" w:cs="Times New Roman"/>
          <w:noProof/>
          <w:sz w:val="24"/>
          <w:szCs w:val="24"/>
          <w:lang w:val="es-AR"/>
        </w:rPr>
        <w:lastRenderedPageBreak/>
        <w:t>relativos o  expresados en unidades del bien económico moneda, en tanto esta comunidad ya la utiliza, ha superado el primitivo trueque.</w:t>
      </w:r>
    </w:p>
    <w:p w:rsidR="001008A8" w:rsidRDefault="001008A8" w:rsidP="001008A8">
      <w:pPr>
        <w:pStyle w:val="NoSpacing"/>
        <w:ind w:firstLine="360"/>
        <w:jc w:val="center"/>
        <w:rPr>
          <w:rFonts w:ascii="Times New Roman" w:hAnsi="Times New Roman" w:cs="Times New Roman"/>
          <w:noProof/>
          <w:sz w:val="24"/>
          <w:szCs w:val="24"/>
          <w:lang w:val="es-AR"/>
        </w:rPr>
      </w:pPr>
    </w:p>
    <w:p w:rsidR="001008A8" w:rsidRPr="00567583" w:rsidRDefault="001008A8" w:rsidP="001008A8">
      <w:pPr>
        <w:pStyle w:val="NoSpacing"/>
        <w:ind w:firstLine="360"/>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t>Gráfico 15</w:t>
      </w:r>
    </w:p>
    <w:p w:rsidR="001008A8" w:rsidRDefault="001008A8" w:rsidP="001008A8">
      <w:pPr>
        <w:pStyle w:val="NoSpacing"/>
        <w:jc w:val="center"/>
        <w:rPr>
          <w:rFonts w:ascii="Times New Roman" w:hAnsi="Times New Roman" w:cs="Times New Roman"/>
          <w:b/>
          <w:noProof/>
          <w:sz w:val="24"/>
          <w:szCs w:val="24"/>
          <w:lang w:val="es-AR"/>
        </w:rPr>
      </w:pPr>
    </w:p>
    <w:p w:rsidR="001008A8" w:rsidRDefault="001008A8" w:rsidP="001008A8">
      <w:pPr>
        <w:pStyle w:val="NoSpacing"/>
        <w:jc w:val="center"/>
        <w:rPr>
          <w:rFonts w:ascii="Times New Roman" w:hAnsi="Times New Roman" w:cs="Times New Roman"/>
          <w:noProof/>
          <w:sz w:val="24"/>
          <w:szCs w:val="24"/>
          <w:lang w:val="es-AR"/>
        </w:rPr>
      </w:pPr>
      <w:r w:rsidRPr="00273A83">
        <w:rPr>
          <w:rFonts w:ascii="Times New Roman" w:hAnsi="Times New Roman" w:cs="Times New Roman"/>
          <w:b/>
          <w:i/>
          <w:noProof/>
          <w:sz w:val="24"/>
          <w:szCs w:val="24"/>
          <w:lang w:val="es-AR"/>
        </w:rPr>
        <w:t>Stock</w:t>
      </w:r>
      <w:r>
        <w:rPr>
          <w:rFonts w:ascii="Times New Roman" w:hAnsi="Times New Roman" w:cs="Times New Roman"/>
          <w:b/>
          <w:noProof/>
          <w:sz w:val="24"/>
          <w:szCs w:val="24"/>
          <w:lang w:val="es-AR"/>
        </w:rPr>
        <w:t xml:space="preserve"> de riqueza de Robinson</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720"/>
        <w:jc w:val="both"/>
        <w:rPr>
          <w:rFonts w:ascii="Times New Roman" w:hAnsi="Times New Roman" w:cs="Times New Roman"/>
          <w:b/>
          <w:sz w:val="24"/>
          <w:szCs w:val="24"/>
          <w:lang w:val="es-AR"/>
        </w:rPr>
      </w:pPr>
      <w:r>
        <w:rPr>
          <w:rFonts w:ascii="Times New Roman" w:hAnsi="Times New Roman" w:cs="Times New Roman"/>
          <w:b/>
          <w:sz w:val="24"/>
          <w:szCs w:val="24"/>
          <w:lang w:val="es-AR"/>
        </w:rPr>
        <w:tab/>
        <w:t xml:space="preserve"> </w:t>
      </w:r>
      <w:r w:rsidR="008D5397">
        <w:rPr>
          <w:rFonts w:ascii="Times New Roman" w:hAnsi="Times New Roman" w:cs="Times New Roman"/>
          <w:b/>
          <w:sz w:val="24"/>
          <w:szCs w:val="24"/>
          <w:lang w:val="es-AR"/>
        </w:rPr>
        <w:t xml:space="preserve"> </w:t>
      </w:r>
      <w:r>
        <w:rPr>
          <w:rFonts w:ascii="Times New Roman" w:hAnsi="Times New Roman" w:cs="Times New Roman"/>
          <w:b/>
          <w:sz w:val="24"/>
          <w:szCs w:val="24"/>
          <w:lang w:val="es-AR"/>
        </w:rPr>
        <w:t xml:space="preserve"> </w:t>
      </w:r>
      <w:r w:rsidR="00DD0178">
        <w:rPr>
          <w:rFonts w:ascii="Times New Roman" w:hAnsi="Times New Roman" w:cs="Times New Roman"/>
          <w:b/>
          <w:sz w:val="24"/>
          <w:szCs w:val="24"/>
          <w:lang w:val="es-AR"/>
        </w:rPr>
        <w:t xml:space="preserve">Sin </w:t>
      </w:r>
      <w:r w:rsidR="00C82790" w:rsidRPr="00C82790">
        <w:rPr>
          <w:rFonts w:ascii="Times New Roman" w:hAnsi="Times New Roman" w:cs="Times New Roman"/>
          <w:b/>
          <w:i/>
          <w:sz w:val="24"/>
          <w:szCs w:val="24"/>
          <w:lang w:val="es-AR"/>
        </w:rPr>
        <w:t>cantidades</w:t>
      </w:r>
      <w:r w:rsidR="00DD0178">
        <w:rPr>
          <w:rFonts w:ascii="Times New Roman" w:hAnsi="Times New Roman" w:cs="Times New Roman"/>
          <w:b/>
          <w:i/>
          <w:sz w:val="24"/>
          <w:szCs w:val="24"/>
          <w:lang w:val="es-AR"/>
        </w:rPr>
        <w:t>-precios</w:t>
      </w:r>
      <w:r>
        <w:rPr>
          <w:rFonts w:ascii="Times New Roman" w:hAnsi="Times New Roman" w:cs="Times New Roman"/>
          <w:b/>
          <w:sz w:val="24"/>
          <w:szCs w:val="24"/>
          <w:lang w:val="es-AR"/>
        </w:rPr>
        <w:tab/>
      </w:r>
      <w:r>
        <w:rPr>
          <w:rFonts w:ascii="Times New Roman" w:hAnsi="Times New Roman" w:cs="Times New Roman"/>
          <w:b/>
          <w:sz w:val="24"/>
          <w:szCs w:val="24"/>
          <w:lang w:val="es-AR"/>
        </w:rPr>
        <w:tab/>
      </w:r>
      <w:r>
        <w:rPr>
          <w:rFonts w:ascii="Times New Roman" w:hAnsi="Times New Roman" w:cs="Times New Roman"/>
          <w:b/>
          <w:sz w:val="24"/>
          <w:szCs w:val="24"/>
          <w:lang w:val="es-AR"/>
        </w:rPr>
        <w:tab/>
        <w:t xml:space="preserve">   Con </w:t>
      </w:r>
      <w:r w:rsidR="00C82790" w:rsidRPr="00C82790">
        <w:rPr>
          <w:rFonts w:ascii="Times New Roman" w:hAnsi="Times New Roman" w:cs="Times New Roman"/>
          <w:b/>
          <w:i/>
          <w:sz w:val="24"/>
          <w:szCs w:val="24"/>
          <w:lang w:val="es-AR"/>
        </w:rPr>
        <w:t>cantidades-</w:t>
      </w:r>
      <w:r w:rsidRPr="00C82790">
        <w:rPr>
          <w:rFonts w:ascii="Times New Roman" w:hAnsi="Times New Roman" w:cs="Times New Roman"/>
          <w:b/>
          <w:i/>
          <w:sz w:val="24"/>
          <w:szCs w:val="24"/>
          <w:lang w:val="es-AR"/>
        </w:rPr>
        <w:t>precios</w:t>
      </w:r>
      <w:r w:rsidR="00C82790" w:rsidRPr="00C82790">
        <w:rPr>
          <w:rFonts w:ascii="Times New Roman" w:hAnsi="Times New Roman" w:cs="Times New Roman"/>
          <w:b/>
          <w:i/>
          <w:sz w:val="24"/>
          <w:szCs w:val="24"/>
          <w:lang w:val="es-AR"/>
        </w:rPr>
        <w:t>-</w:t>
      </w:r>
      <w:r w:rsidRPr="00C82790">
        <w:rPr>
          <w:rFonts w:ascii="Times New Roman" w:hAnsi="Times New Roman" w:cs="Times New Roman"/>
          <w:b/>
          <w:i/>
          <w:sz w:val="24"/>
          <w:szCs w:val="24"/>
          <w:lang w:val="es-AR"/>
        </w:rPr>
        <w:t>moneda</w:t>
      </w:r>
    </w:p>
    <w:p w:rsidR="001008A8" w:rsidRDefault="001008A8" w:rsidP="001008A8">
      <w:pPr>
        <w:pStyle w:val="NoSpacing"/>
        <w:ind w:firstLine="360"/>
        <w:jc w:val="center"/>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noProof/>
          <w:sz w:val="24"/>
          <w:szCs w:val="24"/>
          <w:lang w:val="es-AR"/>
        </w:rPr>
      </w:pPr>
      <w:r w:rsidRPr="000004B8">
        <w:rPr>
          <w:rFonts w:ascii="Times New Roman" w:hAnsi="Times New Roman" w:cs="Times New Roman"/>
          <w:noProof/>
          <w:sz w:val="24"/>
          <w:szCs w:val="24"/>
        </w:rPr>
        <w:drawing>
          <wp:inline distT="0" distB="0" distL="0" distR="0">
            <wp:extent cx="4754880" cy="2892403"/>
            <wp:effectExtent l="19050" t="0" r="0" b="0"/>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b.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5799" cy="2892962"/>
                    </a:xfrm>
                    <a:prstGeom prst="rect">
                      <a:avLst/>
                    </a:prstGeom>
                  </pic:spPr>
                </pic:pic>
              </a:graphicData>
            </a:graphic>
          </wp:inline>
        </w:drawing>
      </w:r>
    </w:p>
    <w:p w:rsidR="001008A8" w:rsidRDefault="001008A8" w:rsidP="001008A8">
      <w:pPr>
        <w:pStyle w:val="NoSpacing"/>
        <w:ind w:firstLine="360"/>
        <w:jc w:val="center"/>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 esta forma obtenemos el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en ambos casos, los que están expresados por las siguientes sumatorias: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Robinson </w:t>
      </w:r>
      <w:r w:rsidR="00D70301">
        <w:rPr>
          <w:rFonts w:ascii="Times New Roman" w:hAnsi="Times New Roman" w:cs="Times New Roman"/>
          <w:noProof/>
          <w:sz w:val="24"/>
          <w:szCs w:val="24"/>
          <w:lang w:val="es-AR"/>
        </w:rPr>
        <w:t xml:space="preserve">con </w:t>
      </w:r>
      <w:r w:rsidR="00D70301" w:rsidRPr="00D70301">
        <w:rPr>
          <w:rFonts w:ascii="Times New Roman" w:hAnsi="Times New Roman" w:cs="Times New Roman"/>
          <w:i/>
          <w:noProof/>
          <w:sz w:val="24"/>
          <w:szCs w:val="24"/>
          <w:lang w:val="es-AR"/>
        </w:rPr>
        <w:t>cantidades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1D1C41" w:rsidRDefault="001008A8" w:rsidP="001008A8">
      <w:pPr>
        <w:pStyle w:val="NoSpacing"/>
        <w:ind w:firstLine="360"/>
        <w:jc w:val="center"/>
        <w:rPr>
          <w:rFonts w:ascii="Times New Roman" w:hAnsi="Times New Roman" w:cs="Times New Roman"/>
          <w:i/>
          <w:noProof/>
          <w:sz w:val="24"/>
          <w:szCs w:val="24"/>
          <w:lang w:val="es-AR"/>
        </w:rPr>
      </w:pPr>
      <w:r w:rsidRPr="001D1C41">
        <w:rPr>
          <w:rFonts w:ascii="Times New Roman" w:hAnsi="Times New Roman" w:cs="Times New Roman"/>
          <w:i/>
          <w:noProof/>
          <w:sz w:val="28"/>
          <w:szCs w:val="28"/>
          <w:lang w:val="es-AR"/>
        </w:rPr>
        <w:t>Ʃ q</w:t>
      </w:r>
      <w:r w:rsidRPr="001D1C41">
        <w:rPr>
          <w:rFonts w:ascii="Times New Roman" w:hAnsi="Times New Roman" w:cs="Times New Roman"/>
          <w:i/>
          <w:noProof/>
          <w:sz w:val="28"/>
          <w:szCs w:val="28"/>
          <w:vertAlign w:val="subscript"/>
          <w:lang w:val="es-AR"/>
        </w:rPr>
        <w:t>x</w:t>
      </w:r>
      <w:r>
        <w:rPr>
          <w:rFonts w:ascii="Times New Roman" w:hAnsi="Times New Roman" w:cs="Times New Roman"/>
          <w:i/>
          <w:noProof/>
          <w:sz w:val="28"/>
          <w:szCs w:val="28"/>
          <w:vertAlign w:val="subscript"/>
          <w:lang w:val="es-AR"/>
        </w:rPr>
        <w:t>st</w:t>
      </w:r>
      <w:r w:rsidRPr="001D1C41">
        <w:rPr>
          <w:rFonts w:ascii="Times New Roman" w:hAnsi="Times New Roman" w:cs="Times New Roman"/>
          <w:i/>
          <w:noProof/>
          <w:sz w:val="28"/>
          <w:szCs w:val="28"/>
          <w:lang w:val="es-AR"/>
        </w:rPr>
        <w:t xml:space="preserve"> </w:t>
      </w:r>
      <w:r>
        <w:rPr>
          <w:rFonts w:ascii="Times New Roman" w:hAnsi="Times New Roman" w:cs="Times New Roman"/>
          <w:i/>
          <w:noProof/>
          <w:sz w:val="24"/>
          <w:szCs w:val="24"/>
          <w:lang w:val="es-AR"/>
        </w:rPr>
        <w:tab/>
      </w:r>
      <w:r>
        <w:rPr>
          <w:rFonts w:ascii="Times New Roman" w:hAnsi="Times New Roman" w:cs="Times New Roman"/>
          <w:i/>
          <w:noProof/>
          <w:sz w:val="24"/>
          <w:szCs w:val="24"/>
          <w:lang w:val="es-AR"/>
        </w:rPr>
        <w:tab/>
      </w:r>
      <w:r w:rsidRPr="001D1C41">
        <w:rPr>
          <w:rFonts w:ascii="Times New Roman" w:hAnsi="Times New Roman" w:cs="Times New Roman"/>
          <w:noProof/>
          <w:sz w:val="18"/>
          <w:szCs w:val="18"/>
          <w:lang w:val="es-AR"/>
        </w:rPr>
        <w:t>(x desde 1 a z)</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Robinson con </w:t>
      </w:r>
      <w:r w:rsidR="00D70301" w:rsidRPr="00D70301">
        <w:rPr>
          <w:rFonts w:ascii="Times New Roman" w:hAnsi="Times New Roman" w:cs="Times New Roman"/>
          <w:i/>
          <w:noProof/>
          <w:sz w:val="24"/>
          <w:szCs w:val="24"/>
          <w:lang w:val="es-AR"/>
        </w:rPr>
        <w:t>cantidades-</w:t>
      </w:r>
      <w:r w:rsidRPr="00D70301">
        <w:rPr>
          <w:rFonts w:ascii="Times New Roman" w:hAnsi="Times New Roman" w:cs="Times New Roman"/>
          <w:i/>
          <w:noProof/>
          <w:sz w:val="24"/>
          <w:szCs w:val="24"/>
          <w:lang w:val="es-AR"/>
        </w:rPr>
        <w:t>precios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1D1C41" w:rsidRDefault="001008A8" w:rsidP="001008A8">
      <w:pPr>
        <w:pStyle w:val="NoSpacing"/>
        <w:ind w:firstLine="360"/>
        <w:jc w:val="center"/>
        <w:rPr>
          <w:rFonts w:ascii="Times New Roman" w:hAnsi="Times New Roman" w:cs="Times New Roman"/>
          <w:i/>
          <w:noProof/>
          <w:sz w:val="24"/>
          <w:szCs w:val="24"/>
          <w:lang w:val="es-AR"/>
        </w:rPr>
      </w:pPr>
      <w:r w:rsidRPr="001D1C41">
        <w:rPr>
          <w:rFonts w:ascii="Times New Roman" w:hAnsi="Times New Roman" w:cs="Times New Roman"/>
          <w:i/>
          <w:noProof/>
          <w:sz w:val="28"/>
          <w:szCs w:val="28"/>
          <w:lang w:val="es-AR"/>
        </w:rPr>
        <w:t>Ʃ q</w:t>
      </w:r>
      <w:r w:rsidRPr="001D1C41">
        <w:rPr>
          <w:rFonts w:ascii="Times New Roman" w:hAnsi="Times New Roman" w:cs="Times New Roman"/>
          <w:i/>
          <w:noProof/>
          <w:sz w:val="28"/>
          <w:szCs w:val="28"/>
          <w:vertAlign w:val="subscript"/>
          <w:lang w:val="es-AR"/>
        </w:rPr>
        <w:t>x</w:t>
      </w:r>
      <w:r>
        <w:rPr>
          <w:rFonts w:ascii="Times New Roman" w:hAnsi="Times New Roman" w:cs="Times New Roman"/>
          <w:i/>
          <w:noProof/>
          <w:sz w:val="28"/>
          <w:szCs w:val="28"/>
          <w:vertAlign w:val="subscript"/>
          <w:lang w:val="es-AR"/>
        </w:rPr>
        <w:t>st</w:t>
      </w:r>
      <w:r w:rsidRPr="001D1C41">
        <w:rPr>
          <w:rFonts w:ascii="Times New Roman" w:hAnsi="Times New Roman" w:cs="Times New Roman"/>
          <w:i/>
          <w:noProof/>
          <w:sz w:val="28"/>
          <w:szCs w:val="28"/>
          <w:vertAlign w:val="subscript"/>
          <w:lang w:val="es-AR"/>
        </w:rPr>
        <w:t xml:space="preserve"> </w:t>
      </w:r>
      <w:r w:rsidRPr="001D1C41">
        <w:rPr>
          <w:rFonts w:ascii="Times New Roman" w:hAnsi="Times New Roman" w:cs="Times New Roman"/>
          <w:i/>
          <w:noProof/>
          <w:sz w:val="28"/>
          <w:szCs w:val="28"/>
          <w:lang w:val="es-AR"/>
        </w:rPr>
        <w:t>p</w:t>
      </w:r>
      <w:r w:rsidRPr="001D1C41">
        <w:rPr>
          <w:rFonts w:ascii="Times New Roman" w:hAnsi="Times New Roman" w:cs="Times New Roman"/>
          <w:i/>
          <w:noProof/>
          <w:sz w:val="28"/>
          <w:szCs w:val="28"/>
          <w:vertAlign w:val="subscript"/>
          <w:lang w:val="es-AR"/>
        </w:rPr>
        <w:t>x(m)</w:t>
      </w:r>
      <w:r>
        <w:rPr>
          <w:rFonts w:ascii="Times New Roman" w:hAnsi="Times New Roman" w:cs="Times New Roman"/>
          <w:i/>
          <w:noProof/>
          <w:sz w:val="24"/>
          <w:szCs w:val="24"/>
          <w:vertAlign w:val="subscript"/>
          <w:lang w:val="es-AR"/>
        </w:rPr>
        <w:tab/>
      </w:r>
      <w:r w:rsidRPr="001D1C41">
        <w:rPr>
          <w:rFonts w:ascii="Times New Roman" w:hAnsi="Times New Roman" w:cs="Times New Roman"/>
          <w:noProof/>
          <w:sz w:val="18"/>
          <w:szCs w:val="18"/>
          <w:lang w:val="es-AR"/>
        </w:rPr>
        <w:t xml:space="preserve"> (x desde </w:t>
      </w:r>
      <w:r>
        <w:rPr>
          <w:rFonts w:ascii="Times New Roman" w:hAnsi="Times New Roman" w:cs="Times New Roman"/>
          <w:noProof/>
          <w:sz w:val="18"/>
          <w:szCs w:val="18"/>
          <w:lang w:val="es-AR"/>
        </w:rPr>
        <w:t xml:space="preserve">1 </w:t>
      </w:r>
      <w:r w:rsidRPr="001D1C41">
        <w:rPr>
          <w:rFonts w:ascii="Times New Roman" w:hAnsi="Times New Roman" w:cs="Times New Roman"/>
          <w:noProof/>
          <w:sz w:val="18"/>
          <w:szCs w:val="18"/>
          <w:lang w:val="es-AR"/>
        </w:rPr>
        <w:t>a z)</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BD7EB6"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 muy importante recordar que la superficie que determinan los gráficos de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conforman la riqueza total de Robinson en un momento espacio temporal específico, es decir, son medidas mensurables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inventariado </w:t>
      </w:r>
      <w:r w:rsidR="007225B6">
        <w:rPr>
          <w:rFonts w:ascii="Times New Roman" w:hAnsi="Times New Roman" w:cs="Times New Roman"/>
          <w:noProof/>
          <w:sz w:val="24"/>
          <w:szCs w:val="24"/>
          <w:lang w:val="es-AR"/>
        </w:rPr>
        <w:t xml:space="preserve">ponderados en </w:t>
      </w:r>
      <w:r w:rsidR="007225B6" w:rsidRPr="007225B6">
        <w:rPr>
          <w:rFonts w:ascii="Times New Roman" w:hAnsi="Times New Roman" w:cs="Times New Roman"/>
          <w:i/>
          <w:noProof/>
          <w:sz w:val="24"/>
          <w:szCs w:val="24"/>
          <w:lang w:val="es-AR"/>
        </w:rPr>
        <w:t>cantidades-</w:t>
      </w:r>
      <w:r w:rsidRPr="007225B6">
        <w:rPr>
          <w:rFonts w:ascii="Times New Roman" w:hAnsi="Times New Roman" w:cs="Times New Roman"/>
          <w:i/>
          <w:noProof/>
          <w:sz w:val="24"/>
          <w:szCs w:val="24"/>
          <w:lang w:val="es-AR"/>
        </w:rPr>
        <w:t>precios</w:t>
      </w:r>
      <w:r w:rsidR="007225B6" w:rsidRPr="007225B6">
        <w:rPr>
          <w:rFonts w:ascii="Times New Roman" w:hAnsi="Times New Roman" w:cs="Times New Roman"/>
          <w:i/>
          <w:noProof/>
          <w:sz w:val="24"/>
          <w:szCs w:val="24"/>
          <w:lang w:val="es-AR"/>
        </w:rPr>
        <w:t>-</w:t>
      </w:r>
      <w:r w:rsidRPr="007225B6">
        <w:rPr>
          <w:rFonts w:ascii="Times New Roman" w:hAnsi="Times New Roman" w:cs="Times New Roman"/>
          <w:i/>
          <w:noProof/>
          <w:sz w:val="24"/>
          <w:szCs w:val="24"/>
          <w:lang w:val="es-AR"/>
        </w:rPr>
        <w:t>moneda</w:t>
      </w:r>
      <w:r>
        <w:rPr>
          <w:rFonts w:ascii="Times New Roman" w:hAnsi="Times New Roman" w:cs="Times New Roman"/>
          <w:noProof/>
          <w:sz w:val="24"/>
          <w:szCs w:val="24"/>
          <w:lang w:val="es-AR"/>
        </w:rPr>
        <w:t>, de la misma forma son mensurables los intercambios de un período. En otras palabras, la calidad del armado de la riqueza de Robinson depende de la calidad de los datos que recoja el observador.</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rPr>
          <w:rFonts w:ascii="Times New Roman" w:hAnsi="Times New Roman" w:cs="Times New Roman"/>
          <w:noProof/>
          <w:sz w:val="24"/>
          <w:szCs w:val="24"/>
          <w:lang w:val="es-AR"/>
        </w:rPr>
      </w:pPr>
      <w:r>
        <w:rPr>
          <w:rFonts w:ascii="Times New Roman" w:hAnsi="Times New Roman" w:cs="Times New Roman"/>
          <w:noProof/>
          <w:sz w:val="24"/>
          <w:szCs w:val="24"/>
          <w:lang w:val="es-AR"/>
        </w:rPr>
        <w:br w:type="page"/>
      </w:r>
    </w:p>
    <w:p w:rsidR="001008A8" w:rsidRPr="001D30F9" w:rsidRDefault="001008A8" w:rsidP="001008A8">
      <w:pPr>
        <w:pStyle w:val="NoSpacing"/>
        <w:ind w:firstLine="360"/>
        <w:jc w:val="both"/>
        <w:rPr>
          <w:rFonts w:ascii="Times New Roman" w:hAnsi="Times New Roman" w:cs="Times New Roman"/>
          <w:b/>
          <w:noProof/>
          <w:sz w:val="24"/>
          <w:szCs w:val="24"/>
          <w:lang w:val="es-AR"/>
        </w:rPr>
      </w:pPr>
      <w:r w:rsidRPr="00273A83">
        <w:rPr>
          <w:rFonts w:ascii="Times New Roman" w:hAnsi="Times New Roman" w:cs="Times New Roman"/>
          <w:b/>
          <w:i/>
          <w:noProof/>
          <w:sz w:val="24"/>
          <w:szCs w:val="24"/>
          <w:lang w:val="es-AR"/>
        </w:rPr>
        <w:lastRenderedPageBreak/>
        <w:t>Stock</w:t>
      </w:r>
      <w:r w:rsidRPr="001D30F9">
        <w:rPr>
          <w:rFonts w:ascii="Times New Roman" w:hAnsi="Times New Roman" w:cs="Times New Roman"/>
          <w:b/>
          <w:noProof/>
          <w:sz w:val="24"/>
          <w:szCs w:val="24"/>
          <w:lang w:val="es-AR"/>
        </w:rPr>
        <w:t xml:space="preserve"> de riqueza de </w:t>
      </w:r>
      <w:r w:rsidRPr="00D23FD9">
        <w:rPr>
          <w:rFonts w:ascii="Times New Roman" w:hAnsi="Times New Roman" w:cs="Times New Roman"/>
          <w:b/>
          <w:i/>
          <w:noProof/>
          <w:sz w:val="24"/>
          <w:szCs w:val="24"/>
          <w:lang w:val="es-AR"/>
        </w:rPr>
        <w:t>“n”</w:t>
      </w:r>
      <w:r w:rsidRPr="001D30F9">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propietarios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Seguidamente presentamos el gráfico del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w:t>
      </w:r>
      <w:r>
        <w:rPr>
          <w:rFonts w:ascii="Times New Roman" w:hAnsi="Times New Roman" w:cs="Times New Roman"/>
          <w:b/>
          <w:i/>
          <w:noProof/>
          <w:sz w:val="24"/>
          <w:szCs w:val="24"/>
          <w:lang w:val="es-AR"/>
        </w:rPr>
        <w:t>α</w:t>
      </w:r>
      <w:r>
        <w:rPr>
          <w:rFonts w:ascii="Times New Roman" w:hAnsi="Times New Roman" w:cs="Times New Roman"/>
          <w:noProof/>
          <w:sz w:val="24"/>
          <w:szCs w:val="24"/>
          <w:lang w:val="es-AR"/>
        </w:rPr>
        <w:t xml:space="preserve">) de </w:t>
      </w:r>
      <w:r w:rsidRPr="00360CF6">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propietarios que conforman la sociedad económica, calculados en </w:t>
      </w:r>
      <w:r w:rsidR="002242F0" w:rsidRPr="002242F0">
        <w:rPr>
          <w:rFonts w:ascii="Times New Roman" w:hAnsi="Times New Roman" w:cs="Times New Roman"/>
          <w:i/>
          <w:noProof/>
          <w:sz w:val="24"/>
          <w:szCs w:val="24"/>
          <w:lang w:val="es-AR"/>
        </w:rPr>
        <w:t>cantidades-</w:t>
      </w:r>
      <w:r w:rsidRPr="002242F0">
        <w:rPr>
          <w:rFonts w:ascii="Times New Roman" w:hAnsi="Times New Roman" w:cs="Times New Roman"/>
          <w:i/>
          <w:noProof/>
          <w:sz w:val="24"/>
          <w:szCs w:val="24"/>
          <w:lang w:val="es-AR"/>
        </w:rPr>
        <w:t>precios</w:t>
      </w:r>
      <w:r w:rsidR="002242F0" w:rsidRPr="002242F0">
        <w:rPr>
          <w:rFonts w:ascii="Times New Roman" w:hAnsi="Times New Roman" w:cs="Times New Roman"/>
          <w:i/>
          <w:noProof/>
          <w:sz w:val="24"/>
          <w:szCs w:val="24"/>
          <w:lang w:val="es-AR"/>
        </w:rPr>
        <w:t>-moneda</w:t>
      </w:r>
      <w:r>
        <w:rPr>
          <w:rFonts w:ascii="Times New Roman" w:hAnsi="Times New Roman" w:cs="Times New Roman"/>
          <w:noProof/>
          <w:sz w:val="24"/>
          <w:szCs w:val="24"/>
          <w:lang w:val="es-AR"/>
        </w:rPr>
        <w:t>. Veamos el gráfico 16:</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567583" w:rsidRDefault="001008A8" w:rsidP="001008A8">
      <w:pPr>
        <w:pStyle w:val="NoSpacing"/>
        <w:ind w:firstLine="360"/>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t>Gráfico 16</w:t>
      </w:r>
    </w:p>
    <w:p w:rsidR="001008A8" w:rsidRPr="00567583"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b/>
          <w:noProof/>
          <w:sz w:val="24"/>
          <w:szCs w:val="24"/>
          <w:lang w:val="es-AR"/>
        </w:rPr>
      </w:pPr>
      <w:r w:rsidRPr="00711148">
        <w:rPr>
          <w:rFonts w:ascii="Times New Roman" w:hAnsi="Times New Roman" w:cs="Times New Roman"/>
          <w:b/>
          <w:i/>
          <w:noProof/>
          <w:sz w:val="24"/>
          <w:szCs w:val="24"/>
          <w:lang w:val="es-AR"/>
        </w:rPr>
        <w:t>Stock</w:t>
      </w:r>
      <w:r>
        <w:rPr>
          <w:rFonts w:ascii="Times New Roman" w:hAnsi="Times New Roman" w:cs="Times New Roman"/>
          <w:b/>
          <w:noProof/>
          <w:sz w:val="24"/>
          <w:szCs w:val="24"/>
          <w:lang w:val="es-AR"/>
        </w:rPr>
        <w:t xml:space="preserve"> de riqueza de “</w:t>
      </w:r>
      <w:r w:rsidRPr="00284E29">
        <w:rPr>
          <w:rFonts w:ascii="Times New Roman" w:hAnsi="Times New Roman" w:cs="Times New Roman"/>
          <w:b/>
          <w:i/>
          <w:noProof/>
          <w:sz w:val="24"/>
          <w:szCs w:val="24"/>
          <w:lang w:val="es-AR"/>
        </w:rPr>
        <w:t>n</w:t>
      </w:r>
      <w:r>
        <w:rPr>
          <w:rFonts w:ascii="Times New Roman" w:hAnsi="Times New Roman" w:cs="Times New Roman"/>
          <w:b/>
          <w:i/>
          <w:noProof/>
          <w:sz w:val="24"/>
          <w:szCs w:val="24"/>
          <w:lang w:val="es-AR"/>
        </w:rPr>
        <w:t>”</w:t>
      </w:r>
      <w:r>
        <w:rPr>
          <w:rFonts w:ascii="Times New Roman" w:hAnsi="Times New Roman" w:cs="Times New Roman"/>
          <w:b/>
          <w:noProof/>
          <w:sz w:val="24"/>
          <w:szCs w:val="24"/>
          <w:lang w:val="es-AR"/>
        </w:rPr>
        <w:t xml:space="preserve"> propietarios</w:t>
      </w:r>
    </w:p>
    <w:p w:rsidR="001008A8" w:rsidRDefault="001008A8" w:rsidP="001008A8">
      <w:pPr>
        <w:pStyle w:val="NoSpacing"/>
        <w:ind w:firstLine="360"/>
        <w:jc w:val="center"/>
        <w:rPr>
          <w:rFonts w:ascii="Times New Roman" w:hAnsi="Times New Roman" w:cs="Times New Roman"/>
          <w:b/>
          <w:noProof/>
          <w:sz w:val="24"/>
          <w:szCs w:val="24"/>
          <w:lang w:val="es-AR"/>
        </w:rPr>
      </w:pPr>
    </w:p>
    <w:p w:rsidR="001008A8" w:rsidRPr="00284E29" w:rsidRDefault="001008A8" w:rsidP="001008A8">
      <w:pPr>
        <w:pStyle w:val="NoSpacing"/>
        <w:ind w:firstLine="360"/>
        <w:jc w:val="center"/>
        <w:rPr>
          <w:rFonts w:ascii="Times New Roman" w:hAnsi="Times New Roman" w:cs="Times New Roman"/>
          <w:b/>
          <w:noProof/>
          <w:sz w:val="24"/>
          <w:szCs w:val="24"/>
          <w:lang w:val="es-AR"/>
        </w:rPr>
      </w:pPr>
      <w:r w:rsidRPr="0087763B">
        <w:rPr>
          <w:rFonts w:ascii="Times New Roman" w:hAnsi="Times New Roman" w:cs="Times New Roman"/>
          <w:b/>
          <w:noProof/>
          <w:sz w:val="24"/>
          <w:szCs w:val="24"/>
        </w:rPr>
        <w:drawing>
          <wp:inline distT="0" distB="0" distL="0" distR="0">
            <wp:extent cx="4819313" cy="3386667"/>
            <wp:effectExtent l="19050" t="0" r="337"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1464" cy="3388179"/>
                    </a:xfrm>
                    <a:prstGeom prst="rect">
                      <a:avLst/>
                    </a:prstGeom>
                  </pic:spPr>
                </pic:pic>
              </a:graphicData>
            </a:graphic>
          </wp:inline>
        </w:drawing>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 esta forma hemos representado el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de un individuo y de un conjunto de ellos, en un preciso momento espacio temporal, a partir de la ecuación económica fundamental </w:t>
      </w:r>
      <w:r w:rsidRPr="00BF403C">
        <w:rPr>
          <w:rFonts w:ascii="Times New Roman" w:hAnsi="Times New Roman" w:cs="Times New Roman"/>
          <w:i/>
          <w:noProof/>
          <w:sz w:val="24"/>
          <w:szCs w:val="24"/>
          <w:lang w:val="es-AR"/>
        </w:rPr>
        <w:t>hombre</w:t>
      </w:r>
      <w:r>
        <w:rPr>
          <w:rFonts w:ascii="Times New Roman" w:hAnsi="Times New Roman" w:cs="Times New Roman"/>
          <w:i/>
          <w:noProof/>
          <w:sz w:val="24"/>
          <w:szCs w:val="24"/>
          <w:lang w:val="es-AR"/>
        </w:rPr>
        <w:t xml:space="preserve"> (n)</w:t>
      </w:r>
      <w:r w:rsidRPr="00BF403C">
        <w:rPr>
          <w:rFonts w:ascii="Times New Roman" w:hAnsi="Times New Roman" w:cs="Times New Roman"/>
          <w:i/>
          <w:noProof/>
          <w:sz w:val="24"/>
          <w:szCs w:val="24"/>
          <w:lang w:val="es-AR"/>
        </w:rPr>
        <w:t xml:space="preserve"> → bien económico</w:t>
      </w:r>
      <w:r>
        <w:rPr>
          <w:rFonts w:ascii="Times New Roman" w:hAnsi="Times New Roman" w:cs="Times New Roman"/>
          <w:i/>
          <w:noProof/>
          <w:sz w:val="24"/>
          <w:szCs w:val="24"/>
          <w:lang w:val="es-AR"/>
        </w:rPr>
        <w:t xml:space="preserve"> </w:t>
      </w:r>
      <w:r w:rsidRPr="00BF403C">
        <w:rPr>
          <w:rFonts w:ascii="Times New Roman" w:hAnsi="Times New Roman" w:cs="Times New Roman"/>
          <w:noProof/>
          <w:sz w:val="24"/>
          <w:szCs w:val="24"/>
          <w:lang w:val="es-AR"/>
        </w:rPr>
        <w:t>[</w:t>
      </w:r>
      <w:r>
        <w:rPr>
          <w:rFonts w:ascii="Times New Roman" w:hAnsi="Times New Roman" w:cs="Times New Roman"/>
          <w:i/>
          <w:noProof/>
          <w:sz w:val="24"/>
          <w:szCs w:val="24"/>
          <w:lang w:val="es-AR"/>
        </w:rPr>
        <w:t>q</w:t>
      </w:r>
      <w:r w:rsidRPr="00BF403C">
        <w:rPr>
          <w:rFonts w:ascii="Times New Roman" w:hAnsi="Times New Roman" w:cs="Times New Roman"/>
          <w:i/>
          <w:noProof/>
          <w:sz w:val="24"/>
          <w:szCs w:val="24"/>
          <w:vertAlign w:val="subscript"/>
          <w:lang w:val="es-AR"/>
        </w:rPr>
        <w:t>x</w:t>
      </w:r>
      <w:r>
        <w:rPr>
          <w:rFonts w:ascii="Times New Roman" w:hAnsi="Times New Roman" w:cs="Times New Roman"/>
          <w:i/>
          <w:noProof/>
          <w:sz w:val="24"/>
          <w:szCs w:val="24"/>
          <w:vertAlign w:val="subscript"/>
          <w:lang w:val="es-AR"/>
        </w:rPr>
        <w:t>st</w:t>
      </w:r>
      <w:r w:rsidRPr="00BF403C">
        <w:rPr>
          <w:rFonts w:ascii="Times New Roman" w:hAnsi="Times New Roman" w:cs="Times New Roman"/>
          <w:i/>
          <w:noProof/>
          <w:sz w:val="24"/>
          <w:szCs w:val="24"/>
          <w:lang w:val="es-AR"/>
        </w:rPr>
        <w:t>p</w:t>
      </w:r>
      <w:r>
        <w:rPr>
          <w:rFonts w:ascii="Times New Roman" w:hAnsi="Times New Roman" w:cs="Times New Roman"/>
          <w:i/>
          <w:noProof/>
          <w:sz w:val="24"/>
          <w:szCs w:val="24"/>
          <w:vertAlign w:val="subscript"/>
          <w:lang w:val="es-AR"/>
        </w:rPr>
        <w:t>x</w:t>
      </w:r>
      <w:r w:rsidRPr="00BF403C">
        <w:rPr>
          <w:rFonts w:ascii="Times New Roman" w:hAnsi="Times New Roman" w:cs="Times New Roman"/>
          <w:i/>
          <w:noProof/>
          <w:sz w:val="24"/>
          <w:szCs w:val="24"/>
          <w:vertAlign w:val="subscript"/>
          <w:lang w:val="es-AR"/>
        </w:rPr>
        <w:t>(m)</w:t>
      </w:r>
      <w:r w:rsidRPr="00BF403C">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A partir del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que hemos obtenido, en función a la causalidad económica axiomática fundamental: </w:t>
      </w:r>
      <w:r w:rsidRPr="003239A2">
        <w:rPr>
          <w:rFonts w:ascii="Times New Roman" w:hAnsi="Times New Roman" w:cs="Times New Roman"/>
          <w:i/>
          <w:noProof/>
          <w:sz w:val="24"/>
          <w:szCs w:val="24"/>
          <w:lang w:val="es-AR"/>
        </w:rPr>
        <w:t>propietarios</w:t>
      </w:r>
      <w:r w:rsidRPr="00720AEB">
        <w:rPr>
          <w:rFonts w:ascii="Times New Roman" w:hAnsi="Times New Roman" w:cs="Times New Roman"/>
          <w:i/>
          <w:noProof/>
          <w:sz w:val="24"/>
          <w:szCs w:val="24"/>
          <w:lang w:val="es-AR"/>
        </w:rPr>
        <w:t xml:space="preserve"> ↔ </w:t>
      </w:r>
      <w:r w:rsidRPr="003239A2">
        <w:rPr>
          <w:rFonts w:ascii="Times New Roman" w:hAnsi="Times New Roman" w:cs="Times New Roman"/>
          <w:i/>
          <w:noProof/>
          <w:sz w:val="24"/>
          <w:szCs w:val="24"/>
          <w:lang w:val="es-AR"/>
        </w:rPr>
        <w:t>bienes económicos</w:t>
      </w:r>
      <w:r>
        <w:rPr>
          <w:rFonts w:ascii="Times New Roman" w:hAnsi="Times New Roman" w:cs="Times New Roman"/>
          <w:noProof/>
          <w:sz w:val="24"/>
          <w:szCs w:val="24"/>
          <w:lang w:val="es-AR"/>
        </w:rPr>
        <w:t xml:space="preserve"> (expresados en </w:t>
      </w:r>
      <w:r w:rsidR="00B94711" w:rsidRPr="00B94711">
        <w:rPr>
          <w:rFonts w:ascii="Times New Roman" w:hAnsi="Times New Roman" w:cs="Times New Roman"/>
          <w:i/>
          <w:noProof/>
          <w:sz w:val="24"/>
          <w:szCs w:val="24"/>
          <w:lang w:val="es-AR"/>
        </w:rPr>
        <w:t>cantidades-</w:t>
      </w:r>
      <w:r w:rsidRPr="00B94711">
        <w:rPr>
          <w:rFonts w:ascii="Times New Roman" w:hAnsi="Times New Roman" w:cs="Times New Roman"/>
          <w:i/>
          <w:noProof/>
          <w:sz w:val="24"/>
          <w:szCs w:val="24"/>
          <w:lang w:val="es-AR"/>
        </w:rPr>
        <w:t>precios</w:t>
      </w:r>
      <w:r w:rsidR="00B94711">
        <w:rPr>
          <w:rFonts w:ascii="Times New Roman" w:hAnsi="Times New Roman" w:cs="Times New Roman"/>
          <w:noProof/>
          <w:sz w:val="24"/>
          <w:szCs w:val="24"/>
          <w:lang w:val="es-AR"/>
        </w:rPr>
        <w:t xml:space="preserve"> unitarios </w:t>
      </w:r>
      <w:r>
        <w:rPr>
          <w:rFonts w:ascii="Times New Roman" w:hAnsi="Times New Roman" w:cs="Times New Roman"/>
          <w:noProof/>
          <w:sz w:val="24"/>
          <w:szCs w:val="24"/>
          <w:lang w:val="es-AR"/>
        </w:rPr>
        <w:t>del bien económico moneda). Ahora  vamos a determinar cómo se genera y distribuye esa riqueza, constriñendo el análisis a las leyes económicas de marginalidad ya vistas.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D3336F" w:rsidRDefault="001008A8" w:rsidP="001008A8">
      <w:pPr>
        <w:pStyle w:val="NoSpacing"/>
        <w:ind w:firstLine="360"/>
        <w:jc w:val="both"/>
        <w:rPr>
          <w:rFonts w:ascii="Times New Roman" w:hAnsi="Times New Roman" w:cs="Times New Roman"/>
          <w:noProof/>
          <w:sz w:val="24"/>
          <w:szCs w:val="24"/>
          <w:lang w:val="es-AR"/>
        </w:rPr>
      </w:pPr>
      <w:r w:rsidRPr="00711148">
        <w:rPr>
          <w:rFonts w:ascii="Times New Roman" w:hAnsi="Times New Roman" w:cs="Times New Roman"/>
          <w:b/>
          <w:i/>
          <w:noProof/>
          <w:sz w:val="24"/>
          <w:szCs w:val="24"/>
          <w:lang w:val="es-AR"/>
        </w:rPr>
        <w:t>Stock</w:t>
      </w:r>
      <w:r w:rsidRPr="00D3336F">
        <w:rPr>
          <w:rFonts w:ascii="Times New Roman" w:hAnsi="Times New Roman" w:cs="Times New Roman"/>
          <w:b/>
          <w:noProof/>
          <w:sz w:val="24"/>
          <w:szCs w:val="24"/>
          <w:lang w:val="es-AR"/>
        </w:rPr>
        <w:t xml:space="preserve"> de riqueza agregada de </w:t>
      </w:r>
      <w:r w:rsidRPr="00D23FD9">
        <w:rPr>
          <w:rFonts w:ascii="Times New Roman" w:hAnsi="Times New Roman" w:cs="Times New Roman"/>
          <w:b/>
          <w:i/>
          <w:noProof/>
          <w:sz w:val="24"/>
          <w:szCs w:val="24"/>
          <w:lang w:val="es-AR"/>
        </w:rPr>
        <w:t>“n”</w:t>
      </w:r>
      <w:r w:rsidRPr="00D3336F">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propietarios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gráfico 17 nos muestra la forma en que se incrementa el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a medida que vamos sumando-agregando la riqueza de los individuos propietarios de la misma. Veamos:</w:t>
      </w:r>
    </w:p>
    <w:p w:rsidR="00120D11" w:rsidRDefault="00120D11" w:rsidP="001008A8">
      <w:pPr>
        <w:jc w:val="center"/>
        <w:rPr>
          <w:rFonts w:ascii="Times New Roman" w:hAnsi="Times New Roman" w:cs="Times New Roman"/>
          <w:noProof/>
          <w:sz w:val="24"/>
          <w:szCs w:val="24"/>
          <w:lang w:val="es-AR"/>
        </w:rPr>
      </w:pPr>
    </w:p>
    <w:p w:rsidR="00120D11" w:rsidRDefault="00120D11">
      <w:pPr>
        <w:rPr>
          <w:rFonts w:ascii="Times New Roman" w:hAnsi="Times New Roman" w:cs="Times New Roman"/>
          <w:noProof/>
          <w:sz w:val="24"/>
          <w:szCs w:val="24"/>
          <w:lang w:val="es-AR"/>
        </w:rPr>
      </w:pPr>
      <w:r>
        <w:rPr>
          <w:rFonts w:ascii="Times New Roman" w:hAnsi="Times New Roman" w:cs="Times New Roman"/>
          <w:noProof/>
          <w:sz w:val="24"/>
          <w:szCs w:val="24"/>
          <w:lang w:val="es-AR"/>
        </w:rPr>
        <w:br w:type="page"/>
      </w:r>
    </w:p>
    <w:p w:rsidR="001008A8" w:rsidRPr="00567583" w:rsidRDefault="001008A8" w:rsidP="001008A8">
      <w:pPr>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lastRenderedPageBreak/>
        <w:t>Gráfico 17</w:t>
      </w:r>
    </w:p>
    <w:p w:rsidR="001008A8" w:rsidRDefault="001008A8" w:rsidP="001008A8">
      <w:pPr>
        <w:pStyle w:val="NoSpacing"/>
        <w:ind w:firstLine="360"/>
        <w:jc w:val="center"/>
        <w:rPr>
          <w:rFonts w:ascii="Times New Roman" w:hAnsi="Times New Roman" w:cs="Times New Roman"/>
          <w:b/>
          <w:noProof/>
          <w:sz w:val="24"/>
          <w:szCs w:val="24"/>
          <w:lang w:val="es-AR"/>
        </w:rPr>
      </w:pPr>
      <w:r w:rsidRPr="00B44E9E">
        <w:rPr>
          <w:rFonts w:ascii="Times New Roman" w:hAnsi="Times New Roman" w:cs="Times New Roman"/>
          <w:b/>
          <w:i/>
          <w:noProof/>
          <w:sz w:val="24"/>
          <w:szCs w:val="24"/>
          <w:lang w:val="es-AR"/>
        </w:rPr>
        <w:t>Stock</w:t>
      </w:r>
      <w:r>
        <w:rPr>
          <w:rFonts w:ascii="Times New Roman" w:hAnsi="Times New Roman" w:cs="Times New Roman"/>
          <w:b/>
          <w:noProof/>
          <w:sz w:val="24"/>
          <w:szCs w:val="24"/>
          <w:lang w:val="es-AR"/>
        </w:rPr>
        <w:t xml:space="preserve"> de r</w:t>
      </w:r>
      <w:r w:rsidRPr="008A3AC3">
        <w:rPr>
          <w:rFonts w:ascii="Times New Roman" w:hAnsi="Times New Roman" w:cs="Times New Roman"/>
          <w:b/>
          <w:noProof/>
          <w:sz w:val="24"/>
          <w:szCs w:val="24"/>
          <w:lang w:val="es-AR"/>
        </w:rPr>
        <w:t>iqueza a</w:t>
      </w:r>
      <w:r>
        <w:rPr>
          <w:rFonts w:ascii="Times New Roman" w:hAnsi="Times New Roman" w:cs="Times New Roman"/>
          <w:b/>
          <w:noProof/>
          <w:sz w:val="24"/>
          <w:szCs w:val="24"/>
          <w:lang w:val="es-AR"/>
        </w:rPr>
        <w:t>gregada</w:t>
      </w:r>
      <w:r w:rsidRPr="008A3AC3">
        <w:rPr>
          <w:rFonts w:ascii="Times New Roman" w:hAnsi="Times New Roman" w:cs="Times New Roman"/>
          <w:b/>
          <w:noProof/>
          <w:sz w:val="24"/>
          <w:szCs w:val="24"/>
          <w:lang w:val="es-AR"/>
        </w:rPr>
        <w:t xml:space="preserve"> de </w:t>
      </w:r>
      <w:r w:rsidRPr="008A3AC3">
        <w:rPr>
          <w:rFonts w:ascii="Times New Roman" w:hAnsi="Times New Roman" w:cs="Times New Roman"/>
          <w:b/>
          <w:i/>
          <w:noProof/>
          <w:sz w:val="24"/>
          <w:szCs w:val="24"/>
          <w:lang w:val="es-AR"/>
        </w:rPr>
        <w:t>“n”</w:t>
      </w:r>
      <w:r w:rsidRPr="008A3AC3">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propietari</w:t>
      </w:r>
      <w:r w:rsidRPr="008A3AC3">
        <w:rPr>
          <w:rFonts w:ascii="Times New Roman" w:hAnsi="Times New Roman" w:cs="Times New Roman"/>
          <w:b/>
          <w:noProof/>
          <w:sz w:val="24"/>
          <w:szCs w:val="24"/>
          <w:lang w:val="es-AR"/>
        </w:rPr>
        <w:t>os</w:t>
      </w:r>
    </w:p>
    <w:p w:rsidR="001008A8" w:rsidRDefault="001008A8" w:rsidP="001008A8">
      <w:pPr>
        <w:pStyle w:val="NoSpacing"/>
        <w:ind w:firstLine="360"/>
        <w:jc w:val="center"/>
        <w:rPr>
          <w:rFonts w:ascii="Times New Roman" w:hAnsi="Times New Roman" w:cs="Times New Roman"/>
          <w:b/>
          <w:noProof/>
          <w:sz w:val="24"/>
          <w:szCs w:val="24"/>
          <w:lang w:val="es-AR"/>
        </w:rPr>
      </w:pPr>
    </w:p>
    <w:p w:rsidR="001008A8" w:rsidRDefault="001008A8" w:rsidP="001008A8">
      <w:pPr>
        <w:pStyle w:val="NoSpacing"/>
        <w:ind w:firstLine="360"/>
        <w:jc w:val="center"/>
        <w:rPr>
          <w:rFonts w:ascii="Times New Roman" w:hAnsi="Times New Roman" w:cs="Times New Roman"/>
          <w:b/>
          <w:noProof/>
          <w:sz w:val="24"/>
          <w:szCs w:val="24"/>
          <w:lang w:val="es-AR"/>
        </w:rPr>
      </w:pPr>
    </w:p>
    <w:p w:rsidR="001008A8" w:rsidRPr="008A3AC3" w:rsidRDefault="001008A8" w:rsidP="001008A8">
      <w:pPr>
        <w:pStyle w:val="NoSpacing"/>
        <w:ind w:firstLine="360"/>
        <w:jc w:val="center"/>
        <w:rPr>
          <w:rFonts w:ascii="Times New Roman" w:hAnsi="Times New Roman" w:cs="Times New Roman"/>
          <w:b/>
          <w:noProof/>
          <w:sz w:val="24"/>
          <w:szCs w:val="24"/>
          <w:lang w:val="es-AR"/>
        </w:rPr>
      </w:pPr>
      <w:r w:rsidRPr="00F2360A">
        <w:rPr>
          <w:rFonts w:ascii="Times New Roman" w:hAnsi="Times New Roman" w:cs="Times New Roman"/>
          <w:b/>
          <w:noProof/>
          <w:sz w:val="24"/>
          <w:szCs w:val="24"/>
        </w:rPr>
        <w:drawing>
          <wp:inline distT="0" distB="0" distL="0" distR="0">
            <wp:extent cx="4832184" cy="3589867"/>
            <wp:effectExtent l="19050" t="0" r="6516" b="0"/>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9053" cy="3587541"/>
                    </a:xfrm>
                    <a:prstGeom prst="rect">
                      <a:avLst/>
                    </a:prstGeom>
                  </pic:spPr>
                </pic:pic>
              </a:graphicData>
            </a:graphic>
          </wp:inline>
        </w:drawing>
      </w:r>
    </w:p>
    <w:p w:rsidR="001008A8" w:rsidRDefault="001008A8" w:rsidP="001008A8">
      <w:pPr>
        <w:pStyle w:val="NoSpacing"/>
        <w:ind w:firstLine="360"/>
        <w:jc w:val="center"/>
        <w:rPr>
          <w:rFonts w:ascii="Times New Roman" w:hAnsi="Times New Roman" w:cs="Times New Roman"/>
          <w:noProof/>
          <w:sz w:val="24"/>
          <w:szCs w:val="24"/>
          <w:lang w:val="es-AR"/>
        </w:rPr>
      </w:pPr>
    </w:p>
    <w:p w:rsidR="001008A8" w:rsidRPr="0014080C"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Comenzando desde el origen vamos incorporando hacia la derecha de la abscisa (propietarios) el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w:t>
      </w:r>
      <w:r w:rsidRPr="00BF403C">
        <w:rPr>
          <w:rFonts w:ascii="Times New Roman" w:hAnsi="Times New Roman" w:cs="Times New Roman"/>
          <w:i/>
          <w:noProof/>
          <w:sz w:val="24"/>
          <w:szCs w:val="24"/>
          <w:lang w:val="es-AR"/>
        </w:rPr>
        <w:t>α</w:t>
      </w:r>
      <w:r w:rsidRPr="00F17CD0">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de cada propietario, expresado en </w:t>
      </w:r>
      <w:r w:rsidR="008E1543" w:rsidRPr="008E1543">
        <w:rPr>
          <w:rFonts w:ascii="Times New Roman" w:hAnsi="Times New Roman" w:cs="Times New Roman"/>
          <w:i/>
          <w:noProof/>
          <w:sz w:val="24"/>
          <w:szCs w:val="24"/>
          <w:lang w:val="es-AR"/>
        </w:rPr>
        <w:t>cantidades-</w:t>
      </w:r>
      <w:r w:rsidRPr="008E1543">
        <w:rPr>
          <w:rFonts w:ascii="Times New Roman" w:hAnsi="Times New Roman" w:cs="Times New Roman"/>
          <w:i/>
          <w:noProof/>
          <w:sz w:val="24"/>
          <w:szCs w:val="24"/>
          <w:lang w:val="es-AR"/>
        </w:rPr>
        <w:t>precios</w:t>
      </w:r>
      <w:r w:rsidR="008E1543" w:rsidRPr="008E1543">
        <w:rPr>
          <w:rFonts w:ascii="Times New Roman" w:hAnsi="Times New Roman" w:cs="Times New Roman"/>
          <w:i/>
          <w:noProof/>
          <w:sz w:val="24"/>
          <w:szCs w:val="24"/>
          <w:lang w:val="es-AR"/>
        </w:rPr>
        <w:t>-moneda</w:t>
      </w:r>
      <w:r>
        <w:rPr>
          <w:rFonts w:ascii="Times New Roman" w:hAnsi="Times New Roman" w:cs="Times New Roman"/>
          <w:noProof/>
          <w:sz w:val="24"/>
          <w:szCs w:val="24"/>
          <w:lang w:val="es-AR"/>
        </w:rPr>
        <w:t>. De esta forma tenemos: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583A1A" w:rsidRDefault="001008A8" w:rsidP="001008A8">
      <w:pPr>
        <w:pStyle w:val="NoSpacing"/>
        <w:jc w:val="center"/>
        <w:rPr>
          <w:rFonts w:ascii="Times New Roman" w:hAnsi="Times New Roman" w:cs="Times New Roman"/>
          <w:i/>
          <w:noProof/>
          <w:sz w:val="24"/>
          <w:szCs w:val="24"/>
          <w:lang w:val="es-AR"/>
        </w:rPr>
      </w:pPr>
      <w:r w:rsidRPr="00BF403C">
        <w:rPr>
          <w:rFonts w:ascii="Times New Roman" w:hAnsi="Times New Roman" w:cs="Times New Roman"/>
          <w:i/>
          <w:noProof/>
          <w:sz w:val="24"/>
          <w:szCs w:val="24"/>
          <w:lang w:val="es-AR"/>
        </w:rPr>
        <w:t>α</w:t>
      </w:r>
      <w:r w:rsidRPr="00583A1A">
        <w:rPr>
          <w:rFonts w:ascii="Times New Roman" w:hAnsi="Times New Roman" w:cs="Times New Roman"/>
          <w:i/>
          <w:noProof/>
          <w:sz w:val="24"/>
          <w:szCs w:val="24"/>
          <w:vertAlign w:val="subscript"/>
          <w:lang w:val="es-AR"/>
        </w:rPr>
        <w:t>n</w:t>
      </w:r>
      <w:r w:rsidRPr="00583A1A">
        <w:rPr>
          <w:rFonts w:ascii="Times New Roman" w:hAnsi="Times New Roman" w:cs="Times New Roman"/>
          <w:i/>
          <w:noProof/>
          <w:sz w:val="24"/>
          <w:szCs w:val="24"/>
          <w:lang w:val="es-AR"/>
        </w:rPr>
        <w:t xml:space="preserve"> = Ʃ q</w:t>
      </w:r>
      <w:r w:rsidRPr="00583A1A">
        <w:rPr>
          <w:rFonts w:ascii="Times New Roman" w:hAnsi="Times New Roman" w:cs="Times New Roman"/>
          <w:i/>
          <w:noProof/>
          <w:sz w:val="24"/>
          <w:szCs w:val="24"/>
          <w:vertAlign w:val="subscript"/>
          <w:lang w:val="es-AR"/>
        </w:rPr>
        <w:t>x</w:t>
      </w:r>
      <w:r>
        <w:rPr>
          <w:rFonts w:ascii="Times New Roman" w:hAnsi="Times New Roman" w:cs="Times New Roman"/>
          <w:i/>
          <w:noProof/>
          <w:sz w:val="24"/>
          <w:szCs w:val="24"/>
          <w:vertAlign w:val="subscript"/>
          <w:lang w:val="es-AR"/>
        </w:rPr>
        <w:t>st</w:t>
      </w:r>
      <w:r w:rsidRPr="00583A1A">
        <w:rPr>
          <w:rFonts w:ascii="Times New Roman" w:hAnsi="Times New Roman" w:cs="Times New Roman"/>
          <w:i/>
          <w:noProof/>
          <w:sz w:val="24"/>
          <w:szCs w:val="24"/>
          <w:vertAlign w:val="subscript"/>
          <w:lang w:val="es-AR"/>
        </w:rPr>
        <w:t>n</w:t>
      </w:r>
      <w:r w:rsidRPr="00583A1A">
        <w:rPr>
          <w:rFonts w:ascii="Times New Roman" w:hAnsi="Times New Roman" w:cs="Times New Roman"/>
          <w:i/>
          <w:noProof/>
          <w:sz w:val="24"/>
          <w:szCs w:val="24"/>
          <w:lang w:val="es-AR"/>
        </w:rPr>
        <w:t>.p</w:t>
      </w:r>
      <w:r w:rsidRPr="00583A1A">
        <w:rPr>
          <w:rFonts w:ascii="Times New Roman" w:hAnsi="Times New Roman" w:cs="Times New Roman"/>
          <w:i/>
          <w:noProof/>
          <w:sz w:val="24"/>
          <w:szCs w:val="24"/>
          <w:vertAlign w:val="subscript"/>
          <w:lang w:val="es-AR"/>
        </w:rPr>
        <w:t>x(m)</w:t>
      </w:r>
      <w:r w:rsidRPr="00583A1A">
        <w:rPr>
          <w:rFonts w:ascii="Times New Roman" w:hAnsi="Times New Roman" w:cs="Times New Roman"/>
          <w:i/>
          <w:noProof/>
          <w:sz w:val="24"/>
          <w:szCs w:val="24"/>
          <w:lang w:val="es-AR"/>
        </w:rPr>
        <w:t xml:space="preserve"> </w:t>
      </w:r>
      <w:r w:rsidRPr="00583A1A">
        <w:rPr>
          <w:rFonts w:ascii="Times New Roman" w:hAnsi="Times New Roman" w:cs="Times New Roman"/>
          <w:i/>
          <w:noProof/>
          <w:sz w:val="24"/>
          <w:szCs w:val="24"/>
          <w:lang w:val="es-AR"/>
        </w:rPr>
        <w:tab/>
      </w:r>
      <w:r w:rsidRPr="00D91632">
        <w:rPr>
          <w:rFonts w:ascii="Times New Roman" w:hAnsi="Times New Roman" w:cs="Times New Roman"/>
          <w:noProof/>
          <w:sz w:val="18"/>
          <w:szCs w:val="18"/>
          <w:lang w:val="es-AR"/>
        </w:rPr>
        <w:t xml:space="preserve">(con </w:t>
      </w:r>
      <w:r w:rsidRPr="00D91632">
        <w:rPr>
          <w:rFonts w:ascii="Times New Roman" w:hAnsi="Times New Roman" w:cs="Times New Roman"/>
          <w:i/>
          <w:noProof/>
          <w:sz w:val="18"/>
          <w:szCs w:val="18"/>
          <w:lang w:val="es-AR"/>
        </w:rPr>
        <w:t>n</w:t>
      </w:r>
      <w:r w:rsidRPr="00D91632">
        <w:rPr>
          <w:rFonts w:ascii="Times New Roman" w:hAnsi="Times New Roman" w:cs="Times New Roman"/>
          <w:noProof/>
          <w:sz w:val="18"/>
          <w:szCs w:val="18"/>
          <w:lang w:val="es-AR"/>
        </w:rPr>
        <w:t xml:space="preserve"> de 1 a </w:t>
      </w:r>
      <w:r w:rsidRPr="00D91632">
        <w:rPr>
          <w:rFonts w:ascii="Times New Roman" w:hAnsi="Times New Roman" w:cs="Times New Roman"/>
          <w:i/>
          <w:noProof/>
          <w:sz w:val="18"/>
          <w:szCs w:val="18"/>
          <w:lang w:val="es-AR"/>
        </w:rPr>
        <w:t>n</w:t>
      </w:r>
      <w:r w:rsidRPr="00D91632">
        <w:rPr>
          <w:rFonts w:ascii="Times New Roman" w:hAnsi="Times New Roman" w:cs="Times New Roman"/>
          <w:noProof/>
          <w:sz w:val="18"/>
          <w:szCs w:val="18"/>
          <w:lang w:val="es-AR"/>
        </w:rPr>
        <w:t>, y x de 1 a z)</w:t>
      </w:r>
      <w:r>
        <w:rPr>
          <w:rFonts w:ascii="Times New Roman" w:hAnsi="Times New Roman" w:cs="Times New Roman"/>
          <w:noProof/>
          <w:sz w:val="24"/>
          <w:szCs w:val="24"/>
          <w:lang w:val="es-AR"/>
        </w:rPr>
        <w:t xml:space="preserve"> </w:t>
      </w:r>
    </w:p>
    <w:p w:rsidR="001008A8" w:rsidRPr="00583A1A" w:rsidRDefault="001008A8" w:rsidP="001008A8">
      <w:pPr>
        <w:pStyle w:val="NoSpacing"/>
        <w:jc w:val="center"/>
        <w:rPr>
          <w:rFonts w:ascii="Times New Roman" w:hAnsi="Times New Roman" w:cs="Times New Roman"/>
          <w:i/>
          <w:noProof/>
          <w:sz w:val="24"/>
          <w:szCs w:val="24"/>
          <w:lang w:val="es-AR"/>
        </w:rPr>
      </w:pPr>
    </w:p>
    <w:p w:rsidR="001008A8" w:rsidRPr="00F17CD0" w:rsidRDefault="001008A8" w:rsidP="001008A8">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donde </w:t>
      </w:r>
      <w:r w:rsidRPr="00F17CD0">
        <w:rPr>
          <w:rFonts w:ascii="Times New Roman" w:hAnsi="Times New Roman" w:cs="Times New Roman"/>
          <w:i/>
          <w:noProof/>
          <w:sz w:val="24"/>
          <w:szCs w:val="24"/>
          <w:lang w:val="es-AR"/>
        </w:rPr>
        <w:t>stn</w:t>
      </w:r>
      <w:r>
        <w:rPr>
          <w:rFonts w:ascii="Times New Roman" w:hAnsi="Times New Roman" w:cs="Times New Roman"/>
          <w:noProof/>
          <w:sz w:val="24"/>
          <w:szCs w:val="24"/>
          <w:lang w:val="es-AR"/>
        </w:rPr>
        <w:t xml:space="preserve"> es el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w:t>
      </w:r>
      <w:r w:rsidRPr="00F17CD0">
        <w:rPr>
          <w:rFonts w:ascii="Times New Roman" w:hAnsi="Times New Roman" w:cs="Times New Roman"/>
          <w:i/>
          <w:noProof/>
          <w:sz w:val="24"/>
          <w:szCs w:val="24"/>
          <w:lang w:val="es-AR"/>
        </w:rPr>
        <w:t>q</w:t>
      </w:r>
      <w:r w:rsidRPr="009C2113">
        <w:rPr>
          <w:rFonts w:ascii="Times New Roman" w:hAnsi="Times New Roman" w:cs="Times New Roman"/>
          <w:i/>
          <w:noProof/>
          <w:sz w:val="24"/>
          <w:szCs w:val="24"/>
          <w:vertAlign w:val="subscript"/>
          <w:lang w:val="es-AR"/>
        </w:rPr>
        <w:t>x</w:t>
      </w:r>
      <w:r>
        <w:rPr>
          <w:rFonts w:ascii="Times New Roman" w:hAnsi="Times New Roman" w:cs="Times New Roman"/>
          <w:noProof/>
          <w:sz w:val="24"/>
          <w:szCs w:val="24"/>
          <w:lang w:val="es-AR"/>
        </w:rPr>
        <w:t xml:space="preserve">) del individuo </w:t>
      </w:r>
      <w:r w:rsidRPr="00F17CD0">
        <w:rPr>
          <w:rFonts w:ascii="Times New Roman" w:hAnsi="Times New Roman" w:cs="Times New Roman"/>
          <w:i/>
          <w:noProof/>
          <w:sz w:val="24"/>
          <w:szCs w:val="24"/>
          <w:lang w:val="es-AR"/>
        </w:rPr>
        <w:t>n</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Así, el primer rectángulo (</w:t>
      </w:r>
      <w:r w:rsidRPr="00BF403C">
        <w:rPr>
          <w:rFonts w:ascii="Times New Roman" w:hAnsi="Times New Roman" w:cs="Times New Roman"/>
          <w:i/>
          <w:noProof/>
          <w:sz w:val="24"/>
          <w:szCs w:val="24"/>
          <w:lang w:val="es-AR"/>
        </w:rPr>
        <w:t>α</w:t>
      </w:r>
      <w:r w:rsidRPr="008A3AC3">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es la sumatoria de riqueza del individuo 1, la sumatoria de los dos primeros rectángulos (</w:t>
      </w:r>
      <w:r w:rsidRPr="00BF403C">
        <w:rPr>
          <w:rFonts w:ascii="Times New Roman" w:hAnsi="Times New Roman" w:cs="Times New Roman"/>
          <w:i/>
          <w:noProof/>
          <w:sz w:val="24"/>
          <w:szCs w:val="24"/>
          <w:lang w:val="es-AR"/>
        </w:rPr>
        <w:t>α</w:t>
      </w:r>
      <w:r w:rsidRPr="008A3AC3">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 </w:t>
      </w:r>
      <w:r w:rsidRPr="00BF403C">
        <w:rPr>
          <w:rFonts w:ascii="Times New Roman" w:hAnsi="Times New Roman" w:cs="Times New Roman"/>
          <w:i/>
          <w:noProof/>
          <w:sz w:val="24"/>
          <w:szCs w:val="24"/>
          <w:lang w:val="es-AR"/>
        </w:rPr>
        <w:t>α</w:t>
      </w:r>
      <w:r w:rsidRPr="008A3AC3">
        <w:rPr>
          <w:rFonts w:ascii="Times New Roman" w:hAnsi="Times New Roman" w:cs="Times New Roman"/>
          <w:i/>
          <w:noProof/>
          <w:sz w:val="24"/>
          <w:szCs w:val="24"/>
          <w:vertAlign w:val="subscript"/>
          <w:lang w:val="es-AR"/>
        </w:rPr>
        <w:t xml:space="preserve"> 2</w:t>
      </w:r>
      <w:r>
        <w:rPr>
          <w:rFonts w:ascii="Times New Roman" w:hAnsi="Times New Roman" w:cs="Times New Roman"/>
          <w:noProof/>
          <w:sz w:val="24"/>
          <w:szCs w:val="24"/>
          <w:lang w:val="es-AR"/>
        </w:rPr>
        <w:t>) nos da la riqueza conjunta de los individuos 1 y 2, y así hasta el último propietario, entendiendo por tal al poseedor de esa riqueza. De esta forma llegamos a incorporar, a la suma, la riqueza (</w:t>
      </w:r>
      <w:r w:rsidRPr="00BF403C">
        <w:rPr>
          <w:rFonts w:ascii="Times New Roman" w:hAnsi="Times New Roman" w:cs="Times New Roman"/>
          <w:i/>
          <w:noProof/>
          <w:sz w:val="24"/>
          <w:szCs w:val="24"/>
          <w:lang w:val="es-AR"/>
        </w:rPr>
        <w:t>α</w:t>
      </w:r>
      <w:r>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perteneciente al individuo </w:t>
      </w:r>
      <w:r w:rsidRPr="00961564">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obteniendo el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perteneciente a todos los propietarios, </w:t>
      </w:r>
      <w:r w:rsidR="00120D11">
        <w:rPr>
          <w:rFonts w:ascii="Times New Roman" w:hAnsi="Times New Roman" w:cs="Times New Roman"/>
          <w:noProof/>
          <w:sz w:val="24"/>
          <w:szCs w:val="24"/>
          <w:lang w:val="es-AR"/>
        </w:rPr>
        <w:t xml:space="preserve">“valorados” en </w:t>
      </w:r>
      <w:r w:rsidR="00120D11" w:rsidRPr="00120D11">
        <w:rPr>
          <w:rFonts w:ascii="Times New Roman" w:hAnsi="Times New Roman" w:cs="Times New Roman"/>
          <w:i/>
          <w:noProof/>
          <w:sz w:val="24"/>
          <w:szCs w:val="24"/>
          <w:lang w:val="es-AR"/>
        </w:rPr>
        <w:t>cantidades-</w:t>
      </w:r>
      <w:r w:rsidRPr="00120D11">
        <w:rPr>
          <w:rFonts w:ascii="Times New Roman" w:hAnsi="Times New Roman" w:cs="Times New Roman"/>
          <w:i/>
          <w:noProof/>
          <w:sz w:val="24"/>
          <w:szCs w:val="24"/>
          <w:lang w:val="es-AR"/>
        </w:rPr>
        <w:t>precios</w:t>
      </w:r>
      <w:r w:rsidR="00120D11" w:rsidRPr="00120D11">
        <w:rPr>
          <w:rFonts w:ascii="Times New Roman" w:hAnsi="Times New Roman" w:cs="Times New Roman"/>
          <w:i/>
          <w:noProof/>
          <w:sz w:val="24"/>
          <w:szCs w:val="24"/>
          <w:lang w:val="es-AR"/>
        </w:rPr>
        <w:t>-moneda</w:t>
      </w:r>
      <w:r>
        <w:rPr>
          <w:rFonts w:ascii="Times New Roman" w:hAnsi="Times New Roman" w:cs="Times New Roman"/>
          <w:noProof/>
          <w:sz w:val="24"/>
          <w:szCs w:val="24"/>
          <w:lang w:val="es-AR"/>
        </w:rPr>
        <w:t xml:space="preserve"> </w:t>
      </w:r>
      <w:r w:rsidR="00120D11">
        <w:rPr>
          <w:rFonts w:ascii="Times New Roman" w:hAnsi="Times New Roman" w:cs="Times New Roman"/>
          <w:noProof/>
          <w:sz w:val="24"/>
          <w:szCs w:val="24"/>
          <w:lang w:val="es-AR"/>
        </w:rPr>
        <w:t xml:space="preserve">como </w:t>
      </w:r>
      <w:r>
        <w:rPr>
          <w:rFonts w:ascii="Times New Roman" w:hAnsi="Times New Roman" w:cs="Times New Roman"/>
          <w:noProof/>
          <w:sz w:val="24"/>
          <w:szCs w:val="24"/>
          <w:lang w:val="es-AR"/>
        </w:rPr>
        <w:t>unidad de cuenta utilizada para el cálculo, el del bien económico moneda, que nos permite homogeneizar y dar sentido al agregado.</w:t>
      </w:r>
    </w:p>
    <w:p w:rsidR="001008A8" w:rsidRPr="000E0E0D" w:rsidRDefault="00FE7CDB"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P</w:t>
      </w:r>
      <w:r w:rsidR="001008A8" w:rsidRPr="000E0E0D">
        <w:rPr>
          <w:rFonts w:ascii="Times New Roman" w:hAnsi="Times New Roman" w:cs="Times New Roman"/>
          <w:sz w:val="24"/>
          <w:szCs w:val="24"/>
          <w:lang w:val="es-AR"/>
        </w:rPr>
        <w:t xml:space="preserve">odemos expresar la riqueza generada por </w:t>
      </w:r>
      <w:r w:rsidR="001008A8" w:rsidRPr="000E0E0D">
        <w:rPr>
          <w:rFonts w:ascii="Times New Roman" w:hAnsi="Times New Roman" w:cs="Times New Roman"/>
          <w:i/>
          <w:sz w:val="24"/>
          <w:szCs w:val="24"/>
          <w:lang w:val="es-AR"/>
        </w:rPr>
        <w:t>n</w:t>
      </w:r>
      <w:r w:rsidR="001008A8" w:rsidRPr="000E0E0D">
        <w:rPr>
          <w:rFonts w:ascii="Times New Roman" w:hAnsi="Times New Roman" w:cs="Times New Roman"/>
          <w:sz w:val="24"/>
          <w:szCs w:val="24"/>
          <w:lang w:val="es-AR"/>
        </w:rPr>
        <w:t xml:space="preserve"> </w:t>
      </w:r>
      <w:proofErr w:type="gramStart"/>
      <w:r w:rsidR="001008A8" w:rsidRPr="000E0E0D">
        <w:rPr>
          <w:rFonts w:ascii="Times New Roman" w:hAnsi="Times New Roman" w:cs="Times New Roman"/>
          <w:sz w:val="24"/>
          <w:szCs w:val="24"/>
          <w:lang w:val="es-AR"/>
        </w:rPr>
        <w:t>propietarios</w:t>
      </w:r>
      <w:proofErr w:type="gramEnd"/>
      <w:r w:rsidR="001008A8" w:rsidRPr="000E0E0D">
        <w:rPr>
          <w:rFonts w:ascii="Times New Roman" w:hAnsi="Times New Roman" w:cs="Times New Roman"/>
          <w:sz w:val="24"/>
          <w:szCs w:val="24"/>
          <w:lang w:val="es-AR"/>
        </w:rPr>
        <w:t xml:space="preserve"> así:</w:t>
      </w:r>
    </w:p>
    <w:p w:rsidR="001008A8" w:rsidRPr="000E0E0D" w:rsidRDefault="001008A8" w:rsidP="001008A8">
      <w:pPr>
        <w:pStyle w:val="NoSpacing"/>
        <w:jc w:val="both"/>
        <w:rPr>
          <w:rFonts w:ascii="Times New Roman" w:hAnsi="Times New Roman" w:cs="Times New Roman"/>
          <w:sz w:val="24"/>
          <w:szCs w:val="24"/>
          <w:lang w:val="es-AR"/>
        </w:rPr>
      </w:pPr>
    </w:p>
    <w:p w:rsidR="001008A8" w:rsidRPr="000E0E0D" w:rsidRDefault="001008A8" w:rsidP="001008A8">
      <w:pPr>
        <w:pStyle w:val="NoSpacing"/>
        <w:jc w:val="center"/>
        <w:rPr>
          <w:rFonts w:ascii="Times New Roman" w:hAnsi="Times New Roman" w:cs="Times New Roman"/>
          <w:sz w:val="24"/>
          <w:szCs w:val="24"/>
          <w:lang w:val="es-AR"/>
        </w:rPr>
      </w:pPr>
      <w:r w:rsidRPr="000E0E0D">
        <w:rPr>
          <w:rFonts w:ascii="Times New Roman" w:hAnsi="Times New Roman" w:cs="Times New Roman"/>
          <w:i/>
          <w:sz w:val="24"/>
          <w:szCs w:val="24"/>
          <w:lang w:val="es-AR"/>
        </w:rPr>
        <w:t xml:space="preserve">∑ </w:t>
      </w:r>
      <w:proofErr w:type="gramStart"/>
      <w:r w:rsidRPr="000E0E0D">
        <w:rPr>
          <w:rFonts w:ascii="Times New Roman" w:hAnsi="Times New Roman" w:cs="Times New Roman"/>
          <w:i/>
          <w:sz w:val="24"/>
          <w:szCs w:val="24"/>
          <w:lang w:val="es-AR"/>
        </w:rPr>
        <w:t>f(</w:t>
      </w:r>
      <w:proofErr w:type="gramEnd"/>
      <w:r w:rsidRPr="000E0E0D">
        <w:rPr>
          <w:rFonts w:ascii="Times New Roman" w:hAnsi="Times New Roman" w:cs="Times New Roman"/>
          <w:i/>
          <w:sz w:val="24"/>
          <w:szCs w:val="24"/>
          <w:lang w:val="es-AR"/>
        </w:rPr>
        <w:t>x</w:t>
      </w:r>
      <w:r w:rsidRPr="000E0E0D">
        <w:rPr>
          <w:rFonts w:ascii="Times New Roman" w:hAnsi="Times New Roman" w:cs="Times New Roman"/>
          <w:i/>
          <w:sz w:val="24"/>
          <w:szCs w:val="24"/>
          <w:vertAlign w:val="subscript"/>
          <w:lang w:val="es-AR"/>
        </w:rPr>
        <w:t>i</w:t>
      </w:r>
      <w:r w:rsidRPr="000E0E0D">
        <w:rPr>
          <w:rFonts w:ascii="Times New Roman" w:hAnsi="Times New Roman" w:cs="Times New Roman"/>
          <w:i/>
          <w:sz w:val="24"/>
          <w:szCs w:val="24"/>
          <w:lang w:val="es-AR"/>
        </w:rPr>
        <w:t>) ∆x</w:t>
      </w:r>
      <w:r w:rsidRPr="000E0E0D">
        <w:rPr>
          <w:rFonts w:ascii="Times New Roman" w:hAnsi="Times New Roman" w:cs="Times New Roman"/>
          <w:i/>
          <w:sz w:val="24"/>
          <w:szCs w:val="24"/>
          <w:vertAlign w:val="subscript"/>
          <w:lang w:val="es-AR"/>
        </w:rPr>
        <w:t>i</w:t>
      </w:r>
      <w:r w:rsidRPr="000E0E0D">
        <w:rPr>
          <w:rFonts w:ascii="Times New Roman" w:hAnsi="Times New Roman" w:cs="Times New Roman"/>
          <w:sz w:val="24"/>
          <w:szCs w:val="24"/>
          <w:lang w:val="es-AR"/>
        </w:rPr>
        <w:t xml:space="preserve"> </w:t>
      </w:r>
      <w:r w:rsidRPr="000E0E0D">
        <w:rPr>
          <w:rFonts w:ascii="Times New Roman" w:hAnsi="Times New Roman" w:cs="Times New Roman"/>
          <w:sz w:val="24"/>
          <w:szCs w:val="24"/>
          <w:lang w:val="es-AR"/>
        </w:rPr>
        <w:tab/>
      </w:r>
      <w:r w:rsidRPr="000E0E0D">
        <w:rPr>
          <w:rFonts w:ascii="Times New Roman" w:hAnsi="Times New Roman" w:cs="Times New Roman"/>
          <w:sz w:val="24"/>
          <w:szCs w:val="24"/>
          <w:lang w:val="es-AR"/>
        </w:rPr>
        <w:tab/>
      </w:r>
      <w:r w:rsidRPr="00D91632">
        <w:rPr>
          <w:rFonts w:ascii="Times New Roman" w:hAnsi="Times New Roman" w:cs="Times New Roman"/>
          <w:sz w:val="18"/>
          <w:szCs w:val="18"/>
          <w:lang w:val="es-AR"/>
        </w:rPr>
        <w:t>(</w:t>
      </w:r>
      <w:r w:rsidRPr="00D91632">
        <w:rPr>
          <w:rFonts w:ascii="Times New Roman" w:hAnsi="Times New Roman" w:cs="Times New Roman"/>
          <w:i/>
          <w:sz w:val="18"/>
          <w:szCs w:val="18"/>
          <w:lang w:val="es-AR"/>
        </w:rPr>
        <w:t>i = 1</w:t>
      </w:r>
      <w:r w:rsidRPr="00D91632">
        <w:rPr>
          <w:rFonts w:ascii="Times New Roman" w:hAnsi="Times New Roman" w:cs="Times New Roman"/>
          <w:sz w:val="18"/>
          <w:szCs w:val="18"/>
          <w:lang w:val="es-AR"/>
        </w:rPr>
        <w:t xml:space="preserve"> hasta </w:t>
      </w:r>
      <w:r w:rsidRPr="00D91632">
        <w:rPr>
          <w:rFonts w:ascii="Times New Roman" w:hAnsi="Times New Roman" w:cs="Times New Roman"/>
          <w:i/>
          <w:sz w:val="18"/>
          <w:szCs w:val="18"/>
          <w:lang w:val="es-AR"/>
        </w:rPr>
        <w:t>n</w:t>
      </w:r>
      <w:r w:rsidRPr="00D91632">
        <w:rPr>
          <w:rFonts w:ascii="Times New Roman" w:hAnsi="Times New Roman" w:cs="Times New Roman"/>
          <w:sz w:val="18"/>
          <w:szCs w:val="18"/>
          <w:lang w:val="es-AR"/>
        </w:rPr>
        <w:t>)</w:t>
      </w:r>
    </w:p>
    <w:p w:rsidR="00120D11" w:rsidRDefault="00120D11" w:rsidP="001008A8">
      <w:pPr>
        <w:pStyle w:val="NoSpacing"/>
        <w:ind w:firstLine="360"/>
        <w:jc w:val="both"/>
        <w:rPr>
          <w:rFonts w:ascii="Times New Roman" w:hAnsi="Times New Roman" w:cs="Times New Roman"/>
          <w:b/>
          <w:noProof/>
          <w:sz w:val="24"/>
          <w:szCs w:val="24"/>
          <w:lang w:val="es-AR"/>
        </w:rPr>
      </w:pPr>
    </w:p>
    <w:p w:rsidR="00120D11" w:rsidRDefault="00120D11">
      <w:pPr>
        <w:rPr>
          <w:rFonts w:ascii="Times New Roman" w:hAnsi="Times New Roman" w:cs="Times New Roman"/>
          <w:b/>
          <w:noProof/>
          <w:sz w:val="24"/>
          <w:szCs w:val="24"/>
          <w:lang w:val="es-AR"/>
        </w:rPr>
      </w:pPr>
      <w:r>
        <w:rPr>
          <w:rFonts w:ascii="Times New Roman" w:hAnsi="Times New Roman" w:cs="Times New Roman"/>
          <w:b/>
          <w:noProof/>
          <w:sz w:val="24"/>
          <w:szCs w:val="24"/>
          <w:lang w:val="es-AR"/>
        </w:rPr>
        <w:br w:type="page"/>
      </w:r>
    </w:p>
    <w:p w:rsidR="001008A8" w:rsidRPr="009F467F" w:rsidRDefault="001008A8" w:rsidP="001008A8">
      <w:pPr>
        <w:pStyle w:val="NoSpacing"/>
        <w:ind w:firstLine="360"/>
        <w:jc w:val="both"/>
        <w:rPr>
          <w:rFonts w:ascii="Times New Roman" w:hAnsi="Times New Roman" w:cs="Times New Roman"/>
          <w:b/>
          <w:noProof/>
          <w:sz w:val="24"/>
          <w:szCs w:val="24"/>
          <w:lang w:val="es-AR"/>
        </w:rPr>
      </w:pPr>
      <w:r w:rsidRPr="009F467F">
        <w:rPr>
          <w:rFonts w:ascii="Times New Roman" w:hAnsi="Times New Roman" w:cs="Times New Roman"/>
          <w:b/>
          <w:noProof/>
          <w:sz w:val="24"/>
          <w:szCs w:val="24"/>
          <w:lang w:val="es-AR"/>
        </w:rPr>
        <w:lastRenderedPageBreak/>
        <w:t xml:space="preserve">Propiedad del </w:t>
      </w:r>
      <w:r w:rsidRPr="00B44E9E">
        <w:rPr>
          <w:rFonts w:ascii="Times New Roman" w:hAnsi="Times New Roman" w:cs="Times New Roman"/>
          <w:b/>
          <w:i/>
          <w:noProof/>
          <w:sz w:val="24"/>
          <w:szCs w:val="24"/>
          <w:lang w:val="es-AR"/>
        </w:rPr>
        <w:t>stock</w:t>
      </w:r>
      <w:r w:rsidRPr="009F467F">
        <w:rPr>
          <w:rFonts w:ascii="Times New Roman" w:hAnsi="Times New Roman" w:cs="Times New Roman"/>
          <w:b/>
          <w:noProof/>
          <w:sz w:val="24"/>
          <w:szCs w:val="24"/>
          <w:lang w:val="es-AR"/>
        </w:rPr>
        <w:t xml:space="preserve"> de riqueza agregada de </w:t>
      </w:r>
      <w:r w:rsidRPr="004D22A4">
        <w:rPr>
          <w:rFonts w:ascii="Times New Roman" w:hAnsi="Times New Roman" w:cs="Times New Roman"/>
          <w:b/>
          <w:i/>
          <w:noProof/>
          <w:sz w:val="24"/>
          <w:szCs w:val="24"/>
          <w:lang w:val="es-AR"/>
        </w:rPr>
        <w:t>“n”</w:t>
      </w:r>
      <w:r w:rsidRPr="009F467F">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propietarios</w:t>
      </w:r>
    </w:p>
    <w:p w:rsidR="001008A8" w:rsidRPr="009A0B3F"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Conforme al axioma de relación biunívoca (expresión contable de la ley de causalidad económica fundamental):</w:t>
      </w:r>
      <w:r w:rsidRPr="00240CB2">
        <w:rPr>
          <w:rFonts w:ascii="Times New Roman" w:hAnsi="Times New Roman" w:cs="Times New Roman"/>
          <w:i/>
          <w:noProof/>
          <w:sz w:val="24"/>
          <w:szCs w:val="24"/>
          <w:lang w:val="es-AR"/>
        </w:rPr>
        <w:t xml:space="preserve"> propietario</w:t>
      </w:r>
      <w:r>
        <w:rPr>
          <w:rFonts w:ascii="Times New Roman" w:hAnsi="Times New Roman" w:cs="Times New Roman"/>
          <w:i/>
          <w:noProof/>
          <w:sz w:val="24"/>
          <w:szCs w:val="24"/>
          <w:lang w:val="es-AR"/>
        </w:rPr>
        <w:t xml:space="preserve"> ↔</w:t>
      </w:r>
      <w:r w:rsidRPr="00240CB2">
        <w:rPr>
          <w:rFonts w:ascii="Times New Roman" w:hAnsi="Times New Roman" w:cs="Times New Roman"/>
          <w:i/>
          <w:noProof/>
          <w:sz w:val="24"/>
          <w:szCs w:val="24"/>
          <w:lang w:val="es-AR"/>
        </w:rPr>
        <w:t xml:space="preserve"> bien económico</w:t>
      </w:r>
      <w:r>
        <w:rPr>
          <w:rFonts w:ascii="Times New Roman" w:hAnsi="Times New Roman" w:cs="Times New Roman"/>
          <w:noProof/>
          <w:sz w:val="24"/>
          <w:szCs w:val="24"/>
          <w:lang w:val="es-AR"/>
        </w:rPr>
        <w:t xml:space="preserve">, que en pocas palabras significa que </w:t>
      </w:r>
      <w:r w:rsidRPr="00240CB2">
        <w:rPr>
          <w:rFonts w:ascii="Times New Roman" w:hAnsi="Times New Roman" w:cs="Times New Roman"/>
          <w:i/>
          <w:noProof/>
          <w:sz w:val="24"/>
          <w:szCs w:val="24"/>
          <w:lang w:val="es-AR"/>
        </w:rPr>
        <w:t>no existe bien económico sin propietario ni propietario sin bien económico</w:t>
      </w:r>
      <w:r>
        <w:rPr>
          <w:rFonts w:ascii="Times New Roman" w:hAnsi="Times New Roman" w:cs="Times New Roman"/>
          <w:noProof/>
          <w:sz w:val="24"/>
          <w:szCs w:val="24"/>
          <w:lang w:val="es-AR"/>
        </w:rPr>
        <w:t>, bien podemos completar el cuadro de generación de riqueza con su adyacente y complementario concepto de propiedad de la riqueza, y así tenemos el gráfico 18, veamos:</w:t>
      </w:r>
    </w:p>
    <w:p w:rsidR="001008A8" w:rsidRDefault="001008A8" w:rsidP="001008A8">
      <w:pPr>
        <w:pStyle w:val="NoSpacing"/>
        <w:ind w:firstLine="360"/>
        <w:jc w:val="center"/>
        <w:rPr>
          <w:rFonts w:ascii="Times New Roman" w:hAnsi="Times New Roman" w:cs="Times New Roman"/>
          <w:b/>
          <w:noProof/>
          <w:sz w:val="24"/>
          <w:szCs w:val="24"/>
          <w:lang w:val="es-AR"/>
        </w:rPr>
      </w:pPr>
    </w:p>
    <w:p w:rsidR="001008A8" w:rsidRPr="00567583" w:rsidRDefault="001008A8" w:rsidP="001008A8">
      <w:pPr>
        <w:pStyle w:val="NoSpacing"/>
        <w:ind w:firstLine="360"/>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t>Gráfico 18</w:t>
      </w:r>
    </w:p>
    <w:p w:rsidR="001008A8" w:rsidRDefault="001008A8" w:rsidP="001008A8">
      <w:pPr>
        <w:pStyle w:val="NoSpacing"/>
        <w:jc w:val="center"/>
        <w:rPr>
          <w:rFonts w:ascii="Times New Roman" w:hAnsi="Times New Roman" w:cs="Times New Roman"/>
          <w:b/>
          <w:noProof/>
          <w:sz w:val="24"/>
          <w:szCs w:val="24"/>
          <w:lang w:val="es-AR"/>
        </w:rPr>
      </w:pPr>
    </w:p>
    <w:p w:rsidR="001008A8" w:rsidRDefault="001008A8" w:rsidP="001008A8">
      <w:pPr>
        <w:pStyle w:val="NoSpacing"/>
        <w:ind w:firstLine="360"/>
        <w:jc w:val="center"/>
        <w:rPr>
          <w:rFonts w:ascii="Times New Roman" w:hAnsi="Times New Roman" w:cs="Times New Roman"/>
          <w:b/>
          <w:noProof/>
          <w:sz w:val="24"/>
          <w:szCs w:val="24"/>
          <w:lang w:val="es-AR"/>
        </w:rPr>
      </w:pPr>
      <w:r w:rsidRPr="00240CB2">
        <w:rPr>
          <w:rFonts w:ascii="Times New Roman" w:hAnsi="Times New Roman" w:cs="Times New Roman"/>
          <w:b/>
          <w:noProof/>
          <w:sz w:val="24"/>
          <w:szCs w:val="24"/>
          <w:lang w:val="es-AR"/>
        </w:rPr>
        <w:t>Propiedad de</w:t>
      </w:r>
      <w:r>
        <w:rPr>
          <w:rFonts w:ascii="Times New Roman" w:hAnsi="Times New Roman" w:cs="Times New Roman"/>
          <w:b/>
          <w:noProof/>
          <w:sz w:val="24"/>
          <w:szCs w:val="24"/>
          <w:lang w:val="es-AR"/>
        </w:rPr>
        <w:t xml:space="preserve">l </w:t>
      </w:r>
      <w:r w:rsidRPr="00B44E9E">
        <w:rPr>
          <w:rFonts w:ascii="Times New Roman" w:hAnsi="Times New Roman" w:cs="Times New Roman"/>
          <w:b/>
          <w:i/>
          <w:noProof/>
          <w:sz w:val="24"/>
          <w:szCs w:val="24"/>
          <w:lang w:val="es-AR"/>
        </w:rPr>
        <w:t>stock</w:t>
      </w:r>
      <w:r>
        <w:rPr>
          <w:rFonts w:ascii="Times New Roman" w:hAnsi="Times New Roman" w:cs="Times New Roman"/>
          <w:b/>
          <w:noProof/>
          <w:sz w:val="24"/>
          <w:szCs w:val="24"/>
          <w:lang w:val="es-AR"/>
        </w:rPr>
        <w:t xml:space="preserve"> de</w:t>
      </w:r>
      <w:r w:rsidRPr="00240CB2">
        <w:rPr>
          <w:rFonts w:ascii="Times New Roman" w:hAnsi="Times New Roman" w:cs="Times New Roman"/>
          <w:b/>
          <w:noProof/>
          <w:sz w:val="24"/>
          <w:szCs w:val="24"/>
          <w:lang w:val="es-AR"/>
        </w:rPr>
        <w:t xml:space="preserve"> riqueza de </w:t>
      </w:r>
      <w:r w:rsidRPr="00240CB2">
        <w:rPr>
          <w:rFonts w:ascii="Times New Roman" w:hAnsi="Times New Roman" w:cs="Times New Roman"/>
          <w:b/>
          <w:i/>
          <w:noProof/>
          <w:sz w:val="24"/>
          <w:szCs w:val="24"/>
          <w:lang w:val="es-AR"/>
        </w:rPr>
        <w:t>“n”</w:t>
      </w:r>
      <w:r w:rsidRPr="00240CB2">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propietarios</w:t>
      </w:r>
    </w:p>
    <w:p w:rsidR="001008A8" w:rsidRDefault="001008A8" w:rsidP="001008A8">
      <w:pPr>
        <w:pStyle w:val="NoSpacing"/>
        <w:ind w:firstLine="360"/>
        <w:jc w:val="center"/>
        <w:rPr>
          <w:rFonts w:ascii="Times New Roman" w:hAnsi="Times New Roman" w:cs="Times New Roman"/>
          <w:b/>
          <w:noProof/>
          <w:sz w:val="24"/>
          <w:szCs w:val="24"/>
          <w:lang w:val="es-AR"/>
        </w:rPr>
      </w:pPr>
    </w:p>
    <w:p w:rsidR="001008A8" w:rsidRPr="00240CB2" w:rsidRDefault="001008A8" w:rsidP="001008A8">
      <w:pPr>
        <w:pStyle w:val="NoSpacing"/>
        <w:ind w:firstLine="360"/>
        <w:jc w:val="center"/>
        <w:rPr>
          <w:rFonts w:ascii="Times New Roman" w:hAnsi="Times New Roman" w:cs="Times New Roman"/>
          <w:b/>
          <w:noProof/>
          <w:sz w:val="24"/>
          <w:szCs w:val="24"/>
          <w:lang w:val="es-AR"/>
        </w:rPr>
      </w:pPr>
    </w:p>
    <w:p w:rsidR="001008A8" w:rsidRDefault="001008A8" w:rsidP="001008A8">
      <w:pPr>
        <w:pStyle w:val="NoSpacing"/>
        <w:ind w:firstLine="360"/>
        <w:jc w:val="center"/>
        <w:rPr>
          <w:rFonts w:ascii="Times New Roman" w:hAnsi="Times New Roman" w:cs="Times New Roman"/>
          <w:noProof/>
          <w:sz w:val="24"/>
          <w:szCs w:val="24"/>
          <w:lang w:val="es-AR"/>
        </w:rPr>
      </w:pPr>
      <w:r w:rsidRPr="00540FF2">
        <w:rPr>
          <w:rFonts w:ascii="Times New Roman" w:hAnsi="Times New Roman" w:cs="Times New Roman"/>
          <w:noProof/>
          <w:sz w:val="24"/>
          <w:szCs w:val="24"/>
        </w:rPr>
        <w:drawing>
          <wp:inline distT="0" distB="0" distL="0" distR="0">
            <wp:extent cx="5400040" cy="3673475"/>
            <wp:effectExtent l="0" t="0" r="0" b="317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673475"/>
                    </a:xfrm>
                    <a:prstGeom prst="rect">
                      <a:avLst/>
                    </a:prstGeom>
                  </pic:spPr>
                </pic:pic>
              </a:graphicData>
            </a:graphic>
          </wp:inline>
        </w:drawing>
      </w:r>
    </w:p>
    <w:p w:rsidR="001008A8" w:rsidRDefault="001008A8" w:rsidP="001008A8">
      <w:pPr>
        <w:pStyle w:val="NoSpacing"/>
        <w:ind w:firstLine="360"/>
        <w:jc w:val="center"/>
        <w:rPr>
          <w:rFonts w:ascii="Times New Roman" w:hAnsi="Times New Roman" w:cs="Times New Roman"/>
          <w:noProof/>
          <w:sz w:val="24"/>
          <w:szCs w:val="24"/>
          <w:lang w:val="es-AR"/>
        </w:rPr>
      </w:pPr>
    </w:p>
    <w:p w:rsidR="001008A8" w:rsidRPr="00CF243B" w:rsidRDefault="001008A8" w:rsidP="001008A8">
      <w:pPr>
        <w:pStyle w:val="NoSpacing"/>
        <w:ind w:firstLine="360"/>
        <w:jc w:val="both"/>
        <w:rPr>
          <w:rFonts w:ascii="Times New Roman" w:hAnsi="Times New Roman" w:cs="Times New Roman"/>
          <w:noProof/>
          <w:color w:val="FF0000"/>
          <w:sz w:val="24"/>
          <w:szCs w:val="24"/>
          <w:lang w:val="es-AR"/>
        </w:rPr>
      </w:pPr>
    </w:p>
    <w:p w:rsidR="001008A8" w:rsidRPr="00290217" w:rsidRDefault="001008A8" w:rsidP="001008A8">
      <w:pPr>
        <w:pStyle w:val="NoSpacing"/>
        <w:ind w:firstLine="360"/>
        <w:jc w:val="both"/>
        <w:rPr>
          <w:rFonts w:ascii="Times New Roman" w:hAnsi="Times New Roman" w:cs="Times New Roman"/>
          <w:noProof/>
          <w:color w:val="FF0000"/>
          <w:sz w:val="24"/>
          <w:szCs w:val="24"/>
          <w:vertAlign w:val="superscript"/>
          <w:lang w:val="es-AR"/>
        </w:rPr>
      </w:pPr>
      <w:r>
        <w:rPr>
          <w:rFonts w:ascii="Times New Roman" w:hAnsi="Times New Roman" w:cs="Times New Roman"/>
          <w:noProof/>
          <w:sz w:val="24"/>
          <w:szCs w:val="24"/>
          <w:lang w:val="es-AR"/>
        </w:rPr>
        <w:t xml:space="preserve">En el gráfico 18 observamos que lo indicado a la izquierda de la ordenada es una réplica-espejo de lo que se observa a su derecha. Como ya sabemos que lo de la derecha es la reprentación de la riqueza “monetaria” de </w:t>
      </w:r>
      <w:r w:rsidRPr="00F3035C">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propietarios, nos queda preguntarnos qué significa la izquierda de la figura, y la misma no es ni más ni menos que la indicación de quiénes son los individuos propietarios de la riqueza. Por ese motivo hemos ubicado la letra </w:t>
      </w:r>
      <w:r w:rsidRPr="00321078">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en la abscisa, a la derecha del origen (</w:t>
      </w:r>
      <w:r>
        <w:rPr>
          <w:rFonts w:ascii="Times New Roman" w:hAnsi="Times New Roman" w:cs="Times New Roman"/>
          <w:b/>
          <w:i/>
          <w:noProof/>
          <w:sz w:val="24"/>
          <w:szCs w:val="24"/>
          <w:lang w:val="es-AR"/>
        </w:rPr>
        <w:t>D</w:t>
      </w:r>
      <w:r>
        <w:rPr>
          <w:rFonts w:ascii="Times New Roman" w:hAnsi="Times New Roman" w:cs="Times New Roman"/>
          <w:noProof/>
          <w:sz w:val="24"/>
          <w:szCs w:val="24"/>
          <w:lang w:val="es-AR"/>
        </w:rPr>
        <w:t xml:space="preserve">ebe contable que muestra los activos), y </w:t>
      </w:r>
      <w:r w:rsidRPr="00321078">
        <w:rPr>
          <w:rFonts w:ascii="Times New Roman" w:hAnsi="Times New Roman" w:cs="Times New Roman"/>
          <w:i/>
          <w:noProof/>
          <w:sz w:val="24"/>
          <w:szCs w:val="24"/>
          <w:lang w:val="es-AR"/>
        </w:rPr>
        <w:t>H</w:t>
      </w:r>
      <w:r>
        <w:rPr>
          <w:rFonts w:ascii="Times New Roman" w:hAnsi="Times New Roman" w:cs="Times New Roman"/>
          <w:noProof/>
          <w:sz w:val="24"/>
          <w:szCs w:val="24"/>
          <w:lang w:val="es-AR"/>
        </w:rPr>
        <w:t xml:space="preserve"> a su izquierda (</w:t>
      </w:r>
      <w:r>
        <w:rPr>
          <w:rFonts w:ascii="Times New Roman" w:hAnsi="Times New Roman" w:cs="Times New Roman"/>
          <w:b/>
          <w:i/>
          <w:noProof/>
          <w:sz w:val="24"/>
          <w:szCs w:val="24"/>
          <w:lang w:val="es-AR"/>
        </w:rPr>
        <w:t>H</w:t>
      </w:r>
      <w:r>
        <w:rPr>
          <w:rFonts w:ascii="Times New Roman" w:hAnsi="Times New Roman" w:cs="Times New Roman"/>
          <w:noProof/>
          <w:sz w:val="24"/>
          <w:szCs w:val="24"/>
          <w:lang w:val="es-AR"/>
        </w:rPr>
        <w:t>aber contable que indica la propiedad de los activos).</w:t>
      </w:r>
      <w:r w:rsidR="00290217">
        <w:rPr>
          <w:rFonts w:ascii="Times New Roman" w:hAnsi="Times New Roman" w:cs="Times New Roman"/>
          <w:noProof/>
          <w:sz w:val="24"/>
          <w:szCs w:val="24"/>
          <w:lang w:val="es-AR"/>
        </w:rPr>
        <w:t xml:space="preserve"> </w:t>
      </w:r>
      <w:r w:rsidR="00290217" w:rsidRPr="00290217">
        <w:rPr>
          <w:rFonts w:ascii="Times New Roman" w:hAnsi="Times New Roman" w:cs="Times New Roman"/>
          <w:noProof/>
          <w:color w:val="FF0000"/>
          <w:sz w:val="24"/>
          <w:szCs w:val="24"/>
          <w:vertAlign w:val="superscript"/>
          <w:lang w:val="es-AR"/>
        </w:rPr>
        <w:t>(39)</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Para completar la explicación, observamos que cada rectángulo de la izquierda está separado en dos componentes, el superior que se indica con D corresponde a la </w:t>
      </w:r>
      <w:r w:rsidRPr="007436D6">
        <w:rPr>
          <w:rFonts w:ascii="Times New Roman" w:hAnsi="Times New Roman" w:cs="Times New Roman"/>
          <w:b/>
          <w:i/>
          <w:noProof/>
          <w:sz w:val="24"/>
          <w:szCs w:val="24"/>
          <w:lang w:val="es-AR"/>
        </w:rPr>
        <w:t>deuda neta</w:t>
      </w:r>
      <w:r>
        <w:rPr>
          <w:rFonts w:ascii="Times New Roman" w:hAnsi="Times New Roman" w:cs="Times New Roman"/>
          <w:noProof/>
          <w:sz w:val="24"/>
          <w:szCs w:val="24"/>
          <w:lang w:val="es-AR"/>
        </w:rPr>
        <w:t xml:space="preserve"> que posee el individuo propietario de la riqueza, y el de abajo a lo que es su Patrimonio Neto (PN). Si usted </w:t>
      </w:r>
      <w:r>
        <w:rPr>
          <w:rFonts w:ascii="Times New Roman" w:hAnsi="Times New Roman" w:cs="Times New Roman"/>
          <w:noProof/>
          <w:sz w:val="24"/>
          <w:szCs w:val="24"/>
          <w:lang w:val="es-AR"/>
        </w:rPr>
        <w:lastRenderedPageBreak/>
        <w:t xml:space="preserve">detectó que esto es, ni más ni menos, el uso de la partida doble contable, estará en lo cierto, y todo ello dado el axioma de la relación biunívoca </w:t>
      </w:r>
      <w:r w:rsidRPr="00E30B0D">
        <w:rPr>
          <w:rFonts w:ascii="Times New Roman" w:hAnsi="Times New Roman" w:cs="Times New Roman"/>
          <w:i/>
          <w:noProof/>
          <w:sz w:val="24"/>
          <w:szCs w:val="24"/>
          <w:lang w:val="es-AR"/>
        </w:rPr>
        <w:t>bien económico</w:t>
      </w:r>
      <w:r>
        <w:rPr>
          <w:rFonts w:ascii="Times New Roman" w:hAnsi="Times New Roman" w:cs="Times New Roman"/>
          <w:noProof/>
          <w:sz w:val="24"/>
          <w:szCs w:val="24"/>
          <w:lang w:val="es-AR"/>
        </w:rPr>
        <w:t xml:space="preserve"> </w:t>
      </w:r>
      <w:r>
        <w:rPr>
          <w:rFonts w:ascii="Times New Roman" w:hAnsi="Times New Roman" w:cs="Times New Roman"/>
          <w:i/>
          <w:noProof/>
          <w:sz w:val="24"/>
          <w:szCs w:val="24"/>
          <w:lang w:val="es-AR"/>
        </w:rPr>
        <w:t>↔</w:t>
      </w:r>
      <w:r w:rsidRPr="00240CB2">
        <w:rPr>
          <w:rFonts w:ascii="Times New Roman" w:hAnsi="Times New Roman" w:cs="Times New Roman"/>
          <w:i/>
          <w:noProof/>
          <w:sz w:val="24"/>
          <w:szCs w:val="24"/>
          <w:lang w:val="es-AR"/>
        </w:rPr>
        <w:t xml:space="preserve"> </w:t>
      </w:r>
      <w:r w:rsidRPr="00E30B0D">
        <w:rPr>
          <w:rFonts w:ascii="Times New Roman" w:hAnsi="Times New Roman" w:cs="Times New Roman"/>
          <w:i/>
          <w:noProof/>
          <w:sz w:val="24"/>
          <w:szCs w:val="24"/>
          <w:lang w:val="es-AR"/>
        </w:rPr>
        <w:t>propietario</w:t>
      </w:r>
      <w:r>
        <w:rPr>
          <w:rFonts w:ascii="Times New Roman" w:hAnsi="Times New Roman" w:cs="Times New Roman"/>
          <w:noProof/>
          <w:sz w:val="24"/>
          <w:szCs w:val="24"/>
          <w:lang w:val="es-AR"/>
        </w:rPr>
        <w:t>, sustento a su vez de la técnica de partida doble contable, todo en sintonía con la ecuación económica fundamental (</w:t>
      </w:r>
      <w:r w:rsidRPr="009C2113">
        <w:rPr>
          <w:rFonts w:ascii="Times New Roman" w:hAnsi="Times New Roman" w:cs="Times New Roman"/>
          <w:i/>
          <w:noProof/>
          <w:sz w:val="24"/>
          <w:szCs w:val="24"/>
          <w:lang w:val="es-AR"/>
        </w:rPr>
        <w:t xml:space="preserve">hombre </w:t>
      </w:r>
      <w:r>
        <w:rPr>
          <w:rFonts w:ascii="Times New Roman" w:hAnsi="Times New Roman" w:cs="Times New Roman"/>
          <w:i/>
          <w:noProof/>
          <w:sz w:val="24"/>
          <w:szCs w:val="24"/>
          <w:lang w:val="es-AR"/>
        </w:rPr>
        <w:t>→</w:t>
      </w:r>
      <w:r w:rsidRPr="009C2113">
        <w:rPr>
          <w:rFonts w:ascii="Times New Roman" w:hAnsi="Times New Roman" w:cs="Times New Roman"/>
          <w:i/>
          <w:noProof/>
          <w:sz w:val="24"/>
          <w:szCs w:val="24"/>
          <w:lang w:val="es-AR"/>
        </w:rPr>
        <w:t xml:space="preserve"> bien económico</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 fin de que se comprenda con precisión lo que significa la deuda neta a la que hemos referido en el párrafo anterior, presentamos los gráficos 19 (a) y 19 (b), veamos:</w:t>
      </w:r>
    </w:p>
    <w:p w:rsidR="001008A8" w:rsidRDefault="001008A8" w:rsidP="001008A8">
      <w:pPr>
        <w:pStyle w:val="NoSpacing"/>
        <w:jc w:val="center"/>
        <w:rPr>
          <w:rFonts w:ascii="Times New Roman" w:hAnsi="Times New Roman" w:cs="Times New Roman"/>
          <w:noProof/>
          <w:sz w:val="24"/>
          <w:szCs w:val="24"/>
          <w:lang w:val="es-AR"/>
        </w:rPr>
      </w:pPr>
    </w:p>
    <w:p w:rsidR="001008A8" w:rsidRPr="00567583" w:rsidRDefault="001008A8" w:rsidP="001008A8">
      <w:pPr>
        <w:pStyle w:val="NoSpacing"/>
        <w:ind w:firstLine="360"/>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t>Gráfico 19</w:t>
      </w:r>
    </w:p>
    <w:p w:rsidR="001008A8" w:rsidRDefault="001008A8" w:rsidP="001008A8">
      <w:pPr>
        <w:pStyle w:val="NoSpacing"/>
        <w:jc w:val="center"/>
        <w:rPr>
          <w:rFonts w:ascii="Times New Roman" w:hAnsi="Times New Roman" w:cs="Times New Roman"/>
          <w:noProof/>
          <w:sz w:val="24"/>
          <w:szCs w:val="24"/>
          <w:lang w:val="es-AR"/>
        </w:rPr>
      </w:pPr>
    </w:p>
    <w:p w:rsidR="001008A8" w:rsidRPr="006C3ECB" w:rsidRDefault="001008A8" w:rsidP="001008A8">
      <w:pPr>
        <w:pStyle w:val="NoSpacing"/>
        <w:ind w:firstLine="360"/>
        <w:jc w:val="center"/>
        <w:rPr>
          <w:rFonts w:ascii="Times New Roman" w:hAnsi="Times New Roman" w:cs="Times New Roman"/>
          <w:b/>
          <w:noProof/>
          <w:sz w:val="24"/>
          <w:szCs w:val="24"/>
          <w:lang w:val="es-AR"/>
        </w:rPr>
      </w:pPr>
      <w:r w:rsidRPr="006C3ECB">
        <w:rPr>
          <w:rFonts w:ascii="Times New Roman" w:hAnsi="Times New Roman" w:cs="Times New Roman"/>
          <w:b/>
          <w:noProof/>
          <w:sz w:val="24"/>
          <w:szCs w:val="24"/>
          <w:lang w:val="es-AR"/>
        </w:rPr>
        <w:t>Propiedad de activos-riqueza de bienes económicos presentes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noProof/>
          <w:sz w:val="24"/>
          <w:szCs w:val="24"/>
          <w:lang w:val="es-AR"/>
        </w:rPr>
      </w:pPr>
      <w:r w:rsidRPr="00CB66B1">
        <w:rPr>
          <w:rFonts w:ascii="Times New Roman" w:hAnsi="Times New Roman" w:cs="Times New Roman"/>
          <w:noProof/>
          <w:sz w:val="24"/>
          <w:szCs w:val="24"/>
        </w:rPr>
        <w:drawing>
          <wp:inline distT="0" distB="0" distL="0" distR="0">
            <wp:extent cx="5400040" cy="196088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b.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1960880"/>
                    </a:xfrm>
                    <a:prstGeom prst="rect">
                      <a:avLst/>
                    </a:prstGeom>
                  </pic:spPr>
                </pic:pic>
              </a:graphicData>
            </a:graphic>
          </wp:inline>
        </w:drawing>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DF05BA"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19 (a) hemos representado a la derecha el activo tradicional de una empresa, compuesto por lo que hemos definido aquí como </w:t>
      </w:r>
      <w:r w:rsidRPr="00C96EBF">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presentes (A = 7), a los que se le suman los crédito (Cr = 3) conformando el total del Debe contable con 10 unidades monetarias, es decir, cantidades de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por sus </w:t>
      </w:r>
      <w:r w:rsidR="00475F43" w:rsidRPr="00FE7CDB">
        <w:rPr>
          <w:rFonts w:ascii="Times New Roman" w:hAnsi="Times New Roman" w:cs="Times New Roman"/>
          <w:i/>
          <w:noProof/>
          <w:sz w:val="24"/>
          <w:szCs w:val="24"/>
          <w:lang w:val="es-AR"/>
        </w:rPr>
        <w:t>cantidades-precios</w:t>
      </w:r>
      <w:r w:rsidR="00475F43">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referidos a moneda. A la izquierda hemos representado las mismas 10 unidades, expresadas en lo que corresponde a patrimonio neto (PN = 6) y las que corresponden a deuda (D = 4), es decir, el Haber contable.</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Nosotros estamos trabajando con la representación gráfica de la figura 19 (b), en tanto consideramos al </w:t>
      </w:r>
      <w:r w:rsidRPr="00C96EBF">
        <w:rPr>
          <w:rFonts w:ascii="Times New Roman" w:hAnsi="Times New Roman" w:cs="Times New Roman"/>
          <w:i/>
          <w:noProof/>
          <w:sz w:val="24"/>
          <w:szCs w:val="24"/>
          <w:lang w:val="es-AR"/>
        </w:rPr>
        <w:t>stocks</w:t>
      </w:r>
      <w:r>
        <w:rPr>
          <w:rFonts w:ascii="Times New Roman" w:hAnsi="Times New Roman" w:cs="Times New Roman"/>
          <w:noProof/>
          <w:sz w:val="24"/>
          <w:szCs w:val="24"/>
          <w:lang w:val="es-AR"/>
        </w:rPr>
        <w:t xml:space="preserve"> de bienes económicos presentes (A = 7) que es igual al patrimonio neto (PN = 6), más el neto de deudas y créditos (D – Cr = 4 – 3 = 1).</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 este análisis sólo queda reiterar que</w:t>
      </w:r>
      <w:r w:rsidR="00A81526">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la consolidación de estados contables hace que en el conjunto total siempre se present</w:t>
      </w:r>
      <w:r w:rsidR="00475F43">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que A = PN, dado que deudas y créditos se compensan por ser siempre iguales (en el conjunto). No obstante, es de fundamental importancia no olvidar la participación que el crédito-deuda tiene en los menesteres económicos, a los que referiremos oportunamente cuando hablemos de generación y destrucción de riqueza por parte de una sociedad.</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Así las cosas, hemos llegado a mostrar el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de un conjunto de individuos, en forma homogénea mediante el uso de un común denominador multiplicador —</w:t>
      </w:r>
      <w:r w:rsidRPr="00C850C5">
        <w:rPr>
          <w:rFonts w:ascii="Times New Roman" w:hAnsi="Times New Roman" w:cs="Times New Roman"/>
          <w:i/>
          <w:noProof/>
          <w:sz w:val="24"/>
          <w:szCs w:val="24"/>
          <w:vertAlign w:val="subscript"/>
          <w:lang w:val="es-AR"/>
        </w:rPr>
        <w:t>(</w:t>
      </w:r>
      <w:r w:rsidRPr="00C850C5">
        <w:rPr>
          <w:rFonts w:ascii="Times New Roman" w:hAnsi="Times New Roman" w:cs="Times New Roman"/>
          <w:b/>
          <w:i/>
          <w:noProof/>
          <w:sz w:val="24"/>
          <w:szCs w:val="24"/>
          <w:vertAlign w:val="subscript"/>
          <w:lang w:val="es-AR"/>
        </w:rPr>
        <w:t>m</w:t>
      </w:r>
      <w:r w:rsidRPr="00C850C5">
        <w:rPr>
          <w:rFonts w:ascii="Times New Roman" w:hAnsi="Times New Roman" w:cs="Times New Roman"/>
          <w:noProof/>
          <w:sz w:val="24"/>
          <w:szCs w:val="24"/>
          <w:vertAlign w:val="subscript"/>
          <w:lang w:val="es-AR"/>
        </w:rPr>
        <w:t>)</w:t>
      </w:r>
      <w:r>
        <w:rPr>
          <w:rFonts w:ascii="Times New Roman" w:hAnsi="Times New Roman" w:cs="Times New Roman"/>
          <w:noProof/>
          <w:sz w:val="24"/>
          <w:szCs w:val="24"/>
          <w:lang w:val="es-AR"/>
        </w:rPr>
        <w:t xml:space="preserve"> en los múltiplos [</w:t>
      </w:r>
      <w:r w:rsidRPr="00777A3D">
        <w:rPr>
          <w:rFonts w:ascii="Times New Roman" w:hAnsi="Times New Roman" w:cs="Times New Roman"/>
          <w:i/>
          <w:noProof/>
          <w:sz w:val="24"/>
          <w:szCs w:val="24"/>
          <w:lang w:val="es-AR"/>
        </w:rPr>
        <w:t>p</w:t>
      </w:r>
      <w:r w:rsidRPr="00C850C5">
        <w:rPr>
          <w:rFonts w:ascii="Times New Roman" w:hAnsi="Times New Roman" w:cs="Times New Roman"/>
          <w:i/>
          <w:noProof/>
          <w:sz w:val="24"/>
          <w:szCs w:val="24"/>
          <w:vertAlign w:val="subscript"/>
          <w:lang w:val="es-AR"/>
        </w:rPr>
        <w:t>qx(</w:t>
      </w:r>
      <w:r w:rsidRPr="00C850C5">
        <w:rPr>
          <w:rFonts w:ascii="Times New Roman" w:hAnsi="Times New Roman" w:cs="Times New Roman"/>
          <w:b/>
          <w:i/>
          <w:noProof/>
          <w:sz w:val="24"/>
          <w:szCs w:val="24"/>
          <w:vertAlign w:val="subscript"/>
          <w:lang w:val="es-AR"/>
        </w:rPr>
        <w:t>m</w:t>
      </w:r>
      <w:r w:rsidRPr="00C850C5">
        <w:rPr>
          <w:rFonts w:ascii="Times New Roman" w:hAnsi="Times New Roman" w:cs="Times New Roman"/>
          <w:noProof/>
          <w:sz w:val="24"/>
          <w:szCs w:val="24"/>
          <w:vertAlign w:val="subscript"/>
          <w:lang w:val="es-AR"/>
        </w:rPr>
        <w:t>)</w:t>
      </w:r>
      <w:r>
        <w:rPr>
          <w:rFonts w:ascii="Times New Roman" w:hAnsi="Times New Roman" w:cs="Times New Roman"/>
          <w:noProof/>
          <w:sz w:val="24"/>
          <w:szCs w:val="24"/>
          <w:lang w:val="es-AR"/>
        </w:rPr>
        <w:t>]— que hemos utilizado para multiplicarlo por las cantidades de bienes económicos que conforman la riqueza.</w:t>
      </w:r>
    </w:p>
    <w:p w:rsidR="001008A8" w:rsidRPr="00B900FE"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B547D5">
        <w:rPr>
          <w:rFonts w:ascii="Times New Roman" w:hAnsi="Times New Roman" w:cs="Times New Roman"/>
          <w:i/>
          <w:noProof/>
          <w:sz w:val="24"/>
          <w:szCs w:val="24"/>
          <w:lang w:val="es-AR"/>
        </w:rPr>
        <w:t>Bienes presentes versus bienes futuros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 xml:space="preserve">Si bien ya lo hemos expresado, es importante reiterar un concepto que </w:t>
      </w:r>
      <w:r w:rsidR="00330AF9">
        <w:rPr>
          <w:rFonts w:ascii="Times New Roman" w:hAnsi="Times New Roman" w:cs="Times New Roman"/>
          <w:noProof/>
          <w:sz w:val="24"/>
          <w:szCs w:val="24"/>
          <w:lang w:val="es-AR"/>
        </w:rPr>
        <w:t xml:space="preserve">se suscita </w:t>
      </w:r>
      <w:r>
        <w:rPr>
          <w:rFonts w:ascii="Times New Roman" w:hAnsi="Times New Roman" w:cs="Times New Roman"/>
          <w:noProof/>
          <w:sz w:val="24"/>
          <w:szCs w:val="24"/>
          <w:lang w:val="es-AR"/>
        </w:rPr>
        <w:t>al tratar los bienes económicos presentes, o mejor dicho al tratar de interpretar los créditos, en cuanto no son bienes económicos presentes.</w:t>
      </w:r>
      <w:r w:rsidR="00475F43">
        <w:rPr>
          <w:rFonts w:ascii="Times New Roman" w:hAnsi="Times New Roman" w:cs="Times New Roman"/>
          <w:noProof/>
          <w:sz w:val="24"/>
          <w:szCs w:val="24"/>
          <w:lang w:val="es-AR"/>
        </w:rPr>
        <w:t xml:space="preserve"> La consolidación contable de créditos y deudas nos revela con precisión que no realizarla </w:t>
      </w:r>
      <w:r w:rsidR="00475F43" w:rsidRPr="00475F43">
        <w:rPr>
          <w:rFonts w:ascii="Times New Roman" w:hAnsi="Times New Roman" w:cs="Times New Roman"/>
          <w:i/>
          <w:noProof/>
          <w:sz w:val="24"/>
          <w:szCs w:val="24"/>
          <w:u w:val="single"/>
          <w:lang w:val="es-AR"/>
        </w:rPr>
        <w:t>elevaría</w:t>
      </w:r>
      <w:r w:rsidR="00475F43">
        <w:rPr>
          <w:rFonts w:ascii="Times New Roman" w:hAnsi="Times New Roman" w:cs="Times New Roman"/>
          <w:noProof/>
          <w:sz w:val="24"/>
          <w:szCs w:val="24"/>
          <w:lang w:val="es-AR"/>
        </w:rPr>
        <w:t xml:space="preserve"> la cantidad de bienes económicos (a 10) sin su correlativa existencia</w:t>
      </w:r>
      <w:r w:rsidR="001739E2">
        <w:rPr>
          <w:rFonts w:ascii="Times New Roman" w:hAnsi="Times New Roman" w:cs="Times New Roman"/>
          <w:noProof/>
          <w:sz w:val="24"/>
          <w:szCs w:val="24"/>
          <w:lang w:val="es-AR"/>
        </w:rPr>
        <w:t xml:space="preserve"> (e</w:t>
      </w:r>
      <w:r w:rsidR="00475F43">
        <w:rPr>
          <w:rFonts w:ascii="Times New Roman" w:hAnsi="Times New Roman" w:cs="Times New Roman"/>
          <w:noProof/>
          <w:sz w:val="24"/>
          <w:szCs w:val="24"/>
          <w:lang w:val="es-AR"/>
        </w:rPr>
        <w:t xml:space="preserve">n tanto el </w:t>
      </w:r>
      <w:r w:rsidR="00475F43" w:rsidRPr="00475F43">
        <w:rPr>
          <w:rFonts w:ascii="Times New Roman" w:hAnsi="Times New Roman" w:cs="Times New Roman"/>
          <w:i/>
          <w:noProof/>
          <w:sz w:val="24"/>
          <w:szCs w:val="24"/>
          <w:lang w:val="es-AR"/>
        </w:rPr>
        <w:t>stock</w:t>
      </w:r>
      <w:r w:rsidR="00475F43">
        <w:rPr>
          <w:rFonts w:ascii="Times New Roman" w:hAnsi="Times New Roman" w:cs="Times New Roman"/>
          <w:noProof/>
          <w:sz w:val="24"/>
          <w:szCs w:val="24"/>
          <w:lang w:val="es-AR"/>
        </w:rPr>
        <w:t xml:space="preserve"> </w:t>
      </w:r>
      <w:r w:rsidR="001739E2">
        <w:rPr>
          <w:rFonts w:ascii="Times New Roman" w:hAnsi="Times New Roman" w:cs="Times New Roman"/>
          <w:noProof/>
          <w:sz w:val="24"/>
          <w:szCs w:val="24"/>
          <w:lang w:val="es-AR"/>
        </w:rPr>
        <w:t xml:space="preserve">del ejercicio </w:t>
      </w:r>
      <w:r w:rsidR="00475F43">
        <w:rPr>
          <w:rFonts w:ascii="Times New Roman" w:hAnsi="Times New Roman" w:cs="Times New Roman"/>
          <w:noProof/>
          <w:sz w:val="24"/>
          <w:szCs w:val="24"/>
          <w:lang w:val="es-AR"/>
        </w:rPr>
        <w:t>es 7</w:t>
      </w:r>
      <w:r w:rsidR="001739E2">
        <w:rPr>
          <w:rFonts w:ascii="Times New Roman" w:hAnsi="Times New Roman" w:cs="Times New Roman"/>
          <w:noProof/>
          <w:sz w:val="24"/>
          <w:szCs w:val="24"/>
          <w:lang w:val="es-AR"/>
        </w:rPr>
        <w:t>, nos faltarían precisamente los 3  que reesentan el crédito = deuda)</w:t>
      </w:r>
      <w:r w:rsidR="00475F43">
        <w:rPr>
          <w:rFonts w:ascii="Times New Roman" w:hAnsi="Times New Roman" w:cs="Times New Roman"/>
          <w:noProof/>
          <w:sz w:val="24"/>
          <w:szCs w:val="24"/>
          <w:lang w:val="es-AR"/>
        </w:rPr>
        <w:t>.</w:t>
      </w:r>
    </w:p>
    <w:p w:rsidR="001008A8" w:rsidRPr="002F756F" w:rsidRDefault="001008A8" w:rsidP="001008A8">
      <w:pPr>
        <w:pStyle w:val="NoSpacing"/>
        <w:ind w:firstLine="360"/>
        <w:jc w:val="both"/>
        <w:rPr>
          <w:rFonts w:ascii="Times New Roman" w:hAnsi="Times New Roman" w:cs="Times New Roman"/>
          <w:noProof/>
          <w:sz w:val="24"/>
          <w:szCs w:val="24"/>
          <w:vertAlign w:val="superscript"/>
          <w:lang w:val="es-AR"/>
        </w:rPr>
      </w:pPr>
      <w:r>
        <w:rPr>
          <w:rFonts w:ascii="Times New Roman" w:hAnsi="Times New Roman" w:cs="Times New Roman"/>
          <w:noProof/>
          <w:sz w:val="24"/>
          <w:szCs w:val="24"/>
          <w:lang w:val="es-AR"/>
        </w:rPr>
        <w:t xml:space="preserve">En las exposiciones que venimos desarrollando se observa con claridad que los activos </w:t>
      </w:r>
      <w:r w:rsidRPr="00EF3BA9">
        <w:rPr>
          <w:rFonts w:ascii="Times New Roman" w:hAnsi="Times New Roman" w:cs="Times New Roman"/>
          <w:noProof/>
          <w:sz w:val="24"/>
          <w:szCs w:val="24"/>
          <w:lang w:val="es-AR"/>
        </w:rPr>
        <w:t xml:space="preserve">aquí </w:t>
      </w:r>
      <w:r>
        <w:rPr>
          <w:rFonts w:ascii="Times New Roman" w:hAnsi="Times New Roman" w:cs="Times New Roman"/>
          <w:noProof/>
          <w:sz w:val="24"/>
          <w:szCs w:val="24"/>
          <w:lang w:val="es-AR"/>
        </w:rPr>
        <w:t>considerados</w:t>
      </w:r>
      <w:r w:rsidRPr="00EF3BA9">
        <w:rPr>
          <w:rFonts w:ascii="Times New Roman" w:hAnsi="Times New Roman" w:cs="Times New Roman"/>
          <w:noProof/>
          <w:sz w:val="24"/>
          <w:szCs w:val="24"/>
          <w:lang w:val="es-AR"/>
        </w:rPr>
        <w:t xml:space="preserve"> so</w:t>
      </w:r>
      <w:r>
        <w:rPr>
          <w:rFonts w:ascii="Times New Roman" w:hAnsi="Times New Roman" w:cs="Times New Roman"/>
          <w:noProof/>
          <w:sz w:val="24"/>
          <w:szCs w:val="24"/>
          <w:lang w:val="es-AR"/>
        </w:rPr>
        <w:t xml:space="preserve">n los correspondientes a los bienes económicos presentes, en tanto los créditos tienen su contra-parte futura en los compromisos asumidos por otro agente, por eso en la consolidación no se consideran y referimos a la igualdad A = PN. No obstante, indicamos la parte de bienes económicos futuros, que representamos con línea de puntos D = Cr. </w:t>
      </w:r>
      <w:r w:rsidRPr="00A81526">
        <w:rPr>
          <w:rFonts w:ascii="Times New Roman" w:hAnsi="Times New Roman" w:cs="Times New Roman"/>
          <w:noProof/>
          <w:color w:val="FF0000"/>
          <w:sz w:val="24"/>
          <w:szCs w:val="24"/>
          <w:vertAlign w:val="superscript"/>
          <w:lang w:val="es-AR"/>
        </w:rPr>
        <w:t>(</w:t>
      </w:r>
      <w:r w:rsidR="00A81526" w:rsidRPr="00A81526">
        <w:rPr>
          <w:rFonts w:ascii="Times New Roman" w:hAnsi="Times New Roman" w:cs="Times New Roman"/>
          <w:noProof/>
          <w:color w:val="FF0000"/>
          <w:sz w:val="24"/>
          <w:szCs w:val="24"/>
          <w:vertAlign w:val="superscript"/>
          <w:lang w:val="es-AR"/>
        </w:rPr>
        <w:t>40</w:t>
      </w:r>
      <w:r w:rsidRPr="00A81526">
        <w:rPr>
          <w:rFonts w:ascii="Times New Roman" w:hAnsi="Times New Roman" w:cs="Times New Roman"/>
          <w:noProof/>
          <w:color w:val="FF0000"/>
          <w:sz w:val="24"/>
          <w:szCs w:val="24"/>
          <w:vertAlign w:val="superscript"/>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síntesis, los créditos (Cr) = deuda (D) no constituyen bienes económicos presentes en nuestra taxonomía analítica </w:t>
      </w:r>
      <w:r w:rsidRPr="00A81526">
        <w:rPr>
          <w:rFonts w:ascii="Times New Roman" w:hAnsi="Times New Roman" w:cs="Times New Roman"/>
          <w:noProof/>
          <w:color w:val="FF0000"/>
          <w:sz w:val="24"/>
          <w:szCs w:val="24"/>
          <w:vertAlign w:val="superscript"/>
          <w:lang w:val="es-AR"/>
        </w:rPr>
        <w:t>(4</w:t>
      </w:r>
      <w:r w:rsidR="00A81526" w:rsidRPr="00A81526">
        <w:rPr>
          <w:rFonts w:ascii="Times New Roman" w:hAnsi="Times New Roman" w:cs="Times New Roman"/>
          <w:noProof/>
          <w:color w:val="FF0000"/>
          <w:sz w:val="24"/>
          <w:szCs w:val="24"/>
          <w:vertAlign w:val="superscript"/>
          <w:lang w:val="es-AR"/>
        </w:rPr>
        <w:t>1</w:t>
      </w:r>
      <w:r w:rsidRPr="00A81526">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lang w:val="es-AR"/>
        </w:rPr>
        <w:t>. Así, la forma de poder identificar a los bienes económicos no presentes, es como lo hace la contabilidad, al ser derecho</w:t>
      </w:r>
      <w:r w:rsidR="00A81526">
        <w:rPr>
          <w:rFonts w:ascii="Times New Roman" w:hAnsi="Times New Roman" w:cs="Times New Roman"/>
          <w:noProof/>
          <w:sz w:val="24"/>
          <w:szCs w:val="24"/>
          <w:lang w:val="es-AR"/>
        </w:rPr>
        <w:t>s</w:t>
      </w:r>
      <w:r>
        <w:rPr>
          <w:rFonts w:ascii="Times New Roman" w:hAnsi="Times New Roman" w:cs="Times New Roman"/>
          <w:noProof/>
          <w:sz w:val="24"/>
          <w:szCs w:val="24"/>
          <w:lang w:val="es-AR"/>
        </w:rPr>
        <w:t>-compromiso</w:t>
      </w:r>
      <w:r w:rsidR="00A81526">
        <w:rPr>
          <w:rFonts w:ascii="Times New Roman" w:hAnsi="Times New Roman" w:cs="Times New Roman"/>
          <w:noProof/>
          <w:sz w:val="24"/>
          <w:szCs w:val="24"/>
          <w:lang w:val="es-AR"/>
        </w:rPr>
        <w:t>s</w:t>
      </w:r>
      <w:r>
        <w:rPr>
          <w:rFonts w:ascii="Times New Roman" w:hAnsi="Times New Roman" w:cs="Times New Roman"/>
          <w:noProof/>
          <w:sz w:val="24"/>
          <w:szCs w:val="24"/>
          <w:lang w:val="es-AR"/>
        </w:rPr>
        <w:t xml:space="preserve"> futuros equivalentes, su consolidación en el conjutno es pertinente para la economía también. Recordamos que consolidación no implica su omisión en el análisis</w:t>
      </w:r>
      <w:r w:rsidR="00A81526">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Así, el crédito-deuda es un importante factor para generar riqueza, pero no debe asimilarse a bien económico presente, sino como integrante del análisis de la propiedad de los bienes económicos, en tanto el propietario de una empresa utiliza la propiedad de otros para potenciar (apalancar) su desarrollo empresario. Tendremos oportunidad de apreciar en toda su magnitud los efectos beneficiosos de la expansión del crédito-deuda, y los perniciosos de su destrucción.</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E30B0D">
        <w:rPr>
          <w:rFonts w:ascii="Times New Roman" w:hAnsi="Times New Roman" w:cs="Times New Roman"/>
          <w:b/>
          <w:noProof/>
          <w:sz w:val="24"/>
          <w:szCs w:val="24"/>
          <w:lang w:val="es-AR"/>
        </w:rPr>
        <w:t xml:space="preserve">Curva de </w:t>
      </w:r>
      <w:r w:rsidRPr="00B44E9E">
        <w:rPr>
          <w:rFonts w:ascii="Times New Roman" w:hAnsi="Times New Roman" w:cs="Times New Roman"/>
          <w:b/>
          <w:i/>
          <w:noProof/>
          <w:sz w:val="24"/>
          <w:szCs w:val="24"/>
          <w:lang w:val="es-AR"/>
        </w:rPr>
        <w:t>stock</w:t>
      </w:r>
      <w:r>
        <w:rPr>
          <w:rFonts w:ascii="Times New Roman" w:hAnsi="Times New Roman" w:cs="Times New Roman"/>
          <w:b/>
          <w:noProof/>
          <w:sz w:val="24"/>
          <w:szCs w:val="24"/>
          <w:lang w:val="es-AR"/>
        </w:rPr>
        <w:t xml:space="preserve"> y distribución de </w:t>
      </w:r>
      <w:r w:rsidRPr="00E30B0D">
        <w:rPr>
          <w:rFonts w:ascii="Times New Roman" w:hAnsi="Times New Roman" w:cs="Times New Roman"/>
          <w:b/>
          <w:noProof/>
          <w:sz w:val="24"/>
          <w:szCs w:val="24"/>
          <w:lang w:val="es-AR"/>
        </w:rPr>
        <w:t>riqueza</w:t>
      </w:r>
      <w:r>
        <w:rPr>
          <w:rFonts w:ascii="Times New Roman" w:hAnsi="Times New Roman" w:cs="Times New Roman"/>
          <w:b/>
          <w:noProof/>
          <w:sz w:val="24"/>
          <w:szCs w:val="24"/>
          <w:lang w:val="es-AR"/>
        </w:rPr>
        <w:t xml:space="preserve"> d</w:t>
      </w:r>
      <w:r w:rsidRPr="00E30B0D">
        <w:rPr>
          <w:rFonts w:ascii="Times New Roman" w:hAnsi="Times New Roman" w:cs="Times New Roman"/>
          <w:b/>
          <w:noProof/>
          <w:sz w:val="24"/>
          <w:szCs w:val="24"/>
          <w:lang w:val="es-AR"/>
        </w:rPr>
        <w:t xml:space="preserve">e </w:t>
      </w:r>
      <w:r w:rsidRPr="004D22A4">
        <w:rPr>
          <w:rFonts w:ascii="Times New Roman" w:hAnsi="Times New Roman" w:cs="Times New Roman"/>
          <w:b/>
          <w:i/>
          <w:noProof/>
          <w:sz w:val="24"/>
          <w:szCs w:val="24"/>
          <w:lang w:val="es-AR"/>
        </w:rPr>
        <w:t>“n”</w:t>
      </w:r>
      <w:r w:rsidRPr="00E30B0D">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propietarios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Todo esto lo podemos representar mediante curvas, lo cual se hace en el gráfico 20 que presentamos en este apartado.</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gráfio 20 presentamos en forma de curvas continuas las conclusiones arribadas hasta aquí, a la derecha del origen observamos el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agregado, presente a un momento dado y expresado en unidades monetarias (área </w:t>
      </w:r>
      <w:r w:rsidRPr="00857F71">
        <w:rPr>
          <w:rFonts w:ascii="Times New Roman" w:hAnsi="Times New Roman" w:cs="Times New Roman"/>
          <w:i/>
          <w:noProof/>
          <w:sz w:val="24"/>
          <w:szCs w:val="24"/>
          <w:lang w:val="es-AR"/>
        </w:rPr>
        <w:t>A</w:t>
      </w:r>
      <w:r w:rsidRPr="00857F71">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w:t>
      </w:r>
      <w:r>
        <w:rPr>
          <w:rFonts w:ascii="Times New Roman" w:hAnsi="Times New Roman" w:cs="Times New Roman"/>
          <w:noProof/>
          <w:sz w:val="24"/>
          <w:szCs w:val="24"/>
          <w:vertAlign w:val="superscript"/>
          <w:lang w:val="es-AR"/>
        </w:rPr>
        <w:t xml:space="preserve"> </w:t>
      </w:r>
      <w:r>
        <w:rPr>
          <w:rFonts w:ascii="Times New Roman" w:hAnsi="Times New Roman" w:cs="Times New Roman"/>
          <w:noProof/>
          <w:sz w:val="24"/>
          <w:szCs w:val="24"/>
          <w:lang w:val="es-AR"/>
        </w:rPr>
        <w:t xml:space="preserve">de los </w:t>
      </w:r>
      <w:r w:rsidRPr="00D23FD9">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propietarios, y a la izquierda su distribución en función a sus propietarios, donde se muestra la proporción de la misma que se ha generado por endeudamiento (</w:t>
      </w:r>
      <w:r w:rsidRPr="00857F71">
        <w:rPr>
          <w:rFonts w:ascii="Times New Roman" w:hAnsi="Times New Roman" w:cs="Times New Roman"/>
          <w:i/>
          <w:noProof/>
          <w:sz w:val="24"/>
          <w:szCs w:val="24"/>
          <w:lang w:val="es-AR"/>
        </w:rPr>
        <w:t>D</w:t>
      </w:r>
      <w:r w:rsidRPr="00857F71">
        <w:rPr>
          <w:rFonts w:ascii="Times New Roman" w:hAnsi="Times New Roman" w:cs="Times New Roman"/>
          <w:i/>
          <w:noProof/>
          <w:sz w:val="24"/>
          <w:szCs w:val="24"/>
          <w:vertAlign w:val="subscript"/>
          <w:lang w:val="es-AR"/>
        </w:rPr>
        <w:t>n</w:t>
      </w:r>
      <w:r>
        <w:rPr>
          <w:rFonts w:ascii="Times New Roman" w:hAnsi="Times New Roman" w:cs="Times New Roman"/>
          <w:i/>
          <w:noProof/>
          <w:sz w:val="24"/>
          <w:szCs w:val="24"/>
          <w:vertAlign w:val="subscript"/>
          <w:lang w:val="es-AR"/>
        </w:rPr>
        <w:t xml:space="preserve"> </w:t>
      </w:r>
      <w:r w:rsidRPr="00E14930">
        <w:rPr>
          <w:rFonts w:ascii="Times New Roman" w:hAnsi="Times New Roman" w:cs="Times New Roman"/>
          <w:i/>
          <w:noProof/>
          <w:sz w:val="24"/>
          <w:szCs w:val="24"/>
          <w:lang w:val="es-AR"/>
        </w:rPr>
        <w:t>= Cr</w:t>
      </w:r>
      <w:r>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del total consolidado donde </w:t>
      </w:r>
      <w:r w:rsidRPr="00857F71">
        <w:rPr>
          <w:rFonts w:ascii="Times New Roman" w:hAnsi="Times New Roman" w:cs="Times New Roman"/>
          <w:i/>
          <w:noProof/>
          <w:sz w:val="24"/>
          <w:szCs w:val="24"/>
          <w:lang w:val="es-AR"/>
        </w:rPr>
        <w:t>PN</w:t>
      </w:r>
      <w:r w:rsidRPr="00857F71">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 </w:t>
      </w:r>
      <w:r w:rsidRPr="00E14930">
        <w:rPr>
          <w:rFonts w:ascii="Times New Roman" w:hAnsi="Times New Roman" w:cs="Times New Roman"/>
          <w:i/>
          <w:noProof/>
          <w:sz w:val="24"/>
          <w:szCs w:val="24"/>
          <w:lang w:val="es-AR"/>
        </w:rPr>
        <w:t>A</w:t>
      </w:r>
      <w:r w:rsidRPr="00E14930">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El lector puede imaginar las curvas como conectando los puntos medios, o vértices, desde el origen de la superficies </w:t>
      </w:r>
      <w:r w:rsidRPr="005F3C0C">
        <w:rPr>
          <w:rFonts w:ascii="Times New Roman" w:hAnsi="Times New Roman" w:cs="Times New Roman"/>
          <w:b/>
          <w:i/>
          <w:noProof/>
          <w:sz w:val="24"/>
          <w:szCs w:val="24"/>
          <w:lang w:val="es-AR"/>
        </w:rPr>
        <w:t>α</w:t>
      </w:r>
      <w:r>
        <w:rPr>
          <w:rFonts w:ascii="Times New Roman" w:hAnsi="Times New Roman" w:cs="Times New Roman"/>
          <w:noProof/>
          <w:sz w:val="24"/>
          <w:szCs w:val="24"/>
          <w:lang w:val="es-AR"/>
        </w:rPr>
        <w:t xml:space="preserve"> de los gráficos precedentes.</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La curva de deuda se ha trazado en línea de puntos, ya que sólo se presenta a los efectos de graficar que su presencia contribuye a la generación de riqueza, no obstante, trabajamos con cifras consolidadas del conjunto (</w:t>
      </w:r>
      <w:r w:rsidRPr="00857F71">
        <w:rPr>
          <w:rFonts w:ascii="Times New Roman" w:hAnsi="Times New Roman" w:cs="Times New Roman"/>
          <w:i/>
          <w:noProof/>
          <w:sz w:val="24"/>
          <w:szCs w:val="24"/>
          <w:lang w:val="es-AR"/>
        </w:rPr>
        <w:t>A</w:t>
      </w:r>
      <w:r w:rsidRPr="00857F71">
        <w:rPr>
          <w:rFonts w:ascii="Times New Roman" w:hAnsi="Times New Roman" w:cs="Times New Roman"/>
          <w:i/>
          <w:noProof/>
          <w:sz w:val="24"/>
          <w:szCs w:val="24"/>
          <w:vertAlign w:val="subscript"/>
          <w:lang w:val="es-AR"/>
        </w:rPr>
        <w:t>n</w:t>
      </w:r>
      <w:r w:rsidRPr="00857F71">
        <w:rPr>
          <w:rFonts w:ascii="Times New Roman" w:hAnsi="Times New Roman" w:cs="Times New Roman"/>
          <w:i/>
          <w:noProof/>
          <w:sz w:val="24"/>
          <w:szCs w:val="24"/>
          <w:lang w:val="es-AR"/>
        </w:rPr>
        <w:t xml:space="preserve"> = PN</w:t>
      </w:r>
      <w:r w:rsidRPr="00857F71">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Esto tiene mucha relevancia, en tanto el crédito-deuda siempre tiene origen en bienes económicos presentes, no es factible generar deuda-crédito sin el concurso de un bien económico presente que lo origine, el proceso de consolidación contable es una muestra contundente de ello. Por eso la línea de puntos, en tanto expresa su participación relativa en el concurso de la riqueza presente, pero no lo es, “no suma a </w:t>
      </w:r>
      <w:r w:rsidRPr="00E14930">
        <w:rPr>
          <w:rFonts w:ascii="Times New Roman" w:hAnsi="Times New Roman" w:cs="Times New Roman"/>
          <w:i/>
          <w:noProof/>
          <w:sz w:val="24"/>
          <w:szCs w:val="24"/>
          <w:lang w:val="es-AR"/>
        </w:rPr>
        <w:t>A</w:t>
      </w:r>
      <w:r w:rsidRPr="00E14930">
        <w:rPr>
          <w:rFonts w:ascii="Times New Roman" w:hAnsi="Times New Roman" w:cs="Times New Roman"/>
          <w:i/>
          <w:noProof/>
          <w:sz w:val="24"/>
          <w:szCs w:val="24"/>
          <w:vertAlign w:val="subscript"/>
          <w:lang w:val="es-AR"/>
        </w:rPr>
        <w:t>n</w:t>
      </w:r>
      <w:r w:rsidRPr="00E14930">
        <w:rPr>
          <w:rFonts w:ascii="Times New Roman" w:hAnsi="Times New Roman" w:cs="Times New Roman"/>
          <w:i/>
          <w:noProof/>
          <w:sz w:val="24"/>
          <w:szCs w:val="24"/>
          <w:lang w:val="es-AR"/>
        </w:rPr>
        <w:t xml:space="preserve"> = P</w:t>
      </w:r>
      <w:r>
        <w:rPr>
          <w:rFonts w:ascii="Times New Roman" w:hAnsi="Times New Roman" w:cs="Times New Roman"/>
          <w:i/>
          <w:noProof/>
          <w:sz w:val="24"/>
          <w:szCs w:val="24"/>
          <w:lang w:val="es-AR"/>
        </w:rPr>
        <w:t>N</w:t>
      </w:r>
      <w:r w:rsidRPr="00E14930">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que sólo está compuesto por bienes económicos presentes.</w:t>
      </w:r>
    </w:p>
    <w:p w:rsidR="009C6BB8" w:rsidRPr="00D23FD9" w:rsidRDefault="009C6BB8" w:rsidP="009C6BB8">
      <w:pPr>
        <w:pStyle w:val="NoSpacing"/>
        <w:ind w:firstLine="360"/>
        <w:jc w:val="both"/>
        <w:rPr>
          <w:rFonts w:ascii="Times New Roman" w:hAnsi="Times New Roman" w:cs="Times New Roman"/>
          <w:noProof/>
          <w:sz w:val="24"/>
          <w:szCs w:val="24"/>
          <w:lang w:val="es-AR"/>
        </w:rPr>
      </w:pPr>
      <w:r w:rsidRPr="00D23FD9">
        <w:rPr>
          <w:rFonts w:ascii="Times New Roman" w:hAnsi="Times New Roman" w:cs="Times New Roman"/>
          <w:noProof/>
          <w:sz w:val="24"/>
          <w:szCs w:val="24"/>
          <w:lang w:val="es-AR"/>
        </w:rPr>
        <w:t xml:space="preserve">Se observa que las curvas son simétricas y opuestas, en forma de espejo, lo que constituye una parábola seccionada en el centro, expresión geométrica de la partida doble contable. En otras palabras, la curva de generación de riqueza es la representación parabólica de la evolución de </w:t>
      </w:r>
      <w:r>
        <w:rPr>
          <w:rFonts w:ascii="Times New Roman" w:hAnsi="Times New Roman" w:cs="Times New Roman"/>
          <w:noProof/>
          <w:sz w:val="24"/>
          <w:szCs w:val="24"/>
          <w:lang w:val="es-AR"/>
        </w:rPr>
        <w:t>la riqueza de un conjunto de propietarios, que por ser factibles de relevar a través de la técnica contable de partida doble, se convierte en poderosa herramienta de observación económica.</w:t>
      </w:r>
    </w:p>
    <w:p w:rsidR="001008A8" w:rsidRPr="00567583" w:rsidRDefault="001008A8" w:rsidP="001008A8">
      <w:pPr>
        <w:pStyle w:val="NoSpacing"/>
        <w:ind w:firstLine="360"/>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lastRenderedPageBreak/>
        <w:t>Gráfico 20</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b/>
          <w:noProof/>
          <w:sz w:val="24"/>
          <w:szCs w:val="24"/>
          <w:lang w:val="es-AR"/>
        </w:rPr>
      </w:pPr>
      <w:r w:rsidRPr="00E30B0D">
        <w:rPr>
          <w:rFonts w:ascii="Times New Roman" w:hAnsi="Times New Roman" w:cs="Times New Roman"/>
          <w:b/>
          <w:noProof/>
          <w:sz w:val="24"/>
          <w:szCs w:val="24"/>
          <w:lang w:val="es-AR"/>
        </w:rPr>
        <w:t xml:space="preserve">Curva de </w:t>
      </w:r>
      <w:r w:rsidRPr="00B44E9E">
        <w:rPr>
          <w:rFonts w:ascii="Times New Roman" w:hAnsi="Times New Roman" w:cs="Times New Roman"/>
          <w:b/>
          <w:i/>
          <w:noProof/>
          <w:sz w:val="24"/>
          <w:szCs w:val="24"/>
          <w:lang w:val="es-AR"/>
        </w:rPr>
        <w:t>stock</w:t>
      </w:r>
      <w:r>
        <w:rPr>
          <w:rFonts w:ascii="Times New Roman" w:hAnsi="Times New Roman" w:cs="Times New Roman"/>
          <w:b/>
          <w:noProof/>
          <w:sz w:val="24"/>
          <w:szCs w:val="24"/>
          <w:lang w:val="es-AR"/>
        </w:rPr>
        <w:t xml:space="preserve"> y distribución de </w:t>
      </w:r>
      <w:r w:rsidRPr="00E30B0D">
        <w:rPr>
          <w:rFonts w:ascii="Times New Roman" w:hAnsi="Times New Roman" w:cs="Times New Roman"/>
          <w:b/>
          <w:noProof/>
          <w:sz w:val="24"/>
          <w:szCs w:val="24"/>
          <w:lang w:val="es-AR"/>
        </w:rPr>
        <w:t>riqueza</w:t>
      </w:r>
      <w:r>
        <w:rPr>
          <w:rFonts w:ascii="Times New Roman" w:hAnsi="Times New Roman" w:cs="Times New Roman"/>
          <w:b/>
          <w:noProof/>
          <w:sz w:val="24"/>
          <w:szCs w:val="24"/>
          <w:lang w:val="es-AR"/>
        </w:rPr>
        <w:t xml:space="preserve"> d</w:t>
      </w:r>
      <w:r w:rsidRPr="00E30B0D">
        <w:rPr>
          <w:rFonts w:ascii="Times New Roman" w:hAnsi="Times New Roman" w:cs="Times New Roman"/>
          <w:b/>
          <w:noProof/>
          <w:sz w:val="24"/>
          <w:szCs w:val="24"/>
          <w:lang w:val="es-AR"/>
        </w:rPr>
        <w:t xml:space="preserve">e “n” </w:t>
      </w:r>
      <w:r>
        <w:rPr>
          <w:rFonts w:ascii="Times New Roman" w:hAnsi="Times New Roman" w:cs="Times New Roman"/>
          <w:b/>
          <w:noProof/>
          <w:sz w:val="24"/>
          <w:szCs w:val="24"/>
          <w:lang w:val="es-AR"/>
        </w:rPr>
        <w:t>propietarios</w:t>
      </w:r>
    </w:p>
    <w:p w:rsidR="001008A8" w:rsidRDefault="001008A8" w:rsidP="001008A8">
      <w:pPr>
        <w:pStyle w:val="NoSpacing"/>
        <w:ind w:firstLine="360"/>
        <w:jc w:val="center"/>
        <w:rPr>
          <w:rFonts w:ascii="Times New Roman" w:hAnsi="Times New Roman" w:cs="Times New Roman"/>
          <w:b/>
          <w:noProof/>
          <w:sz w:val="24"/>
          <w:szCs w:val="24"/>
          <w:lang w:val="es-AR"/>
        </w:rPr>
      </w:pPr>
    </w:p>
    <w:p w:rsidR="001008A8" w:rsidRPr="00E30B0D" w:rsidRDefault="001008A8" w:rsidP="001008A8">
      <w:pPr>
        <w:pStyle w:val="NoSpacing"/>
        <w:ind w:firstLine="360"/>
        <w:jc w:val="center"/>
        <w:rPr>
          <w:rFonts w:ascii="Times New Roman" w:hAnsi="Times New Roman" w:cs="Times New Roman"/>
          <w:b/>
          <w:noProof/>
          <w:sz w:val="24"/>
          <w:szCs w:val="24"/>
          <w:lang w:val="es-AR"/>
        </w:rPr>
      </w:pPr>
      <w:r w:rsidRPr="000007DD">
        <w:rPr>
          <w:rFonts w:ascii="Times New Roman" w:hAnsi="Times New Roman" w:cs="Times New Roman"/>
          <w:b/>
          <w:noProof/>
          <w:sz w:val="24"/>
          <w:szCs w:val="24"/>
        </w:rPr>
        <w:drawing>
          <wp:inline distT="0" distB="0" distL="0" distR="0">
            <wp:extent cx="5400040" cy="3823970"/>
            <wp:effectExtent l="0" t="0" r="0" b="5080"/>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823970"/>
                    </a:xfrm>
                    <a:prstGeom prst="rect">
                      <a:avLst/>
                    </a:prstGeom>
                  </pic:spPr>
                </pic:pic>
              </a:graphicData>
            </a:graphic>
          </wp:inline>
        </w:drawing>
      </w:r>
    </w:p>
    <w:p w:rsidR="001008A8" w:rsidRDefault="001008A8" w:rsidP="001008A8">
      <w:pPr>
        <w:pStyle w:val="NoSpacing"/>
        <w:ind w:firstLine="360"/>
        <w:jc w:val="both"/>
        <w:rPr>
          <w:rFonts w:ascii="Times New Roman" w:hAnsi="Times New Roman" w:cs="Times New Roman"/>
          <w:noProof/>
          <w:sz w:val="24"/>
          <w:szCs w:val="24"/>
          <w:lang w:val="es-AR"/>
        </w:rPr>
      </w:pPr>
    </w:p>
    <w:p w:rsidR="009C6BB8" w:rsidRDefault="009C6BB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Otro aspecto importante de la expresión parabólica obtenida, es que ratifica el axioma postulado: </w:t>
      </w:r>
      <w:r w:rsidRPr="002F1F6C">
        <w:rPr>
          <w:rFonts w:ascii="Times New Roman" w:hAnsi="Times New Roman" w:cs="Times New Roman"/>
          <w:i/>
          <w:noProof/>
          <w:sz w:val="24"/>
          <w:szCs w:val="24"/>
          <w:lang w:val="es-AR"/>
        </w:rPr>
        <w:t>bien económico</w:t>
      </w:r>
      <w:r>
        <w:rPr>
          <w:rFonts w:ascii="Times New Roman" w:hAnsi="Times New Roman" w:cs="Times New Roman"/>
          <w:i/>
          <w:noProof/>
          <w:sz w:val="24"/>
          <w:szCs w:val="24"/>
          <w:lang w:val="es-AR"/>
        </w:rPr>
        <w:t xml:space="preserve"> ↔</w:t>
      </w:r>
      <w:r w:rsidRPr="002F1F6C">
        <w:rPr>
          <w:rFonts w:ascii="Times New Roman" w:hAnsi="Times New Roman" w:cs="Times New Roman"/>
          <w:i/>
          <w:noProof/>
          <w:sz w:val="24"/>
          <w:szCs w:val="24"/>
          <w:lang w:val="es-AR"/>
        </w:rPr>
        <w:t xml:space="preserve"> propietario</w:t>
      </w:r>
      <w:r>
        <w:rPr>
          <w:rFonts w:ascii="Times New Roman" w:hAnsi="Times New Roman" w:cs="Times New Roman"/>
          <w:noProof/>
          <w:sz w:val="24"/>
          <w:szCs w:val="24"/>
          <w:lang w:val="es-AR"/>
        </w:rPr>
        <w:t>, el que a su vez es el fundamento de la partida doble contable. Por otro lado, la parábola ratifica también que es inconsistente seccionar —temporal y/o espacialmente— la riqueza de su distribución</w:t>
      </w:r>
      <w:r w:rsidR="009C6BB8">
        <w:rPr>
          <w:rFonts w:ascii="Times New Roman" w:hAnsi="Times New Roman" w:cs="Times New Roman"/>
          <w:noProof/>
          <w:sz w:val="24"/>
          <w:szCs w:val="24"/>
          <w:lang w:val="es-AR"/>
        </w:rPr>
        <w:t xml:space="preserve"> entre propietarios</w:t>
      </w:r>
      <w:r>
        <w:rPr>
          <w:rFonts w:ascii="Times New Roman" w:hAnsi="Times New Roman" w:cs="Times New Roman"/>
          <w:noProof/>
          <w:sz w:val="24"/>
          <w:szCs w:val="24"/>
          <w:lang w:val="es-AR"/>
        </w:rPr>
        <w:t>, sea que estemos refirien</w:t>
      </w:r>
      <w:r w:rsidR="009C6BB8">
        <w:rPr>
          <w:rFonts w:ascii="Times New Roman" w:hAnsi="Times New Roman" w:cs="Times New Roman"/>
          <w:noProof/>
          <w:sz w:val="24"/>
          <w:szCs w:val="24"/>
          <w:lang w:val="es-AR"/>
        </w:rPr>
        <w:t>d</w:t>
      </w:r>
      <w:r>
        <w:rPr>
          <w:rFonts w:ascii="Times New Roman" w:hAnsi="Times New Roman" w:cs="Times New Roman"/>
          <w:noProof/>
          <w:sz w:val="24"/>
          <w:szCs w:val="24"/>
          <w:lang w:val="es-AR"/>
        </w:rPr>
        <w:t xml:space="preserve">o a su </w:t>
      </w:r>
      <w:r w:rsidRPr="00B44E9E">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o flujo, su generación o destrucción, aspectos a lo que nos abocaremos seguidamente.</w:t>
      </w:r>
    </w:p>
    <w:p w:rsidR="001008A8" w:rsidRDefault="001008A8" w:rsidP="001008A8">
      <w:pPr>
        <w:pStyle w:val="NoSpacing"/>
        <w:rPr>
          <w:noProof/>
          <w:lang w:val="es-AR"/>
        </w:rPr>
      </w:pPr>
    </w:p>
    <w:p w:rsidR="001008A8" w:rsidRPr="00824D88" w:rsidRDefault="001008A8" w:rsidP="001008A8">
      <w:pPr>
        <w:pStyle w:val="NoSpacing"/>
        <w:rPr>
          <w:rFonts w:ascii="Times New Roman" w:hAnsi="Times New Roman" w:cs="Times New Roman"/>
          <w:noProof/>
          <w:sz w:val="24"/>
          <w:szCs w:val="24"/>
          <w:lang w:val="es-AR"/>
        </w:rPr>
      </w:pPr>
      <w:r w:rsidRPr="00824D88">
        <w:rPr>
          <w:rFonts w:ascii="Times New Roman" w:hAnsi="Times New Roman" w:cs="Times New Roman"/>
          <w:b/>
          <w:noProof/>
          <w:sz w:val="24"/>
          <w:szCs w:val="24"/>
          <w:lang w:val="es-AR"/>
        </w:rPr>
        <w:t>CONCLUSIÓN</w:t>
      </w:r>
    </w:p>
    <w:p w:rsidR="001008A8" w:rsidRDefault="001008A8" w:rsidP="001008A8">
      <w:pPr>
        <w:pStyle w:val="NoSpacing"/>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No podemos terminar este apartado que denominamos RIQUEZA, sin presentar una definición o concepto mas preciso de este término, en tanto siempre se refiere a la riqueza como el </w:t>
      </w:r>
      <w:r w:rsidRPr="00C96EBF">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eocnómicos, lo cual no está mal, en tanto alude a bienes económicos (que tienen valor económico). Pero tal vez sea </w:t>
      </w:r>
      <w:r w:rsidR="00BC28B9">
        <w:rPr>
          <w:rFonts w:ascii="Times New Roman" w:hAnsi="Times New Roman" w:cs="Times New Roman"/>
          <w:noProof/>
          <w:sz w:val="24"/>
          <w:szCs w:val="24"/>
          <w:lang w:val="es-AR"/>
        </w:rPr>
        <w:t>pertinente resumir así</w:t>
      </w:r>
      <w:r>
        <w:rPr>
          <w:rFonts w:ascii="Times New Roman" w:hAnsi="Times New Roman" w:cs="Times New Roman"/>
          <w:noProof/>
          <w:sz w:val="24"/>
          <w:szCs w:val="24"/>
          <w:lang w:val="es-AR"/>
        </w:rPr>
        <w:t>:</w:t>
      </w:r>
    </w:p>
    <w:p w:rsidR="00D50055" w:rsidRDefault="00D50055" w:rsidP="001008A8">
      <w:pPr>
        <w:pStyle w:val="NoSpacing"/>
        <w:rPr>
          <w:rFonts w:ascii="Times New Roman" w:hAnsi="Times New Roman" w:cs="Times New Roman"/>
          <w:noProof/>
          <w:sz w:val="24"/>
          <w:szCs w:val="24"/>
          <w:lang w:val="es-AR"/>
        </w:rPr>
      </w:pPr>
    </w:p>
    <w:p w:rsidR="00D50055" w:rsidRDefault="00D50055">
      <w:pPr>
        <w:rPr>
          <w:rFonts w:ascii="Times New Roman" w:hAnsi="Times New Roman" w:cs="Times New Roman"/>
          <w:noProof/>
          <w:sz w:val="24"/>
          <w:szCs w:val="24"/>
          <w:lang w:val="es-AR"/>
        </w:rPr>
      </w:pPr>
      <w:r>
        <w:rPr>
          <w:rFonts w:ascii="Times New Roman" w:hAnsi="Times New Roman" w:cs="Times New Roman"/>
          <w:noProof/>
          <w:sz w:val="24"/>
          <w:szCs w:val="24"/>
          <w:lang w:val="es-AR"/>
        </w:rPr>
        <w:br w:type="page"/>
      </w:r>
    </w:p>
    <w:p w:rsidR="001008A8" w:rsidRDefault="001008A8" w:rsidP="001008A8">
      <w:pPr>
        <w:pStyle w:val="NoSpacing"/>
        <w:rPr>
          <w:rFonts w:ascii="Times New Roman" w:hAnsi="Times New Roman" w:cs="Times New Roman"/>
          <w:noProof/>
          <w:sz w:val="24"/>
          <w:szCs w:val="24"/>
          <w:lang w:val="es-AR"/>
        </w:rPr>
      </w:pPr>
    </w:p>
    <w:tbl>
      <w:tblPr>
        <w:tblpPr w:leftFromText="180" w:rightFromText="180" w:vertAnchor="text" w:tblpX="877"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00"/>
      </w:tblGrid>
      <w:tr w:rsidR="001008A8" w:rsidRPr="00EB5044" w:rsidTr="00151DAE">
        <w:trPr>
          <w:trHeight w:val="800"/>
        </w:trPr>
        <w:tc>
          <w:tcPr>
            <w:tcW w:w="8100" w:type="dxa"/>
          </w:tcPr>
          <w:p w:rsidR="001008A8" w:rsidRDefault="001008A8" w:rsidP="00151DAE">
            <w:pPr>
              <w:pStyle w:val="NoSpacing"/>
              <w:jc w:val="center"/>
              <w:rPr>
                <w:rFonts w:ascii="Times New Roman" w:hAnsi="Times New Roman" w:cs="Times New Roman"/>
                <w:noProof/>
                <w:sz w:val="24"/>
                <w:szCs w:val="24"/>
                <w:lang w:val="es-AR"/>
              </w:rPr>
            </w:pPr>
          </w:p>
          <w:p w:rsidR="001008A8" w:rsidRPr="00D50055" w:rsidRDefault="001008A8" w:rsidP="00151DAE">
            <w:pPr>
              <w:pStyle w:val="NoSpacing"/>
              <w:ind w:left="360"/>
              <w:rPr>
                <w:rFonts w:ascii="Times New Roman" w:hAnsi="Times New Roman" w:cs="Times New Roman"/>
                <w:b/>
                <w:i/>
                <w:noProof/>
                <w:sz w:val="24"/>
                <w:szCs w:val="24"/>
                <w:u w:val="single"/>
                <w:lang w:val="es-AR"/>
              </w:rPr>
            </w:pPr>
            <w:r w:rsidRPr="00D50055">
              <w:rPr>
                <w:rFonts w:ascii="Times New Roman" w:hAnsi="Times New Roman" w:cs="Times New Roman"/>
                <w:b/>
                <w:i/>
                <w:noProof/>
                <w:sz w:val="24"/>
                <w:szCs w:val="24"/>
                <w:u w:val="single"/>
                <w:lang w:val="es-AR"/>
              </w:rPr>
              <w:t xml:space="preserve">Riqueza es el valor </w:t>
            </w:r>
            <w:r w:rsidR="00CC7858" w:rsidRPr="00D50055">
              <w:rPr>
                <w:rFonts w:ascii="Times New Roman" w:hAnsi="Times New Roman" w:cs="Times New Roman"/>
                <w:b/>
                <w:i/>
                <w:noProof/>
                <w:sz w:val="24"/>
                <w:szCs w:val="24"/>
                <w:u w:val="single"/>
                <w:lang w:val="es-AR"/>
              </w:rPr>
              <w:t xml:space="preserve">que el hombre asigna a </w:t>
            </w:r>
            <w:r w:rsidRPr="00D50055">
              <w:rPr>
                <w:rFonts w:ascii="Times New Roman" w:hAnsi="Times New Roman" w:cs="Times New Roman"/>
                <w:b/>
                <w:i/>
                <w:noProof/>
                <w:sz w:val="24"/>
                <w:szCs w:val="24"/>
                <w:u w:val="single"/>
                <w:lang w:val="es-AR"/>
              </w:rPr>
              <w:t>los bienes</w:t>
            </w:r>
            <w:r w:rsidR="00CC7858" w:rsidRPr="00D50055">
              <w:rPr>
                <w:rFonts w:ascii="Times New Roman" w:hAnsi="Times New Roman" w:cs="Times New Roman"/>
                <w:b/>
                <w:i/>
                <w:noProof/>
                <w:sz w:val="24"/>
                <w:szCs w:val="24"/>
                <w:u w:val="single"/>
                <w:lang w:val="es-AR"/>
              </w:rPr>
              <w:t xml:space="preserve"> </w:t>
            </w:r>
            <w:r w:rsidRPr="00D50055">
              <w:rPr>
                <w:rFonts w:ascii="Times New Roman" w:hAnsi="Times New Roman" w:cs="Times New Roman"/>
                <w:b/>
                <w:i/>
                <w:noProof/>
                <w:sz w:val="24"/>
                <w:szCs w:val="24"/>
                <w:u w:val="single"/>
                <w:lang w:val="es-AR"/>
              </w:rPr>
              <w:t>económicos</w:t>
            </w:r>
          </w:p>
          <w:p w:rsidR="00BC28B9" w:rsidRDefault="00BC28B9" w:rsidP="00151DAE">
            <w:pPr>
              <w:pStyle w:val="NoSpacing"/>
              <w:ind w:left="360"/>
              <w:rPr>
                <w:rFonts w:ascii="Times New Roman" w:hAnsi="Times New Roman" w:cs="Times New Roman"/>
                <w:b/>
                <w:noProof/>
                <w:sz w:val="24"/>
                <w:szCs w:val="24"/>
                <w:lang w:val="es-AR"/>
              </w:rPr>
            </w:pPr>
          </w:p>
          <w:p w:rsidR="00D50055" w:rsidRDefault="00CC7858" w:rsidP="00151DAE">
            <w:pPr>
              <w:pStyle w:val="NoSpacing"/>
              <w:ind w:left="360"/>
              <w:rPr>
                <w:rFonts w:ascii="Times New Roman" w:hAnsi="Times New Roman" w:cs="Times New Roman"/>
                <w:b/>
                <w:noProof/>
                <w:sz w:val="24"/>
                <w:szCs w:val="24"/>
                <w:lang w:val="es-AR"/>
              </w:rPr>
            </w:pPr>
            <w:r w:rsidRPr="00D50055">
              <w:rPr>
                <w:rFonts w:ascii="Times New Roman" w:hAnsi="Times New Roman" w:cs="Times New Roman"/>
                <w:b/>
                <w:i/>
                <w:noProof/>
                <w:sz w:val="24"/>
                <w:szCs w:val="24"/>
                <w:u w:val="single"/>
                <w:lang w:val="es-AR"/>
              </w:rPr>
              <w:t xml:space="preserve">El hombre </w:t>
            </w:r>
            <w:r w:rsidR="007F4ECA">
              <w:rPr>
                <w:rFonts w:ascii="Times New Roman" w:hAnsi="Times New Roman" w:cs="Times New Roman"/>
                <w:b/>
                <w:i/>
                <w:noProof/>
                <w:sz w:val="24"/>
                <w:szCs w:val="24"/>
                <w:u w:val="single"/>
                <w:lang w:val="es-AR"/>
              </w:rPr>
              <w:t xml:space="preserve">calcula el </w:t>
            </w:r>
            <w:r w:rsidR="00BC28B9" w:rsidRPr="00D50055">
              <w:rPr>
                <w:rFonts w:ascii="Times New Roman" w:hAnsi="Times New Roman" w:cs="Times New Roman"/>
                <w:b/>
                <w:i/>
                <w:noProof/>
                <w:sz w:val="24"/>
                <w:szCs w:val="24"/>
                <w:u w:val="single"/>
                <w:lang w:val="es-AR"/>
              </w:rPr>
              <w:t>valor</w:t>
            </w:r>
            <w:r w:rsidR="007F4ECA">
              <w:rPr>
                <w:rFonts w:ascii="Times New Roman" w:hAnsi="Times New Roman" w:cs="Times New Roman"/>
                <w:b/>
                <w:i/>
                <w:noProof/>
                <w:sz w:val="24"/>
                <w:szCs w:val="24"/>
                <w:u w:val="single"/>
                <w:lang w:val="es-AR"/>
              </w:rPr>
              <w:t xml:space="preserve"> económico</w:t>
            </w:r>
            <w:r w:rsidR="00BC28B9" w:rsidRPr="00D50055">
              <w:rPr>
                <w:rFonts w:ascii="Times New Roman" w:hAnsi="Times New Roman" w:cs="Times New Roman"/>
                <w:b/>
                <w:i/>
                <w:noProof/>
                <w:sz w:val="24"/>
                <w:szCs w:val="24"/>
                <w:u w:val="single"/>
                <w:lang w:val="es-AR"/>
              </w:rPr>
              <w:t xml:space="preserve"> en cantidades de bienes económicos</w:t>
            </w:r>
            <w:r w:rsidR="00D50055">
              <w:rPr>
                <w:rFonts w:ascii="Times New Roman" w:hAnsi="Times New Roman" w:cs="Times New Roman"/>
                <w:b/>
                <w:noProof/>
                <w:sz w:val="24"/>
                <w:szCs w:val="24"/>
                <w:lang w:val="es-AR"/>
              </w:rPr>
              <w:t>:</w:t>
            </w:r>
          </w:p>
          <w:p w:rsidR="00D50055" w:rsidRDefault="00D50055" w:rsidP="00151DAE">
            <w:pPr>
              <w:pStyle w:val="NoSpacing"/>
              <w:ind w:left="360"/>
              <w:rPr>
                <w:rFonts w:ascii="Times New Roman" w:hAnsi="Times New Roman" w:cs="Times New Roman"/>
                <w:b/>
                <w:noProof/>
                <w:sz w:val="24"/>
                <w:szCs w:val="24"/>
                <w:lang w:val="es-AR"/>
              </w:rPr>
            </w:pPr>
          </w:p>
          <w:p w:rsidR="00151DAE" w:rsidRDefault="00151DAE" w:rsidP="00151DAE">
            <w:pPr>
              <w:pStyle w:val="NoSpacing"/>
              <w:ind w:left="360"/>
              <w:rPr>
                <w:rFonts w:ascii="Times New Roman" w:hAnsi="Times New Roman" w:cs="Times New Roman"/>
                <w:b/>
                <w:noProof/>
                <w:sz w:val="24"/>
                <w:szCs w:val="24"/>
                <w:lang w:val="es-AR"/>
              </w:rPr>
            </w:pPr>
          </w:p>
          <w:p w:rsidR="00D50055" w:rsidRDefault="00D50055" w:rsidP="00151DAE">
            <w:pPr>
              <w:pStyle w:val="NoSpacing"/>
              <w:ind w:left="720"/>
              <w:rPr>
                <w:rFonts w:ascii="Times New Roman" w:hAnsi="Times New Roman" w:cs="Times New Roman"/>
                <w:noProof/>
                <w:sz w:val="24"/>
                <w:szCs w:val="24"/>
                <w:lang w:val="es-AR"/>
              </w:rPr>
            </w:pPr>
            <w:r w:rsidRPr="00D50055">
              <w:rPr>
                <w:rFonts w:ascii="Times New Roman" w:hAnsi="Times New Roman" w:cs="Times New Roman"/>
                <w:b/>
                <w:i/>
                <w:noProof/>
                <w:sz w:val="24"/>
                <w:szCs w:val="24"/>
                <w:u w:val="single"/>
                <w:lang w:val="es-AR"/>
              </w:rPr>
              <w:t>Cantidades</w:t>
            </w:r>
            <w:r w:rsidRPr="00D50055">
              <w:rPr>
                <w:rFonts w:ascii="Times New Roman" w:hAnsi="Times New Roman" w:cs="Times New Roman"/>
                <w:noProof/>
                <w:sz w:val="24"/>
                <w:szCs w:val="24"/>
                <w:lang w:val="es-AR"/>
              </w:rPr>
              <w:t xml:space="preserve">: Robinson </w:t>
            </w:r>
            <w:r>
              <w:rPr>
                <w:rFonts w:ascii="Times New Roman" w:hAnsi="Times New Roman" w:cs="Times New Roman"/>
                <w:noProof/>
                <w:sz w:val="24"/>
                <w:szCs w:val="24"/>
                <w:lang w:val="es-AR"/>
              </w:rPr>
              <w:t xml:space="preserve">estadio </w:t>
            </w:r>
            <w:r w:rsidRPr="00D50055">
              <w:rPr>
                <w:rFonts w:ascii="Times New Roman" w:hAnsi="Times New Roman" w:cs="Times New Roman"/>
                <w:noProof/>
                <w:sz w:val="24"/>
                <w:szCs w:val="24"/>
                <w:lang w:val="es-AR"/>
              </w:rPr>
              <w:t>sin intercambio</w:t>
            </w:r>
            <w:r>
              <w:rPr>
                <w:rFonts w:ascii="Times New Roman" w:hAnsi="Times New Roman" w:cs="Times New Roman"/>
                <w:noProof/>
                <w:sz w:val="24"/>
                <w:szCs w:val="24"/>
                <w:lang w:val="es-AR"/>
              </w:rPr>
              <w:t>.</w:t>
            </w:r>
          </w:p>
          <w:p w:rsidR="00D50055" w:rsidRDefault="00D50055" w:rsidP="00151DAE">
            <w:pPr>
              <w:pStyle w:val="NoSpacing"/>
              <w:ind w:left="720"/>
              <w:rPr>
                <w:rFonts w:ascii="Times New Roman" w:hAnsi="Times New Roman" w:cs="Times New Roman"/>
                <w:b/>
                <w:noProof/>
                <w:sz w:val="24"/>
                <w:szCs w:val="24"/>
                <w:lang w:val="es-AR"/>
              </w:rPr>
            </w:pPr>
          </w:p>
          <w:p w:rsidR="00D50055" w:rsidRDefault="00D50055" w:rsidP="00151DAE">
            <w:pPr>
              <w:pStyle w:val="NoSpacing"/>
              <w:ind w:left="720"/>
              <w:rPr>
                <w:rFonts w:ascii="Times New Roman" w:hAnsi="Times New Roman" w:cs="Times New Roman"/>
                <w:b/>
                <w:noProof/>
                <w:sz w:val="24"/>
                <w:szCs w:val="24"/>
                <w:lang w:val="es-AR"/>
              </w:rPr>
            </w:pPr>
            <w:r w:rsidRPr="00D50055">
              <w:rPr>
                <w:rFonts w:ascii="Times New Roman" w:hAnsi="Times New Roman" w:cs="Times New Roman"/>
                <w:b/>
                <w:i/>
                <w:noProof/>
                <w:sz w:val="24"/>
                <w:szCs w:val="24"/>
                <w:u w:val="single"/>
                <w:lang w:val="es-AR"/>
              </w:rPr>
              <w:t>Cantidades-precio</w:t>
            </w:r>
            <w:r w:rsidRPr="00D50055">
              <w:rPr>
                <w:rFonts w:ascii="Times New Roman" w:hAnsi="Times New Roman" w:cs="Times New Roman"/>
                <w:noProof/>
                <w:sz w:val="24"/>
                <w:szCs w:val="24"/>
                <w:lang w:val="es-AR"/>
              </w:rPr>
              <w:t xml:space="preserve">: Robinson estadio </w:t>
            </w:r>
            <w:r>
              <w:rPr>
                <w:rFonts w:ascii="Times New Roman" w:hAnsi="Times New Roman" w:cs="Times New Roman"/>
                <w:noProof/>
                <w:sz w:val="24"/>
                <w:szCs w:val="24"/>
                <w:lang w:val="es-AR"/>
              </w:rPr>
              <w:t xml:space="preserve">intercambio </w:t>
            </w:r>
            <w:r w:rsidRPr="00D50055">
              <w:rPr>
                <w:rFonts w:ascii="Times New Roman" w:hAnsi="Times New Roman" w:cs="Times New Roman"/>
                <w:noProof/>
                <w:sz w:val="24"/>
                <w:szCs w:val="24"/>
                <w:lang w:val="es-AR"/>
              </w:rPr>
              <w:t>trueque</w:t>
            </w:r>
            <w:r>
              <w:rPr>
                <w:rFonts w:ascii="Times New Roman" w:hAnsi="Times New Roman" w:cs="Times New Roman"/>
                <w:b/>
                <w:noProof/>
                <w:sz w:val="24"/>
                <w:szCs w:val="24"/>
                <w:lang w:val="es-AR"/>
              </w:rPr>
              <w:t xml:space="preserve"> </w:t>
            </w:r>
          </w:p>
          <w:p w:rsidR="00D50055" w:rsidRDefault="00D50055" w:rsidP="00151DAE">
            <w:pPr>
              <w:pStyle w:val="NoSpacing"/>
              <w:ind w:left="720"/>
              <w:rPr>
                <w:rFonts w:ascii="Times New Roman" w:hAnsi="Times New Roman" w:cs="Times New Roman"/>
                <w:b/>
                <w:noProof/>
                <w:sz w:val="24"/>
                <w:szCs w:val="24"/>
                <w:lang w:val="es-AR"/>
              </w:rPr>
            </w:pPr>
          </w:p>
          <w:p w:rsidR="00D50055" w:rsidRPr="00D50055" w:rsidRDefault="00D50055" w:rsidP="00151DAE">
            <w:pPr>
              <w:pStyle w:val="NoSpacing"/>
              <w:ind w:left="720"/>
              <w:rPr>
                <w:rFonts w:ascii="Times New Roman" w:hAnsi="Times New Roman" w:cs="Times New Roman"/>
                <w:noProof/>
                <w:sz w:val="24"/>
                <w:szCs w:val="24"/>
                <w:lang w:val="es-AR"/>
              </w:rPr>
            </w:pPr>
            <w:r w:rsidRPr="00D50055">
              <w:rPr>
                <w:rFonts w:ascii="Times New Roman" w:hAnsi="Times New Roman" w:cs="Times New Roman"/>
                <w:b/>
                <w:i/>
                <w:noProof/>
                <w:sz w:val="24"/>
                <w:szCs w:val="24"/>
                <w:u w:val="single"/>
                <w:lang w:val="es-AR"/>
              </w:rPr>
              <w:t>Cantidades-precio-moneda</w:t>
            </w:r>
            <w:r w:rsidRPr="00D50055">
              <w:rPr>
                <w:rFonts w:ascii="Times New Roman" w:hAnsi="Times New Roman" w:cs="Times New Roman"/>
                <w:noProof/>
                <w:sz w:val="24"/>
                <w:szCs w:val="24"/>
                <w:lang w:val="es-AR"/>
              </w:rPr>
              <w:t xml:space="preserve">: Robinson estadio intercambio </w:t>
            </w:r>
            <w:r w:rsidR="00151DAE">
              <w:rPr>
                <w:rFonts w:ascii="Times New Roman" w:hAnsi="Times New Roman" w:cs="Times New Roman"/>
                <w:noProof/>
                <w:sz w:val="24"/>
                <w:szCs w:val="24"/>
                <w:lang w:val="es-AR"/>
              </w:rPr>
              <w:t xml:space="preserve">con </w:t>
            </w:r>
            <w:r w:rsidRPr="00D50055">
              <w:rPr>
                <w:rFonts w:ascii="Times New Roman" w:hAnsi="Times New Roman" w:cs="Times New Roman"/>
                <w:noProof/>
                <w:sz w:val="24"/>
                <w:szCs w:val="24"/>
                <w:lang w:val="es-AR"/>
              </w:rPr>
              <w:t>moneda</w:t>
            </w:r>
          </w:p>
          <w:p w:rsidR="00D50055" w:rsidRDefault="00D50055" w:rsidP="00151DAE">
            <w:pPr>
              <w:pStyle w:val="NoSpacing"/>
              <w:ind w:left="360"/>
              <w:rPr>
                <w:rFonts w:ascii="Times New Roman" w:hAnsi="Times New Roman" w:cs="Times New Roman"/>
                <w:b/>
                <w:noProof/>
                <w:sz w:val="24"/>
                <w:szCs w:val="24"/>
                <w:lang w:val="es-AR"/>
              </w:rPr>
            </w:pPr>
          </w:p>
          <w:p w:rsidR="00151DAE" w:rsidRPr="00824D88" w:rsidRDefault="00151DAE" w:rsidP="00151DAE">
            <w:pPr>
              <w:pStyle w:val="NoSpacing"/>
              <w:ind w:left="360"/>
              <w:rPr>
                <w:rFonts w:ascii="Times New Roman" w:hAnsi="Times New Roman" w:cs="Times New Roman"/>
                <w:b/>
                <w:noProof/>
                <w:sz w:val="24"/>
                <w:szCs w:val="24"/>
                <w:lang w:val="es-AR"/>
              </w:rPr>
            </w:pPr>
          </w:p>
        </w:tc>
      </w:tr>
    </w:tbl>
    <w:p w:rsidR="001008A8" w:rsidRDefault="001008A8" w:rsidP="001008A8">
      <w:pPr>
        <w:pStyle w:val="NoSpacing"/>
        <w:ind w:firstLine="360"/>
        <w:rPr>
          <w:rFonts w:ascii="Times New Roman" w:hAnsi="Times New Roman" w:cs="Times New Roman"/>
          <w:noProof/>
          <w:sz w:val="24"/>
          <w:szCs w:val="24"/>
          <w:lang w:val="es-AR"/>
        </w:rPr>
      </w:pPr>
    </w:p>
    <w:p w:rsidR="001008A8" w:rsidRDefault="001008A8" w:rsidP="001008A8">
      <w:pPr>
        <w:pStyle w:val="NoSpacing"/>
        <w:ind w:firstLine="360"/>
        <w:rPr>
          <w:rFonts w:ascii="Times New Roman" w:hAnsi="Times New Roman" w:cs="Times New Roman"/>
          <w:noProof/>
          <w:sz w:val="24"/>
          <w:szCs w:val="24"/>
          <w:lang w:val="es-AR"/>
        </w:rPr>
      </w:pPr>
    </w:p>
    <w:p w:rsidR="001008A8" w:rsidRDefault="001008A8" w:rsidP="001008A8">
      <w:pPr>
        <w:pStyle w:val="NoSpacing"/>
        <w:ind w:firstLine="360"/>
        <w:rPr>
          <w:rFonts w:ascii="Times New Roman" w:hAnsi="Times New Roman" w:cs="Times New Roman"/>
          <w:noProof/>
          <w:sz w:val="24"/>
          <w:szCs w:val="24"/>
          <w:lang w:val="es-AR"/>
        </w:rPr>
      </w:pPr>
    </w:p>
    <w:p w:rsidR="001008A8" w:rsidRDefault="001008A8" w:rsidP="001008A8">
      <w:pPr>
        <w:pStyle w:val="NoSpacing"/>
        <w:ind w:firstLine="360"/>
        <w:rPr>
          <w:rFonts w:ascii="Times New Roman" w:hAnsi="Times New Roman" w:cs="Times New Roman"/>
          <w:noProof/>
          <w:sz w:val="24"/>
          <w:szCs w:val="24"/>
          <w:lang w:val="es-AR"/>
        </w:rPr>
      </w:pPr>
    </w:p>
    <w:p w:rsidR="001008A8" w:rsidRDefault="001008A8" w:rsidP="001008A8">
      <w:pPr>
        <w:pStyle w:val="NoSpacing"/>
        <w:ind w:firstLine="360"/>
        <w:rPr>
          <w:rFonts w:ascii="Times New Roman" w:hAnsi="Times New Roman" w:cs="Times New Roman"/>
          <w:noProof/>
          <w:sz w:val="24"/>
          <w:szCs w:val="24"/>
          <w:lang w:val="es-AR"/>
        </w:rPr>
      </w:pPr>
    </w:p>
    <w:p w:rsidR="00BC28B9" w:rsidRDefault="00BC28B9" w:rsidP="001008A8">
      <w:pPr>
        <w:pStyle w:val="NoSpacing"/>
        <w:ind w:firstLine="360"/>
        <w:jc w:val="both"/>
        <w:rPr>
          <w:rFonts w:ascii="Times New Roman" w:hAnsi="Times New Roman" w:cs="Times New Roman"/>
          <w:noProof/>
          <w:sz w:val="24"/>
          <w:szCs w:val="24"/>
          <w:lang w:val="es-AR"/>
        </w:rPr>
      </w:pPr>
    </w:p>
    <w:p w:rsidR="00D50055" w:rsidRDefault="00D50055" w:rsidP="001008A8">
      <w:pPr>
        <w:pStyle w:val="NoSpacing"/>
        <w:ind w:firstLine="360"/>
        <w:jc w:val="both"/>
        <w:rPr>
          <w:rFonts w:ascii="Times New Roman" w:hAnsi="Times New Roman" w:cs="Times New Roman"/>
          <w:noProof/>
          <w:sz w:val="24"/>
          <w:szCs w:val="24"/>
          <w:lang w:val="es-AR"/>
        </w:rPr>
      </w:pPr>
    </w:p>
    <w:p w:rsidR="00D50055" w:rsidRDefault="00D50055" w:rsidP="001008A8">
      <w:pPr>
        <w:pStyle w:val="NoSpacing"/>
        <w:ind w:firstLine="360"/>
        <w:jc w:val="both"/>
        <w:rPr>
          <w:rFonts w:ascii="Times New Roman" w:hAnsi="Times New Roman" w:cs="Times New Roman"/>
          <w:noProof/>
          <w:sz w:val="24"/>
          <w:szCs w:val="24"/>
          <w:lang w:val="es-AR"/>
        </w:rPr>
      </w:pPr>
    </w:p>
    <w:p w:rsidR="00D50055" w:rsidRDefault="00D50055" w:rsidP="001008A8">
      <w:pPr>
        <w:pStyle w:val="NoSpacing"/>
        <w:ind w:firstLine="360"/>
        <w:jc w:val="both"/>
        <w:rPr>
          <w:rFonts w:ascii="Times New Roman" w:hAnsi="Times New Roman" w:cs="Times New Roman"/>
          <w:noProof/>
          <w:sz w:val="24"/>
          <w:szCs w:val="24"/>
          <w:lang w:val="es-AR"/>
        </w:rPr>
      </w:pPr>
    </w:p>
    <w:p w:rsidR="00D50055" w:rsidRDefault="00D50055" w:rsidP="001008A8">
      <w:pPr>
        <w:pStyle w:val="NoSpacing"/>
        <w:ind w:firstLine="360"/>
        <w:jc w:val="both"/>
        <w:rPr>
          <w:rFonts w:ascii="Times New Roman" w:hAnsi="Times New Roman" w:cs="Times New Roman"/>
          <w:noProof/>
          <w:sz w:val="24"/>
          <w:szCs w:val="24"/>
          <w:lang w:val="es-AR"/>
        </w:rPr>
      </w:pPr>
    </w:p>
    <w:p w:rsidR="00D50055" w:rsidRDefault="00D50055" w:rsidP="001008A8">
      <w:pPr>
        <w:pStyle w:val="NoSpacing"/>
        <w:ind w:firstLine="360"/>
        <w:jc w:val="both"/>
        <w:rPr>
          <w:rFonts w:ascii="Times New Roman" w:hAnsi="Times New Roman" w:cs="Times New Roman"/>
          <w:noProof/>
          <w:sz w:val="24"/>
          <w:szCs w:val="24"/>
          <w:lang w:val="es-AR"/>
        </w:rPr>
      </w:pPr>
    </w:p>
    <w:p w:rsidR="00D50055" w:rsidRDefault="00D50055" w:rsidP="001008A8">
      <w:pPr>
        <w:pStyle w:val="NoSpacing"/>
        <w:ind w:firstLine="360"/>
        <w:jc w:val="both"/>
        <w:rPr>
          <w:rFonts w:ascii="Times New Roman" w:hAnsi="Times New Roman" w:cs="Times New Roman"/>
          <w:noProof/>
          <w:sz w:val="24"/>
          <w:szCs w:val="24"/>
          <w:lang w:val="es-AR"/>
        </w:rPr>
      </w:pPr>
    </w:p>
    <w:p w:rsidR="00D50055" w:rsidRDefault="00D50055" w:rsidP="001008A8">
      <w:pPr>
        <w:pStyle w:val="NoSpacing"/>
        <w:ind w:firstLine="360"/>
        <w:jc w:val="both"/>
        <w:rPr>
          <w:rFonts w:ascii="Times New Roman" w:hAnsi="Times New Roman" w:cs="Times New Roman"/>
          <w:noProof/>
          <w:sz w:val="24"/>
          <w:szCs w:val="24"/>
          <w:lang w:val="es-AR"/>
        </w:rPr>
      </w:pPr>
    </w:p>
    <w:p w:rsidR="00D50055" w:rsidRDefault="00D50055" w:rsidP="001008A8">
      <w:pPr>
        <w:pStyle w:val="NoSpacing"/>
        <w:ind w:firstLine="360"/>
        <w:jc w:val="both"/>
        <w:rPr>
          <w:rFonts w:ascii="Times New Roman" w:hAnsi="Times New Roman" w:cs="Times New Roman"/>
          <w:noProof/>
          <w:sz w:val="24"/>
          <w:szCs w:val="24"/>
          <w:lang w:val="es-AR"/>
        </w:rPr>
      </w:pPr>
    </w:p>
    <w:p w:rsidR="00151DAE" w:rsidRDefault="00151DAE" w:rsidP="001008A8">
      <w:pPr>
        <w:pStyle w:val="NoSpacing"/>
        <w:ind w:firstLine="360"/>
        <w:jc w:val="both"/>
        <w:rPr>
          <w:rFonts w:ascii="Times New Roman" w:hAnsi="Times New Roman" w:cs="Times New Roman"/>
          <w:noProof/>
          <w:sz w:val="24"/>
          <w:szCs w:val="24"/>
          <w:lang w:val="es-AR"/>
        </w:rPr>
      </w:pPr>
    </w:p>
    <w:p w:rsidR="00151DAE" w:rsidRDefault="00151DAE"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433B4F">
        <w:rPr>
          <w:rFonts w:ascii="Times New Roman" w:hAnsi="Times New Roman" w:cs="Times New Roman"/>
          <w:noProof/>
          <w:sz w:val="24"/>
          <w:szCs w:val="24"/>
          <w:lang w:val="es-AR"/>
        </w:rPr>
        <w:t>Est</w:t>
      </w:r>
      <w:r w:rsidR="006A213E">
        <w:rPr>
          <w:rFonts w:ascii="Times New Roman" w:hAnsi="Times New Roman" w:cs="Times New Roman"/>
          <w:noProof/>
          <w:sz w:val="24"/>
          <w:szCs w:val="24"/>
          <w:lang w:val="es-AR"/>
        </w:rPr>
        <w:t>os</w:t>
      </w:r>
      <w:r w:rsidRPr="00433B4F">
        <w:rPr>
          <w:rFonts w:ascii="Times New Roman" w:hAnsi="Times New Roman" w:cs="Times New Roman"/>
          <w:noProof/>
          <w:sz w:val="24"/>
          <w:szCs w:val="24"/>
          <w:lang w:val="es-AR"/>
        </w:rPr>
        <w:t xml:space="preserve"> concepto</w:t>
      </w:r>
      <w:r w:rsidR="006A213E">
        <w:rPr>
          <w:rFonts w:ascii="Times New Roman" w:hAnsi="Times New Roman" w:cs="Times New Roman"/>
          <w:noProof/>
          <w:sz w:val="24"/>
          <w:szCs w:val="24"/>
          <w:lang w:val="es-AR"/>
        </w:rPr>
        <w:t>s,</w:t>
      </w:r>
      <w:r w:rsidRPr="00433B4F">
        <w:rPr>
          <w:rFonts w:ascii="Times New Roman" w:hAnsi="Times New Roman" w:cs="Times New Roman"/>
          <w:noProof/>
          <w:sz w:val="24"/>
          <w:szCs w:val="24"/>
          <w:lang w:val="es-AR"/>
        </w:rPr>
        <w:t xml:space="preserve"> </w:t>
      </w:r>
      <w:r w:rsidR="006A213E">
        <w:rPr>
          <w:rFonts w:ascii="Times New Roman" w:hAnsi="Times New Roman" w:cs="Times New Roman"/>
          <w:noProof/>
          <w:sz w:val="24"/>
          <w:szCs w:val="24"/>
          <w:lang w:val="es-AR"/>
        </w:rPr>
        <w:t xml:space="preserve">y </w:t>
      </w:r>
      <w:r w:rsidR="006A213E" w:rsidRPr="006A213E">
        <w:rPr>
          <w:rFonts w:ascii="Times New Roman" w:hAnsi="Times New Roman" w:cs="Times New Roman"/>
          <w:i/>
          <w:noProof/>
          <w:sz w:val="24"/>
          <w:szCs w:val="24"/>
          <w:u w:val="single"/>
          <w:lang w:val="es-AR"/>
        </w:rPr>
        <w:t>taxonomía del c</w:t>
      </w:r>
      <w:r w:rsidR="006A213E">
        <w:rPr>
          <w:rFonts w:ascii="Times New Roman" w:hAnsi="Times New Roman" w:cs="Times New Roman"/>
          <w:i/>
          <w:noProof/>
          <w:sz w:val="24"/>
          <w:szCs w:val="24"/>
          <w:u w:val="single"/>
          <w:lang w:val="es-AR"/>
        </w:rPr>
        <w:t>á</w:t>
      </w:r>
      <w:r w:rsidR="006A213E" w:rsidRPr="006A213E">
        <w:rPr>
          <w:rFonts w:ascii="Times New Roman" w:hAnsi="Times New Roman" w:cs="Times New Roman"/>
          <w:i/>
          <w:noProof/>
          <w:sz w:val="24"/>
          <w:szCs w:val="24"/>
          <w:u w:val="single"/>
          <w:lang w:val="es-AR"/>
        </w:rPr>
        <w:t>lculo económico</w:t>
      </w:r>
      <w:r w:rsidR="006A213E">
        <w:rPr>
          <w:rFonts w:ascii="Times New Roman" w:hAnsi="Times New Roman" w:cs="Times New Roman"/>
          <w:noProof/>
          <w:sz w:val="24"/>
          <w:szCs w:val="24"/>
          <w:lang w:val="es-AR"/>
        </w:rPr>
        <w:t xml:space="preserve">, </w:t>
      </w:r>
      <w:r w:rsidRPr="00433B4F">
        <w:rPr>
          <w:rFonts w:ascii="Times New Roman" w:hAnsi="Times New Roman" w:cs="Times New Roman"/>
          <w:noProof/>
          <w:sz w:val="24"/>
          <w:szCs w:val="24"/>
          <w:lang w:val="es-AR"/>
        </w:rPr>
        <w:t>deja</w:t>
      </w:r>
      <w:r w:rsidR="006A213E">
        <w:rPr>
          <w:rFonts w:ascii="Times New Roman" w:hAnsi="Times New Roman" w:cs="Times New Roman"/>
          <w:noProof/>
          <w:sz w:val="24"/>
          <w:szCs w:val="24"/>
          <w:lang w:val="es-AR"/>
        </w:rPr>
        <w:t>n</w:t>
      </w:r>
      <w:r w:rsidRPr="00433B4F">
        <w:rPr>
          <w:rFonts w:ascii="Times New Roman" w:hAnsi="Times New Roman" w:cs="Times New Roman"/>
          <w:noProof/>
          <w:sz w:val="24"/>
          <w:szCs w:val="24"/>
          <w:lang w:val="es-AR"/>
        </w:rPr>
        <w:t xml:space="preserve"> bien en claro que no tiene sentido hablar en economía de entes que no tengan valor para el hombre, y sí sobre cosas que tienen valor</w:t>
      </w:r>
      <w:r>
        <w:rPr>
          <w:rFonts w:ascii="Times New Roman" w:hAnsi="Times New Roman" w:cs="Times New Roman"/>
          <w:noProof/>
          <w:sz w:val="24"/>
          <w:szCs w:val="24"/>
          <w:lang w:val="es-AR"/>
        </w:rPr>
        <w:t xml:space="preserve"> (bienes económicos). Con lo cual abarcamos a los dos componentes de la causalidad económica fundamental.</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 su vez, esta definición de riqueza da cabida al excepcional concepto que se maneja en el mundo de los negocios, “crear valor es el objetivo del empresario”. En otras palabras, todo el mundo económico refiere al valor</w:t>
      </w:r>
      <w:r w:rsidR="00167F0B">
        <w:rPr>
          <w:rFonts w:ascii="Times New Roman" w:hAnsi="Times New Roman" w:cs="Times New Roman"/>
          <w:noProof/>
          <w:sz w:val="24"/>
          <w:szCs w:val="24"/>
          <w:lang w:val="es-AR"/>
        </w:rPr>
        <w:t>, el cual tiene entidad en todos los estadios del ser humano (Robinson, true</w:t>
      </w:r>
      <w:r w:rsidR="009C6BB8">
        <w:rPr>
          <w:rFonts w:ascii="Times New Roman" w:hAnsi="Times New Roman" w:cs="Times New Roman"/>
          <w:noProof/>
          <w:sz w:val="24"/>
          <w:szCs w:val="24"/>
          <w:lang w:val="es-AR"/>
        </w:rPr>
        <w:t>q</w:t>
      </w:r>
      <w:r w:rsidR="00167F0B">
        <w:rPr>
          <w:rFonts w:ascii="Times New Roman" w:hAnsi="Times New Roman" w:cs="Times New Roman"/>
          <w:noProof/>
          <w:sz w:val="24"/>
          <w:szCs w:val="24"/>
          <w:lang w:val="es-AR"/>
        </w:rPr>
        <w:t>ue y moneda).</w:t>
      </w:r>
    </w:p>
    <w:p w:rsidR="001008A8" w:rsidRPr="00170681" w:rsidRDefault="001008A8" w:rsidP="001008A8">
      <w:pPr>
        <w:pStyle w:val="NoSpacing"/>
        <w:ind w:firstLine="360"/>
        <w:jc w:val="both"/>
        <w:rPr>
          <w:rFonts w:ascii="Times New Roman" w:hAnsi="Times New Roman" w:cs="Times New Roman"/>
          <w:noProof/>
          <w:sz w:val="24"/>
          <w:szCs w:val="24"/>
          <w:lang w:val="es-AR"/>
        </w:rPr>
      </w:pPr>
      <w:r w:rsidRPr="00170681">
        <w:rPr>
          <w:rFonts w:ascii="Times New Roman" w:hAnsi="Times New Roman" w:cs="Times New Roman"/>
          <w:noProof/>
          <w:sz w:val="24"/>
          <w:szCs w:val="24"/>
          <w:lang w:val="es-AR"/>
        </w:rPr>
        <w:t xml:space="preserve">Por último, </w:t>
      </w:r>
      <w:r>
        <w:rPr>
          <w:rFonts w:ascii="Times New Roman" w:hAnsi="Times New Roman" w:cs="Times New Roman"/>
          <w:noProof/>
          <w:sz w:val="24"/>
          <w:szCs w:val="24"/>
          <w:lang w:val="es-AR"/>
        </w:rPr>
        <w:t xml:space="preserve">esta definición o concepto de riqueza está en línea con la teoría del valor subjetivo, en tanto existen cosas que no tienen valor, por lo tanto no son bienes eonómicos. Esto será de mucha utilidad cuando presentemos el modelo práctico del cálculo económico (anexo </w:t>
      </w:r>
      <w:r w:rsidRPr="00EF3BA9">
        <w:rPr>
          <w:rFonts w:ascii="Times New Roman" w:hAnsi="Times New Roman" w:cs="Times New Roman"/>
          <w:noProof/>
          <w:sz w:val="24"/>
          <w:szCs w:val="24"/>
          <w:lang w:val="es-AR"/>
        </w:rPr>
        <w:t>C</w:t>
      </w:r>
      <w:r>
        <w:rPr>
          <w:rFonts w:ascii="Times New Roman" w:hAnsi="Times New Roman" w:cs="Times New Roman"/>
          <w:noProof/>
          <w:sz w:val="24"/>
          <w:szCs w:val="24"/>
          <w:lang w:val="es-AR"/>
        </w:rPr>
        <w:t xml:space="preserve">), en tanto una cosa puede haber existido como bien económico en un momento </w:t>
      </w:r>
      <w:r w:rsidRPr="00170681">
        <w:rPr>
          <w:rFonts w:ascii="Times New Roman" w:hAnsi="Times New Roman" w:cs="Times New Roman"/>
          <w:i/>
          <w:noProof/>
          <w:sz w:val="24"/>
          <w:szCs w:val="24"/>
          <w:lang w:val="es-AR"/>
        </w:rPr>
        <w:t>t</w:t>
      </w:r>
      <w:r w:rsidRPr="00170681">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y seguir exitiendo como cosa pero no ya como bien económico en el momento </w:t>
      </w:r>
      <w:r w:rsidRPr="00170681">
        <w:rPr>
          <w:rFonts w:ascii="Times New Roman" w:hAnsi="Times New Roman" w:cs="Times New Roman"/>
          <w:i/>
          <w:noProof/>
          <w:sz w:val="24"/>
          <w:szCs w:val="24"/>
          <w:lang w:val="es-AR"/>
        </w:rPr>
        <w:t>t</w:t>
      </w:r>
      <w:r w:rsidRPr="00170681">
        <w:rPr>
          <w:rFonts w:ascii="Times New Roman" w:hAnsi="Times New Roman" w:cs="Times New Roman"/>
          <w:i/>
          <w:noProof/>
          <w:sz w:val="24"/>
          <w:szCs w:val="24"/>
          <w:vertAlign w:val="subscript"/>
          <w:lang w:val="es-AR"/>
        </w:rPr>
        <w:t>2</w:t>
      </w:r>
      <w:r>
        <w:rPr>
          <w:rFonts w:ascii="Times New Roman" w:hAnsi="Times New Roman" w:cs="Times New Roman"/>
          <w:noProof/>
          <w:sz w:val="24"/>
          <w:szCs w:val="24"/>
          <w:lang w:val="es-AR"/>
        </w:rPr>
        <w:t xml:space="preserve">. Al tener que calcular el valor observable (ponderando por su </w:t>
      </w:r>
      <w:r w:rsidR="00167F0B" w:rsidRPr="00167F0B">
        <w:rPr>
          <w:rFonts w:ascii="Times New Roman" w:hAnsi="Times New Roman" w:cs="Times New Roman"/>
          <w:i/>
          <w:noProof/>
          <w:sz w:val="24"/>
          <w:szCs w:val="24"/>
          <w:lang w:val="es-AR"/>
        </w:rPr>
        <w:t>cantidad-</w:t>
      </w:r>
      <w:r w:rsidRPr="00167F0B">
        <w:rPr>
          <w:rFonts w:ascii="Times New Roman" w:hAnsi="Times New Roman" w:cs="Times New Roman"/>
          <w:i/>
          <w:noProof/>
          <w:sz w:val="24"/>
          <w:szCs w:val="24"/>
          <w:lang w:val="es-AR"/>
        </w:rPr>
        <w:t>precio</w:t>
      </w:r>
      <w:r w:rsidR="00167F0B" w:rsidRPr="00167F0B">
        <w:rPr>
          <w:rFonts w:ascii="Times New Roman" w:hAnsi="Times New Roman" w:cs="Times New Roman"/>
          <w:i/>
          <w:noProof/>
          <w:sz w:val="24"/>
          <w:szCs w:val="24"/>
          <w:lang w:val="es-AR"/>
        </w:rPr>
        <w:t>-moneda</w:t>
      </w:r>
      <w:r>
        <w:rPr>
          <w:rFonts w:ascii="Times New Roman" w:hAnsi="Times New Roman" w:cs="Times New Roman"/>
          <w:noProof/>
          <w:sz w:val="24"/>
          <w:szCs w:val="24"/>
          <w:lang w:val="es-AR"/>
        </w:rPr>
        <w:t xml:space="preserve">) de dicho bien económico, es evidente que en el momento </w:t>
      </w:r>
      <w:r w:rsidRPr="00170681">
        <w:rPr>
          <w:rFonts w:ascii="Times New Roman" w:hAnsi="Times New Roman" w:cs="Times New Roman"/>
          <w:i/>
          <w:noProof/>
          <w:sz w:val="24"/>
          <w:szCs w:val="24"/>
          <w:lang w:val="es-AR"/>
        </w:rPr>
        <w:t>t</w:t>
      </w:r>
      <w:r w:rsidRPr="00170681">
        <w:rPr>
          <w:rFonts w:ascii="Times New Roman" w:hAnsi="Times New Roman" w:cs="Times New Roman"/>
          <w:i/>
          <w:noProof/>
          <w:sz w:val="24"/>
          <w:szCs w:val="24"/>
          <w:vertAlign w:val="subscript"/>
          <w:lang w:val="es-AR"/>
        </w:rPr>
        <w:t>1</w:t>
      </w:r>
      <w:r>
        <w:rPr>
          <w:rFonts w:ascii="Times New Roman" w:hAnsi="Times New Roman" w:cs="Times New Roman"/>
          <w:noProof/>
          <w:sz w:val="24"/>
          <w:szCs w:val="24"/>
          <w:lang w:val="es-AR"/>
        </w:rPr>
        <w:t xml:space="preserve"> se mutiplicará por un</w:t>
      </w:r>
      <w:r w:rsidR="00167F0B">
        <w:rPr>
          <w:rFonts w:ascii="Times New Roman" w:hAnsi="Times New Roman" w:cs="Times New Roman"/>
          <w:noProof/>
          <w:sz w:val="24"/>
          <w:szCs w:val="24"/>
          <w:lang w:val="es-AR"/>
        </w:rPr>
        <w:t xml:space="preserve">a </w:t>
      </w:r>
      <w:r w:rsidR="00167F0B" w:rsidRPr="00167F0B">
        <w:rPr>
          <w:rFonts w:ascii="Times New Roman" w:hAnsi="Times New Roman" w:cs="Times New Roman"/>
          <w:i/>
          <w:noProof/>
          <w:sz w:val="24"/>
          <w:szCs w:val="24"/>
          <w:lang w:val="es-AR"/>
        </w:rPr>
        <w:t>cantidad-</w:t>
      </w:r>
      <w:r w:rsidRPr="00167F0B">
        <w:rPr>
          <w:rFonts w:ascii="Times New Roman" w:hAnsi="Times New Roman" w:cs="Times New Roman"/>
          <w:i/>
          <w:noProof/>
          <w:sz w:val="24"/>
          <w:szCs w:val="24"/>
          <w:lang w:val="es-AR"/>
        </w:rPr>
        <w:t>precio</w:t>
      </w:r>
      <w:r w:rsidR="00167F0B" w:rsidRPr="00167F0B">
        <w:rPr>
          <w:rFonts w:ascii="Times New Roman" w:hAnsi="Times New Roman" w:cs="Times New Roman"/>
          <w:i/>
          <w:noProof/>
          <w:sz w:val="24"/>
          <w:szCs w:val="24"/>
          <w:lang w:val="es-AR"/>
        </w:rPr>
        <w:t>-moneda</w:t>
      </w:r>
      <w:r>
        <w:rPr>
          <w:rFonts w:ascii="Times New Roman" w:hAnsi="Times New Roman" w:cs="Times New Roman"/>
          <w:noProof/>
          <w:sz w:val="24"/>
          <w:szCs w:val="24"/>
          <w:lang w:val="es-AR"/>
        </w:rPr>
        <w:t xml:space="preserve"> superior a cero, mientras que en el segundo, al no existir </w:t>
      </w:r>
      <w:r w:rsidR="00167F0B" w:rsidRPr="00167F0B">
        <w:rPr>
          <w:rFonts w:ascii="Times New Roman" w:hAnsi="Times New Roman" w:cs="Times New Roman"/>
          <w:i/>
          <w:noProof/>
          <w:sz w:val="24"/>
          <w:szCs w:val="24"/>
          <w:lang w:val="es-AR"/>
        </w:rPr>
        <w:t>cantidad-p</w:t>
      </w:r>
      <w:r w:rsidRPr="00167F0B">
        <w:rPr>
          <w:rFonts w:ascii="Times New Roman" w:hAnsi="Times New Roman" w:cs="Times New Roman"/>
          <w:i/>
          <w:noProof/>
          <w:sz w:val="24"/>
          <w:szCs w:val="24"/>
          <w:lang w:val="es-AR"/>
        </w:rPr>
        <w:t>recio</w:t>
      </w:r>
      <w:r w:rsidR="00167F0B" w:rsidRPr="00167F0B">
        <w:rPr>
          <w:rFonts w:ascii="Times New Roman" w:hAnsi="Times New Roman" w:cs="Times New Roman"/>
          <w:i/>
          <w:noProof/>
          <w:sz w:val="24"/>
          <w:szCs w:val="24"/>
          <w:lang w:val="es-AR"/>
        </w:rPr>
        <w:t>-moneda</w:t>
      </w:r>
      <w:r>
        <w:rPr>
          <w:rFonts w:ascii="Times New Roman" w:hAnsi="Times New Roman" w:cs="Times New Roman"/>
          <w:noProof/>
          <w:sz w:val="24"/>
          <w:szCs w:val="24"/>
          <w:lang w:val="es-AR"/>
        </w:rPr>
        <w:t xml:space="preserve"> (por no ser un bien económico), la multiplicación por cero lo excluye automáticamente de la consideración de valor alguno, luego, por la definición de riqueza (que dimos) no pertenece a la esfera de la riqueza económica. Todo esto es a su vez, una ratificación del axioma de positividad permanente de l</w:t>
      </w:r>
      <w:r w:rsidR="00167F0B">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s </w:t>
      </w:r>
      <w:r w:rsidR="00167F0B" w:rsidRPr="00167F0B">
        <w:rPr>
          <w:rFonts w:ascii="Times New Roman" w:hAnsi="Times New Roman" w:cs="Times New Roman"/>
          <w:i/>
          <w:noProof/>
          <w:sz w:val="24"/>
          <w:szCs w:val="24"/>
          <w:lang w:val="es-AR"/>
        </w:rPr>
        <w:t>cantidades-</w:t>
      </w:r>
      <w:r w:rsidRPr="00167F0B">
        <w:rPr>
          <w:rFonts w:ascii="Times New Roman" w:hAnsi="Times New Roman" w:cs="Times New Roman"/>
          <w:i/>
          <w:noProof/>
          <w:sz w:val="24"/>
          <w:szCs w:val="24"/>
          <w:lang w:val="es-AR"/>
        </w:rPr>
        <w:t>precios</w:t>
      </w:r>
      <w:r>
        <w:rPr>
          <w:rFonts w:ascii="Times New Roman" w:hAnsi="Times New Roman" w:cs="Times New Roman"/>
          <w:noProof/>
          <w:sz w:val="24"/>
          <w:szCs w:val="24"/>
          <w:lang w:val="es-AR"/>
        </w:rPr>
        <w:t xml:space="preserve"> mencionada (</w:t>
      </w:r>
      <w:r w:rsidRPr="00170681">
        <w:rPr>
          <w:rFonts w:ascii="Times New Roman" w:hAnsi="Times New Roman" w:cs="Times New Roman"/>
          <w:i/>
          <w:noProof/>
          <w:sz w:val="24"/>
          <w:szCs w:val="24"/>
          <w:lang w:val="es-AR"/>
        </w:rPr>
        <w:t>p</w:t>
      </w:r>
      <w:r>
        <w:rPr>
          <w:rFonts w:ascii="Times New Roman" w:hAnsi="Times New Roman" w:cs="Times New Roman"/>
          <w:i/>
          <w:noProof/>
          <w:sz w:val="24"/>
          <w:szCs w:val="24"/>
          <w:lang w:val="es-AR"/>
        </w:rPr>
        <w:t xml:space="preserve"> &gt;</w:t>
      </w:r>
      <w:r w:rsidRPr="00170681">
        <w:rPr>
          <w:rFonts w:ascii="Times New Roman" w:hAnsi="Times New Roman" w:cs="Times New Roman"/>
          <w:i/>
          <w:noProof/>
          <w:sz w:val="24"/>
          <w:szCs w:val="24"/>
          <w:lang w:val="es-AR"/>
        </w:rPr>
        <w:t xml:space="preserve"> 0</w:t>
      </w:r>
      <w:r>
        <w:rPr>
          <w:rFonts w:ascii="Times New Roman" w:hAnsi="Times New Roman" w:cs="Times New Roman"/>
          <w:noProof/>
          <w:sz w:val="24"/>
          <w:szCs w:val="24"/>
          <w:lang w:val="es-AR"/>
        </w:rPr>
        <w:t>).</w:t>
      </w:r>
    </w:p>
    <w:p w:rsidR="001008A8" w:rsidRPr="00170681" w:rsidRDefault="001008A8" w:rsidP="001008A8">
      <w:pPr>
        <w:pStyle w:val="NoSpacing"/>
        <w:jc w:val="center"/>
        <w:rPr>
          <w:rFonts w:ascii="Times New Roman" w:hAnsi="Times New Roman" w:cs="Times New Roman"/>
          <w:b/>
          <w:sz w:val="44"/>
          <w:szCs w:val="44"/>
          <w:lang w:val="es-AR"/>
        </w:rPr>
      </w:pPr>
      <w:r w:rsidRPr="00170681">
        <w:rPr>
          <w:rFonts w:ascii="Times New Roman" w:hAnsi="Times New Roman" w:cs="Times New Roman"/>
          <w:noProof/>
          <w:sz w:val="24"/>
          <w:szCs w:val="24"/>
          <w:lang w:val="es-AR"/>
        </w:rPr>
        <w:br w:type="page"/>
      </w:r>
      <w:r w:rsidRPr="00170681">
        <w:rPr>
          <w:rFonts w:ascii="Times New Roman" w:hAnsi="Times New Roman" w:cs="Times New Roman"/>
          <w:b/>
          <w:sz w:val="44"/>
          <w:szCs w:val="44"/>
          <w:lang w:val="es-AR"/>
        </w:rPr>
        <w:lastRenderedPageBreak/>
        <w:t>RIQUEZA</w:t>
      </w:r>
    </w:p>
    <w:p w:rsidR="001008A8" w:rsidRPr="00170681" w:rsidRDefault="001008A8" w:rsidP="001008A8">
      <w:pPr>
        <w:pStyle w:val="NoSpacing"/>
        <w:jc w:val="center"/>
        <w:rPr>
          <w:rFonts w:ascii="Times New Roman" w:hAnsi="Times New Roman" w:cs="Times New Roman"/>
          <w:b/>
          <w:sz w:val="36"/>
          <w:szCs w:val="36"/>
          <w:lang w:val="es-AR"/>
        </w:rPr>
      </w:pPr>
    </w:p>
    <w:p w:rsidR="001008A8" w:rsidRPr="00F8174C" w:rsidRDefault="001008A8" w:rsidP="001008A8">
      <w:pPr>
        <w:pStyle w:val="NoSpacing"/>
        <w:jc w:val="center"/>
        <w:rPr>
          <w:rFonts w:ascii="Times New Roman" w:hAnsi="Times New Roman" w:cs="Times New Roman"/>
          <w:b/>
          <w:noProof/>
          <w:sz w:val="24"/>
          <w:szCs w:val="24"/>
          <w:lang w:val="es-AR"/>
        </w:rPr>
      </w:pPr>
      <w:r>
        <w:rPr>
          <w:rFonts w:ascii="Times New Roman" w:hAnsi="Times New Roman" w:cs="Times New Roman"/>
          <w:b/>
          <w:noProof/>
          <w:sz w:val="24"/>
          <w:szCs w:val="24"/>
          <w:lang w:val="es-AR"/>
        </w:rPr>
        <w:t>—</w:t>
      </w:r>
      <w:r w:rsidRPr="00F8174C">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GENERACIÓN Y DESTRUCCIÓN —</w:t>
      </w:r>
    </w:p>
    <w:p w:rsidR="001008A8" w:rsidRDefault="001008A8" w:rsidP="001008A8">
      <w:pPr>
        <w:pStyle w:val="NoSpacing"/>
        <w:ind w:firstLine="360"/>
        <w:jc w:val="both"/>
        <w:rPr>
          <w:rFonts w:ascii="Times New Roman" w:hAnsi="Times New Roman" w:cs="Times New Roman"/>
          <w:noProof/>
          <w:color w:val="FF0000"/>
          <w:sz w:val="24"/>
          <w:szCs w:val="24"/>
          <w:lang w:val="es-AR"/>
        </w:rPr>
      </w:pPr>
    </w:p>
    <w:p w:rsidR="00D35505" w:rsidRDefault="00D35505" w:rsidP="001008A8">
      <w:pPr>
        <w:pStyle w:val="NoSpacing"/>
        <w:ind w:firstLine="360"/>
        <w:jc w:val="both"/>
        <w:rPr>
          <w:rFonts w:ascii="Times New Roman" w:hAnsi="Times New Roman" w:cs="Times New Roman"/>
          <w:noProof/>
          <w:color w:val="FF0000"/>
          <w:sz w:val="24"/>
          <w:szCs w:val="24"/>
          <w:lang w:val="es-AR"/>
        </w:rPr>
      </w:pPr>
    </w:p>
    <w:p w:rsidR="00EB5044" w:rsidRPr="00D35505" w:rsidRDefault="00EB5044" w:rsidP="001008A8">
      <w:pPr>
        <w:pStyle w:val="NoSpacing"/>
        <w:ind w:firstLine="360"/>
        <w:jc w:val="both"/>
        <w:rPr>
          <w:rFonts w:ascii="Times New Roman" w:hAnsi="Times New Roman" w:cs="Times New Roman"/>
          <w:noProof/>
          <w:color w:val="FF0000"/>
          <w:sz w:val="24"/>
          <w:szCs w:val="24"/>
          <w:lang w:val="es-AR"/>
        </w:rPr>
      </w:pPr>
    </w:p>
    <w:p w:rsidR="001008A8" w:rsidRPr="004E2019"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Mediante la </w:t>
      </w:r>
      <w:r w:rsidRPr="009B29E0">
        <w:rPr>
          <w:rFonts w:ascii="Times New Roman" w:hAnsi="Times New Roman" w:cs="Times New Roman"/>
          <w:i/>
          <w:noProof/>
          <w:sz w:val="24"/>
          <w:szCs w:val="24"/>
          <w:lang w:val="es-AR"/>
        </w:rPr>
        <w:t>causalidad económica fundamental</w:t>
      </w:r>
      <w:r>
        <w:rPr>
          <w:rFonts w:ascii="Times New Roman" w:hAnsi="Times New Roman" w:cs="Times New Roman"/>
          <w:noProof/>
          <w:sz w:val="24"/>
          <w:szCs w:val="24"/>
          <w:lang w:val="es-AR"/>
        </w:rPr>
        <w:t xml:space="preserve"> —equivalente al axioma </w:t>
      </w:r>
      <w:r w:rsidRPr="009B29E0">
        <w:rPr>
          <w:rFonts w:ascii="Times New Roman" w:hAnsi="Times New Roman" w:cs="Times New Roman"/>
          <w:i/>
          <w:noProof/>
          <w:sz w:val="24"/>
          <w:szCs w:val="24"/>
          <w:lang w:val="es-AR"/>
        </w:rPr>
        <w:t>bien</w:t>
      </w:r>
      <w:r>
        <w:rPr>
          <w:rFonts w:ascii="Times New Roman" w:hAnsi="Times New Roman" w:cs="Times New Roman"/>
          <w:i/>
          <w:noProof/>
          <w:sz w:val="24"/>
          <w:szCs w:val="24"/>
          <w:lang w:val="es-AR"/>
        </w:rPr>
        <w:t xml:space="preserve"> </w:t>
      </w:r>
      <w:r w:rsidRPr="009B29E0">
        <w:rPr>
          <w:rFonts w:ascii="Times New Roman" w:hAnsi="Times New Roman" w:cs="Times New Roman"/>
          <w:i/>
          <w:noProof/>
          <w:sz w:val="24"/>
          <w:szCs w:val="24"/>
          <w:lang w:val="es-AR"/>
        </w:rPr>
        <w:t>económico</w:t>
      </w:r>
      <w:r>
        <w:rPr>
          <w:rFonts w:ascii="Times New Roman" w:hAnsi="Times New Roman" w:cs="Times New Roman"/>
          <w:i/>
          <w:noProof/>
          <w:sz w:val="24"/>
          <w:szCs w:val="24"/>
          <w:lang w:val="es-AR"/>
        </w:rPr>
        <w:t xml:space="preserve"> </w:t>
      </w:r>
      <w:r w:rsidR="0032098B">
        <w:rPr>
          <w:rFonts w:ascii="Times New Roman" w:hAnsi="Times New Roman" w:cs="Times New Roman"/>
          <w:i/>
          <w:noProof/>
          <w:sz w:val="24"/>
          <w:szCs w:val="24"/>
          <w:lang w:val="es-AR"/>
        </w:rPr>
        <w:t xml:space="preserve">(Debe) </w:t>
      </w:r>
      <w:r>
        <w:rPr>
          <w:rFonts w:ascii="Times New Roman" w:hAnsi="Times New Roman" w:cs="Times New Roman"/>
          <w:i/>
          <w:noProof/>
          <w:sz w:val="24"/>
          <w:szCs w:val="24"/>
          <w:lang w:val="es-AR"/>
        </w:rPr>
        <w:t>↔</w:t>
      </w:r>
      <w:r w:rsidRPr="009B29E0">
        <w:rPr>
          <w:rFonts w:ascii="Times New Roman" w:hAnsi="Times New Roman" w:cs="Times New Roman"/>
          <w:i/>
          <w:noProof/>
          <w:sz w:val="24"/>
          <w:szCs w:val="24"/>
          <w:lang w:val="es-AR"/>
        </w:rPr>
        <w:t xml:space="preserve"> propietario</w:t>
      </w:r>
      <w:r w:rsidR="0032098B">
        <w:rPr>
          <w:rFonts w:ascii="Times New Roman" w:hAnsi="Times New Roman" w:cs="Times New Roman"/>
          <w:i/>
          <w:noProof/>
          <w:sz w:val="24"/>
          <w:szCs w:val="24"/>
          <w:lang w:val="es-AR"/>
        </w:rPr>
        <w:t xml:space="preserve"> (Haber) </w:t>
      </w:r>
      <w:r w:rsidRPr="00676B4B">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w:t>
      </w:r>
      <w:r w:rsidR="0032098B">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las leyes marginales de utilidad y rendimientos decrecientes</w:t>
      </w:r>
      <w:r w:rsidR="0032098B">
        <w:rPr>
          <w:rFonts w:ascii="Times New Roman" w:hAnsi="Times New Roman" w:cs="Times New Roman"/>
          <w:noProof/>
          <w:sz w:val="24"/>
          <w:szCs w:val="24"/>
          <w:lang w:val="es-AR"/>
        </w:rPr>
        <w:t xml:space="preserve">, del esfuerzo creciente,  </w:t>
      </w:r>
      <w:r>
        <w:rPr>
          <w:rFonts w:ascii="Times New Roman" w:hAnsi="Times New Roman" w:cs="Times New Roman"/>
          <w:noProof/>
          <w:sz w:val="24"/>
          <w:szCs w:val="24"/>
          <w:lang w:val="es-AR"/>
        </w:rPr>
        <w:t xml:space="preserve">del intercambio derivada de ellas, y el </w:t>
      </w:r>
      <w:r w:rsidRPr="000B796D">
        <w:rPr>
          <w:rFonts w:ascii="Times New Roman" w:hAnsi="Times New Roman" w:cs="Times New Roman"/>
          <w:i/>
          <w:noProof/>
          <w:sz w:val="24"/>
          <w:szCs w:val="24"/>
          <w:lang w:val="es-AR"/>
        </w:rPr>
        <w:t>axioma de los stocks</w:t>
      </w:r>
      <w:r>
        <w:rPr>
          <w:rFonts w:ascii="Times New Roman" w:hAnsi="Times New Roman" w:cs="Times New Roman"/>
          <w:noProof/>
          <w:sz w:val="24"/>
          <w:szCs w:val="24"/>
          <w:lang w:val="es-AR"/>
        </w:rPr>
        <w:t xml:space="preserve">, a las que bien podemos incorporar la técnica contable de partida doble, hemos desarrollado la cadena de causalidad </w:t>
      </w:r>
      <w:r w:rsidRPr="00B558DB">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lógica-deductiva que nos ha permitido demostrar con claridad que: la generación de riqueza y su distribución son variables complementarias, dos caras de la riqueza, una que muestra su </w:t>
      </w:r>
      <w:r w:rsidRPr="00582502">
        <w:rPr>
          <w:rFonts w:ascii="Times New Roman" w:hAnsi="Times New Roman" w:cs="Times New Roman"/>
          <w:noProof/>
          <w:sz w:val="24"/>
          <w:szCs w:val="24"/>
          <w:lang w:val="es-AR"/>
        </w:rPr>
        <w:t>conformación ―estructura productiva y valor― y la otra</w:t>
      </w:r>
      <w:r>
        <w:rPr>
          <w:rFonts w:ascii="Times New Roman" w:hAnsi="Times New Roman" w:cs="Times New Roman"/>
          <w:noProof/>
          <w:sz w:val="24"/>
          <w:szCs w:val="24"/>
          <w:lang w:val="es-AR"/>
        </w:rPr>
        <w:t xml:space="preserve"> su propiedad, lo que indica que ambos componentes nacen, se mantienen y desaparecen concomitantemente en forma simultánea.</w:t>
      </w:r>
    </w:p>
    <w:p w:rsidR="001008A8" w:rsidRPr="00745B85" w:rsidRDefault="001008A8" w:rsidP="001008A8">
      <w:pPr>
        <w:pStyle w:val="NoSpacing"/>
        <w:ind w:firstLine="360"/>
        <w:jc w:val="both"/>
        <w:rPr>
          <w:rFonts w:ascii="Times New Roman" w:hAnsi="Times New Roman" w:cs="Times New Roman"/>
          <w:noProof/>
          <w:color w:val="FF0000"/>
          <w:sz w:val="24"/>
          <w:szCs w:val="24"/>
          <w:lang w:val="es-AR"/>
        </w:rPr>
      </w:pPr>
    </w:p>
    <w:p w:rsidR="001008A8" w:rsidRPr="00E44071" w:rsidRDefault="001008A8" w:rsidP="001008A8">
      <w:pPr>
        <w:pStyle w:val="NoSpacing"/>
        <w:jc w:val="both"/>
        <w:rPr>
          <w:rFonts w:ascii="Times New Roman" w:hAnsi="Times New Roman" w:cs="Times New Roman"/>
          <w:b/>
          <w:noProof/>
          <w:sz w:val="28"/>
          <w:szCs w:val="24"/>
          <w:lang w:val="es-AR"/>
        </w:rPr>
      </w:pPr>
      <w:r w:rsidRPr="00E44071">
        <w:rPr>
          <w:rFonts w:ascii="Times New Roman" w:hAnsi="Times New Roman" w:cs="Times New Roman"/>
          <w:b/>
          <w:noProof/>
          <w:sz w:val="28"/>
          <w:szCs w:val="24"/>
          <w:lang w:val="es-AR"/>
        </w:rPr>
        <w:t>CURVA DE GENERACIÓN DE RIQUEZA (</w:t>
      </w:r>
      <w:r>
        <w:rPr>
          <w:rFonts w:ascii="Times New Roman" w:hAnsi="Times New Roman" w:cs="Times New Roman"/>
          <w:b/>
          <w:noProof/>
          <w:sz w:val="28"/>
          <w:szCs w:val="24"/>
          <w:lang w:val="es-AR"/>
        </w:rPr>
        <w:t>por</w:t>
      </w:r>
      <w:r w:rsidRPr="00E44071">
        <w:rPr>
          <w:rFonts w:ascii="Times New Roman" w:hAnsi="Times New Roman" w:cs="Times New Roman"/>
          <w:b/>
          <w:noProof/>
          <w:sz w:val="28"/>
          <w:szCs w:val="24"/>
          <w:lang w:val="es-AR"/>
        </w:rPr>
        <w:t xml:space="preserve"> </w:t>
      </w:r>
      <w:r w:rsidRPr="00E44071">
        <w:rPr>
          <w:rFonts w:ascii="Times New Roman" w:hAnsi="Times New Roman" w:cs="Times New Roman"/>
          <w:b/>
          <w:i/>
          <w:noProof/>
          <w:sz w:val="28"/>
          <w:szCs w:val="24"/>
          <w:lang w:val="es-AR"/>
        </w:rPr>
        <w:t>“</w:t>
      </w:r>
      <w:r>
        <w:rPr>
          <w:rFonts w:ascii="Times New Roman" w:hAnsi="Times New Roman" w:cs="Times New Roman"/>
          <w:b/>
          <w:i/>
          <w:noProof/>
          <w:sz w:val="28"/>
          <w:szCs w:val="24"/>
          <w:lang w:val="es-AR"/>
        </w:rPr>
        <w:t>n</w:t>
      </w:r>
      <w:r w:rsidRPr="00E44071">
        <w:rPr>
          <w:rFonts w:ascii="Times New Roman" w:hAnsi="Times New Roman" w:cs="Times New Roman"/>
          <w:b/>
          <w:i/>
          <w:noProof/>
          <w:sz w:val="28"/>
          <w:szCs w:val="24"/>
          <w:lang w:val="es-AR"/>
        </w:rPr>
        <w:t>”</w:t>
      </w:r>
      <w:r w:rsidRPr="00E44071">
        <w:rPr>
          <w:rFonts w:ascii="Times New Roman" w:hAnsi="Times New Roman" w:cs="Times New Roman"/>
          <w:b/>
          <w:noProof/>
          <w:sz w:val="28"/>
          <w:szCs w:val="24"/>
          <w:lang w:val="es-AR"/>
        </w:rPr>
        <w:t xml:space="preserve"> </w:t>
      </w:r>
      <w:r>
        <w:rPr>
          <w:rFonts w:ascii="Times New Roman" w:hAnsi="Times New Roman" w:cs="Times New Roman"/>
          <w:b/>
          <w:noProof/>
          <w:sz w:val="28"/>
          <w:szCs w:val="24"/>
          <w:lang w:val="es-AR"/>
        </w:rPr>
        <w:t>propietarios</w:t>
      </w:r>
      <w:r w:rsidRPr="00E44071">
        <w:rPr>
          <w:rFonts w:ascii="Times New Roman" w:hAnsi="Times New Roman" w:cs="Times New Roman"/>
          <w:b/>
          <w:noProof/>
          <w:sz w:val="28"/>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Con las </w:t>
      </w:r>
      <w:r w:rsidRPr="00DD61D5">
        <w:rPr>
          <w:rFonts w:ascii="Times New Roman" w:hAnsi="Times New Roman" w:cs="Times New Roman"/>
          <w:i/>
          <w:noProof/>
          <w:sz w:val="24"/>
          <w:szCs w:val="24"/>
          <w:lang w:val="es-AR"/>
        </w:rPr>
        <w:t>necesarias</w:t>
      </w:r>
      <w:r>
        <w:rPr>
          <w:rFonts w:ascii="Times New Roman" w:hAnsi="Times New Roman" w:cs="Times New Roman"/>
          <w:noProof/>
          <w:sz w:val="24"/>
          <w:szCs w:val="24"/>
          <w:lang w:val="es-AR"/>
        </w:rPr>
        <w:t xml:space="preserve"> herramientas hasta aquí presentadas ―teóricas, técnicas y observacionales―  veremos que son también </w:t>
      </w:r>
      <w:r w:rsidRPr="00DD61D5">
        <w:rPr>
          <w:rFonts w:ascii="Times New Roman" w:hAnsi="Times New Roman" w:cs="Times New Roman"/>
          <w:i/>
          <w:noProof/>
          <w:sz w:val="24"/>
          <w:szCs w:val="24"/>
          <w:lang w:val="es-AR"/>
        </w:rPr>
        <w:t>suficientes</w:t>
      </w:r>
      <w:r>
        <w:rPr>
          <w:rFonts w:ascii="Times New Roman" w:hAnsi="Times New Roman" w:cs="Times New Roman"/>
          <w:noProof/>
          <w:sz w:val="24"/>
          <w:szCs w:val="24"/>
          <w:lang w:val="es-AR"/>
        </w:rPr>
        <w:t xml:space="preserve"> para  mostrar cómo se genera la riqueza en un conjunto de </w:t>
      </w:r>
      <w:r w:rsidRPr="00B20940">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propietarios. El gráfico 21 de este apartado nos permitirá apreciar lo manifestado.</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gráfico 21 ha sido generado en base a los siguientes parámetros </w:t>
      </w:r>
      <w:r w:rsidRPr="00897179">
        <w:rPr>
          <w:rFonts w:ascii="Times New Roman" w:hAnsi="Times New Roman" w:cs="Times New Roman"/>
          <w:noProof/>
          <w:color w:val="FF0000"/>
          <w:sz w:val="24"/>
          <w:szCs w:val="24"/>
          <w:vertAlign w:val="superscript"/>
          <w:lang w:val="es-AR"/>
        </w:rPr>
        <w:t>(4</w:t>
      </w:r>
      <w:r w:rsidR="00897179" w:rsidRPr="00897179">
        <w:rPr>
          <w:rFonts w:ascii="Times New Roman" w:hAnsi="Times New Roman" w:cs="Times New Roman"/>
          <w:noProof/>
          <w:color w:val="FF0000"/>
          <w:sz w:val="24"/>
          <w:szCs w:val="24"/>
          <w:vertAlign w:val="superscript"/>
          <w:lang w:val="es-AR"/>
        </w:rPr>
        <w:t>2</w:t>
      </w:r>
      <w:r w:rsidRPr="00897179">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numPr>
          <w:ilvl w:val="0"/>
          <w:numId w:val="34"/>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la </w:t>
      </w:r>
      <w:r w:rsidR="005F1DFE" w:rsidRPr="005F1DFE">
        <w:rPr>
          <w:rFonts w:ascii="Times New Roman" w:hAnsi="Times New Roman" w:cs="Times New Roman"/>
          <w:noProof/>
          <w:sz w:val="24"/>
          <w:szCs w:val="24"/>
          <w:lang w:val="es-AR"/>
        </w:rPr>
        <w:t>ab</w:t>
      </w:r>
      <w:r w:rsidR="005F1DFE">
        <w:rPr>
          <w:rFonts w:ascii="Times New Roman" w:hAnsi="Times New Roman" w:cs="Times New Roman"/>
          <w:noProof/>
          <w:sz w:val="24"/>
          <w:szCs w:val="24"/>
          <w:lang w:val="es-AR"/>
        </w:rPr>
        <w:t>s</w:t>
      </w:r>
      <w:r w:rsidR="005F1DFE" w:rsidRPr="005F1DFE">
        <w:rPr>
          <w:rFonts w:ascii="Times New Roman" w:hAnsi="Times New Roman" w:cs="Times New Roman"/>
          <w:noProof/>
          <w:sz w:val="24"/>
          <w:szCs w:val="24"/>
          <w:lang w:val="es-AR"/>
        </w:rPr>
        <w:t xml:space="preserve">cisa </w:t>
      </w:r>
      <w:r>
        <w:rPr>
          <w:rFonts w:ascii="Times New Roman" w:hAnsi="Times New Roman" w:cs="Times New Roman"/>
          <w:noProof/>
          <w:sz w:val="24"/>
          <w:szCs w:val="24"/>
          <w:lang w:val="es-AR"/>
        </w:rPr>
        <w:t>representamos a los propietarios (</w:t>
      </w:r>
      <w:r w:rsidRPr="0030761D">
        <w:rPr>
          <w:rFonts w:ascii="Times New Roman" w:hAnsi="Times New Roman" w:cs="Times New Roman"/>
          <w:i/>
          <w:noProof/>
          <w:sz w:val="24"/>
          <w:szCs w:val="24"/>
          <w:lang w:val="es-AR"/>
        </w:rPr>
        <w:t>n</w:t>
      </w:r>
      <w:r>
        <w:rPr>
          <w:rFonts w:ascii="Times New Roman" w:hAnsi="Times New Roman" w:cs="Times New Roman"/>
          <w:noProof/>
          <w:sz w:val="24"/>
          <w:szCs w:val="24"/>
          <w:lang w:val="es-AR"/>
        </w:rPr>
        <w:t>) de la riqueza.</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34"/>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 la</w:t>
      </w:r>
      <w:r w:rsidR="005F1DFE">
        <w:rPr>
          <w:rFonts w:ascii="Times New Roman" w:hAnsi="Times New Roman" w:cs="Times New Roman"/>
          <w:noProof/>
          <w:sz w:val="24"/>
          <w:szCs w:val="24"/>
          <w:lang w:val="es-AR"/>
        </w:rPr>
        <w:t xml:space="preserve"> </w:t>
      </w:r>
      <w:r w:rsidR="005F1DFE" w:rsidRPr="005F1DFE">
        <w:rPr>
          <w:rFonts w:ascii="Times New Roman" w:hAnsi="Times New Roman" w:cs="Times New Roman"/>
          <w:noProof/>
          <w:sz w:val="24"/>
          <w:szCs w:val="24"/>
          <w:lang w:val="es-AR"/>
        </w:rPr>
        <w:t>ordenada</w:t>
      </w:r>
      <w:r>
        <w:rPr>
          <w:rFonts w:ascii="Times New Roman" w:hAnsi="Times New Roman" w:cs="Times New Roman"/>
          <w:noProof/>
          <w:sz w:val="24"/>
          <w:szCs w:val="24"/>
          <w:lang w:val="es-AR"/>
        </w:rPr>
        <w:t xml:space="preserve"> representamos la riqueza presente disponible, generada en un período de tiempo. Dicha riqueza está expresada por el valor de los bienes económicos, el cual surge de la ponderacion de las cantidades de bienes económicos </w:t>
      </w:r>
      <w:r w:rsidR="009C6BB8">
        <w:rPr>
          <w:rFonts w:ascii="Times New Roman" w:hAnsi="Times New Roman" w:cs="Times New Roman"/>
          <w:noProof/>
          <w:sz w:val="24"/>
          <w:szCs w:val="24"/>
          <w:lang w:val="es-AR"/>
        </w:rPr>
        <w:t>(</w:t>
      </w:r>
      <w:r w:rsidR="009C6BB8" w:rsidRPr="009C6BB8">
        <w:rPr>
          <w:rFonts w:ascii="Times New Roman" w:hAnsi="Times New Roman" w:cs="Times New Roman"/>
          <w:i/>
          <w:noProof/>
          <w:sz w:val="24"/>
          <w:szCs w:val="24"/>
          <w:lang w:val="es-AR"/>
        </w:rPr>
        <w:t>q</w:t>
      </w:r>
      <w:r w:rsidR="009C6BB8" w:rsidRPr="009C6BB8">
        <w:rPr>
          <w:rFonts w:ascii="Times New Roman" w:hAnsi="Times New Roman" w:cs="Times New Roman"/>
          <w:i/>
          <w:noProof/>
          <w:sz w:val="24"/>
          <w:szCs w:val="24"/>
          <w:vertAlign w:val="subscript"/>
          <w:lang w:val="es-AR"/>
        </w:rPr>
        <w:t>x</w:t>
      </w:r>
      <w:r w:rsidR="009C6BB8">
        <w:rPr>
          <w:rFonts w:ascii="Times New Roman" w:hAnsi="Times New Roman" w:cs="Times New Roman"/>
          <w:i/>
          <w:noProof/>
          <w:sz w:val="24"/>
          <w:szCs w:val="24"/>
          <w:vertAlign w:val="subscript"/>
          <w:lang w:val="es-AR"/>
        </w:rPr>
        <w:t>st</w:t>
      </w:r>
      <w:r w:rsidR="009C6BB8">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en términos de </w:t>
      </w:r>
      <w:r w:rsidR="009C6BB8" w:rsidRPr="009C6BB8">
        <w:rPr>
          <w:rFonts w:ascii="Times New Roman" w:hAnsi="Times New Roman" w:cs="Times New Roman"/>
          <w:i/>
          <w:noProof/>
          <w:sz w:val="24"/>
          <w:szCs w:val="24"/>
          <w:lang w:val="es-AR"/>
        </w:rPr>
        <w:t>cantidades-precio-moneda</w:t>
      </w:r>
      <w:r w:rsidR="009C6BB8">
        <w:rPr>
          <w:rFonts w:ascii="Times New Roman" w:hAnsi="Times New Roman" w:cs="Times New Roman"/>
          <w:noProof/>
          <w:sz w:val="24"/>
          <w:szCs w:val="24"/>
          <w:lang w:val="es-AR"/>
        </w:rPr>
        <w:t xml:space="preserve"> [</w:t>
      </w:r>
      <w:r w:rsidR="009C6BB8" w:rsidRPr="009C6BB8">
        <w:rPr>
          <w:rFonts w:ascii="Times New Roman" w:hAnsi="Times New Roman" w:cs="Times New Roman"/>
          <w:i/>
          <w:noProof/>
          <w:sz w:val="24"/>
          <w:szCs w:val="24"/>
          <w:lang w:val="es-AR"/>
        </w:rPr>
        <w:t>P</w:t>
      </w:r>
      <w:r w:rsidR="009C6BB8" w:rsidRPr="009C6BB8">
        <w:rPr>
          <w:rFonts w:ascii="Times New Roman" w:hAnsi="Times New Roman" w:cs="Times New Roman"/>
          <w:i/>
          <w:noProof/>
          <w:sz w:val="24"/>
          <w:szCs w:val="24"/>
          <w:vertAlign w:val="subscript"/>
          <w:lang w:val="es-AR"/>
        </w:rPr>
        <w:t>qx(m)</w:t>
      </w:r>
      <w:r w:rsidR="009C6BB8">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Es decir, la riqueza expresada en la ordenada surge por aplicación de adición acumulativa de riqueza individual de propietarios </w:t>
      </w:r>
      <w:r w:rsidRPr="00B10486">
        <w:rPr>
          <w:rFonts w:ascii="Times New Roman" w:hAnsi="Times New Roman" w:cs="Times New Roman"/>
          <w:i/>
          <w:sz w:val="24"/>
          <w:szCs w:val="24"/>
          <w:lang w:val="es-AR"/>
        </w:rPr>
        <w:t xml:space="preserve">Ʃ </w:t>
      </w:r>
      <w:proofErr w:type="spellStart"/>
      <w:r w:rsidRPr="00B10486">
        <w:rPr>
          <w:rFonts w:ascii="Times New Roman" w:hAnsi="Times New Roman" w:cs="Times New Roman"/>
          <w:i/>
          <w:sz w:val="24"/>
          <w:szCs w:val="24"/>
          <w:lang w:val="es-AR"/>
        </w:rPr>
        <w:t>q</w:t>
      </w:r>
      <w:r>
        <w:rPr>
          <w:rFonts w:ascii="Times New Roman" w:hAnsi="Times New Roman" w:cs="Times New Roman"/>
          <w:i/>
          <w:sz w:val="24"/>
          <w:szCs w:val="24"/>
          <w:vertAlign w:val="subscript"/>
          <w:lang w:val="es-AR"/>
        </w:rPr>
        <w:t>xst</w:t>
      </w:r>
      <w:proofErr w:type="spellEnd"/>
      <w:r>
        <w:rPr>
          <w:rFonts w:ascii="Times New Roman" w:hAnsi="Times New Roman" w:cs="Times New Roman"/>
          <w:i/>
          <w:sz w:val="24"/>
          <w:szCs w:val="24"/>
          <w:vertAlign w:val="subscript"/>
          <w:lang w:val="es-AR"/>
        </w:rPr>
        <w:t xml:space="preserve"> </w:t>
      </w:r>
      <w:proofErr w:type="spellStart"/>
      <w:proofErr w:type="gramStart"/>
      <w:r w:rsidRPr="00827BED">
        <w:rPr>
          <w:rFonts w:ascii="Times New Roman" w:hAnsi="Times New Roman" w:cs="Times New Roman"/>
          <w:i/>
          <w:sz w:val="24"/>
          <w:szCs w:val="24"/>
          <w:lang w:val="es-AR"/>
        </w:rPr>
        <w:t>p</w:t>
      </w:r>
      <w:r>
        <w:rPr>
          <w:rFonts w:ascii="Times New Roman" w:hAnsi="Times New Roman" w:cs="Times New Roman"/>
          <w:i/>
          <w:sz w:val="24"/>
          <w:szCs w:val="24"/>
          <w:vertAlign w:val="subscript"/>
          <w:lang w:val="es-AR"/>
        </w:rPr>
        <w:t>x</w:t>
      </w:r>
      <w:proofErr w:type="spellEnd"/>
      <w:r>
        <w:rPr>
          <w:rFonts w:ascii="Times New Roman" w:hAnsi="Times New Roman" w:cs="Times New Roman"/>
          <w:i/>
          <w:sz w:val="24"/>
          <w:szCs w:val="24"/>
          <w:vertAlign w:val="subscript"/>
          <w:lang w:val="es-AR"/>
        </w:rPr>
        <w:t>(</w:t>
      </w:r>
      <w:proofErr w:type="gramEnd"/>
      <w:r>
        <w:rPr>
          <w:rFonts w:ascii="Times New Roman" w:hAnsi="Times New Roman" w:cs="Times New Roman"/>
          <w:i/>
          <w:sz w:val="24"/>
          <w:szCs w:val="24"/>
          <w:vertAlign w:val="subscript"/>
          <w:lang w:val="es-AR"/>
        </w:rPr>
        <w:t>m)</w:t>
      </w:r>
      <w:r>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34"/>
        </w:numPr>
        <w:jc w:val="both"/>
        <w:rPr>
          <w:rFonts w:ascii="Times New Roman" w:hAnsi="Times New Roman" w:cs="Times New Roman"/>
          <w:noProof/>
          <w:sz w:val="24"/>
          <w:szCs w:val="24"/>
          <w:lang w:val="es-AR"/>
        </w:rPr>
      </w:pPr>
      <w:r w:rsidRPr="000D285C">
        <w:rPr>
          <w:rFonts w:ascii="Times New Roman" w:hAnsi="Times New Roman" w:cs="Times New Roman"/>
          <w:noProof/>
          <w:sz w:val="24"/>
          <w:szCs w:val="24"/>
          <w:lang w:val="es-AR"/>
        </w:rPr>
        <w:t xml:space="preserve">La acumulación de riqueza </w:t>
      </w:r>
      <w:r>
        <w:rPr>
          <w:rFonts w:ascii="Times New Roman" w:hAnsi="Times New Roman" w:cs="Times New Roman"/>
          <w:noProof/>
          <w:sz w:val="24"/>
          <w:szCs w:val="24"/>
          <w:lang w:val="es-AR"/>
        </w:rPr>
        <w:t xml:space="preserve">representada </w:t>
      </w:r>
      <w:r w:rsidRPr="000D285C">
        <w:rPr>
          <w:rFonts w:ascii="Times New Roman" w:hAnsi="Times New Roman" w:cs="Times New Roman"/>
          <w:noProof/>
          <w:sz w:val="24"/>
          <w:szCs w:val="24"/>
          <w:lang w:val="es-AR"/>
        </w:rPr>
        <w:t xml:space="preserve">va desde la perteneciente a los individuos que </w:t>
      </w:r>
      <w:r>
        <w:rPr>
          <w:rFonts w:ascii="Times New Roman" w:hAnsi="Times New Roman" w:cs="Times New Roman"/>
          <w:noProof/>
          <w:sz w:val="24"/>
          <w:szCs w:val="24"/>
          <w:lang w:val="es-AR"/>
        </w:rPr>
        <w:t xml:space="preserve">generan </w:t>
      </w:r>
      <w:r w:rsidRPr="000D285C">
        <w:rPr>
          <w:rFonts w:ascii="Times New Roman" w:hAnsi="Times New Roman" w:cs="Times New Roman"/>
          <w:noProof/>
          <w:sz w:val="24"/>
          <w:szCs w:val="24"/>
          <w:lang w:val="es-AR"/>
        </w:rPr>
        <w:t xml:space="preserve">mayor riqueza a los que </w:t>
      </w:r>
      <w:r>
        <w:rPr>
          <w:rFonts w:ascii="Times New Roman" w:hAnsi="Times New Roman" w:cs="Times New Roman"/>
          <w:noProof/>
          <w:sz w:val="24"/>
          <w:szCs w:val="24"/>
          <w:lang w:val="es-AR"/>
        </w:rPr>
        <w:t xml:space="preserve">generan </w:t>
      </w:r>
      <w:r w:rsidRPr="000D285C">
        <w:rPr>
          <w:rFonts w:ascii="Times New Roman" w:hAnsi="Times New Roman" w:cs="Times New Roman"/>
          <w:noProof/>
          <w:sz w:val="24"/>
          <w:szCs w:val="24"/>
          <w:lang w:val="es-AR"/>
        </w:rPr>
        <w:t xml:space="preserve">menor riqueza, todo en el período de tiempo considerado. </w:t>
      </w:r>
      <w:r w:rsidRPr="00897179">
        <w:rPr>
          <w:rFonts w:ascii="Times New Roman" w:hAnsi="Times New Roman" w:cs="Times New Roman"/>
          <w:noProof/>
          <w:color w:val="FF0000"/>
          <w:sz w:val="24"/>
          <w:szCs w:val="24"/>
          <w:vertAlign w:val="superscript"/>
          <w:lang w:val="es-AR"/>
        </w:rPr>
        <w:t>(4</w:t>
      </w:r>
      <w:r w:rsidR="00897179" w:rsidRPr="00897179">
        <w:rPr>
          <w:rFonts w:ascii="Times New Roman" w:hAnsi="Times New Roman" w:cs="Times New Roman"/>
          <w:noProof/>
          <w:color w:val="FF0000"/>
          <w:sz w:val="24"/>
          <w:szCs w:val="24"/>
          <w:vertAlign w:val="superscript"/>
          <w:lang w:val="es-AR"/>
        </w:rPr>
        <w:t>3</w:t>
      </w:r>
      <w:r w:rsidRPr="00897179">
        <w:rPr>
          <w:rFonts w:ascii="Times New Roman" w:hAnsi="Times New Roman" w:cs="Times New Roman"/>
          <w:noProof/>
          <w:color w:val="FF0000"/>
          <w:sz w:val="24"/>
          <w:szCs w:val="24"/>
          <w:vertAlign w:val="superscript"/>
          <w:lang w:val="es-AR"/>
        </w:rPr>
        <w:t>)</w:t>
      </w:r>
      <w:r w:rsidRPr="000D285C">
        <w:rPr>
          <w:rFonts w:ascii="Times New Roman" w:hAnsi="Times New Roman" w:cs="Times New Roman"/>
          <w:noProof/>
          <w:sz w:val="24"/>
          <w:szCs w:val="24"/>
          <w:lang w:val="es-AR"/>
        </w:rPr>
        <w:t xml:space="preserve"> De esta forma, representamos la </w:t>
      </w:r>
      <w:r w:rsidRPr="000D285C">
        <w:rPr>
          <w:rFonts w:ascii="Times New Roman" w:hAnsi="Times New Roman" w:cs="Times New Roman"/>
          <w:b/>
          <w:i/>
          <w:noProof/>
          <w:sz w:val="24"/>
          <w:szCs w:val="24"/>
          <w:lang w:val="es-AR"/>
        </w:rPr>
        <w:t>Curva de generación de riqueza</w:t>
      </w:r>
      <w:r w:rsidRPr="000D285C">
        <w:rPr>
          <w:rFonts w:ascii="Times New Roman" w:hAnsi="Times New Roman" w:cs="Times New Roman"/>
          <w:b/>
          <w:noProof/>
          <w:sz w:val="24"/>
          <w:szCs w:val="24"/>
          <w:lang w:val="es-AR"/>
        </w:rPr>
        <w:t xml:space="preserve"> </w:t>
      </w:r>
      <w:r w:rsidRPr="000D285C">
        <w:rPr>
          <w:rFonts w:ascii="Times New Roman" w:hAnsi="Times New Roman" w:cs="Times New Roman"/>
          <w:b/>
          <w:i/>
          <w:noProof/>
          <w:sz w:val="24"/>
          <w:szCs w:val="24"/>
          <w:lang w:val="es-AR"/>
        </w:rPr>
        <w:t>(g)</w:t>
      </w:r>
      <w:r w:rsidRPr="000D285C">
        <w:rPr>
          <w:rFonts w:ascii="Times New Roman" w:hAnsi="Times New Roman" w:cs="Times New Roman"/>
          <w:noProof/>
          <w:sz w:val="24"/>
          <w:szCs w:val="24"/>
          <w:lang w:val="es-AR"/>
        </w:rPr>
        <w:t xml:space="preserve"> en forma decreciente respecto a la cantidad de propietarios que conforman una sociedad económica </w:t>
      </w:r>
      <w:r w:rsidRPr="00897179">
        <w:rPr>
          <w:rFonts w:ascii="Times New Roman" w:hAnsi="Times New Roman" w:cs="Times New Roman"/>
          <w:noProof/>
          <w:color w:val="FF0000"/>
          <w:sz w:val="24"/>
          <w:szCs w:val="24"/>
          <w:vertAlign w:val="superscript"/>
          <w:lang w:val="es-AR"/>
        </w:rPr>
        <w:t>(4</w:t>
      </w:r>
      <w:r w:rsidR="00897179" w:rsidRPr="00897179">
        <w:rPr>
          <w:rFonts w:ascii="Times New Roman" w:hAnsi="Times New Roman" w:cs="Times New Roman"/>
          <w:noProof/>
          <w:color w:val="FF0000"/>
          <w:sz w:val="24"/>
          <w:szCs w:val="24"/>
          <w:vertAlign w:val="superscript"/>
          <w:lang w:val="es-AR"/>
        </w:rPr>
        <w:t>4</w:t>
      </w:r>
      <w:r w:rsidRPr="00897179">
        <w:rPr>
          <w:rFonts w:ascii="Times New Roman" w:hAnsi="Times New Roman" w:cs="Times New Roman"/>
          <w:noProof/>
          <w:color w:val="FF0000"/>
          <w:sz w:val="24"/>
          <w:szCs w:val="24"/>
          <w:vertAlign w:val="superscript"/>
          <w:lang w:val="es-AR"/>
        </w:rPr>
        <w:t>)</w:t>
      </w:r>
      <w:r w:rsidRPr="000D285C">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La </w:t>
      </w:r>
      <w:r w:rsidRPr="00E66B5E">
        <w:rPr>
          <w:rFonts w:ascii="Times New Roman" w:hAnsi="Times New Roman" w:cs="Times New Roman"/>
          <w:i/>
          <w:noProof/>
          <w:sz w:val="24"/>
          <w:szCs w:val="24"/>
          <w:lang w:val="es-AR"/>
        </w:rPr>
        <w:t xml:space="preserve">curva de </w:t>
      </w:r>
      <w:r>
        <w:rPr>
          <w:rFonts w:ascii="Times New Roman" w:hAnsi="Times New Roman" w:cs="Times New Roman"/>
          <w:i/>
          <w:noProof/>
          <w:sz w:val="24"/>
          <w:szCs w:val="24"/>
          <w:lang w:val="es-AR"/>
        </w:rPr>
        <w:t>generación de riqueza g</w:t>
      </w:r>
      <w:r>
        <w:rPr>
          <w:rFonts w:ascii="Times New Roman" w:hAnsi="Times New Roman" w:cs="Times New Roman"/>
          <w:noProof/>
          <w:sz w:val="24"/>
          <w:szCs w:val="24"/>
          <w:lang w:val="es-AR"/>
        </w:rPr>
        <w:t xml:space="preserve">, es la curva que representa la generación de riqueza presente y disponible en un período de tiempo (no al </w:t>
      </w:r>
      <w:r w:rsidRPr="00A7230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inicial de riqueza).</w:t>
      </w:r>
      <w:r w:rsidRPr="00BB2FFE">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De esta forma el </w:t>
      </w:r>
      <w:r w:rsidRPr="00A7230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disponible en cualquier momento espacio temporal, es la sumatoria de la riqueza existente al comienzo del período sujeto a estudio, y la generada en el período, que es a la cual referimos aquí y en el gráfico 21. Se comprende que, con esta metodología, continuamos con la cadena de razonamiento que traemos desde que comenzamos con Robinson, en tanto la curva </w:t>
      </w:r>
      <w:r w:rsidRPr="00BA4B16">
        <w:rPr>
          <w:rFonts w:ascii="Times New Roman" w:hAnsi="Times New Roman" w:cs="Times New Roman"/>
          <w:i/>
          <w:noProof/>
          <w:sz w:val="24"/>
          <w:szCs w:val="24"/>
          <w:lang w:val="es-AR"/>
        </w:rPr>
        <w:t>g</w:t>
      </w:r>
      <w:r w:rsidRPr="00BB2FFE">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y el área </w:t>
      </w:r>
      <w:r w:rsidRPr="006477B7">
        <w:rPr>
          <w:rFonts w:ascii="Times New Roman" w:hAnsi="Times New Roman" w:cs="Times New Roman"/>
          <w:i/>
          <w:noProof/>
          <w:sz w:val="24"/>
          <w:szCs w:val="24"/>
          <w:lang w:val="es-AR"/>
        </w:rPr>
        <w:t>A</w:t>
      </w:r>
      <w:r w:rsidRPr="006477B7">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que la misma genera, refieren al valor del </w:t>
      </w:r>
      <w:r w:rsidRPr="00A7230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presentes, que concomitantemente producen y pertenecen a un conjunto de </w:t>
      </w:r>
      <w:r w:rsidRPr="00E66B5E">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propietarios, generados en un período, no a la </w:t>
      </w:r>
      <w:r>
        <w:rPr>
          <w:rFonts w:ascii="Times New Roman" w:hAnsi="Times New Roman" w:cs="Times New Roman"/>
          <w:noProof/>
          <w:sz w:val="24"/>
          <w:szCs w:val="24"/>
          <w:lang w:val="es-AR"/>
        </w:rPr>
        <w:lastRenderedPageBreak/>
        <w:t>riqueza pre-existente ―la cual sí será relevante al momento de estudiar la destrucción de riqueza.</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Es importante advertir que la curva de generación de riqueza está condicionada, o incorpora, no sólo la estructura productiva sino el marco económico institucional y político</w:t>
      </w:r>
      <w:r w:rsidR="009C6BB8">
        <w:rPr>
          <w:rFonts w:ascii="Times New Roman" w:hAnsi="Times New Roman" w:cs="Times New Roman"/>
          <w:noProof/>
          <w:sz w:val="24"/>
          <w:szCs w:val="24"/>
          <w:lang w:val="es-AR"/>
        </w:rPr>
        <w:t>, todo expresado en su valor monetario</w:t>
      </w:r>
      <w:r>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numPr>
          <w:ilvl w:val="0"/>
          <w:numId w:val="34"/>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De resulta del gráfico, surge que el área formada por la curva </w:t>
      </w:r>
      <w:r w:rsidRPr="000D285C">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y los ejes de coordenadas, conforman el </w:t>
      </w:r>
      <w:r w:rsidRPr="00A7230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presente y disponible generada en el período, conforme el ritmo que indica </w:t>
      </w:r>
      <w:r w:rsidRPr="000D285C">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Así, el enfoque </w:t>
      </w:r>
      <w:r w:rsidRPr="00A7230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nos permite ratificar que la riqueza es un </w:t>
      </w:r>
      <w:r w:rsidRPr="00A7230D">
        <w:rPr>
          <w:rFonts w:ascii="Times New Roman" w:hAnsi="Times New Roman" w:cs="Times New Roman"/>
          <w:i/>
          <w:noProof/>
          <w:sz w:val="24"/>
          <w:szCs w:val="24"/>
          <w:lang w:val="es-AR"/>
        </w:rPr>
        <w:t>stock</w:t>
      </w:r>
      <w:r w:rsidR="009C6BB8">
        <w:rPr>
          <w:rFonts w:ascii="Times New Roman" w:hAnsi="Times New Roman" w:cs="Times New Roman"/>
          <w:i/>
          <w:noProof/>
          <w:sz w:val="24"/>
          <w:szCs w:val="24"/>
          <w:lang w:val="es-AR"/>
        </w:rPr>
        <w:t xml:space="preserve"> valorado monetariamente</w:t>
      </w:r>
      <w:r>
        <w:rPr>
          <w:rFonts w:ascii="Times New Roman" w:hAnsi="Times New Roman" w:cs="Times New Roman"/>
          <w:noProof/>
          <w:sz w:val="24"/>
          <w:szCs w:val="24"/>
          <w:lang w:val="es-AR"/>
        </w:rPr>
        <w:t xml:space="preserve"> (área gráfica </w:t>
      </w:r>
      <w:r w:rsidRPr="00274FF9">
        <w:rPr>
          <w:rFonts w:ascii="Times New Roman" w:hAnsi="Times New Roman" w:cs="Times New Roman"/>
          <w:i/>
          <w:noProof/>
          <w:sz w:val="24"/>
          <w:szCs w:val="24"/>
          <w:lang w:val="es-AR"/>
        </w:rPr>
        <w:t>A</w:t>
      </w:r>
      <w:r w:rsidRPr="00274FF9">
        <w:rPr>
          <w:rFonts w:ascii="Times New Roman" w:hAnsi="Times New Roman" w:cs="Times New Roman"/>
          <w:i/>
          <w:noProof/>
          <w:sz w:val="24"/>
          <w:szCs w:val="24"/>
          <w:vertAlign w:val="subscript"/>
          <w:lang w:val="es-AR"/>
        </w:rPr>
        <w:t>n</w:t>
      </w:r>
      <w:r w:rsidRPr="00274FF9">
        <w:rPr>
          <w:rFonts w:ascii="Times New Roman" w:hAnsi="Times New Roman" w:cs="Times New Roman"/>
          <w:i/>
          <w:noProof/>
          <w:sz w:val="24"/>
          <w:szCs w:val="24"/>
          <w:lang w:val="es-AR"/>
        </w:rPr>
        <w:t xml:space="preserve"> = PN</w:t>
      </w:r>
      <w:r w:rsidRPr="00274FF9">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desde el cual podemos estudiar también su flujo (curva </w:t>
      </w:r>
      <w:r w:rsidRPr="00BB7122">
        <w:rPr>
          <w:rFonts w:ascii="Times New Roman" w:hAnsi="Times New Roman" w:cs="Times New Roman"/>
          <w:i/>
          <w:noProof/>
          <w:sz w:val="24"/>
          <w:szCs w:val="24"/>
          <w:lang w:val="es-AR"/>
        </w:rPr>
        <w:t>g</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b/>
          <w:noProof/>
          <w:sz w:val="24"/>
          <w:szCs w:val="24"/>
          <w:lang w:val="es-AR"/>
        </w:rPr>
      </w:pPr>
    </w:p>
    <w:p w:rsidR="001008A8" w:rsidRPr="00567583" w:rsidRDefault="001008A8" w:rsidP="001008A8">
      <w:pPr>
        <w:pStyle w:val="NoSpacing"/>
        <w:ind w:firstLine="360"/>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t>Gráfico 21</w:t>
      </w:r>
    </w:p>
    <w:p w:rsidR="001008A8" w:rsidRPr="00567583" w:rsidRDefault="001008A8" w:rsidP="001008A8">
      <w:pPr>
        <w:pStyle w:val="NoSpacing"/>
        <w:jc w:val="both"/>
        <w:rPr>
          <w:rFonts w:ascii="Times New Roman" w:hAnsi="Times New Roman" w:cs="Times New Roman"/>
          <w:noProof/>
          <w:color w:val="FF0000"/>
          <w:sz w:val="24"/>
          <w:szCs w:val="24"/>
          <w:lang w:val="es-AR"/>
        </w:rPr>
      </w:pPr>
    </w:p>
    <w:p w:rsidR="001008A8" w:rsidRPr="0042249C" w:rsidRDefault="001008A8" w:rsidP="001008A8">
      <w:pPr>
        <w:pStyle w:val="NoSpacing"/>
        <w:ind w:firstLine="360"/>
        <w:jc w:val="center"/>
        <w:rPr>
          <w:rFonts w:ascii="Times New Roman" w:hAnsi="Times New Roman" w:cs="Times New Roman"/>
          <w:b/>
          <w:noProof/>
          <w:sz w:val="24"/>
          <w:szCs w:val="24"/>
          <w:lang w:val="es-AR"/>
        </w:rPr>
      </w:pPr>
      <w:r w:rsidRPr="0042249C">
        <w:rPr>
          <w:rFonts w:ascii="Times New Roman" w:hAnsi="Times New Roman" w:cs="Times New Roman"/>
          <w:b/>
          <w:noProof/>
          <w:sz w:val="24"/>
          <w:szCs w:val="24"/>
          <w:lang w:val="es-AR"/>
        </w:rPr>
        <w:t>Curva de generación de riqueza por “</w:t>
      </w:r>
      <w:r w:rsidRPr="0042249C">
        <w:rPr>
          <w:rFonts w:ascii="Times New Roman" w:hAnsi="Times New Roman" w:cs="Times New Roman"/>
          <w:b/>
          <w:i/>
          <w:noProof/>
          <w:sz w:val="24"/>
          <w:szCs w:val="24"/>
          <w:lang w:val="es-AR"/>
        </w:rPr>
        <w:t>n</w:t>
      </w:r>
      <w:r w:rsidRPr="0042249C">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propietarios</w:t>
      </w:r>
    </w:p>
    <w:p w:rsidR="001008A8" w:rsidRDefault="001008A8" w:rsidP="001008A8">
      <w:pPr>
        <w:pStyle w:val="NoSpacing"/>
        <w:ind w:firstLine="360"/>
        <w:jc w:val="center"/>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noProof/>
          <w:sz w:val="24"/>
          <w:szCs w:val="24"/>
          <w:lang w:val="es-AR"/>
        </w:rPr>
      </w:pPr>
      <w:r w:rsidRPr="000007DD">
        <w:rPr>
          <w:rFonts w:ascii="Times New Roman" w:hAnsi="Times New Roman" w:cs="Times New Roman"/>
          <w:noProof/>
          <w:sz w:val="24"/>
          <w:szCs w:val="24"/>
        </w:rPr>
        <w:drawing>
          <wp:inline distT="0" distB="0" distL="0" distR="0">
            <wp:extent cx="4244340" cy="3702682"/>
            <wp:effectExtent l="19050" t="0" r="381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1228" cy="3699967"/>
                    </a:xfrm>
                    <a:prstGeom prst="rect">
                      <a:avLst/>
                    </a:prstGeom>
                  </pic:spPr>
                </pic:pic>
              </a:graphicData>
            </a:graphic>
          </wp:inline>
        </w:drawing>
      </w:r>
    </w:p>
    <w:p w:rsidR="001008A8" w:rsidRDefault="001008A8" w:rsidP="001008A8">
      <w:pPr>
        <w:pStyle w:val="NoSpacing"/>
        <w:ind w:firstLine="360"/>
        <w:jc w:val="center"/>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color w:val="FF0000"/>
          <w:sz w:val="24"/>
          <w:szCs w:val="24"/>
          <w:lang w:val="es-AR"/>
        </w:rPr>
      </w:pPr>
    </w:p>
    <w:p w:rsidR="00EB5044" w:rsidRDefault="00EB5044" w:rsidP="00EB5044">
      <w:pPr>
        <w:pStyle w:val="NoSpacing"/>
        <w:jc w:val="both"/>
        <w:rPr>
          <w:rFonts w:ascii="Times New Roman" w:hAnsi="Times New Roman" w:cs="Times New Roman"/>
          <w:noProof/>
          <w:sz w:val="24"/>
          <w:szCs w:val="24"/>
          <w:lang w:val="es-AR"/>
        </w:rPr>
      </w:pPr>
    </w:p>
    <w:p w:rsidR="00EB5044" w:rsidRDefault="00EB5044" w:rsidP="00EB5044">
      <w:pPr>
        <w:pStyle w:val="NoSpacing"/>
        <w:numPr>
          <w:ilvl w:val="0"/>
          <w:numId w:val="34"/>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Con igual criterio decreciente (pendiente negativa) se traza la curva de puntos que genera el patrimonio neto (</w:t>
      </w:r>
      <w:r w:rsidRPr="0007527E">
        <w:rPr>
          <w:rFonts w:ascii="Times New Roman" w:hAnsi="Times New Roman" w:cs="Times New Roman"/>
          <w:i/>
          <w:noProof/>
          <w:sz w:val="24"/>
          <w:szCs w:val="24"/>
          <w:lang w:val="es-AR"/>
        </w:rPr>
        <w:t>PN</w:t>
      </w:r>
      <w:r>
        <w:rPr>
          <w:rFonts w:ascii="Times New Roman" w:hAnsi="Times New Roman" w:cs="Times New Roman"/>
          <w:i/>
          <w:noProof/>
          <w:sz w:val="24"/>
          <w:szCs w:val="24"/>
          <w:vertAlign w:val="subscript"/>
          <w:lang w:val="es-AR"/>
        </w:rPr>
        <w:t>n</w:t>
      </w:r>
      <w:r w:rsidRPr="004B5B66">
        <w:rPr>
          <w:rFonts w:ascii="Times New Roman" w:hAnsi="Times New Roman" w:cs="Times New Roman"/>
          <w:noProof/>
          <w:sz w:val="24"/>
          <w:szCs w:val="24"/>
          <w:lang w:val="es-AR"/>
        </w:rPr>
        <w:t>)</w:t>
      </w:r>
      <w:r>
        <w:rPr>
          <w:rFonts w:ascii="Times New Roman" w:hAnsi="Times New Roman" w:cs="Times New Roman"/>
          <w:noProof/>
          <w:sz w:val="24"/>
          <w:szCs w:val="24"/>
          <w:lang w:val="es-AR"/>
        </w:rPr>
        <w:t>, obteniendo la curva que indica la participación del endeudamiento (</w:t>
      </w:r>
      <w:r w:rsidRPr="0007527E">
        <w:rPr>
          <w:rFonts w:ascii="Times New Roman" w:hAnsi="Times New Roman" w:cs="Times New Roman"/>
          <w:i/>
          <w:noProof/>
          <w:sz w:val="24"/>
          <w:szCs w:val="24"/>
          <w:lang w:val="es-AR"/>
        </w:rPr>
        <w:t>D</w:t>
      </w:r>
      <w:r w:rsidRPr="006477B7">
        <w:rPr>
          <w:rFonts w:ascii="Times New Roman" w:hAnsi="Times New Roman" w:cs="Times New Roman"/>
          <w:i/>
          <w:noProof/>
          <w:sz w:val="24"/>
          <w:szCs w:val="24"/>
          <w:vertAlign w:val="subscript"/>
          <w:lang w:val="es-AR"/>
        </w:rPr>
        <w:t>n</w:t>
      </w:r>
      <w:r>
        <w:rPr>
          <w:rFonts w:ascii="Times New Roman" w:hAnsi="Times New Roman" w:cs="Times New Roman"/>
          <w:i/>
          <w:noProof/>
          <w:sz w:val="24"/>
          <w:szCs w:val="24"/>
          <w:lang w:val="es-AR"/>
        </w:rPr>
        <w:t xml:space="preserve"> = Cr</w:t>
      </w:r>
      <w:r w:rsidRPr="006477B7">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en la generación de riqueza, indicada en línea de puntos por el efecto consolidación ya explicado. Si tiene dudas, recuerde que esta es la expresión de la parábola que obtuvimos en el gráfico precedente, del cual éste deriva.</w:t>
      </w:r>
    </w:p>
    <w:p w:rsidR="00EB5044" w:rsidRDefault="00EB5044" w:rsidP="00EB5044">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 xml:space="preserve">Todo esto nos permite sugerir, de enorme importancia, el cambio de los modelos de presentación de estados contables, presentando por un lado los activos compuestos por bienes presentes, y por otro lado los créditos, las deudas y el patrimonio neto: </w:t>
      </w:r>
      <w:r w:rsidRPr="009A640C">
        <w:rPr>
          <w:rFonts w:ascii="Times New Roman" w:hAnsi="Times New Roman" w:cs="Times New Roman"/>
          <w:i/>
          <w:noProof/>
          <w:sz w:val="24"/>
          <w:szCs w:val="24"/>
          <w:lang w:val="es-AR"/>
        </w:rPr>
        <w:t>A</w:t>
      </w:r>
      <w:r w:rsidRPr="009A640C">
        <w:rPr>
          <w:rFonts w:ascii="Times New Roman" w:hAnsi="Times New Roman" w:cs="Times New Roman"/>
          <w:i/>
          <w:noProof/>
          <w:sz w:val="24"/>
          <w:szCs w:val="24"/>
          <w:vertAlign w:val="subscript"/>
          <w:lang w:val="es-AR"/>
        </w:rPr>
        <w:t>n</w:t>
      </w:r>
      <w:r w:rsidRPr="009A640C">
        <w:rPr>
          <w:rFonts w:ascii="Times New Roman" w:hAnsi="Times New Roman" w:cs="Times New Roman"/>
          <w:i/>
          <w:noProof/>
          <w:sz w:val="24"/>
          <w:szCs w:val="24"/>
          <w:lang w:val="es-AR"/>
        </w:rPr>
        <w:t xml:space="preserve"> – PN</w:t>
      </w:r>
      <w:r w:rsidRPr="009A640C">
        <w:rPr>
          <w:rFonts w:ascii="Times New Roman" w:hAnsi="Times New Roman" w:cs="Times New Roman"/>
          <w:i/>
          <w:noProof/>
          <w:sz w:val="24"/>
          <w:szCs w:val="24"/>
          <w:vertAlign w:val="subscript"/>
          <w:lang w:val="es-AR"/>
        </w:rPr>
        <w:t>n</w:t>
      </w:r>
      <w:r w:rsidRPr="009A640C">
        <w:rPr>
          <w:rFonts w:ascii="Times New Roman" w:hAnsi="Times New Roman" w:cs="Times New Roman"/>
          <w:i/>
          <w:noProof/>
          <w:sz w:val="24"/>
          <w:szCs w:val="24"/>
          <w:lang w:val="es-AR"/>
        </w:rPr>
        <w:t xml:space="preserve"> = Cr</w:t>
      </w:r>
      <w:r w:rsidRPr="009A640C">
        <w:rPr>
          <w:rFonts w:ascii="Times New Roman" w:hAnsi="Times New Roman" w:cs="Times New Roman"/>
          <w:i/>
          <w:noProof/>
          <w:sz w:val="24"/>
          <w:szCs w:val="24"/>
          <w:vertAlign w:val="subscript"/>
          <w:lang w:val="es-AR"/>
        </w:rPr>
        <w:t>n</w:t>
      </w:r>
      <w:r w:rsidRPr="009A640C">
        <w:rPr>
          <w:rFonts w:ascii="Times New Roman" w:hAnsi="Times New Roman" w:cs="Times New Roman"/>
          <w:i/>
          <w:noProof/>
          <w:sz w:val="24"/>
          <w:szCs w:val="24"/>
          <w:lang w:val="es-AR"/>
        </w:rPr>
        <w:t xml:space="preserve"> – D</w:t>
      </w:r>
      <w:r w:rsidRPr="009A640C">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Que para el agregado sería </w:t>
      </w:r>
      <w:r w:rsidRPr="009A640C">
        <w:rPr>
          <w:rFonts w:ascii="Times New Roman" w:hAnsi="Times New Roman" w:cs="Times New Roman"/>
          <w:i/>
          <w:noProof/>
          <w:sz w:val="24"/>
          <w:szCs w:val="24"/>
          <w:lang w:val="es-AR"/>
        </w:rPr>
        <w:t>A</w:t>
      </w:r>
      <w:r w:rsidRPr="009A640C">
        <w:rPr>
          <w:rFonts w:ascii="Times New Roman" w:hAnsi="Times New Roman" w:cs="Times New Roman"/>
          <w:i/>
          <w:noProof/>
          <w:sz w:val="24"/>
          <w:szCs w:val="24"/>
          <w:vertAlign w:val="subscript"/>
          <w:lang w:val="es-AR"/>
        </w:rPr>
        <w:t>n</w:t>
      </w:r>
      <w:r w:rsidRPr="009A640C">
        <w:rPr>
          <w:rFonts w:ascii="Times New Roman" w:hAnsi="Times New Roman" w:cs="Times New Roman"/>
          <w:i/>
          <w:noProof/>
          <w:sz w:val="24"/>
          <w:szCs w:val="24"/>
          <w:lang w:val="es-AR"/>
        </w:rPr>
        <w:t xml:space="preserve"> – PN</w:t>
      </w:r>
      <w:r w:rsidRPr="009A640C">
        <w:rPr>
          <w:rFonts w:ascii="Times New Roman" w:hAnsi="Times New Roman" w:cs="Times New Roman"/>
          <w:i/>
          <w:noProof/>
          <w:sz w:val="24"/>
          <w:szCs w:val="24"/>
          <w:vertAlign w:val="subscript"/>
          <w:lang w:val="es-AR"/>
        </w:rPr>
        <w:t>n</w:t>
      </w:r>
      <w:r w:rsidRPr="009A640C">
        <w:rPr>
          <w:rFonts w:ascii="Times New Roman" w:hAnsi="Times New Roman" w:cs="Times New Roman"/>
          <w:i/>
          <w:noProof/>
          <w:sz w:val="24"/>
          <w:szCs w:val="24"/>
          <w:lang w:val="es-AR"/>
        </w:rPr>
        <w:t xml:space="preserve"> = 0</w:t>
      </w:r>
      <w:r>
        <w:rPr>
          <w:rFonts w:ascii="Times New Roman" w:hAnsi="Times New Roman" w:cs="Times New Roman"/>
          <w:noProof/>
          <w:sz w:val="24"/>
          <w:szCs w:val="24"/>
          <w:lang w:val="es-AR"/>
        </w:rPr>
        <w:t xml:space="preserve"> (dado que </w:t>
      </w:r>
      <w:r w:rsidRPr="009A640C">
        <w:rPr>
          <w:rFonts w:ascii="Times New Roman" w:hAnsi="Times New Roman" w:cs="Times New Roman"/>
          <w:i/>
          <w:noProof/>
          <w:sz w:val="24"/>
          <w:szCs w:val="24"/>
          <w:lang w:val="es-AR"/>
        </w:rPr>
        <w:t>Cr</w:t>
      </w:r>
      <w:r w:rsidRPr="009A640C">
        <w:rPr>
          <w:rFonts w:ascii="Times New Roman" w:hAnsi="Times New Roman" w:cs="Times New Roman"/>
          <w:i/>
          <w:noProof/>
          <w:sz w:val="24"/>
          <w:szCs w:val="24"/>
          <w:vertAlign w:val="subscript"/>
          <w:lang w:val="es-AR"/>
        </w:rPr>
        <w:t>n</w:t>
      </w:r>
      <w:r w:rsidRPr="009A640C">
        <w:rPr>
          <w:rFonts w:ascii="Times New Roman" w:hAnsi="Times New Roman" w:cs="Times New Roman"/>
          <w:i/>
          <w:noProof/>
          <w:sz w:val="24"/>
          <w:szCs w:val="24"/>
          <w:lang w:val="es-AR"/>
        </w:rPr>
        <w:t xml:space="preserve"> = D</w:t>
      </w:r>
      <w:r w:rsidRPr="009A640C">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por lo tanto </w:t>
      </w:r>
      <w:r w:rsidRPr="009A640C">
        <w:rPr>
          <w:rFonts w:ascii="Times New Roman" w:hAnsi="Times New Roman" w:cs="Times New Roman"/>
          <w:i/>
          <w:noProof/>
          <w:sz w:val="24"/>
          <w:szCs w:val="24"/>
          <w:lang w:val="es-AR"/>
        </w:rPr>
        <w:t>A</w:t>
      </w:r>
      <w:r w:rsidRPr="009A640C">
        <w:rPr>
          <w:rFonts w:ascii="Times New Roman" w:hAnsi="Times New Roman" w:cs="Times New Roman"/>
          <w:i/>
          <w:noProof/>
          <w:sz w:val="24"/>
          <w:szCs w:val="24"/>
          <w:vertAlign w:val="subscript"/>
          <w:lang w:val="es-AR"/>
        </w:rPr>
        <w:t>n</w:t>
      </w:r>
      <w:r w:rsidRPr="009A640C">
        <w:rPr>
          <w:rFonts w:ascii="Times New Roman" w:hAnsi="Times New Roman" w:cs="Times New Roman"/>
          <w:i/>
          <w:noProof/>
          <w:sz w:val="24"/>
          <w:szCs w:val="24"/>
          <w:lang w:val="es-AR"/>
        </w:rPr>
        <w:t xml:space="preserve"> = PN</w:t>
      </w:r>
      <w:r w:rsidRPr="009A640C">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en el conjunto de la sociedad económica total, de todos los propietarios.</w:t>
      </w:r>
    </w:p>
    <w:p w:rsidR="00EB5044" w:rsidRPr="00274FF9" w:rsidRDefault="00EB5044"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numPr>
          <w:ilvl w:val="0"/>
          <w:numId w:val="34"/>
        </w:numPr>
        <w:jc w:val="both"/>
        <w:rPr>
          <w:rFonts w:ascii="Times New Roman" w:hAnsi="Times New Roman" w:cs="Times New Roman"/>
          <w:noProof/>
          <w:sz w:val="24"/>
          <w:szCs w:val="24"/>
          <w:lang w:val="es-AR"/>
        </w:rPr>
      </w:pPr>
      <w:r w:rsidRPr="00B4330F">
        <w:rPr>
          <w:rFonts w:ascii="Times New Roman" w:hAnsi="Times New Roman" w:cs="Times New Roman"/>
          <w:i/>
          <w:noProof/>
          <w:sz w:val="24"/>
          <w:szCs w:val="24"/>
          <w:lang w:val="es-AR"/>
        </w:rPr>
        <w:t>Contabilidad como mo</w:t>
      </w:r>
      <w:r>
        <w:rPr>
          <w:rFonts w:ascii="Times New Roman" w:hAnsi="Times New Roman" w:cs="Times New Roman"/>
          <w:i/>
          <w:noProof/>
          <w:sz w:val="24"/>
          <w:szCs w:val="24"/>
          <w:lang w:val="es-AR"/>
        </w:rPr>
        <w:t>d</w:t>
      </w:r>
      <w:r w:rsidRPr="00B4330F">
        <w:rPr>
          <w:rFonts w:ascii="Times New Roman" w:hAnsi="Times New Roman" w:cs="Times New Roman"/>
          <w:i/>
          <w:noProof/>
          <w:sz w:val="24"/>
          <w:szCs w:val="24"/>
          <w:lang w:val="es-AR"/>
        </w:rPr>
        <w:t>elo económico</w:t>
      </w:r>
      <w:r>
        <w:rPr>
          <w:rFonts w:ascii="Times New Roman" w:hAnsi="Times New Roman" w:cs="Times New Roman"/>
          <w:noProof/>
          <w:sz w:val="24"/>
          <w:szCs w:val="24"/>
          <w:lang w:val="es-AR"/>
        </w:rPr>
        <w:t>: d</w:t>
      </w:r>
      <w:r w:rsidRPr="00A146B2">
        <w:rPr>
          <w:rFonts w:ascii="Times New Roman" w:hAnsi="Times New Roman" w:cs="Times New Roman"/>
          <w:noProof/>
          <w:sz w:val="24"/>
          <w:szCs w:val="24"/>
          <w:lang w:val="es-AR"/>
        </w:rPr>
        <w:t>esde el punto de vista contable podemos rep</w:t>
      </w:r>
      <w:r>
        <w:rPr>
          <w:rFonts w:ascii="Times New Roman" w:hAnsi="Times New Roman" w:cs="Times New Roman"/>
          <w:noProof/>
          <w:sz w:val="24"/>
          <w:szCs w:val="24"/>
          <w:lang w:val="es-AR"/>
        </w:rPr>
        <w:t>r</w:t>
      </w:r>
      <w:r w:rsidRPr="00A146B2">
        <w:rPr>
          <w:rFonts w:ascii="Times New Roman" w:hAnsi="Times New Roman" w:cs="Times New Roman"/>
          <w:noProof/>
          <w:sz w:val="24"/>
          <w:szCs w:val="24"/>
          <w:lang w:val="es-AR"/>
        </w:rPr>
        <w:t xml:space="preserve">esentar a </w:t>
      </w:r>
      <w:r w:rsidRPr="00A146B2">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como la </w:t>
      </w:r>
      <w:r w:rsidRPr="008E413C">
        <w:rPr>
          <w:rFonts w:ascii="Times New Roman" w:hAnsi="Times New Roman" w:cs="Times New Roman"/>
          <w:b/>
          <w:i/>
          <w:noProof/>
          <w:sz w:val="24"/>
          <w:szCs w:val="24"/>
          <w:u w:val="single"/>
          <w:lang w:val="es-AR"/>
        </w:rPr>
        <w:t>g</w:t>
      </w:r>
      <w:r>
        <w:rPr>
          <w:rFonts w:ascii="Times New Roman" w:hAnsi="Times New Roman" w:cs="Times New Roman"/>
          <w:noProof/>
          <w:sz w:val="24"/>
          <w:szCs w:val="24"/>
          <w:lang w:val="es-AR"/>
        </w:rPr>
        <w:t xml:space="preserve">anancia del cuadro de resultado que en el tiempo decanta en </w:t>
      </w:r>
      <w:r w:rsidRPr="00A146B2">
        <w:rPr>
          <w:rFonts w:ascii="Times New Roman" w:hAnsi="Times New Roman" w:cs="Times New Roman"/>
          <w:noProof/>
          <w:sz w:val="24"/>
          <w:szCs w:val="24"/>
          <w:lang w:val="es-AR"/>
        </w:rPr>
        <w:t xml:space="preserve">la </w:t>
      </w:r>
      <w:r w:rsidRPr="00A146B2">
        <w:rPr>
          <w:rFonts w:ascii="Times New Roman" w:hAnsi="Times New Roman" w:cs="Times New Roman"/>
          <w:i/>
          <w:noProof/>
          <w:sz w:val="24"/>
          <w:szCs w:val="24"/>
          <w:lang w:val="es-AR"/>
        </w:rPr>
        <w:t>A</w:t>
      </w:r>
      <w:r w:rsidRPr="00A146B2">
        <w:rPr>
          <w:rFonts w:ascii="Times New Roman" w:hAnsi="Times New Roman" w:cs="Times New Roman"/>
          <w:noProof/>
          <w:sz w:val="24"/>
          <w:szCs w:val="24"/>
          <w:lang w:val="es-AR"/>
        </w:rPr>
        <w:t xml:space="preserve"> de activos</w:t>
      </w:r>
      <w:r>
        <w:rPr>
          <w:rFonts w:ascii="Times New Roman" w:hAnsi="Times New Roman" w:cs="Times New Roman"/>
          <w:noProof/>
          <w:sz w:val="24"/>
          <w:szCs w:val="24"/>
          <w:lang w:val="es-AR"/>
        </w:rPr>
        <w:t xml:space="preserve"> (área </w:t>
      </w:r>
      <w:r w:rsidRPr="00295B38">
        <w:rPr>
          <w:rFonts w:ascii="Times New Roman" w:hAnsi="Times New Roman" w:cs="Times New Roman"/>
          <w:b/>
          <w:noProof/>
          <w:sz w:val="24"/>
          <w:szCs w:val="24"/>
          <w:lang w:val="es-AR"/>
        </w:rPr>
        <w:t>α</w:t>
      </w:r>
      <w:r>
        <w:rPr>
          <w:rFonts w:ascii="Times New Roman" w:hAnsi="Times New Roman" w:cs="Times New Roman"/>
          <w:noProof/>
          <w:sz w:val="24"/>
          <w:szCs w:val="24"/>
          <w:lang w:val="es-AR"/>
        </w:rPr>
        <w:t xml:space="preserve"> del gráfico)</w:t>
      </w:r>
      <w:r w:rsidRPr="00A146B2">
        <w:rPr>
          <w:rFonts w:ascii="Times New Roman" w:hAnsi="Times New Roman" w:cs="Times New Roman"/>
          <w:noProof/>
          <w:sz w:val="24"/>
          <w:szCs w:val="24"/>
          <w:lang w:val="es-AR"/>
        </w:rPr>
        <w:t>, y así podemos expresar la generación de riqueza y su distr</w:t>
      </w:r>
      <w:r>
        <w:rPr>
          <w:rFonts w:ascii="Times New Roman" w:hAnsi="Times New Roman" w:cs="Times New Roman"/>
          <w:noProof/>
          <w:sz w:val="24"/>
          <w:szCs w:val="24"/>
          <w:lang w:val="es-AR"/>
        </w:rPr>
        <w:t>i</w:t>
      </w:r>
      <w:r w:rsidRPr="00A146B2">
        <w:rPr>
          <w:rFonts w:ascii="Times New Roman" w:hAnsi="Times New Roman" w:cs="Times New Roman"/>
          <w:noProof/>
          <w:sz w:val="24"/>
          <w:szCs w:val="24"/>
          <w:lang w:val="es-AR"/>
        </w:rPr>
        <w:t>bución en términos contables de</w:t>
      </w:r>
      <w:r>
        <w:rPr>
          <w:rFonts w:ascii="Times New Roman" w:hAnsi="Times New Roman" w:cs="Times New Roman"/>
          <w:noProof/>
          <w:sz w:val="24"/>
          <w:szCs w:val="24"/>
          <w:lang w:val="es-AR"/>
        </w:rPr>
        <w:t xml:space="preserve"> la </w:t>
      </w:r>
      <w:r w:rsidRPr="00A146B2">
        <w:rPr>
          <w:rFonts w:ascii="Times New Roman" w:hAnsi="Times New Roman" w:cs="Times New Roman"/>
          <w:noProof/>
          <w:sz w:val="24"/>
          <w:szCs w:val="24"/>
          <w:lang w:val="es-AR"/>
        </w:rPr>
        <w:t xml:space="preserve">partida doble: </w:t>
      </w:r>
      <w:r w:rsidRPr="0007527E">
        <w:rPr>
          <w:rFonts w:ascii="Times New Roman" w:hAnsi="Times New Roman" w:cs="Times New Roman"/>
          <w:i/>
          <w:noProof/>
          <w:sz w:val="24"/>
          <w:szCs w:val="24"/>
          <w:lang w:val="es-AR"/>
        </w:rPr>
        <w:t>A</w:t>
      </w:r>
      <w:r w:rsidRPr="008E413C">
        <w:rPr>
          <w:rFonts w:ascii="Times New Roman" w:hAnsi="Times New Roman" w:cs="Times New Roman"/>
          <w:i/>
          <w:noProof/>
          <w:sz w:val="24"/>
          <w:szCs w:val="24"/>
          <w:vertAlign w:val="subscript"/>
          <w:lang w:val="es-AR"/>
        </w:rPr>
        <w:t>n</w:t>
      </w:r>
      <w:r w:rsidRPr="00A146B2">
        <w:rPr>
          <w:rFonts w:ascii="Times New Roman" w:hAnsi="Times New Roman" w:cs="Times New Roman"/>
          <w:i/>
          <w:noProof/>
          <w:sz w:val="24"/>
          <w:szCs w:val="24"/>
          <w:lang w:val="es-AR"/>
        </w:rPr>
        <w:t xml:space="preserve"> = </w:t>
      </w:r>
      <w:r w:rsidRPr="0007527E">
        <w:rPr>
          <w:rFonts w:ascii="Times New Roman" w:hAnsi="Times New Roman" w:cs="Times New Roman"/>
          <w:i/>
          <w:noProof/>
          <w:sz w:val="24"/>
          <w:szCs w:val="24"/>
          <w:lang w:val="es-AR"/>
        </w:rPr>
        <w:t>PN</w:t>
      </w:r>
      <w:r w:rsidRPr="008E413C">
        <w:rPr>
          <w:rFonts w:ascii="Times New Roman" w:hAnsi="Times New Roman" w:cs="Times New Roman"/>
          <w:i/>
          <w:noProof/>
          <w:sz w:val="24"/>
          <w:szCs w:val="24"/>
          <w:vertAlign w:val="subscript"/>
          <w:lang w:val="es-AR"/>
        </w:rPr>
        <w:t>n</w:t>
      </w:r>
      <w:r w:rsidRPr="00A146B2">
        <w:rPr>
          <w:rFonts w:ascii="Times New Roman" w:hAnsi="Times New Roman" w:cs="Times New Roman"/>
          <w:noProof/>
          <w:sz w:val="24"/>
          <w:szCs w:val="24"/>
          <w:lang w:val="es-AR"/>
        </w:rPr>
        <w:t xml:space="preserve">. Lo que abre las puertas a la derivación matemática de las curvas aquí representadas, a partir del </w:t>
      </w:r>
      <w:r w:rsidRPr="00A7230D">
        <w:rPr>
          <w:rFonts w:ascii="Times New Roman" w:hAnsi="Times New Roman" w:cs="Times New Roman"/>
          <w:i/>
          <w:noProof/>
          <w:sz w:val="24"/>
          <w:szCs w:val="24"/>
          <w:lang w:val="es-AR"/>
        </w:rPr>
        <w:t>stock</w:t>
      </w:r>
      <w:r w:rsidRPr="00A146B2">
        <w:rPr>
          <w:rFonts w:ascii="Times New Roman" w:hAnsi="Times New Roman" w:cs="Times New Roman"/>
          <w:noProof/>
          <w:sz w:val="24"/>
          <w:szCs w:val="24"/>
          <w:lang w:val="es-AR"/>
        </w:rPr>
        <w:t xml:space="preserve"> de riqueza y su distribución, </w:t>
      </w:r>
      <w:r>
        <w:rPr>
          <w:rFonts w:ascii="Times New Roman" w:hAnsi="Times New Roman" w:cs="Times New Roman"/>
          <w:noProof/>
          <w:sz w:val="24"/>
          <w:szCs w:val="24"/>
          <w:lang w:val="es-AR"/>
        </w:rPr>
        <w:t xml:space="preserve">desde </w:t>
      </w:r>
      <w:r w:rsidRPr="00A146B2">
        <w:rPr>
          <w:rFonts w:ascii="Times New Roman" w:hAnsi="Times New Roman" w:cs="Times New Roman"/>
          <w:noProof/>
          <w:sz w:val="24"/>
          <w:szCs w:val="24"/>
          <w:lang w:val="es-AR"/>
        </w:rPr>
        <w:t xml:space="preserve">los estados contables de un </w:t>
      </w:r>
      <w:r>
        <w:rPr>
          <w:rFonts w:ascii="Times New Roman" w:hAnsi="Times New Roman" w:cs="Times New Roman"/>
          <w:noProof/>
          <w:sz w:val="24"/>
          <w:szCs w:val="24"/>
          <w:lang w:val="es-AR"/>
        </w:rPr>
        <w:t xml:space="preserve">propietario </w:t>
      </w:r>
      <w:r w:rsidRPr="00A146B2">
        <w:rPr>
          <w:rFonts w:ascii="Times New Roman" w:hAnsi="Times New Roman" w:cs="Times New Roman"/>
          <w:noProof/>
          <w:sz w:val="24"/>
          <w:szCs w:val="24"/>
          <w:lang w:val="es-AR"/>
        </w:rPr>
        <w:t>y de agregados de</w:t>
      </w:r>
      <w:r w:rsidRPr="00A146B2">
        <w:rPr>
          <w:rFonts w:ascii="Times New Roman" w:hAnsi="Times New Roman" w:cs="Times New Roman"/>
          <w:i/>
          <w:noProof/>
          <w:sz w:val="24"/>
          <w:szCs w:val="24"/>
          <w:lang w:val="es-AR"/>
        </w:rPr>
        <w:t xml:space="preserve"> n</w:t>
      </w:r>
      <w:r w:rsidRPr="00A146B2">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propietarios</w:t>
      </w:r>
      <w:r w:rsidRPr="00A146B2">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Todo lo cual es pertinente hacer ajustando las mediciones del PBI desde esta nueva perspectiva. Análisis que se abre conforme incorporamos la participación de </w:t>
      </w:r>
      <w:r w:rsidRPr="00547330">
        <w:rPr>
          <w:rFonts w:ascii="Times New Roman" w:hAnsi="Times New Roman" w:cs="Times New Roman"/>
          <w:i/>
          <w:noProof/>
          <w:sz w:val="24"/>
          <w:szCs w:val="24"/>
          <w:lang w:val="es-AR"/>
        </w:rPr>
        <w:t>D</w:t>
      </w:r>
      <w:r w:rsidRPr="00547330">
        <w:rPr>
          <w:rFonts w:ascii="Times New Roman" w:hAnsi="Times New Roman" w:cs="Times New Roman"/>
          <w:i/>
          <w:noProof/>
          <w:sz w:val="24"/>
          <w:szCs w:val="24"/>
          <w:vertAlign w:val="subscript"/>
          <w:lang w:val="es-AR"/>
        </w:rPr>
        <w:t>n</w:t>
      </w:r>
      <w:r w:rsidRPr="00547330">
        <w:rPr>
          <w:rFonts w:ascii="Times New Roman" w:hAnsi="Times New Roman" w:cs="Times New Roman"/>
          <w:i/>
          <w:noProof/>
          <w:sz w:val="24"/>
          <w:szCs w:val="24"/>
          <w:lang w:val="es-AR"/>
        </w:rPr>
        <w:t xml:space="preserve"> = Cr</w:t>
      </w:r>
      <w:r w:rsidRPr="00547330">
        <w:rPr>
          <w:rFonts w:ascii="Times New Roman" w:hAnsi="Times New Roman" w:cs="Times New Roman"/>
          <w:i/>
          <w:noProof/>
          <w:sz w:val="24"/>
          <w:szCs w:val="24"/>
          <w:vertAlign w:val="subscript"/>
          <w:lang w:val="es-AR"/>
        </w:rPr>
        <w:t>n</w:t>
      </w:r>
      <w:r>
        <w:rPr>
          <w:rFonts w:ascii="Times New Roman" w:hAnsi="Times New Roman" w:cs="Times New Roman"/>
          <w:noProof/>
          <w:sz w:val="24"/>
          <w:szCs w:val="24"/>
          <w:lang w:val="es-AR"/>
        </w:rPr>
        <w:t xml:space="preserve">. Todo se resume a entender a la contabilidad desde la </w:t>
      </w:r>
      <w:r w:rsidRPr="00B4330F">
        <w:rPr>
          <w:rFonts w:ascii="Times New Roman" w:hAnsi="Times New Roman" w:cs="Times New Roman"/>
          <w:b/>
          <w:i/>
          <w:noProof/>
          <w:sz w:val="24"/>
          <w:szCs w:val="24"/>
          <w:u w:val="single"/>
          <w:lang w:val="es-AR"/>
        </w:rPr>
        <w:t>doble perspectiva</w:t>
      </w:r>
      <w:r>
        <w:rPr>
          <w:rFonts w:ascii="Times New Roman" w:hAnsi="Times New Roman" w:cs="Times New Roman"/>
          <w:b/>
          <w:i/>
          <w:noProof/>
          <w:sz w:val="24"/>
          <w:szCs w:val="24"/>
          <w:u w:val="single"/>
          <w:lang w:val="es-AR"/>
        </w:rPr>
        <w:t xml:space="preserve"> con </w:t>
      </w:r>
      <w:r w:rsidRPr="00B4330F">
        <w:rPr>
          <w:rFonts w:ascii="Times New Roman" w:hAnsi="Times New Roman" w:cs="Times New Roman"/>
          <w:b/>
          <w:i/>
          <w:noProof/>
          <w:sz w:val="24"/>
          <w:szCs w:val="24"/>
          <w:u w:val="single"/>
          <w:lang w:val="es-AR"/>
        </w:rPr>
        <w:t xml:space="preserve">que </w:t>
      </w:r>
      <w:r>
        <w:rPr>
          <w:rFonts w:ascii="Times New Roman" w:hAnsi="Times New Roman" w:cs="Times New Roman"/>
          <w:b/>
          <w:i/>
          <w:noProof/>
          <w:sz w:val="24"/>
          <w:szCs w:val="24"/>
          <w:u w:val="single"/>
          <w:lang w:val="es-AR"/>
        </w:rPr>
        <w:t xml:space="preserve">se puede </w:t>
      </w:r>
      <w:r w:rsidRPr="00B4330F">
        <w:rPr>
          <w:rFonts w:ascii="Times New Roman" w:hAnsi="Times New Roman" w:cs="Times New Roman"/>
          <w:b/>
          <w:i/>
          <w:noProof/>
          <w:sz w:val="24"/>
          <w:szCs w:val="24"/>
          <w:u w:val="single"/>
          <w:lang w:val="es-AR"/>
        </w:rPr>
        <w:t>a</w:t>
      </w:r>
      <w:r>
        <w:rPr>
          <w:rFonts w:ascii="Times New Roman" w:hAnsi="Times New Roman" w:cs="Times New Roman"/>
          <w:b/>
          <w:i/>
          <w:noProof/>
          <w:sz w:val="24"/>
          <w:szCs w:val="24"/>
          <w:u w:val="single"/>
          <w:lang w:val="es-AR"/>
        </w:rPr>
        <w:t>n</w:t>
      </w:r>
      <w:r w:rsidRPr="00B4330F">
        <w:rPr>
          <w:rFonts w:ascii="Times New Roman" w:hAnsi="Times New Roman" w:cs="Times New Roman"/>
          <w:b/>
          <w:i/>
          <w:noProof/>
          <w:sz w:val="24"/>
          <w:szCs w:val="24"/>
          <w:u w:val="single"/>
          <w:lang w:val="es-AR"/>
        </w:rPr>
        <w:t>aliza</w:t>
      </w:r>
      <w:r>
        <w:rPr>
          <w:rFonts w:ascii="Times New Roman" w:hAnsi="Times New Roman" w:cs="Times New Roman"/>
          <w:b/>
          <w:i/>
          <w:noProof/>
          <w:sz w:val="24"/>
          <w:szCs w:val="24"/>
          <w:u w:val="single"/>
          <w:lang w:val="es-AR"/>
        </w:rPr>
        <w:t>r a partir de</w:t>
      </w:r>
      <w:r w:rsidRPr="00B4330F">
        <w:rPr>
          <w:rFonts w:ascii="Times New Roman" w:hAnsi="Times New Roman" w:cs="Times New Roman"/>
          <w:b/>
          <w:i/>
          <w:noProof/>
          <w:sz w:val="24"/>
          <w:szCs w:val="24"/>
          <w:u w:val="single"/>
          <w:lang w:val="es-AR"/>
        </w:rPr>
        <w:t xml:space="preserve"> la “partida doble contable”</w:t>
      </w:r>
      <w:r>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C13EBE">
      <w:pPr>
        <w:pStyle w:val="NoSpacing"/>
        <w:numPr>
          <w:ilvl w:val="0"/>
          <w:numId w:val="53"/>
        </w:numPr>
        <w:ind w:left="1080"/>
        <w:jc w:val="both"/>
        <w:rPr>
          <w:rFonts w:ascii="Times New Roman" w:hAnsi="Times New Roman" w:cs="Times New Roman"/>
          <w:noProof/>
          <w:sz w:val="24"/>
          <w:szCs w:val="24"/>
          <w:lang w:val="es-AR"/>
        </w:rPr>
      </w:pPr>
      <w:r w:rsidRPr="002E131C">
        <w:rPr>
          <w:rFonts w:ascii="Times New Roman" w:hAnsi="Times New Roman" w:cs="Times New Roman"/>
          <w:i/>
          <w:noProof/>
          <w:sz w:val="24"/>
          <w:szCs w:val="24"/>
          <w:lang w:val="es-AR"/>
        </w:rPr>
        <w:t>Estado de resultado</w:t>
      </w:r>
      <w:r>
        <w:rPr>
          <w:rFonts w:ascii="Times New Roman" w:hAnsi="Times New Roman" w:cs="Times New Roman"/>
          <w:noProof/>
          <w:sz w:val="24"/>
          <w:szCs w:val="24"/>
          <w:lang w:val="es-AR"/>
        </w:rPr>
        <w:t xml:space="preserve">: que determina cómo se genera la riqueza, equivalente a nuestra curva </w:t>
      </w:r>
      <w:r w:rsidRPr="002E131C">
        <w:rPr>
          <w:rFonts w:ascii="Times New Roman" w:hAnsi="Times New Roman" w:cs="Times New Roman"/>
          <w:i/>
          <w:noProof/>
          <w:sz w:val="24"/>
          <w:szCs w:val="24"/>
          <w:lang w:val="es-AR"/>
        </w:rPr>
        <w:t>g</w:t>
      </w:r>
      <w:r>
        <w:rPr>
          <w:rFonts w:ascii="Times New Roman" w:hAnsi="Times New Roman" w:cs="Times New Roman"/>
          <w:noProof/>
          <w:sz w:val="24"/>
          <w:szCs w:val="24"/>
          <w:lang w:val="es-AR"/>
        </w:rPr>
        <w:t>.</w:t>
      </w:r>
    </w:p>
    <w:p w:rsidR="001008A8" w:rsidRDefault="001008A8" w:rsidP="001008A8">
      <w:pPr>
        <w:pStyle w:val="NoSpacing"/>
        <w:ind w:left="1080"/>
        <w:jc w:val="both"/>
        <w:rPr>
          <w:rFonts w:ascii="Times New Roman" w:hAnsi="Times New Roman" w:cs="Times New Roman"/>
          <w:noProof/>
          <w:sz w:val="24"/>
          <w:szCs w:val="24"/>
          <w:lang w:val="es-AR"/>
        </w:rPr>
      </w:pPr>
    </w:p>
    <w:p w:rsidR="001008A8" w:rsidRDefault="001008A8" w:rsidP="00C13EBE">
      <w:pPr>
        <w:pStyle w:val="NoSpacing"/>
        <w:numPr>
          <w:ilvl w:val="0"/>
          <w:numId w:val="53"/>
        </w:numPr>
        <w:ind w:left="1080"/>
        <w:jc w:val="both"/>
        <w:rPr>
          <w:rFonts w:ascii="Times New Roman" w:hAnsi="Times New Roman" w:cs="Times New Roman"/>
          <w:noProof/>
          <w:sz w:val="24"/>
          <w:szCs w:val="24"/>
          <w:lang w:val="es-AR"/>
        </w:rPr>
      </w:pPr>
      <w:r w:rsidRPr="004E6318">
        <w:rPr>
          <w:rFonts w:ascii="Times New Roman" w:hAnsi="Times New Roman" w:cs="Times New Roman"/>
          <w:i/>
          <w:noProof/>
          <w:sz w:val="24"/>
          <w:szCs w:val="24"/>
          <w:lang w:val="es-AR"/>
        </w:rPr>
        <w:t>Estado patrimonial</w:t>
      </w:r>
      <w:r>
        <w:rPr>
          <w:rFonts w:ascii="Times New Roman" w:hAnsi="Times New Roman" w:cs="Times New Roman"/>
          <w:noProof/>
          <w:sz w:val="24"/>
          <w:szCs w:val="24"/>
          <w:lang w:val="es-AR"/>
        </w:rPr>
        <w:t xml:space="preserve"> (activos = pasivo + patrimonio neto): que determina el origen y destino de ese resultado, en sus dos aspectos: 1) composición cualitativa y cuantitativa de la riqueza; cantidades de cada bien económico que compone la riqueza, ponderada por </w:t>
      </w:r>
      <w:r w:rsidR="00830CA2">
        <w:rPr>
          <w:rFonts w:ascii="Times New Roman" w:hAnsi="Times New Roman" w:cs="Times New Roman"/>
          <w:noProof/>
          <w:sz w:val="24"/>
          <w:szCs w:val="24"/>
          <w:lang w:val="es-AR"/>
        </w:rPr>
        <w:t xml:space="preserve">la </w:t>
      </w:r>
      <w:r w:rsidR="00830CA2" w:rsidRPr="00830CA2">
        <w:rPr>
          <w:rFonts w:ascii="Times New Roman" w:hAnsi="Times New Roman" w:cs="Times New Roman"/>
          <w:i/>
          <w:noProof/>
          <w:sz w:val="24"/>
          <w:szCs w:val="24"/>
          <w:lang w:val="es-AR"/>
        </w:rPr>
        <w:t>cantidad-</w:t>
      </w:r>
      <w:r w:rsidRPr="00830CA2">
        <w:rPr>
          <w:rFonts w:ascii="Times New Roman" w:hAnsi="Times New Roman" w:cs="Times New Roman"/>
          <w:i/>
          <w:noProof/>
          <w:sz w:val="24"/>
          <w:szCs w:val="24"/>
          <w:lang w:val="es-AR"/>
        </w:rPr>
        <w:t>precio</w:t>
      </w:r>
      <w:r w:rsidR="00830CA2" w:rsidRPr="00830CA2">
        <w:rPr>
          <w:rFonts w:ascii="Times New Roman" w:hAnsi="Times New Roman" w:cs="Times New Roman"/>
          <w:i/>
          <w:noProof/>
          <w:sz w:val="24"/>
          <w:szCs w:val="24"/>
          <w:lang w:val="es-AR"/>
        </w:rPr>
        <w:t>-moneda</w:t>
      </w:r>
      <w:r w:rsidR="00830CA2">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unidad de cálculo económico</w:t>
      </w:r>
      <w:r w:rsidR="00830CA2">
        <w:rPr>
          <w:rFonts w:ascii="Times New Roman" w:hAnsi="Times New Roman" w:cs="Times New Roman"/>
          <w:noProof/>
          <w:sz w:val="24"/>
          <w:szCs w:val="24"/>
          <w:lang w:val="es-AR"/>
        </w:rPr>
        <w:t xml:space="preserve"> monetario</w:t>
      </w:r>
      <w:r>
        <w:rPr>
          <w:rFonts w:ascii="Times New Roman" w:hAnsi="Times New Roman" w:cs="Times New Roman"/>
          <w:noProof/>
          <w:sz w:val="24"/>
          <w:szCs w:val="24"/>
          <w:lang w:val="es-AR"/>
        </w:rPr>
        <w:t>;</w:t>
      </w:r>
      <w:r w:rsidRPr="006B7070">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y 2</w:t>
      </w:r>
      <w:r w:rsidRPr="006B7070">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la composición de la propiedad de esa riqueza, la proporción de los activos presentes que son propios o prestados. Todo lo cual está expresado en el área </w:t>
      </w:r>
      <w:r w:rsidRPr="001C6BF9">
        <w:rPr>
          <w:rFonts w:ascii="Times New Roman" w:hAnsi="Times New Roman" w:cs="Times New Roman"/>
          <w:b/>
          <w:i/>
          <w:noProof/>
          <w:sz w:val="24"/>
          <w:szCs w:val="24"/>
          <w:lang w:val="es-AR"/>
        </w:rPr>
        <w:t>α</w:t>
      </w:r>
      <w:r>
        <w:rPr>
          <w:rFonts w:ascii="Times New Roman" w:hAnsi="Times New Roman" w:cs="Times New Roman"/>
          <w:noProof/>
          <w:sz w:val="24"/>
          <w:szCs w:val="24"/>
          <w:lang w:val="es-AR"/>
        </w:rPr>
        <w:t xml:space="preserve"> de nuestro modelo.</w:t>
      </w:r>
    </w:p>
    <w:p w:rsidR="001008A8" w:rsidRPr="00686B2D" w:rsidRDefault="001008A8" w:rsidP="001008A8">
      <w:pPr>
        <w:pStyle w:val="NoSpacing"/>
        <w:jc w:val="both"/>
        <w:rPr>
          <w:rFonts w:ascii="Times New Roman" w:hAnsi="Times New Roman" w:cs="Times New Roman"/>
          <w:noProof/>
          <w:color w:val="FF0000"/>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r w:rsidRPr="004E6318">
        <w:rPr>
          <w:rFonts w:ascii="Times New Roman" w:hAnsi="Times New Roman" w:cs="Times New Roman"/>
          <w:b/>
          <w:i/>
          <w:noProof/>
          <w:sz w:val="24"/>
          <w:szCs w:val="24"/>
          <w:lang w:val="es-AR"/>
        </w:rPr>
        <w:t>La sinfonía de la contabilidad por partida doble</w:t>
      </w:r>
      <w:r>
        <w:rPr>
          <w:rFonts w:ascii="Times New Roman" w:hAnsi="Times New Roman" w:cs="Times New Roman"/>
          <w:b/>
          <w:i/>
          <w:noProof/>
          <w:sz w:val="24"/>
          <w:szCs w:val="24"/>
          <w:lang w:val="es-AR"/>
        </w:rPr>
        <w:t>,</w:t>
      </w:r>
      <w:r w:rsidRPr="004E6318">
        <w:rPr>
          <w:rFonts w:ascii="Times New Roman" w:hAnsi="Times New Roman" w:cs="Times New Roman"/>
          <w:b/>
          <w:i/>
          <w:noProof/>
          <w:sz w:val="24"/>
          <w:szCs w:val="24"/>
          <w:lang w:val="es-AR"/>
        </w:rPr>
        <w:t xml:space="preserve"> modelo excepcional y excluyente de la e</w:t>
      </w:r>
      <w:r>
        <w:rPr>
          <w:rFonts w:ascii="Times New Roman" w:hAnsi="Times New Roman" w:cs="Times New Roman"/>
          <w:b/>
          <w:i/>
          <w:noProof/>
          <w:sz w:val="24"/>
          <w:szCs w:val="24"/>
          <w:lang w:val="es-AR"/>
        </w:rPr>
        <w:t>c</w:t>
      </w:r>
      <w:r w:rsidRPr="004E6318">
        <w:rPr>
          <w:rFonts w:ascii="Times New Roman" w:hAnsi="Times New Roman" w:cs="Times New Roman"/>
          <w:b/>
          <w:i/>
          <w:noProof/>
          <w:sz w:val="24"/>
          <w:szCs w:val="24"/>
          <w:lang w:val="es-AR"/>
        </w:rPr>
        <w:t>onomía</w:t>
      </w:r>
      <w:r>
        <w:rPr>
          <w:rFonts w:ascii="Times New Roman" w:hAnsi="Times New Roman" w:cs="Times New Roman"/>
          <w:noProof/>
          <w:sz w:val="24"/>
          <w:szCs w:val="24"/>
          <w:lang w:val="es-AR"/>
        </w:rPr>
        <w:t xml:space="preserve">, está expresada en la contundencia de la sencillez de su estructura. La cual explica tanto el flujo instantáneo de la generación y destrucción de riqueza (estado de resultados), como así también la composición instantánea del </w:t>
      </w:r>
      <w:r w:rsidRPr="00A7230D">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que genera ese fujo, y la composición propietaria del mismo (estado patrimonial). Todo lo cual podemos expresar en términos económicos conocidos, el estado patrimonial representa la estructura productiva y su propiedad, y el cuadro de resultados su productividad.</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Humildemente nos permitimos decir que quién no haya entendido esta armonía entre el flujo del río que representa el cuadro de resultado, y su derrame en el dique que representa el estado patrimonial ―que explica no sólo el líquido contenido en el mismo, sino que identifica también a los propietarios de ese </w:t>
      </w:r>
      <w:r w:rsidRPr="00A7230D">
        <w:rPr>
          <w:rFonts w:ascii="Times New Roman" w:hAnsi="Times New Roman" w:cs="Times New Roman"/>
          <w:i/>
          <w:noProof/>
          <w:sz w:val="24"/>
          <w:szCs w:val="24"/>
          <w:lang w:val="es-AR"/>
        </w:rPr>
        <w:t xml:space="preserve">stock </w:t>
      </w:r>
      <w:r>
        <w:rPr>
          <w:rFonts w:ascii="Times New Roman" w:hAnsi="Times New Roman" w:cs="Times New Roman"/>
          <w:noProof/>
          <w:sz w:val="24"/>
          <w:szCs w:val="24"/>
          <w:lang w:val="es-AR"/>
        </w:rPr>
        <w:t xml:space="preserve">almacenado―, no puede presumir de que haya entendido contabilidad. Y como esto es mucho más común de lo que se piensa, es por ello que destacamos sus virtudes, como lo hicieron Goette y Mises. De alguna forma estamos clamando por su respeto al momento de confeccionar estados contables, alterarlos es también un tema de lesa humanidad, en tanto se falsea el análisis del cuerpo económico social, lo que es equivalente a falsear un análisis de </w:t>
      </w:r>
      <w:r w:rsidRPr="00CD2544">
        <w:rPr>
          <w:rFonts w:ascii="Times New Roman" w:hAnsi="Times New Roman" w:cs="Times New Roman"/>
          <w:b/>
          <w:i/>
          <w:noProof/>
          <w:sz w:val="24"/>
          <w:szCs w:val="24"/>
          <w:lang w:val="es-AR"/>
        </w:rPr>
        <w:t>sangre</w:t>
      </w:r>
      <w:r>
        <w:rPr>
          <w:rFonts w:ascii="Times New Roman" w:hAnsi="Times New Roman" w:cs="Times New Roman"/>
          <w:noProof/>
          <w:sz w:val="24"/>
          <w:szCs w:val="24"/>
          <w:lang w:val="es-AR"/>
        </w:rPr>
        <w:t xml:space="preserve">, aquí del </w:t>
      </w:r>
      <w:r w:rsidRPr="00CD2544">
        <w:rPr>
          <w:rFonts w:ascii="Times New Roman" w:hAnsi="Times New Roman" w:cs="Times New Roman"/>
          <w:b/>
          <w:i/>
          <w:noProof/>
          <w:sz w:val="24"/>
          <w:szCs w:val="24"/>
          <w:lang w:val="es-AR"/>
        </w:rPr>
        <w:t>valor</w:t>
      </w:r>
      <w:r w:rsidR="00830CA2">
        <w:rPr>
          <w:rFonts w:ascii="Times New Roman" w:hAnsi="Times New Roman" w:cs="Times New Roman"/>
          <w:b/>
          <w:i/>
          <w:noProof/>
          <w:sz w:val="24"/>
          <w:szCs w:val="24"/>
          <w:lang w:val="es-AR"/>
        </w:rPr>
        <w:t xml:space="preserve"> humano</w:t>
      </w:r>
      <w:r>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numPr>
          <w:ilvl w:val="0"/>
          <w:numId w:val="34"/>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w:t>
      </w:r>
      <w:r w:rsidRPr="00EB2D80">
        <w:rPr>
          <w:rFonts w:ascii="Times New Roman" w:hAnsi="Times New Roman" w:cs="Times New Roman"/>
          <w:b/>
          <w:i/>
          <w:noProof/>
          <w:sz w:val="24"/>
          <w:szCs w:val="24"/>
          <w:lang w:val="es-AR"/>
        </w:rPr>
        <w:t>caja cerrada de la contabilidad</w:t>
      </w:r>
      <w:r>
        <w:rPr>
          <w:rFonts w:ascii="Times New Roman" w:hAnsi="Times New Roman" w:cs="Times New Roman"/>
          <w:noProof/>
          <w:sz w:val="24"/>
          <w:szCs w:val="24"/>
          <w:lang w:val="es-AR"/>
        </w:rPr>
        <w:t xml:space="preserve">: es evidente que la contabilidad es el modelo típico de caja cerrada en expansión, como lo hemos demostrado aquí desde el enfoque económico. Es </w:t>
      </w:r>
      <w:r>
        <w:rPr>
          <w:rFonts w:ascii="Times New Roman" w:hAnsi="Times New Roman" w:cs="Times New Roman"/>
          <w:noProof/>
          <w:sz w:val="24"/>
          <w:szCs w:val="24"/>
          <w:lang w:val="es-AR"/>
        </w:rPr>
        <w:lastRenderedPageBreak/>
        <w:t>decir, la caja cerrada se expande como el universo, y la contabilidad es un método excelente para poder estudiar y medir esa expansión “contenida”, en un límite demarcatorio contable-popperiano. No es fácil econtrar un modelo que permita eso, los físicos lo saben, pues los economistas hemos sido bendecidos por el hallazgo de la contabilidd de partida doble (Goette-Mises-Bondone).</w:t>
      </w:r>
    </w:p>
    <w:p w:rsidR="001008A8" w:rsidRPr="0017009C"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34"/>
        </w:numPr>
        <w:jc w:val="both"/>
        <w:rPr>
          <w:rFonts w:ascii="Times New Roman" w:hAnsi="Times New Roman" w:cs="Times New Roman"/>
          <w:noProof/>
          <w:sz w:val="24"/>
          <w:szCs w:val="24"/>
          <w:lang w:val="es-AR"/>
        </w:rPr>
      </w:pPr>
      <w:r w:rsidRPr="0017009C">
        <w:rPr>
          <w:rFonts w:ascii="Times New Roman" w:hAnsi="Times New Roman" w:cs="Times New Roman"/>
          <w:noProof/>
          <w:sz w:val="24"/>
          <w:szCs w:val="24"/>
          <w:lang w:val="es-AR"/>
        </w:rPr>
        <w:t xml:space="preserve">El gráfico sigue impregnado de economía y contabilidad, en tanto es el modelo que mejor representa a la ecuación económica fundamental. Las formas de gráficos con curvas que presentaremos no </w:t>
      </w:r>
      <w:r w:rsidR="000416E4">
        <w:rPr>
          <w:rFonts w:ascii="Times New Roman" w:hAnsi="Times New Roman" w:cs="Times New Roman"/>
          <w:noProof/>
          <w:sz w:val="24"/>
          <w:szCs w:val="24"/>
          <w:lang w:val="es-AR"/>
        </w:rPr>
        <w:t xml:space="preserve">nos </w:t>
      </w:r>
      <w:r w:rsidRPr="0017009C">
        <w:rPr>
          <w:rFonts w:ascii="Times New Roman" w:hAnsi="Times New Roman" w:cs="Times New Roman"/>
          <w:noProof/>
          <w:sz w:val="24"/>
          <w:szCs w:val="24"/>
          <w:lang w:val="es-AR"/>
        </w:rPr>
        <w:t>deben hacer perder el modelo contable que subyace en estas representaciones gráficas. En otas palabras, aquí tendremos una excelente oportunidad de ver a la contabilidad con espíritu de economista, le aconsejo practicar esto, lo hemos disfrutado durante décadas, es uno de los tantos aspectos hermosos que nos brinda la vida. Así, le decimos a los contadores que adviertan el potencial económico de la contabilidad, y a los economistas que adviertan el potencial de la contabilidad para explicar economía.</w:t>
      </w:r>
    </w:p>
    <w:p w:rsidR="001008A8" w:rsidRPr="0017009C"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34"/>
        </w:numPr>
        <w:jc w:val="both"/>
        <w:rPr>
          <w:rFonts w:ascii="Times New Roman" w:hAnsi="Times New Roman" w:cs="Times New Roman"/>
          <w:noProof/>
          <w:sz w:val="24"/>
          <w:szCs w:val="24"/>
          <w:lang w:val="es-AR"/>
        </w:rPr>
      </w:pPr>
      <w:r w:rsidRPr="0017009C">
        <w:rPr>
          <w:rFonts w:ascii="Times New Roman" w:hAnsi="Times New Roman" w:cs="Times New Roman"/>
          <w:noProof/>
          <w:sz w:val="24"/>
          <w:szCs w:val="24"/>
          <w:lang w:val="es-AR"/>
        </w:rPr>
        <w:t xml:space="preserve">Con la </w:t>
      </w:r>
      <w:r w:rsidR="00BF0DA4">
        <w:rPr>
          <w:rFonts w:ascii="Times New Roman" w:hAnsi="Times New Roman" w:cs="Times New Roman"/>
          <w:noProof/>
          <w:sz w:val="24"/>
          <w:szCs w:val="24"/>
          <w:lang w:val="es-AR"/>
        </w:rPr>
        <w:t xml:space="preserve">representación </w:t>
      </w:r>
      <w:r w:rsidRPr="0017009C">
        <w:rPr>
          <w:rFonts w:ascii="Times New Roman" w:hAnsi="Times New Roman" w:cs="Times New Roman"/>
          <w:noProof/>
          <w:sz w:val="24"/>
          <w:szCs w:val="24"/>
          <w:lang w:val="es-AR"/>
        </w:rPr>
        <w:t>gráfica</w:t>
      </w:r>
      <w:r w:rsidR="00BF0DA4">
        <w:rPr>
          <w:rFonts w:ascii="Times New Roman" w:hAnsi="Times New Roman" w:cs="Times New Roman"/>
          <w:noProof/>
          <w:sz w:val="24"/>
          <w:szCs w:val="24"/>
          <w:lang w:val="es-AR"/>
        </w:rPr>
        <w:t xml:space="preserve"> de</w:t>
      </w:r>
      <w:r w:rsidRPr="0017009C">
        <w:rPr>
          <w:rFonts w:ascii="Times New Roman" w:hAnsi="Times New Roman" w:cs="Times New Roman"/>
          <w:noProof/>
          <w:sz w:val="24"/>
          <w:szCs w:val="24"/>
          <w:lang w:val="es-AR"/>
        </w:rPr>
        <w:t xml:space="preserve"> </w:t>
      </w:r>
      <w:r w:rsidRPr="0017009C">
        <w:rPr>
          <w:rFonts w:ascii="Times New Roman" w:hAnsi="Times New Roman" w:cs="Times New Roman"/>
          <w:i/>
          <w:noProof/>
          <w:sz w:val="24"/>
          <w:szCs w:val="24"/>
          <w:lang w:val="es-AR"/>
        </w:rPr>
        <w:t>g</w:t>
      </w:r>
      <w:r w:rsidRPr="0017009C">
        <w:rPr>
          <w:rFonts w:ascii="Times New Roman" w:hAnsi="Times New Roman" w:cs="Times New Roman"/>
          <w:noProof/>
          <w:sz w:val="24"/>
          <w:szCs w:val="24"/>
          <w:lang w:val="es-AR"/>
        </w:rPr>
        <w:t xml:space="preserve"> seguimos los postulados básicos establecidos en nuestro desarrollo previo: a) consideramos unidades físicas de bienes económicos, b) ponderamos esas unidades físicas por </w:t>
      </w:r>
      <w:r w:rsidR="000416E4">
        <w:rPr>
          <w:rFonts w:ascii="Times New Roman" w:hAnsi="Times New Roman" w:cs="Times New Roman"/>
          <w:noProof/>
          <w:sz w:val="24"/>
          <w:szCs w:val="24"/>
          <w:lang w:val="es-AR"/>
        </w:rPr>
        <w:t xml:space="preserve">la </w:t>
      </w:r>
      <w:r w:rsidR="000416E4" w:rsidRPr="000416E4">
        <w:rPr>
          <w:rFonts w:ascii="Times New Roman" w:hAnsi="Times New Roman" w:cs="Times New Roman"/>
          <w:i/>
          <w:noProof/>
          <w:sz w:val="24"/>
          <w:szCs w:val="24"/>
          <w:lang w:val="es-AR"/>
        </w:rPr>
        <w:t>cantidad-</w:t>
      </w:r>
      <w:r w:rsidRPr="000416E4">
        <w:rPr>
          <w:rFonts w:ascii="Times New Roman" w:hAnsi="Times New Roman" w:cs="Times New Roman"/>
          <w:i/>
          <w:noProof/>
          <w:sz w:val="24"/>
          <w:szCs w:val="24"/>
          <w:lang w:val="es-AR"/>
        </w:rPr>
        <w:t>precio</w:t>
      </w:r>
      <w:r w:rsidR="000416E4" w:rsidRPr="000416E4">
        <w:rPr>
          <w:rFonts w:ascii="Times New Roman" w:hAnsi="Times New Roman" w:cs="Times New Roman"/>
          <w:i/>
          <w:noProof/>
          <w:sz w:val="24"/>
          <w:szCs w:val="24"/>
          <w:lang w:val="es-AR"/>
        </w:rPr>
        <w:t>-moneda</w:t>
      </w:r>
      <w:r w:rsidRPr="0017009C">
        <w:rPr>
          <w:rFonts w:ascii="Times New Roman" w:hAnsi="Times New Roman" w:cs="Times New Roman"/>
          <w:noProof/>
          <w:sz w:val="24"/>
          <w:szCs w:val="24"/>
          <w:lang w:val="es-AR"/>
        </w:rPr>
        <w:t xml:space="preserve"> “observable” obtenid</w:t>
      </w:r>
      <w:r w:rsidR="000416E4">
        <w:rPr>
          <w:rFonts w:ascii="Times New Roman" w:hAnsi="Times New Roman" w:cs="Times New Roman"/>
          <w:noProof/>
          <w:sz w:val="24"/>
          <w:szCs w:val="24"/>
          <w:lang w:val="es-AR"/>
        </w:rPr>
        <w:t>a</w:t>
      </w:r>
      <w:r w:rsidRPr="0017009C">
        <w:rPr>
          <w:rFonts w:ascii="Times New Roman" w:hAnsi="Times New Roman" w:cs="Times New Roman"/>
          <w:noProof/>
          <w:sz w:val="24"/>
          <w:szCs w:val="24"/>
          <w:lang w:val="es-AR"/>
        </w:rPr>
        <w:t xml:space="preserve"> en los intercambios por moneda, y así obtenemos la riqueza, c) ambas variables están dentro del límite demarcatorio popperiano para manejarnos con un mundo real observable, d) el considerar la generación de la riqueza observable en función de los propietarios implica que está presente, como un dato también observable, la distribución de la riqueza, lo que está en línea con el axioma </w:t>
      </w:r>
      <w:r w:rsidRPr="0017009C">
        <w:rPr>
          <w:rFonts w:ascii="Times New Roman" w:hAnsi="Times New Roman" w:cs="Times New Roman"/>
          <w:i/>
          <w:noProof/>
          <w:sz w:val="24"/>
          <w:szCs w:val="24"/>
          <w:lang w:val="es-AR"/>
        </w:rPr>
        <w:t>bien económico ↔  propietario</w:t>
      </w:r>
      <w:r w:rsidR="006F51CF">
        <w:rPr>
          <w:rFonts w:ascii="Times New Roman" w:hAnsi="Times New Roman" w:cs="Times New Roman"/>
          <w:noProof/>
          <w:sz w:val="24"/>
          <w:szCs w:val="24"/>
          <w:lang w:val="es-AR"/>
        </w:rPr>
        <w:t xml:space="preserve">, y e) la estructura propuesta es la misma de la contabilidad de partida doble. </w:t>
      </w:r>
      <w:r w:rsidR="006F51CF">
        <w:rPr>
          <w:rFonts w:ascii="Times New Roman" w:hAnsi="Times New Roman" w:cs="Times New Roman"/>
          <w:noProof/>
          <w:color w:val="FF0000"/>
          <w:sz w:val="24"/>
          <w:szCs w:val="24"/>
          <w:vertAlign w:val="superscript"/>
          <w:lang w:val="es-AR"/>
        </w:rPr>
        <w:t>(45)</w:t>
      </w:r>
      <w:r w:rsidR="006F51CF">
        <w:rPr>
          <w:rFonts w:ascii="Times New Roman" w:hAnsi="Times New Roman" w:cs="Times New Roman"/>
          <w:noProof/>
          <w:sz w:val="24"/>
          <w:szCs w:val="24"/>
          <w:lang w:val="es-AR"/>
        </w:rPr>
        <w:t xml:space="preserve"> </w:t>
      </w:r>
    </w:p>
    <w:p w:rsidR="001008A8" w:rsidRPr="0093661C" w:rsidRDefault="001008A8" w:rsidP="000416E4">
      <w:pPr>
        <w:pStyle w:val="NoSpacing"/>
        <w:rPr>
          <w:noProof/>
          <w:lang w:val="es-AR"/>
        </w:rPr>
      </w:pPr>
    </w:p>
    <w:p w:rsidR="001008A8" w:rsidRPr="0093661C" w:rsidRDefault="001008A8" w:rsidP="001008A8">
      <w:pPr>
        <w:pStyle w:val="NoSpacing"/>
        <w:numPr>
          <w:ilvl w:val="0"/>
          <w:numId w:val="34"/>
        </w:numPr>
        <w:jc w:val="both"/>
        <w:rPr>
          <w:rFonts w:ascii="Times New Roman" w:hAnsi="Times New Roman" w:cs="Times New Roman"/>
          <w:noProof/>
          <w:sz w:val="24"/>
          <w:szCs w:val="24"/>
          <w:lang w:val="es-AR"/>
        </w:rPr>
      </w:pPr>
      <w:r w:rsidRPr="0093661C">
        <w:rPr>
          <w:rFonts w:ascii="Times New Roman" w:hAnsi="Times New Roman" w:cs="Times New Roman"/>
          <w:b/>
          <w:i/>
          <w:noProof/>
          <w:sz w:val="24"/>
          <w:szCs w:val="24"/>
          <w:u w:val="single"/>
          <w:lang w:val="es-AR"/>
        </w:rPr>
        <w:t>Distribución de la riqueza</w:t>
      </w:r>
      <w:r w:rsidRPr="0093661C">
        <w:rPr>
          <w:rFonts w:ascii="Times New Roman" w:hAnsi="Times New Roman" w:cs="Times New Roman"/>
          <w:noProof/>
          <w:sz w:val="24"/>
          <w:szCs w:val="24"/>
          <w:lang w:val="es-AR"/>
        </w:rPr>
        <w:t xml:space="preserve">: Es importante advertir que la metodologia de construcción del gráfico implica que en el mismo subyace la realida productiva e institucional-económica social. Es decir, además de la consabida estructura económica productiva, contempla el marco económico institucional de la sociedad, así como sus “políticas económicas”. Es decir, la curva </w:t>
      </w:r>
      <w:r w:rsidRPr="0093661C">
        <w:rPr>
          <w:rFonts w:ascii="Times New Roman" w:hAnsi="Times New Roman" w:cs="Times New Roman"/>
          <w:i/>
          <w:noProof/>
          <w:sz w:val="24"/>
          <w:szCs w:val="24"/>
          <w:lang w:val="es-AR"/>
        </w:rPr>
        <w:t>g</w:t>
      </w:r>
      <w:r w:rsidRPr="0093661C">
        <w:rPr>
          <w:rFonts w:ascii="Times New Roman" w:hAnsi="Times New Roman" w:cs="Times New Roman"/>
          <w:noProof/>
          <w:sz w:val="24"/>
          <w:szCs w:val="24"/>
          <w:lang w:val="es-AR"/>
        </w:rPr>
        <w:t xml:space="preserve"> fue construida en función de </w:t>
      </w:r>
      <w:r w:rsidR="0093661C" w:rsidRPr="0093661C">
        <w:rPr>
          <w:rFonts w:ascii="Times New Roman" w:hAnsi="Times New Roman" w:cs="Times New Roman"/>
          <w:noProof/>
          <w:sz w:val="24"/>
          <w:szCs w:val="24"/>
          <w:lang w:val="es-AR"/>
        </w:rPr>
        <w:t>c</w:t>
      </w:r>
      <w:r w:rsidRPr="0093661C">
        <w:rPr>
          <w:rFonts w:ascii="Times New Roman" w:hAnsi="Times New Roman" w:cs="Times New Roman"/>
          <w:noProof/>
          <w:sz w:val="24"/>
          <w:szCs w:val="24"/>
          <w:lang w:val="es-AR"/>
        </w:rPr>
        <w:t xml:space="preserve">onsiderar en la abscisa a los </w:t>
      </w:r>
      <w:r w:rsidRPr="0093661C">
        <w:rPr>
          <w:rFonts w:ascii="Times New Roman" w:hAnsi="Times New Roman" w:cs="Times New Roman"/>
          <w:i/>
          <w:noProof/>
          <w:sz w:val="24"/>
          <w:szCs w:val="24"/>
          <w:lang w:val="es-AR"/>
        </w:rPr>
        <w:t>n</w:t>
      </w:r>
      <w:r w:rsidRPr="0093661C">
        <w:rPr>
          <w:rFonts w:ascii="Times New Roman" w:hAnsi="Times New Roman" w:cs="Times New Roman"/>
          <w:noProof/>
          <w:sz w:val="24"/>
          <w:szCs w:val="24"/>
          <w:lang w:val="es-AR"/>
        </w:rPr>
        <w:t xml:space="preserve"> propietarios que generan riqueza en función de la ley de rendimientos decrecientes</w:t>
      </w:r>
      <w:r w:rsidR="0093661C" w:rsidRPr="0093661C">
        <w:rPr>
          <w:rFonts w:ascii="Times New Roman" w:hAnsi="Times New Roman" w:cs="Times New Roman"/>
          <w:noProof/>
          <w:sz w:val="24"/>
          <w:szCs w:val="24"/>
          <w:lang w:val="es-AR"/>
        </w:rPr>
        <w:t xml:space="preserve">, que le implican crecientes </w:t>
      </w:r>
      <w:r w:rsidRPr="0093661C">
        <w:rPr>
          <w:rFonts w:ascii="Times New Roman" w:hAnsi="Times New Roman" w:cs="Times New Roman"/>
          <w:noProof/>
          <w:sz w:val="24"/>
          <w:szCs w:val="24"/>
          <w:lang w:val="es-AR"/>
        </w:rPr>
        <w:t xml:space="preserve">esfuerzos </w:t>
      </w:r>
      <w:r w:rsidR="0093661C" w:rsidRPr="0093661C">
        <w:rPr>
          <w:rFonts w:ascii="Times New Roman" w:hAnsi="Times New Roman" w:cs="Times New Roman"/>
          <w:noProof/>
          <w:sz w:val="24"/>
          <w:szCs w:val="24"/>
          <w:lang w:val="es-AR"/>
        </w:rPr>
        <w:t xml:space="preserve">marginales </w:t>
      </w:r>
      <w:r w:rsidRPr="0093661C">
        <w:rPr>
          <w:rFonts w:ascii="Times New Roman" w:hAnsi="Times New Roman" w:cs="Times New Roman"/>
          <w:noProof/>
          <w:sz w:val="24"/>
          <w:szCs w:val="24"/>
          <w:lang w:val="es-AR"/>
        </w:rPr>
        <w:t>productivos</w:t>
      </w:r>
      <w:r w:rsidR="0093661C" w:rsidRPr="0093661C">
        <w:rPr>
          <w:rFonts w:ascii="Times New Roman" w:hAnsi="Times New Roman" w:cs="Times New Roman"/>
          <w:noProof/>
          <w:sz w:val="24"/>
          <w:szCs w:val="24"/>
          <w:lang w:val="es-AR"/>
        </w:rPr>
        <w:t>. L</w:t>
      </w:r>
      <w:r w:rsidRPr="0093661C">
        <w:rPr>
          <w:rFonts w:ascii="Times New Roman" w:hAnsi="Times New Roman" w:cs="Times New Roman"/>
          <w:noProof/>
          <w:sz w:val="24"/>
          <w:szCs w:val="24"/>
          <w:lang w:val="es-AR"/>
        </w:rPr>
        <w:t xml:space="preserve">o </w:t>
      </w:r>
      <w:r w:rsidR="0093661C" w:rsidRPr="0093661C">
        <w:rPr>
          <w:rFonts w:ascii="Times New Roman" w:hAnsi="Times New Roman" w:cs="Times New Roman"/>
          <w:noProof/>
          <w:sz w:val="24"/>
          <w:szCs w:val="24"/>
          <w:lang w:val="es-AR"/>
        </w:rPr>
        <w:t>cual</w:t>
      </w:r>
      <w:r w:rsidRPr="0093661C">
        <w:rPr>
          <w:rFonts w:ascii="Times New Roman" w:hAnsi="Times New Roman" w:cs="Times New Roman"/>
          <w:noProof/>
          <w:sz w:val="24"/>
          <w:szCs w:val="24"/>
          <w:lang w:val="es-AR"/>
        </w:rPr>
        <w:t xml:space="preserve"> muestra la forma en que la ley de </w:t>
      </w:r>
      <w:r w:rsidR="009C6BB8">
        <w:rPr>
          <w:rFonts w:ascii="Times New Roman" w:hAnsi="Times New Roman" w:cs="Times New Roman"/>
          <w:noProof/>
          <w:sz w:val="24"/>
          <w:szCs w:val="24"/>
          <w:lang w:val="es-AR"/>
        </w:rPr>
        <w:t xml:space="preserve">esfuerzo marginal creciente y la de </w:t>
      </w:r>
      <w:r w:rsidRPr="0093661C">
        <w:rPr>
          <w:rFonts w:ascii="Times New Roman" w:hAnsi="Times New Roman" w:cs="Times New Roman"/>
          <w:noProof/>
          <w:sz w:val="24"/>
          <w:szCs w:val="24"/>
          <w:lang w:val="es-AR"/>
        </w:rPr>
        <w:t xml:space="preserve">rendimientos </w:t>
      </w:r>
      <w:r w:rsidR="009C6BB8">
        <w:rPr>
          <w:rFonts w:ascii="Times New Roman" w:hAnsi="Times New Roman" w:cs="Times New Roman"/>
          <w:noProof/>
          <w:sz w:val="24"/>
          <w:szCs w:val="24"/>
          <w:lang w:val="es-AR"/>
        </w:rPr>
        <w:t xml:space="preserve">marginales </w:t>
      </w:r>
      <w:r w:rsidRPr="0093661C">
        <w:rPr>
          <w:rFonts w:ascii="Times New Roman" w:hAnsi="Times New Roman" w:cs="Times New Roman"/>
          <w:noProof/>
          <w:sz w:val="24"/>
          <w:szCs w:val="24"/>
          <w:lang w:val="es-AR"/>
        </w:rPr>
        <w:t>decrecientes “opera</w:t>
      </w:r>
      <w:r w:rsidR="009C6BB8">
        <w:rPr>
          <w:rFonts w:ascii="Times New Roman" w:hAnsi="Times New Roman" w:cs="Times New Roman"/>
          <w:noProof/>
          <w:sz w:val="24"/>
          <w:szCs w:val="24"/>
          <w:lang w:val="es-AR"/>
        </w:rPr>
        <w:t>n</w:t>
      </w:r>
      <w:r w:rsidRPr="0093661C">
        <w:rPr>
          <w:rFonts w:ascii="Times New Roman" w:hAnsi="Times New Roman" w:cs="Times New Roman"/>
          <w:noProof/>
          <w:sz w:val="24"/>
          <w:szCs w:val="24"/>
          <w:lang w:val="es-AR"/>
        </w:rPr>
        <w:t>” como la base institucional de las estructuras sociales productivas que e</w:t>
      </w:r>
      <w:r w:rsidR="009C6BB8">
        <w:rPr>
          <w:rFonts w:ascii="Times New Roman" w:hAnsi="Times New Roman" w:cs="Times New Roman"/>
          <w:noProof/>
          <w:sz w:val="24"/>
          <w:szCs w:val="24"/>
          <w:lang w:val="es-AR"/>
        </w:rPr>
        <w:t>x</w:t>
      </w:r>
      <w:r w:rsidRPr="0093661C">
        <w:rPr>
          <w:rFonts w:ascii="Times New Roman" w:hAnsi="Times New Roman" w:cs="Times New Roman"/>
          <w:noProof/>
          <w:sz w:val="24"/>
          <w:szCs w:val="24"/>
          <w:lang w:val="es-AR"/>
        </w:rPr>
        <w:t>plican la forma en que las sociedades distribuyen las fuerzas productivas generador</w:t>
      </w:r>
      <w:r w:rsidR="009C6BB8">
        <w:rPr>
          <w:rFonts w:ascii="Times New Roman" w:hAnsi="Times New Roman" w:cs="Times New Roman"/>
          <w:noProof/>
          <w:sz w:val="24"/>
          <w:szCs w:val="24"/>
          <w:lang w:val="es-AR"/>
        </w:rPr>
        <w:t>a</w:t>
      </w:r>
      <w:r w:rsidRPr="0093661C">
        <w:rPr>
          <w:rFonts w:ascii="Times New Roman" w:hAnsi="Times New Roman" w:cs="Times New Roman"/>
          <w:noProof/>
          <w:sz w:val="24"/>
          <w:szCs w:val="24"/>
          <w:lang w:val="es-AR"/>
        </w:rPr>
        <w:t>s de riqueza. Aspecto muy caro en la historia de las teorías económicas, en tanto se discute si primero se determina la tasa de ganancia, o la tasa de interés</w:t>
      </w:r>
      <w:r w:rsidR="0093661C" w:rsidRPr="0093661C">
        <w:rPr>
          <w:rFonts w:ascii="Times New Roman" w:hAnsi="Times New Roman" w:cs="Times New Roman"/>
          <w:noProof/>
          <w:sz w:val="24"/>
          <w:szCs w:val="24"/>
          <w:lang w:val="es-AR"/>
        </w:rPr>
        <w:t>;</w:t>
      </w:r>
      <w:r w:rsidRPr="0093661C">
        <w:rPr>
          <w:rFonts w:ascii="Times New Roman" w:hAnsi="Times New Roman" w:cs="Times New Roman"/>
          <w:noProof/>
          <w:sz w:val="24"/>
          <w:szCs w:val="24"/>
          <w:lang w:val="es-AR"/>
        </w:rPr>
        <w:t xml:space="preserve"> si la formaci</w:t>
      </w:r>
      <w:r w:rsidR="0093661C" w:rsidRPr="0093661C">
        <w:rPr>
          <w:rFonts w:ascii="Times New Roman" w:hAnsi="Times New Roman" w:cs="Times New Roman"/>
          <w:noProof/>
          <w:sz w:val="24"/>
          <w:szCs w:val="24"/>
          <w:lang w:val="es-AR"/>
        </w:rPr>
        <w:t>ón</w:t>
      </w:r>
      <w:r w:rsidRPr="0093661C">
        <w:rPr>
          <w:rFonts w:ascii="Times New Roman" w:hAnsi="Times New Roman" w:cs="Times New Roman"/>
          <w:noProof/>
          <w:sz w:val="24"/>
          <w:szCs w:val="24"/>
          <w:lang w:val="es-AR"/>
        </w:rPr>
        <w:t xml:space="preserve"> de capital depende de la distribuci</w:t>
      </w:r>
      <w:r w:rsidR="009C6BB8">
        <w:rPr>
          <w:rFonts w:ascii="Times New Roman" w:hAnsi="Times New Roman" w:cs="Times New Roman"/>
          <w:noProof/>
          <w:sz w:val="24"/>
          <w:szCs w:val="24"/>
          <w:lang w:val="es-AR"/>
        </w:rPr>
        <w:t>ó</w:t>
      </w:r>
      <w:r w:rsidRPr="0093661C">
        <w:rPr>
          <w:rFonts w:ascii="Times New Roman" w:hAnsi="Times New Roman" w:cs="Times New Roman"/>
          <w:noProof/>
          <w:sz w:val="24"/>
          <w:szCs w:val="24"/>
          <w:lang w:val="es-AR"/>
        </w:rPr>
        <w:t>n de</w:t>
      </w:r>
      <w:r w:rsidR="0093661C" w:rsidRPr="0093661C">
        <w:rPr>
          <w:rFonts w:ascii="Times New Roman" w:hAnsi="Times New Roman" w:cs="Times New Roman"/>
          <w:noProof/>
          <w:sz w:val="24"/>
          <w:szCs w:val="24"/>
          <w:lang w:val="es-AR"/>
        </w:rPr>
        <w:t xml:space="preserve"> </w:t>
      </w:r>
      <w:r w:rsidRPr="0093661C">
        <w:rPr>
          <w:rFonts w:ascii="Times New Roman" w:hAnsi="Times New Roman" w:cs="Times New Roman"/>
          <w:noProof/>
          <w:sz w:val="24"/>
          <w:szCs w:val="24"/>
          <w:lang w:val="es-AR"/>
        </w:rPr>
        <w:t>la riqueza</w:t>
      </w:r>
      <w:r w:rsidR="0093661C" w:rsidRPr="0093661C">
        <w:rPr>
          <w:rFonts w:ascii="Times New Roman" w:hAnsi="Times New Roman" w:cs="Times New Roman"/>
          <w:noProof/>
          <w:sz w:val="24"/>
          <w:szCs w:val="24"/>
          <w:lang w:val="es-AR"/>
        </w:rPr>
        <w:t xml:space="preserve"> entre salario y capital,</w:t>
      </w:r>
      <w:r w:rsidRPr="0093661C">
        <w:rPr>
          <w:rFonts w:ascii="Times New Roman" w:hAnsi="Times New Roman" w:cs="Times New Roman"/>
          <w:noProof/>
          <w:sz w:val="24"/>
          <w:szCs w:val="24"/>
          <w:lang w:val="es-AR"/>
        </w:rPr>
        <w:t xml:space="preserve"> o la distribución de</w:t>
      </w:r>
      <w:r w:rsidR="0093661C" w:rsidRPr="0093661C">
        <w:rPr>
          <w:rFonts w:ascii="Times New Roman" w:hAnsi="Times New Roman" w:cs="Times New Roman"/>
          <w:noProof/>
          <w:sz w:val="24"/>
          <w:szCs w:val="24"/>
          <w:lang w:val="es-AR"/>
        </w:rPr>
        <w:t xml:space="preserve"> </w:t>
      </w:r>
      <w:r w:rsidRPr="0093661C">
        <w:rPr>
          <w:rFonts w:ascii="Times New Roman" w:hAnsi="Times New Roman" w:cs="Times New Roman"/>
          <w:noProof/>
          <w:sz w:val="24"/>
          <w:szCs w:val="24"/>
          <w:lang w:val="es-AR"/>
        </w:rPr>
        <w:t>la riqueza determina la tasa de ganancia</w:t>
      </w:r>
      <w:r w:rsidR="0093661C" w:rsidRPr="0093661C">
        <w:rPr>
          <w:rFonts w:ascii="Times New Roman" w:hAnsi="Times New Roman" w:cs="Times New Roman"/>
          <w:noProof/>
          <w:sz w:val="24"/>
          <w:szCs w:val="24"/>
          <w:lang w:val="es-AR"/>
        </w:rPr>
        <w:t>;</w:t>
      </w:r>
      <w:r w:rsidRPr="0093661C">
        <w:rPr>
          <w:rFonts w:ascii="Times New Roman" w:hAnsi="Times New Roman" w:cs="Times New Roman"/>
          <w:noProof/>
          <w:sz w:val="24"/>
          <w:szCs w:val="24"/>
          <w:lang w:val="es-AR"/>
        </w:rPr>
        <w:t xml:space="preserve"> </w:t>
      </w:r>
      <w:r w:rsidR="0093661C" w:rsidRPr="0093661C">
        <w:rPr>
          <w:rFonts w:ascii="Times New Roman" w:hAnsi="Times New Roman" w:cs="Times New Roman"/>
          <w:noProof/>
          <w:sz w:val="24"/>
          <w:szCs w:val="24"/>
          <w:lang w:val="es-AR"/>
        </w:rPr>
        <w:t xml:space="preserve">si el </w:t>
      </w:r>
      <w:r w:rsidR="0093661C" w:rsidRPr="009C6BB8">
        <w:rPr>
          <w:rFonts w:ascii="Times New Roman" w:hAnsi="Times New Roman" w:cs="Times New Roman"/>
          <w:i/>
          <w:noProof/>
          <w:sz w:val="24"/>
          <w:szCs w:val="24"/>
          <w:lang w:val="es-AR"/>
        </w:rPr>
        <w:t>stock</w:t>
      </w:r>
      <w:r w:rsidR="0093661C" w:rsidRPr="0093661C">
        <w:rPr>
          <w:rFonts w:ascii="Times New Roman" w:hAnsi="Times New Roman" w:cs="Times New Roman"/>
          <w:noProof/>
          <w:sz w:val="24"/>
          <w:szCs w:val="24"/>
          <w:lang w:val="es-AR"/>
        </w:rPr>
        <w:t xml:space="preserve"> de capital det</w:t>
      </w:r>
      <w:r w:rsidR="009C6BB8">
        <w:rPr>
          <w:rFonts w:ascii="Times New Roman" w:hAnsi="Times New Roman" w:cs="Times New Roman"/>
          <w:noProof/>
          <w:sz w:val="24"/>
          <w:szCs w:val="24"/>
          <w:lang w:val="es-AR"/>
        </w:rPr>
        <w:t>e</w:t>
      </w:r>
      <w:r w:rsidR="0093661C" w:rsidRPr="0093661C">
        <w:rPr>
          <w:rFonts w:ascii="Times New Roman" w:hAnsi="Times New Roman" w:cs="Times New Roman"/>
          <w:noProof/>
          <w:sz w:val="24"/>
          <w:szCs w:val="24"/>
          <w:lang w:val="es-AR"/>
        </w:rPr>
        <w:t xml:space="preserve">rmina </w:t>
      </w:r>
      <w:r w:rsidRPr="0093661C">
        <w:rPr>
          <w:rFonts w:ascii="Times New Roman" w:hAnsi="Times New Roman" w:cs="Times New Roman"/>
          <w:noProof/>
          <w:sz w:val="24"/>
          <w:szCs w:val="24"/>
          <w:lang w:val="es-AR"/>
        </w:rPr>
        <w:t xml:space="preserve">la tasa de interés, </w:t>
      </w:r>
      <w:r w:rsidR="0093661C" w:rsidRPr="0093661C">
        <w:rPr>
          <w:rFonts w:ascii="Times New Roman" w:hAnsi="Times New Roman" w:cs="Times New Roman"/>
          <w:noProof/>
          <w:sz w:val="24"/>
          <w:szCs w:val="24"/>
          <w:lang w:val="es-AR"/>
        </w:rPr>
        <w:t>o si la tasa de interés determina el stock de capital; si la tasa de ganancia, salarios e interés dedeben confluir en equilibrio, et… etc.</w:t>
      </w:r>
      <w:r w:rsidRPr="0093661C">
        <w:rPr>
          <w:rFonts w:ascii="Times New Roman" w:hAnsi="Times New Roman" w:cs="Times New Roman"/>
          <w:noProof/>
          <w:sz w:val="24"/>
          <w:szCs w:val="24"/>
          <w:lang w:val="es-AR"/>
        </w:rPr>
        <w:t xml:space="preserve"> </w:t>
      </w:r>
      <w:r w:rsidR="0093661C" w:rsidRPr="0093661C">
        <w:rPr>
          <w:rFonts w:ascii="Times New Roman" w:hAnsi="Times New Roman" w:cs="Times New Roman"/>
          <w:noProof/>
          <w:sz w:val="24"/>
          <w:szCs w:val="24"/>
          <w:lang w:val="es-AR"/>
        </w:rPr>
        <w:t xml:space="preserve">Todos aspectos que nuestra </w:t>
      </w:r>
      <w:r w:rsidR="0093661C" w:rsidRPr="009C6BB8">
        <w:rPr>
          <w:rFonts w:ascii="Times New Roman" w:hAnsi="Times New Roman" w:cs="Times New Roman"/>
          <w:i/>
          <w:noProof/>
          <w:sz w:val="24"/>
          <w:szCs w:val="24"/>
          <w:lang w:val="es-AR"/>
        </w:rPr>
        <w:t>TRD</w:t>
      </w:r>
      <w:r w:rsidR="0093661C" w:rsidRPr="0093661C">
        <w:rPr>
          <w:rFonts w:ascii="Times New Roman" w:hAnsi="Times New Roman" w:cs="Times New Roman"/>
          <w:noProof/>
          <w:sz w:val="24"/>
          <w:szCs w:val="24"/>
          <w:lang w:val="es-AR"/>
        </w:rPr>
        <w:t xml:space="preserve"> y su </w:t>
      </w:r>
      <w:r w:rsidR="0093661C" w:rsidRPr="009C6BB8">
        <w:rPr>
          <w:rFonts w:ascii="Times New Roman" w:hAnsi="Times New Roman" w:cs="Times New Roman"/>
          <w:i/>
          <w:noProof/>
          <w:sz w:val="24"/>
          <w:szCs w:val="24"/>
          <w:lang w:val="es-AR"/>
        </w:rPr>
        <w:t>modelo EES</w:t>
      </w:r>
      <w:r w:rsidR="0093661C" w:rsidRPr="0093661C">
        <w:rPr>
          <w:rFonts w:ascii="Times New Roman" w:hAnsi="Times New Roman" w:cs="Times New Roman"/>
          <w:noProof/>
          <w:sz w:val="24"/>
          <w:szCs w:val="24"/>
          <w:lang w:val="es-AR"/>
        </w:rPr>
        <w:t xml:space="preserve"> </w:t>
      </w:r>
      <w:r w:rsidR="001D73BE">
        <w:rPr>
          <w:rFonts w:ascii="Times New Roman" w:hAnsi="Times New Roman" w:cs="Times New Roman"/>
          <w:noProof/>
          <w:sz w:val="24"/>
          <w:szCs w:val="24"/>
          <w:lang w:val="es-AR"/>
        </w:rPr>
        <w:t>considera</w:t>
      </w:r>
      <w:r w:rsidR="0093661C" w:rsidRPr="0093661C">
        <w:rPr>
          <w:rFonts w:ascii="Times New Roman" w:hAnsi="Times New Roman" w:cs="Times New Roman"/>
          <w:noProof/>
          <w:sz w:val="24"/>
          <w:szCs w:val="24"/>
          <w:lang w:val="es-AR"/>
        </w:rPr>
        <w:t>rá en forma simultanea en tanto esas entidades son endógenas al mismo.</w:t>
      </w:r>
    </w:p>
    <w:p w:rsidR="001008A8" w:rsidRPr="0093661C" w:rsidRDefault="001008A8" w:rsidP="001008A8">
      <w:pPr>
        <w:pStyle w:val="NoSpacing"/>
        <w:ind w:left="720"/>
        <w:jc w:val="both"/>
        <w:rPr>
          <w:rFonts w:ascii="Times New Roman" w:hAnsi="Times New Roman" w:cs="Times New Roman"/>
          <w:noProof/>
          <w:sz w:val="24"/>
          <w:szCs w:val="24"/>
          <w:lang w:val="es-AR"/>
        </w:rPr>
      </w:pPr>
      <w:r w:rsidRPr="0093661C">
        <w:rPr>
          <w:rFonts w:ascii="Times New Roman" w:hAnsi="Times New Roman" w:cs="Times New Roman"/>
          <w:noProof/>
          <w:sz w:val="24"/>
          <w:szCs w:val="24"/>
          <w:lang w:val="es-AR"/>
        </w:rPr>
        <w:t>Todo esto adquirirá más relevancia cuando tratemos la curva de destrucción de riqueza de una sociedad que inlcuya a los no propietarios.</w:t>
      </w:r>
    </w:p>
    <w:p w:rsidR="001008A8" w:rsidRPr="0093661C"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34"/>
        </w:numPr>
        <w:jc w:val="both"/>
        <w:rPr>
          <w:rFonts w:ascii="Times New Roman" w:hAnsi="Times New Roman" w:cs="Times New Roman"/>
          <w:noProof/>
          <w:sz w:val="24"/>
          <w:szCs w:val="24"/>
          <w:lang w:val="es-AR"/>
        </w:rPr>
      </w:pPr>
      <w:r w:rsidRPr="0017009C">
        <w:rPr>
          <w:rFonts w:ascii="Times New Roman" w:hAnsi="Times New Roman" w:cs="Times New Roman"/>
          <w:noProof/>
          <w:sz w:val="24"/>
          <w:szCs w:val="24"/>
          <w:lang w:val="es-AR"/>
        </w:rPr>
        <w:t xml:space="preserve">También se debe advertir que el gráfico surge de la estructura de </w:t>
      </w:r>
      <w:r w:rsidR="00F36ED0" w:rsidRPr="00F36ED0">
        <w:rPr>
          <w:rFonts w:ascii="Times New Roman" w:hAnsi="Times New Roman" w:cs="Times New Roman"/>
          <w:i/>
          <w:noProof/>
          <w:sz w:val="24"/>
          <w:szCs w:val="24"/>
          <w:lang w:val="es-AR"/>
        </w:rPr>
        <w:t>cantidades-</w:t>
      </w:r>
      <w:r w:rsidRPr="00F36ED0">
        <w:rPr>
          <w:rFonts w:ascii="Times New Roman" w:hAnsi="Times New Roman" w:cs="Times New Roman"/>
          <w:i/>
          <w:noProof/>
          <w:sz w:val="24"/>
          <w:szCs w:val="24"/>
          <w:lang w:val="es-AR"/>
        </w:rPr>
        <w:t>precio</w:t>
      </w:r>
      <w:r w:rsidR="009C6BB8">
        <w:rPr>
          <w:rFonts w:ascii="Times New Roman" w:hAnsi="Times New Roman" w:cs="Times New Roman"/>
          <w:i/>
          <w:noProof/>
          <w:sz w:val="24"/>
          <w:szCs w:val="24"/>
          <w:lang w:val="es-AR"/>
        </w:rPr>
        <w:t>-moneda</w:t>
      </w:r>
      <w:r w:rsidRPr="00F36ED0">
        <w:rPr>
          <w:rFonts w:ascii="Times New Roman" w:hAnsi="Times New Roman" w:cs="Times New Roman"/>
          <w:i/>
          <w:noProof/>
          <w:sz w:val="24"/>
          <w:szCs w:val="24"/>
          <w:lang w:val="es-AR"/>
        </w:rPr>
        <w:t xml:space="preserve"> </w:t>
      </w:r>
      <w:r w:rsidRPr="0017009C">
        <w:rPr>
          <w:rFonts w:ascii="Times New Roman" w:hAnsi="Times New Roman" w:cs="Times New Roman"/>
          <w:noProof/>
          <w:sz w:val="24"/>
          <w:szCs w:val="24"/>
          <w:lang w:val="es-AR"/>
        </w:rPr>
        <w:t>(expres</w:t>
      </w:r>
      <w:r w:rsidR="009C6BB8">
        <w:rPr>
          <w:rFonts w:ascii="Times New Roman" w:hAnsi="Times New Roman" w:cs="Times New Roman"/>
          <w:noProof/>
          <w:sz w:val="24"/>
          <w:szCs w:val="24"/>
          <w:lang w:val="es-AR"/>
        </w:rPr>
        <w:t>ión monetaria</w:t>
      </w:r>
      <w:r w:rsidRPr="0017009C">
        <w:rPr>
          <w:rFonts w:ascii="Times New Roman" w:hAnsi="Times New Roman" w:cs="Times New Roman"/>
          <w:noProof/>
          <w:sz w:val="24"/>
          <w:szCs w:val="24"/>
          <w:lang w:val="es-AR"/>
        </w:rPr>
        <w:t xml:space="preserve">), lo cual exime de la posibilidad de que el modelo esté viciado de </w:t>
      </w:r>
      <w:r w:rsidRPr="0017009C">
        <w:rPr>
          <w:rFonts w:ascii="Times New Roman" w:hAnsi="Times New Roman" w:cs="Times New Roman"/>
          <w:noProof/>
          <w:sz w:val="24"/>
          <w:szCs w:val="24"/>
          <w:lang w:val="es-AR"/>
        </w:rPr>
        <w:lastRenderedPageBreak/>
        <w:t xml:space="preserve">carencia de cualitativismo, o vigencia de cuantitativismo (precios no relativos). Es decir, el modelo permitirá estudiar los “ciclos económicos” despojados del vicio cuantitativo o absoluto, así como nos exime de tener que desarrollar una teoría </w:t>
      </w:r>
      <w:r w:rsidR="00D209A3">
        <w:rPr>
          <w:rFonts w:ascii="Times New Roman" w:hAnsi="Times New Roman" w:cs="Times New Roman"/>
          <w:noProof/>
          <w:sz w:val="24"/>
          <w:szCs w:val="24"/>
          <w:lang w:val="es-AR"/>
        </w:rPr>
        <w:t>que deba equilibrar un mundo sin moneda</w:t>
      </w:r>
      <w:r w:rsidR="00AD027A">
        <w:rPr>
          <w:rFonts w:ascii="Times New Roman" w:hAnsi="Times New Roman" w:cs="Times New Roman"/>
          <w:noProof/>
          <w:sz w:val="24"/>
          <w:szCs w:val="24"/>
          <w:lang w:val="es-AR"/>
        </w:rPr>
        <w:t xml:space="preserve"> (¿“real”?</w:t>
      </w:r>
      <w:r w:rsidR="00D209A3">
        <w:rPr>
          <w:rFonts w:ascii="Times New Roman" w:hAnsi="Times New Roman" w:cs="Times New Roman"/>
          <w:noProof/>
          <w:sz w:val="24"/>
          <w:szCs w:val="24"/>
          <w:lang w:val="es-AR"/>
        </w:rPr>
        <w:t>) y un mundo con moneda.</w:t>
      </w:r>
    </w:p>
    <w:p w:rsidR="001008A8" w:rsidRDefault="001008A8" w:rsidP="001008A8">
      <w:pPr>
        <w:pStyle w:val="NoSpacing"/>
        <w:jc w:val="both"/>
        <w:rPr>
          <w:rFonts w:ascii="Times New Roman" w:hAnsi="Times New Roman" w:cs="Times New Roman"/>
          <w:noProof/>
          <w:sz w:val="24"/>
          <w:szCs w:val="24"/>
          <w:lang w:val="es-AR"/>
        </w:rPr>
      </w:pPr>
    </w:p>
    <w:p w:rsidR="001008A8" w:rsidRPr="00A26E08" w:rsidRDefault="001008A8" w:rsidP="001008A8">
      <w:pPr>
        <w:pStyle w:val="NoSpacing"/>
        <w:ind w:firstLine="360"/>
        <w:jc w:val="both"/>
        <w:rPr>
          <w:rFonts w:ascii="Times New Roman" w:hAnsi="Times New Roman" w:cs="Times New Roman"/>
          <w:b/>
          <w:noProof/>
          <w:sz w:val="24"/>
          <w:szCs w:val="24"/>
          <w:lang w:val="es-AR"/>
        </w:rPr>
      </w:pPr>
      <w:r w:rsidRPr="00A26E08">
        <w:rPr>
          <w:rFonts w:ascii="Times New Roman" w:hAnsi="Times New Roman" w:cs="Times New Roman"/>
          <w:b/>
          <w:noProof/>
          <w:sz w:val="24"/>
          <w:szCs w:val="24"/>
          <w:lang w:val="es-AR"/>
        </w:rPr>
        <w:t>Desplazam</w:t>
      </w:r>
      <w:r>
        <w:rPr>
          <w:rFonts w:ascii="Times New Roman" w:hAnsi="Times New Roman" w:cs="Times New Roman"/>
          <w:b/>
          <w:noProof/>
          <w:sz w:val="24"/>
          <w:szCs w:val="24"/>
          <w:lang w:val="es-AR"/>
        </w:rPr>
        <w:t>i</w:t>
      </w:r>
      <w:r w:rsidRPr="00A26E08">
        <w:rPr>
          <w:rFonts w:ascii="Times New Roman" w:hAnsi="Times New Roman" w:cs="Times New Roman"/>
          <w:b/>
          <w:noProof/>
          <w:sz w:val="24"/>
          <w:szCs w:val="24"/>
          <w:lang w:val="es-AR"/>
        </w:rPr>
        <w:t xml:space="preserve">entos de la Curva de Generación de Riqueza </w:t>
      </w:r>
      <w:r>
        <w:rPr>
          <w:rFonts w:ascii="Times New Roman" w:hAnsi="Times New Roman" w:cs="Times New Roman"/>
          <w:b/>
          <w:noProof/>
          <w:sz w:val="24"/>
          <w:szCs w:val="24"/>
          <w:lang w:val="es-AR"/>
        </w:rPr>
        <w:t xml:space="preserve">(por </w:t>
      </w:r>
      <w:r w:rsidRPr="00E44071">
        <w:rPr>
          <w:rFonts w:ascii="Times New Roman" w:hAnsi="Times New Roman" w:cs="Times New Roman"/>
          <w:b/>
          <w:i/>
          <w:noProof/>
          <w:sz w:val="24"/>
          <w:szCs w:val="24"/>
          <w:lang w:val="es-AR"/>
        </w:rPr>
        <w:t>“</w:t>
      </w:r>
      <w:r w:rsidRPr="007C65D4">
        <w:rPr>
          <w:rFonts w:ascii="Times New Roman" w:hAnsi="Times New Roman" w:cs="Times New Roman"/>
          <w:b/>
          <w:i/>
          <w:noProof/>
          <w:sz w:val="24"/>
          <w:szCs w:val="24"/>
          <w:lang w:val="es-AR"/>
        </w:rPr>
        <w:t>n</w:t>
      </w:r>
      <w:r>
        <w:rPr>
          <w:rFonts w:ascii="Times New Roman" w:hAnsi="Times New Roman" w:cs="Times New Roman"/>
          <w:b/>
          <w:i/>
          <w:noProof/>
          <w:sz w:val="24"/>
          <w:szCs w:val="24"/>
          <w:lang w:val="es-AR"/>
        </w:rPr>
        <w:t>”</w:t>
      </w:r>
      <w:r>
        <w:rPr>
          <w:rFonts w:ascii="Times New Roman" w:hAnsi="Times New Roman" w:cs="Times New Roman"/>
          <w:b/>
          <w:noProof/>
          <w:sz w:val="24"/>
          <w:szCs w:val="24"/>
          <w:lang w:val="es-AR"/>
        </w:rPr>
        <w:t xml:space="preserve"> propietarios)</w:t>
      </w:r>
    </w:p>
    <w:p w:rsidR="001008A8" w:rsidRPr="0081336C" w:rsidRDefault="001008A8" w:rsidP="001008A8">
      <w:pPr>
        <w:pStyle w:val="NoSpacing"/>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Ahora representamos gráficamente los desplazamientos que puede presentar la curva de generación de riqueza de </w:t>
      </w:r>
      <w:r w:rsidRPr="006D683B">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propietarios. Veamos los gráficos 22 (a)-(b)-(c).</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 el gráfico</w:t>
      </w:r>
      <w:r w:rsidRPr="00574B36">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22 (</w:t>
      </w:r>
      <w:r w:rsidRPr="00574B36">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la curva de generación de riqueza (</w:t>
      </w:r>
      <w:r w:rsidRPr="00FB2A32">
        <w:rPr>
          <w:rFonts w:ascii="Times New Roman" w:hAnsi="Times New Roman" w:cs="Times New Roman"/>
          <w:i/>
          <w:noProof/>
          <w:sz w:val="24"/>
          <w:szCs w:val="24"/>
          <w:lang w:val="es-AR"/>
        </w:rPr>
        <w:t>g</w:t>
      </w:r>
      <w:r w:rsidRPr="00B0119C">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representa el estado original de la acumulación decreciente de riqueza, en función a la cantidad de propietarios (</w:t>
      </w:r>
      <w:r w:rsidR="00AB0569" w:rsidRPr="00AB0569">
        <w:rPr>
          <w:rFonts w:ascii="Times New Roman" w:hAnsi="Times New Roman" w:cs="Times New Roman"/>
          <w:noProof/>
          <w:sz w:val="24"/>
          <w:szCs w:val="24"/>
          <w:lang w:val="es-AR"/>
        </w:rPr>
        <w:t>abscisa</w:t>
      </w:r>
      <w:r>
        <w:rPr>
          <w:rFonts w:ascii="Times New Roman" w:hAnsi="Times New Roman" w:cs="Times New Roman"/>
          <w:noProof/>
          <w:sz w:val="24"/>
          <w:szCs w:val="24"/>
          <w:lang w:val="es-AR"/>
        </w:rPr>
        <w:t xml:space="preserve"> </w:t>
      </w:r>
      <w:r>
        <w:rPr>
          <w:rFonts w:ascii="Times New Roman" w:hAnsi="Times New Roman" w:cs="Times New Roman"/>
          <w:i/>
          <w:noProof/>
          <w:sz w:val="24"/>
          <w:szCs w:val="24"/>
          <w:lang w:val="es-AR"/>
        </w:rPr>
        <w:t>n</w:t>
      </w:r>
      <w:r>
        <w:rPr>
          <w:rFonts w:ascii="Times New Roman" w:hAnsi="Times New Roman" w:cs="Times New Roman"/>
          <w:noProof/>
          <w:sz w:val="24"/>
          <w:szCs w:val="24"/>
          <w:lang w:val="es-AR"/>
        </w:rPr>
        <w:t>).</w:t>
      </w:r>
    </w:p>
    <w:p w:rsidR="001563CD" w:rsidRDefault="001563CD" w:rsidP="001563CD">
      <w:pPr>
        <w:pStyle w:val="NoSpacing"/>
        <w:ind w:firstLine="360"/>
        <w:jc w:val="both"/>
        <w:rPr>
          <w:noProof/>
          <w:lang w:val="es-AR"/>
        </w:rPr>
      </w:pPr>
    </w:p>
    <w:p w:rsidR="001008A8" w:rsidRPr="00567583" w:rsidRDefault="001008A8" w:rsidP="001008A8">
      <w:pPr>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t>Gráfico 22</w:t>
      </w:r>
    </w:p>
    <w:p w:rsidR="001008A8" w:rsidRDefault="001008A8" w:rsidP="001008A8">
      <w:pPr>
        <w:pStyle w:val="NoSpacing"/>
        <w:jc w:val="center"/>
        <w:rPr>
          <w:rFonts w:ascii="Times New Roman" w:hAnsi="Times New Roman" w:cs="Times New Roman"/>
          <w:b/>
          <w:noProof/>
          <w:sz w:val="24"/>
          <w:szCs w:val="24"/>
          <w:lang w:val="es-AR"/>
        </w:rPr>
      </w:pPr>
      <w:r w:rsidRPr="00A26E08">
        <w:rPr>
          <w:rFonts w:ascii="Times New Roman" w:hAnsi="Times New Roman" w:cs="Times New Roman"/>
          <w:b/>
          <w:noProof/>
          <w:sz w:val="24"/>
          <w:szCs w:val="24"/>
          <w:lang w:val="es-AR"/>
        </w:rPr>
        <w:t xml:space="preserve">Desplazamiento de la </w:t>
      </w:r>
      <w:r>
        <w:rPr>
          <w:rFonts w:ascii="Times New Roman" w:hAnsi="Times New Roman" w:cs="Times New Roman"/>
          <w:b/>
          <w:noProof/>
          <w:sz w:val="24"/>
          <w:szCs w:val="24"/>
          <w:lang w:val="es-AR"/>
        </w:rPr>
        <w:t>c</w:t>
      </w:r>
      <w:r w:rsidRPr="00A26E08">
        <w:rPr>
          <w:rFonts w:ascii="Times New Roman" w:hAnsi="Times New Roman" w:cs="Times New Roman"/>
          <w:b/>
          <w:noProof/>
          <w:sz w:val="24"/>
          <w:szCs w:val="24"/>
          <w:lang w:val="es-AR"/>
        </w:rPr>
        <w:t xml:space="preserve">urva de </w:t>
      </w:r>
      <w:r>
        <w:rPr>
          <w:rFonts w:ascii="Times New Roman" w:hAnsi="Times New Roman" w:cs="Times New Roman"/>
          <w:b/>
          <w:noProof/>
          <w:sz w:val="24"/>
          <w:szCs w:val="24"/>
          <w:lang w:val="es-AR"/>
        </w:rPr>
        <w:t>g</w:t>
      </w:r>
      <w:r w:rsidRPr="00A26E08">
        <w:rPr>
          <w:rFonts w:ascii="Times New Roman" w:hAnsi="Times New Roman" w:cs="Times New Roman"/>
          <w:b/>
          <w:noProof/>
          <w:sz w:val="24"/>
          <w:szCs w:val="24"/>
          <w:lang w:val="es-AR"/>
        </w:rPr>
        <w:t>eneración de riqueza (</w:t>
      </w:r>
      <w:r>
        <w:rPr>
          <w:rFonts w:ascii="Times New Roman" w:hAnsi="Times New Roman" w:cs="Times New Roman"/>
          <w:b/>
          <w:noProof/>
          <w:sz w:val="24"/>
          <w:szCs w:val="24"/>
          <w:lang w:val="es-AR"/>
        </w:rPr>
        <w:t>por</w:t>
      </w:r>
      <w:r w:rsidRPr="00A26E08">
        <w:rPr>
          <w:rFonts w:ascii="Times New Roman" w:hAnsi="Times New Roman" w:cs="Times New Roman"/>
          <w:b/>
          <w:noProof/>
          <w:sz w:val="24"/>
          <w:szCs w:val="24"/>
          <w:lang w:val="es-AR"/>
        </w:rPr>
        <w:t xml:space="preserve"> </w:t>
      </w:r>
      <w:r w:rsidRPr="00E44071">
        <w:rPr>
          <w:rFonts w:ascii="Times New Roman" w:hAnsi="Times New Roman" w:cs="Times New Roman"/>
          <w:b/>
          <w:i/>
          <w:noProof/>
          <w:sz w:val="24"/>
          <w:szCs w:val="24"/>
          <w:lang w:val="es-AR"/>
        </w:rPr>
        <w:t>“</w:t>
      </w:r>
      <w:r w:rsidRPr="00A26E08">
        <w:rPr>
          <w:rFonts w:ascii="Times New Roman" w:hAnsi="Times New Roman" w:cs="Times New Roman"/>
          <w:b/>
          <w:i/>
          <w:noProof/>
          <w:sz w:val="24"/>
          <w:szCs w:val="24"/>
          <w:lang w:val="es-AR"/>
        </w:rPr>
        <w:t>n</w:t>
      </w:r>
      <w:r>
        <w:rPr>
          <w:rFonts w:ascii="Times New Roman" w:hAnsi="Times New Roman" w:cs="Times New Roman"/>
          <w:b/>
          <w:i/>
          <w:noProof/>
          <w:sz w:val="24"/>
          <w:szCs w:val="24"/>
          <w:lang w:val="es-AR"/>
        </w:rPr>
        <w:t>”</w:t>
      </w:r>
      <w:r w:rsidRPr="00A26E08">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propietarios</w:t>
      </w:r>
      <w:r w:rsidRPr="00A26E08">
        <w:rPr>
          <w:rFonts w:ascii="Times New Roman" w:hAnsi="Times New Roman" w:cs="Times New Roman"/>
          <w:b/>
          <w:noProof/>
          <w:sz w:val="24"/>
          <w:szCs w:val="24"/>
          <w:lang w:val="es-AR"/>
        </w:rPr>
        <w:t>)</w:t>
      </w:r>
    </w:p>
    <w:p w:rsidR="00C02ABA" w:rsidRDefault="00C02ABA" w:rsidP="001008A8">
      <w:pPr>
        <w:pStyle w:val="NoSpacing"/>
        <w:jc w:val="center"/>
        <w:rPr>
          <w:rFonts w:ascii="Times New Roman" w:hAnsi="Times New Roman" w:cs="Times New Roman"/>
          <w:b/>
          <w:noProof/>
          <w:sz w:val="24"/>
          <w:szCs w:val="24"/>
          <w:lang w:val="es-AR"/>
        </w:rPr>
      </w:pPr>
    </w:p>
    <w:p w:rsidR="001008A8" w:rsidRDefault="001008A8" w:rsidP="001008A8">
      <w:pPr>
        <w:pStyle w:val="NoSpacing"/>
        <w:jc w:val="center"/>
        <w:rPr>
          <w:rFonts w:ascii="Times New Roman" w:hAnsi="Times New Roman" w:cs="Times New Roman"/>
          <w:b/>
          <w:noProof/>
          <w:sz w:val="24"/>
          <w:szCs w:val="24"/>
          <w:lang w:val="es-AR"/>
        </w:rPr>
      </w:pPr>
      <w:r w:rsidRPr="00465C55">
        <w:rPr>
          <w:rFonts w:ascii="Times New Roman" w:hAnsi="Times New Roman" w:cs="Times New Roman"/>
          <w:b/>
          <w:noProof/>
          <w:sz w:val="24"/>
          <w:szCs w:val="24"/>
        </w:rPr>
        <w:drawing>
          <wp:inline distT="0" distB="0" distL="0" distR="0">
            <wp:extent cx="5400040" cy="5229225"/>
            <wp:effectExtent l="0" t="0" r="0" b="952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5229225"/>
                    </a:xfrm>
                    <a:prstGeom prst="rect">
                      <a:avLst/>
                    </a:prstGeom>
                  </pic:spPr>
                </pic:pic>
              </a:graphicData>
            </a:graphic>
          </wp:inline>
        </w:drawing>
      </w:r>
    </w:p>
    <w:p w:rsidR="00C02ABA" w:rsidRDefault="00C02ABA" w:rsidP="001008A8">
      <w:pPr>
        <w:pStyle w:val="NoSpacing"/>
        <w:jc w:val="center"/>
        <w:rPr>
          <w:rFonts w:ascii="Times New Roman" w:hAnsi="Times New Roman" w:cs="Times New Roman"/>
          <w:b/>
          <w:noProof/>
          <w:sz w:val="24"/>
          <w:szCs w:val="24"/>
          <w:lang w:val="es-AR"/>
        </w:rPr>
      </w:pPr>
    </w:p>
    <w:p w:rsidR="00C02ABA" w:rsidRPr="00A26E08" w:rsidRDefault="00C02ABA" w:rsidP="001008A8">
      <w:pPr>
        <w:pStyle w:val="NoSpacing"/>
        <w:jc w:val="center"/>
        <w:rPr>
          <w:rFonts w:ascii="Times New Roman" w:hAnsi="Times New Roman" w:cs="Times New Roman"/>
          <w:b/>
          <w:noProof/>
          <w:sz w:val="24"/>
          <w:szCs w:val="24"/>
          <w:lang w:val="es-AR"/>
        </w:rPr>
      </w:pPr>
    </w:p>
    <w:p w:rsidR="00C02ABA" w:rsidRDefault="00C02ABA" w:rsidP="001563CD">
      <w:pPr>
        <w:pStyle w:val="NoSpacing"/>
        <w:ind w:firstLine="360"/>
        <w:jc w:val="both"/>
        <w:rPr>
          <w:rFonts w:ascii="Times New Roman" w:hAnsi="Times New Roman" w:cs="Times New Roman"/>
          <w:sz w:val="24"/>
          <w:szCs w:val="24"/>
          <w:lang w:val="es-AR"/>
        </w:rPr>
      </w:pPr>
    </w:p>
    <w:p w:rsidR="00C02ABA" w:rsidRPr="00C10077" w:rsidRDefault="00C02ABA" w:rsidP="00C02ABA">
      <w:pPr>
        <w:pStyle w:val="NoSpacing"/>
        <w:ind w:firstLine="360"/>
        <w:jc w:val="both"/>
        <w:rPr>
          <w:rFonts w:ascii="Times New Roman" w:hAnsi="Times New Roman" w:cs="Times New Roman"/>
          <w:noProof/>
          <w:sz w:val="24"/>
          <w:szCs w:val="24"/>
          <w:vertAlign w:val="superscript"/>
          <w:lang w:val="es-AR"/>
        </w:rPr>
      </w:pPr>
      <w:r>
        <w:rPr>
          <w:rFonts w:ascii="Times New Roman" w:hAnsi="Times New Roman" w:cs="Times New Roman"/>
          <w:noProof/>
          <w:sz w:val="24"/>
          <w:szCs w:val="24"/>
          <w:lang w:val="es-AR"/>
        </w:rPr>
        <w:t xml:space="preserve">Conforme la causalidad </w:t>
      </w:r>
      <w:r w:rsidRPr="00C10077">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lógica-deductiva que venimos desarrollando, este gráfico debe verse desde sus dos aspectos esenciales, el de la curva generada por la función </w:t>
      </w:r>
      <w:r w:rsidRPr="00FB2A32">
        <w:rPr>
          <w:rFonts w:ascii="Times New Roman" w:hAnsi="Times New Roman" w:cs="Times New Roman"/>
          <w:i/>
          <w:noProof/>
          <w:sz w:val="24"/>
          <w:szCs w:val="24"/>
          <w:lang w:val="es-AR"/>
        </w:rPr>
        <w:t>g</w:t>
      </w:r>
      <w:r w:rsidRPr="00B0119C">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que por definición es una </w:t>
      </w:r>
      <w:r w:rsidRPr="00FB2A32">
        <w:rPr>
          <w:rFonts w:ascii="Times New Roman" w:hAnsi="Times New Roman" w:cs="Times New Roman"/>
          <w:i/>
          <w:noProof/>
          <w:sz w:val="24"/>
          <w:szCs w:val="24"/>
          <w:lang w:val="es-AR"/>
        </w:rPr>
        <w:t>variable de comportamiento</w:t>
      </w:r>
      <w:r>
        <w:rPr>
          <w:rFonts w:ascii="Times New Roman" w:hAnsi="Times New Roman" w:cs="Times New Roman"/>
          <w:noProof/>
          <w:sz w:val="24"/>
          <w:szCs w:val="24"/>
          <w:lang w:val="es-AR"/>
        </w:rPr>
        <w:t xml:space="preserve">, y el de la superficie que se genera debajo de la misma desde el origen de coordenadas, la cual constituye el </w:t>
      </w:r>
      <w:r w:rsidRPr="00FB2A32">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riqueza que se va acumulando conforme aumenta la cantidad de individuos que generan riqueza en propiedad, </w:t>
      </w:r>
      <w:r w:rsidRPr="00041E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que llamamos (</w:t>
      </w:r>
      <w:r w:rsidRPr="007C65D4">
        <w:rPr>
          <w:rFonts w:ascii="Times New Roman" w:hAnsi="Times New Roman" w:cs="Times New Roman"/>
          <w:i/>
          <w:noProof/>
          <w:sz w:val="24"/>
          <w:szCs w:val="24"/>
          <w:lang w:val="es-AR"/>
        </w:rPr>
        <w:t>α</w:t>
      </w:r>
      <w:r w:rsidRPr="00FB2A32">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En otras palabras, </w:t>
      </w:r>
      <w:r w:rsidRPr="004A5A18">
        <w:rPr>
          <w:rFonts w:ascii="Times New Roman" w:hAnsi="Times New Roman" w:cs="Times New Roman"/>
          <w:i/>
          <w:noProof/>
          <w:sz w:val="24"/>
          <w:szCs w:val="24"/>
          <w:lang w:val="es-AR"/>
        </w:rPr>
        <w:t>g</w:t>
      </w:r>
      <w:r w:rsidRPr="00B0119C">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es la </w:t>
      </w:r>
      <w:r w:rsidRPr="004A5A18">
        <w:rPr>
          <w:rFonts w:ascii="Times New Roman" w:hAnsi="Times New Roman" w:cs="Times New Roman"/>
          <w:i/>
          <w:noProof/>
          <w:sz w:val="24"/>
          <w:szCs w:val="24"/>
          <w:lang w:val="es-AR"/>
        </w:rPr>
        <w:t>derivada</w:t>
      </w:r>
      <w:r>
        <w:rPr>
          <w:rFonts w:ascii="Times New Roman" w:hAnsi="Times New Roman" w:cs="Times New Roman"/>
          <w:noProof/>
          <w:sz w:val="24"/>
          <w:szCs w:val="24"/>
          <w:lang w:val="es-AR"/>
        </w:rPr>
        <w:t xml:space="preserve"> que explica la forma incremental decreciente en que se genera el </w:t>
      </w:r>
      <w:r w:rsidRPr="004A5A18">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(α</w:t>
      </w:r>
      <w:r w:rsidRPr="00FB2A32">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de riqueza. Bien se podría llamar a </w:t>
      </w:r>
      <w:r w:rsidRPr="00A26BD2">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como la </w:t>
      </w:r>
      <w:r w:rsidRPr="00207F5C">
        <w:rPr>
          <w:rFonts w:ascii="Times New Roman" w:hAnsi="Times New Roman" w:cs="Times New Roman"/>
          <w:i/>
          <w:noProof/>
          <w:sz w:val="24"/>
          <w:szCs w:val="24"/>
          <w:lang w:val="es-AR"/>
        </w:rPr>
        <w:t xml:space="preserve">curva de productividad humana de una sociedad de </w:t>
      </w:r>
      <w:r>
        <w:rPr>
          <w:rFonts w:ascii="Times New Roman" w:hAnsi="Times New Roman" w:cs="Times New Roman"/>
          <w:i/>
          <w:noProof/>
          <w:sz w:val="24"/>
          <w:szCs w:val="24"/>
          <w:lang w:val="es-AR"/>
        </w:rPr>
        <w:t>“</w:t>
      </w:r>
      <w:r w:rsidRPr="00207F5C">
        <w:rPr>
          <w:rFonts w:ascii="Times New Roman" w:hAnsi="Times New Roman" w:cs="Times New Roman"/>
          <w:i/>
          <w:noProof/>
          <w:sz w:val="24"/>
          <w:szCs w:val="24"/>
          <w:lang w:val="es-AR"/>
        </w:rPr>
        <w:t>n</w:t>
      </w:r>
      <w:r>
        <w:rPr>
          <w:rFonts w:ascii="Times New Roman" w:hAnsi="Times New Roman" w:cs="Times New Roman"/>
          <w:i/>
          <w:noProof/>
          <w:sz w:val="24"/>
          <w:szCs w:val="24"/>
          <w:lang w:val="es-AR"/>
        </w:rPr>
        <w:t>”</w:t>
      </w:r>
      <w:r w:rsidRPr="00207F5C">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propietarios</w:t>
      </w:r>
      <w:r>
        <w:rPr>
          <w:rFonts w:ascii="Times New Roman" w:hAnsi="Times New Roman" w:cs="Times New Roman"/>
          <w:noProof/>
          <w:sz w:val="24"/>
          <w:szCs w:val="24"/>
          <w:lang w:val="es-AR"/>
        </w:rPr>
        <w:t>.</w:t>
      </w:r>
    </w:p>
    <w:p w:rsidR="001563CD" w:rsidRDefault="001563CD" w:rsidP="001563CD">
      <w:pPr>
        <w:pStyle w:val="NoSpacing"/>
        <w:ind w:firstLine="360"/>
        <w:jc w:val="both"/>
        <w:rPr>
          <w:noProof/>
          <w:lang w:val="es-AR"/>
        </w:rPr>
      </w:pPr>
      <w:r>
        <w:rPr>
          <w:rFonts w:ascii="Times New Roman" w:hAnsi="Times New Roman" w:cs="Times New Roman"/>
          <w:sz w:val="24"/>
          <w:szCs w:val="24"/>
          <w:lang w:val="es-AR"/>
        </w:rPr>
        <w:t>El gráfico</w:t>
      </w:r>
      <w:r w:rsidRPr="009C26A4">
        <w:rPr>
          <w:rFonts w:ascii="Times New Roman" w:hAnsi="Times New Roman" w:cs="Times New Roman"/>
          <w:sz w:val="24"/>
          <w:szCs w:val="24"/>
          <w:lang w:val="es-AR"/>
        </w:rPr>
        <w:t xml:space="preserve"> </w:t>
      </w:r>
      <w:r>
        <w:rPr>
          <w:rFonts w:ascii="Times New Roman" w:hAnsi="Times New Roman" w:cs="Times New Roman"/>
          <w:sz w:val="24"/>
          <w:szCs w:val="24"/>
          <w:lang w:val="es-AR"/>
        </w:rPr>
        <w:t>22 (</w:t>
      </w:r>
      <w:r w:rsidRPr="009C26A4">
        <w:rPr>
          <w:rFonts w:ascii="Times New Roman" w:hAnsi="Times New Roman" w:cs="Times New Roman"/>
          <w:sz w:val="24"/>
          <w:szCs w:val="24"/>
          <w:lang w:val="es-AR"/>
        </w:rPr>
        <w:t>b) nos muestra un desplazamiento (debido a cambios en sus fundamentos) hacia arriba (</w:t>
      </w:r>
      <w:r w:rsidRPr="00C10077">
        <w:rPr>
          <w:rFonts w:ascii="Times New Roman" w:hAnsi="Times New Roman" w:cs="Times New Roman"/>
          <w:i/>
          <w:color w:val="FF0000"/>
          <w:sz w:val="24"/>
          <w:szCs w:val="24"/>
          <w:lang w:val="es-AR"/>
        </w:rPr>
        <w:t>g</w:t>
      </w:r>
      <w:r w:rsidRPr="00B0119C">
        <w:rPr>
          <w:rFonts w:ascii="Times New Roman" w:hAnsi="Times New Roman" w:cs="Times New Roman"/>
          <w:i/>
          <w:color w:val="FF0000"/>
          <w:sz w:val="24"/>
          <w:szCs w:val="24"/>
          <w:vertAlign w:val="subscript"/>
          <w:lang w:val="es-AR"/>
        </w:rPr>
        <w:t>1</w:t>
      </w:r>
      <w:r w:rsidRPr="009C26A4">
        <w:rPr>
          <w:rFonts w:ascii="Times New Roman" w:hAnsi="Times New Roman" w:cs="Times New Roman"/>
          <w:sz w:val="24"/>
          <w:szCs w:val="24"/>
          <w:lang w:val="es-AR"/>
        </w:rPr>
        <w:t xml:space="preserve">) en la curva de generación de riqueza, lo que </w:t>
      </w:r>
      <w:r>
        <w:rPr>
          <w:rFonts w:ascii="Times New Roman" w:hAnsi="Times New Roman" w:cs="Times New Roman"/>
          <w:sz w:val="24"/>
          <w:szCs w:val="24"/>
          <w:lang w:val="es-AR"/>
        </w:rPr>
        <w:t>significa</w:t>
      </w:r>
      <w:r w:rsidRPr="009C26A4">
        <w:rPr>
          <w:rFonts w:ascii="Times New Roman" w:hAnsi="Times New Roman" w:cs="Times New Roman"/>
          <w:sz w:val="24"/>
          <w:szCs w:val="24"/>
          <w:lang w:val="es-AR"/>
        </w:rPr>
        <w:t xml:space="preserve"> un nivel superior de eficiencia (</w:t>
      </w:r>
      <w:r w:rsidRPr="00C10077">
        <w:rPr>
          <w:rFonts w:ascii="Times New Roman" w:hAnsi="Times New Roman" w:cs="Times New Roman"/>
          <w:i/>
          <w:color w:val="FF0000"/>
          <w:sz w:val="24"/>
          <w:szCs w:val="24"/>
          <w:lang w:val="es-AR"/>
        </w:rPr>
        <w:t>g</w:t>
      </w:r>
      <w:r w:rsidRPr="00B0119C">
        <w:rPr>
          <w:rFonts w:ascii="Times New Roman" w:hAnsi="Times New Roman" w:cs="Times New Roman"/>
          <w:i/>
          <w:color w:val="FF0000"/>
          <w:sz w:val="24"/>
          <w:szCs w:val="24"/>
          <w:vertAlign w:val="subscript"/>
          <w:lang w:val="es-AR"/>
        </w:rPr>
        <w:t>1</w:t>
      </w:r>
      <w:r w:rsidRPr="009C26A4">
        <w:rPr>
          <w:rFonts w:ascii="Times New Roman" w:hAnsi="Times New Roman" w:cs="Times New Roman"/>
          <w:i/>
          <w:sz w:val="24"/>
          <w:szCs w:val="24"/>
          <w:vertAlign w:val="subscript"/>
          <w:lang w:val="es-AR"/>
        </w:rPr>
        <w:t xml:space="preserve"> </w:t>
      </w:r>
      <w:r>
        <w:rPr>
          <w:rFonts w:ascii="Times New Roman" w:hAnsi="Times New Roman" w:cs="Times New Roman"/>
          <w:i/>
          <w:sz w:val="24"/>
          <w:szCs w:val="24"/>
          <w:lang w:val="es-AR"/>
        </w:rPr>
        <w:t xml:space="preserve">&gt; </w:t>
      </w:r>
      <w:r w:rsidRPr="009C26A4">
        <w:rPr>
          <w:rFonts w:ascii="Times New Roman" w:hAnsi="Times New Roman" w:cs="Times New Roman"/>
          <w:i/>
          <w:sz w:val="24"/>
          <w:szCs w:val="24"/>
          <w:lang w:val="es-AR"/>
        </w:rPr>
        <w:t>g</w:t>
      </w:r>
      <w:r w:rsidRPr="00B0119C">
        <w:rPr>
          <w:rFonts w:ascii="Times New Roman" w:hAnsi="Times New Roman" w:cs="Times New Roman"/>
          <w:i/>
          <w:sz w:val="24"/>
          <w:szCs w:val="24"/>
          <w:vertAlign w:val="subscript"/>
          <w:lang w:val="es-AR"/>
        </w:rPr>
        <w:t>0</w:t>
      </w:r>
      <w:r w:rsidRPr="009C26A4">
        <w:rPr>
          <w:rFonts w:ascii="Times New Roman" w:hAnsi="Times New Roman" w:cs="Times New Roman"/>
          <w:sz w:val="24"/>
          <w:szCs w:val="24"/>
          <w:lang w:val="es-AR"/>
        </w:rPr>
        <w:t xml:space="preserve">) en la generación de riqueza al mismo nivel de </w:t>
      </w:r>
      <w:r>
        <w:rPr>
          <w:rFonts w:ascii="Times New Roman" w:hAnsi="Times New Roman" w:cs="Times New Roman"/>
          <w:i/>
          <w:sz w:val="24"/>
          <w:szCs w:val="24"/>
          <w:lang w:val="es-AR"/>
        </w:rPr>
        <w:t>n</w:t>
      </w:r>
      <w:r w:rsidRPr="009C26A4">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situación </w:t>
      </w:r>
      <w:r w:rsidRPr="009C26A4">
        <w:rPr>
          <w:rFonts w:ascii="Times New Roman" w:hAnsi="Times New Roman" w:cs="Times New Roman"/>
          <w:sz w:val="24"/>
          <w:szCs w:val="24"/>
          <w:lang w:val="es-AR"/>
        </w:rPr>
        <w:t xml:space="preserve">que explica que la misma cantidad de </w:t>
      </w:r>
      <w:r>
        <w:rPr>
          <w:rFonts w:ascii="Times New Roman" w:hAnsi="Times New Roman" w:cs="Times New Roman"/>
          <w:sz w:val="24"/>
          <w:szCs w:val="24"/>
          <w:lang w:val="es-AR"/>
        </w:rPr>
        <w:t>propietarios</w:t>
      </w:r>
      <w:r w:rsidRPr="009C26A4">
        <w:rPr>
          <w:rFonts w:ascii="Times New Roman" w:hAnsi="Times New Roman" w:cs="Times New Roman"/>
          <w:sz w:val="24"/>
          <w:szCs w:val="24"/>
          <w:lang w:val="es-AR"/>
        </w:rPr>
        <w:t xml:space="preserve"> genera m</w:t>
      </w:r>
      <w:r>
        <w:rPr>
          <w:rFonts w:ascii="Times New Roman" w:hAnsi="Times New Roman" w:cs="Times New Roman"/>
          <w:sz w:val="24"/>
          <w:szCs w:val="24"/>
          <w:lang w:val="es-AR"/>
        </w:rPr>
        <w:t>ayo</w:t>
      </w:r>
      <w:r w:rsidRPr="009C26A4">
        <w:rPr>
          <w:rFonts w:ascii="Times New Roman" w:hAnsi="Times New Roman" w:cs="Times New Roman"/>
          <w:sz w:val="24"/>
          <w:szCs w:val="24"/>
          <w:lang w:val="es-AR"/>
        </w:rPr>
        <w:t xml:space="preserve">r </w:t>
      </w:r>
      <w:r w:rsidRPr="00041E2A">
        <w:rPr>
          <w:rFonts w:ascii="Times New Roman" w:hAnsi="Times New Roman" w:cs="Times New Roman"/>
          <w:i/>
          <w:sz w:val="24"/>
          <w:szCs w:val="24"/>
          <w:lang w:val="es-AR"/>
        </w:rPr>
        <w:t>stock</w:t>
      </w:r>
      <w:r w:rsidRPr="009C26A4">
        <w:rPr>
          <w:rFonts w:ascii="Times New Roman" w:hAnsi="Times New Roman" w:cs="Times New Roman"/>
          <w:sz w:val="24"/>
          <w:szCs w:val="24"/>
          <w:lang w:val="es-AR"/>
        </w:rPr>
        <w:t xml:space="preserve"> de riqueza (</w:t>
      </w:r>
      <w:r w:rsidRPr="00C10077">
        <w:rPr>
          <w:rFonts w:ascii="Times New Roman" w:hAnsi="Times New Roman" w:cs="Times New Roman"/>
          <w:i/>
          <w:color w:val="FF0000"/>
          <w:sz w:val="24"/>
          <w:szCs w:val="24"/>
          <w:lang w:val="es-AR"/>
        </w:rPr>
        <w:t>α</w:t>
      </w:r>
      <w:r w:rsidRPr="00C10077">
        <w:rPr>
          <w:rFonts w:ascii="Times New Roman" w:hAnsi="Times New Roman" w:cs="Times New Roman"/>
          <w:i/>
          <w:color w:val="FF0000"/>
          <w:sz w:val="24"/>
          <w:szCs w:val="24"/>
          <w:vertAlign w:val="subscript"/>
          <w:lang w:val="es-AR"/>
        </w:rPr>
        <w:t>1</w:t>
      </w:r>
      <w:r w:rsidRPr="009C26A4">
        <w:rPr>
          <w:rFonts w:ascii="Times New Roman" w:hAnsi="Times New Roman" w:cs="Times New Roman"/>
          <w:i/>
          <w:sz w:val="24"/>
          <w:szCs w:val="24"/>
          <w:vertAlign w:val="subscript"/>
          <w:lang w:val="es-AR"/>
        </w:rPr>
        <w:t xml:space="preserve"> </w:t>
      </w:r>
      <w:r w:rsidRPr="009C26A4">
        <w:rPr>
          <w:rFonts w:ascii="Times New Roman" w:hAnsi="Times New Roman" w:cs="Times New Roman"/>
          <w:i/>
          <w:sz w:val="24"/>
          <w:szCs w:val="24"/>
          <w:lang w:val="es-AR"/>
        </w:rPr>
        <w:t>&gt; α</w:t>
      </w:r>
      <w:r w:rsidRPr="009C26A4">
        <w:rPr>
          <w:rFonts w:ascii="Times New Roman" w:hAnsi="Times New Roman" w:cs="Times New Roman"/>
          <w:i/>
          <w:sz w:val="24"/>
          <w:szCs w:val="24"/>
          <w:vertAlign w:val="subscript"/>
          <w:lang w:val="es-AR"/>
        </w:rPr>
        <w:t>0</w:t>
      </w:r>
      <w:r w:rsidRPr="009C26A4">
        <w:rPr>
          <w:rFonts w:ascii="Times New Roman" w:hAnsi="Times New Roman" w:cs="Times New Roman"/>
          <w:sz w:val="24"/>
          <w:szCs w:val="24"/>
          <w:lang w:val="es-AR"/>
        </w:rPr>
        <w:t>).</w:t>
      </w:r>
    </w:p>
    <w:p w:rsidR="001008A8" w:rsidRPr="00240817" w:rsidRDefault="001008A8" w:rsidP="001008A8">
      <w:pPr>
        <w:pStyle w:val="NoSpacing"/>
        <w:ind w:firstLine="360"/>
        <w:jc w:val="both"/>
        <w:rPr>
          <w:rFonts w:ascii="Times New Roman" w:hAnsi="Times New Roman" w:cs="Times New Roman"/>
          <w:sz w:val="24"/>
          <w:szCs w:val="24"/>
          <w:lang w:val="es-AR"/>
        </w:rPr>
      </w:pPr>
      <w:r w:rsidRPr="009C26A4">
        <w:rPr>
          <w:rFonts w:ascii="Times New Roman" w:hAnsi="Times New Roman" w:cs="Times New Roman"/>
          <w:sz w:val="24"/>
          <w:szCs w:val="24"/>
          <w:lang w:val="es-AR"/>
        </w:rPr>
        <w:t xml:space="preserve">La figura </w:t>
      </w:r>
      <w:r>
        <w:rPr>
          <w:rFonts w:ascii="Times New Roman" w:hAnsi="Times New Roman" w:cs="Times New Roman"/>
          <w:sz w:val="24"/>
          <w:szCs w:val="24"/>
          <w:lang w:val="es-AR"/>
        </w:rPr>
        <w:t>22 (</w:t>
      </w:r>
      <w:r w:rsidRPr="009C26A4">
        <w:rPr>
          <w:rFonts w:ascii="Times New Roman" w:hAnsi="Times New Roman" w:cs="Times New Roman"/>
          <w:sz w:val="24"/>
          <w:szCs w:val="24"/>
          <w:lang w:val="es-AR"/>
        </w:rPr>
        <w:t xml:space="preserve">c) muestra la situación inversa, cuando la </w:t>
      </w:r>
      <w:r>
        <w:rPr>
          <w:rFonts w:ascii="Times New Roman" w:hAnsi="Times New Roman" w:cs="Times New Roman"/>
          <w:sz w:val="24"/>
          <w:szCs w:val="24"/>
          <w:lang w:val="es-AR"/>
        </w:rPr>
        <w:t xml:space="preserve">productividad </w:t>
      </w:r>
      <w:r w:rsidRPr="009C26A4">
        <w:rPr>
          <w:rFonts w:ascii="Times New Roman" w:hAnsi="Times New Roman" w:cs="Times New Roman"/>
          <w:sz w:val="24"/>
          <w:szCs w:val="24"/>
          <w:lang w:val="es-AR"/>
        </w:rPr>
        <w:t xml:space="preserve">es menor en la generación de riqueza, caso de </w:t>
      </w:r>
      <w:r w:rsidRPr="00C10077">
        <w:rPr>
          <w:rFonts w:ascii="Times New Roman" w:hAnsi="Times New Roman" w:cs="Times New Roman"/>
          <w:i/>
          <w:color w:val="00B050"/>
          <w:sz w:val="24"/>
          <w:szCs w:val="24"/>
          <w:lang w:val="es-AR"/>
        </w:rPr>
        <w:t>g</w:t>
      </w:r>
      <w:r w:rsidRPr="00B0119C">
        <w:rPr>
          <w:rFonts w:ascii="Times New Roman" w:hAnsi="Times New Roman" w:cs="Times New Roman"/>
          <w:i/>
          <w:color w:val="00B050"/>
          <w:sz w:val="24"/>
          <w:szCs w:val="24"/>
          <w:vertAlign w:val="subscript"/>
          <w:lang w:val="es-AR"/>
        </w:rPr>
        <w:t>2</w:t>
      </w:r>
      <w:r w:rsidRPr="009C26A4">
        <w:rPr>
          <w:rFonts w:ascii="Times New Roman" w:hAnsi="Times New Roman" w:cs="Times New Roman"/>
          <w:sz w:val="24"/>
          <w:szCs w:val="24"/>
          <w:lang w:val="es-AR"/>
        </w:rPr>
        <w:t xml:space="preserve">, se observa </w:t>
      </w:r>
      <w:r w:rsidRPr="00C10077">
        <w:rPr>
          <w:rFonts w:ascii="Times New Roman" w:hAnsi="Times New Roman" w:cs="Times New Roman"/>
          <w:i/>
          <w:color w:val="00B050"/>
          <w:sz w:val="24"/>
          <w:szCs w:val="24"/>
          <w:lang w:val="es-AR"/>
        </w:rPr>
        <w:t>g</w:t>
      </w:r>
      <w:r w:rsidRPr="00B0119C">
        <w:rPr>
          <w:rFonts w:ascii="Times New Roman" w:hAnsi="Times New Roman" w:cs="Times New Roman"/>
          <w:i/>
          <w:color w:val="00B050"/>
          <w:sz w:val="24"/>
          <w:szCs w:val="24"/>
          <w:vertAlign w:val="subscript"/>
          <w:lang w:val="es-AR"/>
        </w:rPr>
        <w:t>2</w:t>
      </w:r>
      <w:r w:rsidRPr="009C26A4">
        <w:rPr>
          <w:rFonts w:ascii="Times New Roman" w:hAnsi="Times New Roman" w:cs="Times New Roman"/>
          <w:i/>
          <w:sz w:val="24"/>
          <w:szCs w:val="24"/>
          <w:vertAlign w:val="subscript"/>
          <w:lang w:val="es-AR"/>
        </w:rPr>
        <w:t xml:space="preserve"> </w:t>
      </w:r>
      <w:r w:rsidRPr="009C26A4">
        <w:rPr>
          <w:rFonts w:ascii="Times New Roman" w:hAnsi="Times New Roman" w:cs="Times New Roman"/>
          <w:i/>
          <w:sz w:val="24"/>
          <w:szCs w:val="24"/>
          <w:lang w:val="es-AR"/>
        </w:rPr>
        <w:t>&lt;</w:t>
      </w:r>
      <w:r w:rsidRPr="009C26A4">
        <w:rPr>
          <w:rFonts w:ascii="Times New Roman" w:hAnsi="Times New Roman" w:cs="Times New Roman"/>
          <w:sz w:val="24"/>
          <w:szCs w:val="24"/>
          <w:lang w:val="es-AR"/>
        </w:rPr>
        <w:t xml:space="preserve"> </w:t>
      </w:r>
      <w:r w:rsidRPr="009C26A4">
        <w:rPr>
          <w:rFonts w:ascii="Times New Roman" w:hAnsi="Times New Roman" w:cs="Times New Roman"/>
          <w:i/>
          <w:sz w:val="24"/>
          <w:szCs w:val="24"/>
          <w:lang w:val="es-AR"/>
        </w:rPr>
        <w:t>g</w:t>
      </w:r>
      <w:r w:rsidRPr="009C26A4">
        <w:rPr>
          <w:rFonts w:ascii="Times New Roman" w:hAnsi="Times New Roman" w:cs="Times New Roman"/>
          <w:i/>
          <w:sz w:val="24"/>
          <w:szCs w:val="24"/>
          <w:vertAlign w:val="subscript"/>
          <w:lang w:val="es-AR"/>
        </w:rPr>
        <w:t xml:space="preserve">0 </w:t>
      </w:r>
      <w:r w:rsidRPr="009C26A4">
        <w:rPr>
          <w:rFonts w:ascii="Times New Roman" w:hAnsi="Times New Roman" w:cs="Times New Roman"/>
          <w:sz w:val="24"/>
          <w:szCs w:val="24"/>
          <w:lang w:val="es-AR"/>
        </w:rPr>
        <w:t xml:space="preserve">&lt; </w:t>
      </w:r>
      <w:r w:rsidRPr="00C10077">
        <w:rPr>
          <w:rFonts w:ascii="Times New Roman" w:hAnsi="Times New Roman" w:cs="Times New Roman"/>
          <w:i/>
          <w:color w:val="FF0000"/>
          <w:sz w:val="24"/>
          <w:szCs w:val="24"/>
          <w:lang w:val="es-AR"/>
        </w:rPr>
        <w:t>g</w:t>
      </w:r>
      <w:r w:rsidRPr="00B0119C">
        <w:rPr>
          <w:rFonts w:ascii="Times New Roman" w:hAnsi="Times New Roman" w:cs="Times New Roman"/>
          <w:i/>
          <w:color w:val="FF0000"/>
          <w:sz w:val="24"/>
          <w:szCs w:val="24"/>
          <w:vertAlign w:val="subscript"/>
          <w:lang w:val="es-AR"/>
        </w:rPr>
        <w:t>1</w:t>
      </w:r>
      <w:r w:rsidRPr="009C26A4">
        <w:rPr>
          <w:rFonts w:ascii="Times New Roman" w:hAnsi="Times New Roman" w:cs="Times New Roman"/>
          <w:sz w:val="24"/>
          <w:szCs w:val="24"/>
          <w:lang w:val="es-AR"/>
        </w:rPr>
        <w:t xml:space="preserve"> y </w:t>
      </w:r>
      <w:r w:rsidRPr="00C10077">
        <w:rPr>
          <w:rFonts w:ascii="Times New Roman" w:hAnsi="Times New Roman" w:cs="Times New Roman"/>
          <w:i/>
          <w:color w:val="00B050"/>
          <w:sz w:val="24"/>
          <w:szCs w:val="24"/>
          <w:lang w:val="es-AR"/>
        </w:rPr>
        <w:t>α</w:t>
      </w:r>
      <w:r w:rsidRPr="00C10077">
        <w:rPr>
          <w:rFonts w:ascii="Times New Roman" w:hAnsi="Times New Roman" w:cs="Times New Roman"/>
          <w:i/>
          <w:color w:val="00B050"/>
          <w:sz w:val="24"/>
          <w:szCs w:val="24"/>
          <w:vertAlign w:val="subscript"/>
          <w:lang w:val="es-AR"/>
        </w:rPr>
        <w:t>2</w:t>
      </w:r>
      <w:r w:rsidRPr="009C26A4">
        <w:rPr>
          <w:rFonts w:ascii="Times New Roman" w:hAnsi="Times New Roman" w:cs="Times New Roman"/>
          <w:i/>
          <w:sz w:val="24"/>
          <w:szCs w:val="24"/>
          <w:lang w:val="es-AR"/>
        </w:rPr>
        <w:t xml:space="preserve"> &lt; α</w:t>
      </w:r>
      <w:r w:rsidRPr="009C26A4">
        <w:rPr>
          <w:rFonts w:ascii="Times New Roman" w:hAnsi="Times New Roman" w:cs="Times New Roman"/>
          <w:i/>
          <w:sz w:val="24"/>
          <w:szCs w:val="24"/>
          <w:vertAlign w:val="subscript"/>
          <w:lang w:val="es-AR"/>
        </w:rPr>
        <w:t>0</w:t>
      </w:r>
      <w:r w:rsidRPr="009C26A4">
        <w:rPr>
          <w:rFonts w:ascii="Times New Roman" w:hAnsi="Times New Roman" w:cs="Times New Roman"/>
          <w:sz w:val="24"/>
          <w:szCs w:val="24"/>
          <w:lang w:val="es-AR"/>
        </w:rPr>
        <w:t xml:space="preserve"> &lt;</w:t>
      </w:r>
      <w:r w:rsidRPr="009C26A4">
        <w:rPr>
          <w:rFonts w:ascii="Times New Roman" w:hAnsi="Times New Roman" w:cs="Times New Roman"/>
          <w:i/>
          <w:sz w:val="24"/>
          <w:szCs w:val="24"/>
          <w:lang w:val="es-AR"/>
        </w:rPr>
        <w:t xml:space="preserve"> </w:t>
      </w:r>
      <w:r w:rsidRPr="00C10077">
        <w:rPr>
          <w:rFonts w:ascii="Times New Roman" w:hAnsi="Times New Roman" w:cs="Times New Roman"/>
          <w:i/>
          <w:color w:val="FF0000"/>
          <w:sz w:val="24"/>
          <w:szCs w:val="24"/>
          <w:lang w:val="es-AR"/>
        </w:rPr>
        <w:t>α</w:t>
      </w:r>
      <w:r w:rsidRPr="00C10077">
        <w:rPr>
          <w:rFonts w:ascii="Times New Roman" w:hAnsi="Times New Roman" w:cs="Times New Roman"/>
          <w:i/>
          <w:color w:val="FF0000"/>
          <w:sz w:val="24"/>
          <w:szCs w:val="24"/>
          <w:vertAlign w:val="subscript"/>
          <w:lang w:val="es-AR"/>
        </w:rPr>
        <w:t>1</w:t>
      </w:r>
      <w:r w:rsidRPr="00240817">
        <w:rPr>
          <w:rFonts w:ascii="Times New Roman" w:hAnsi="Times New Roman" w:cs="Times New Roman"/>
          <w:sz w:val="24"/>
          <w:szCs w:val="24"/>
          <w:lang w:val="es-AR"/>
        </w:rPr>
        <w:t>.</w:t>
      </w:r>
    </w:p>
    <w:p w:rsidR="001008A8" w:rsidRPr="009C26A4"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relevante destacar que estos gráficos nos permiten comparar el grado de generación de riqueza comparativa de distintas sociedades en un mismo período de tiempo, así como comparar la evolución de una misma sociedad en el tiempo, y apreciar que estos gráficos pueden realizarse tanto en números absolutos como en porcentajes. De cualquiera de estas formas, surge con claridad que conforme nos desplacemos de comunidades subdesarrolladas hacia desarrolladas, nos estaremos desplazando en sentido ascendente de </w:t>
      </w:r>
      <w:r w:rsidRPr="00306C65">
        <w:rPr>
          <w:rFonts w:ascii="Times New Roman" w:hAnsi="Times New Roman" w:cs="Times New Roman"/>
          <w:i/>
          <w:sz w:val="24"/>
          <w:szCs w:val="24"/>
          <w:lang w:val="es-AR"/>
        </w:rPr>
        <w:t>g</w:t>
      </w:r>
      <w:r>
        <w:rPr>
          <w:rFonts w:ascii="Times New Roman" w:hAnsi="Times New Roman" w:cs="Times New Roman"/>
          <w:sz w:val="24"/>
          <w:szCs w:val="24"/>
          <w:lang w:val="es-AR"/>
        </w:rPr>
        <w:t>, y viceversa.</w:t>
      </w:r>
    </w:p>
    <w:p w:rsidR="001008A8" w:rsidRPr="009C26A4" w:rsidRDefault="001008A8" w:rsidP="001008A8">
      <w:pPr>
        <w:pStyle w:val="NoSpacing"/>
        <w:ind w:firstLine="360"/>
        <w:jc w:val="both"/>
        <w:rPr>
          <w:rFonts w:ascii="Times New Roman" w:hAnsi="Times New Roman" w:cs="Times New Roman"/>
          <w:sz w:val="24"/>
          <w:szCs w:val="24"/>
          <w:lang w:val="es-AR"/>
        </w:rPr>
      </w:pPr>
      <w:r w:rsidRPr="009C26A4">
        <w:rPr>
          <w:rFonts w:ascii="Times New Roman" w:hAnsi="Times New Roman" w:cs="Times New Roman"/>
          <w:sz w:val="24"/>
          <w:szCs w:val="24"/>
          <w:lang w:val="es-AR"/>
        </w:rPr>
        <w:t xml:space="preserve">Habiendo establecido el </w:t>
      </w:r>
      <w:r w:rsidRPr="00041E2A">
        <w:rPr>
          <w:rFonts w:ascii="Times New Roman" w:hAnsi="Times New Roman" w:cs="Times New Roman"/>
          <w:i/>
          <w:sz w:val="24"/>
          <w:szCs w:val="24"/>
          <w:lang w:val="es-AR"/>
        </w:rPr>
        <w:t>stock</w:t>
      </w:r>
      <w:r w:rsidRPr="009C26A4">
        <w:rPr>
          <w:rFonts w:ascii="Times New Roman" w:hAnsi="Times New Roman" w:cs="Times New Roman"/>
          <w:sz w:val="24"/>
          <w:szCs w:val="24"/>
          <w:lang w:val="es-AR"/>
        </w:rPr>
        <w:t xml:space="preserve"> de</w:t>
      </w:r>
      <w:r>
        <w:rPr>
          <w:rFonts w:ascii="Times New Roman" w:hAnsi="Times New Roman" w:cs="Times New Roman"/>
          <w:sz w:val="24"/>
          <w:szCs w:val="24"/>
          <w:lang w:val="es-AR"/>
        </w:rPr>
        <w:t xml:space="preserve"> </w:t>
      </w:r>
      <w:r w:rsidRPr="009C26A4">
        <w:rPr>
          <w:rFonts w:ascii="Times New Roman" w:hAnsi="Times New Roman" w:cs="Times New Roman"/>
          <w:sz w:val="24"/>
          <w:szCs w:val="24"/>
          <w:lang w:val="es-AR"/>
        </w:rPr>
        <w:t>l</w:t>
      </w:r>
      <w:r>
        <w:rPr>
          <w:rFonts w:ascii="Times New Roman" w:hAnsi="Times New Roman" w:cs="Times New Roman"/>
          <w:sz w:val="24"/>
          <w:szCs w:val="24"/>
          <w:lang w:val="es-AR"/>
        </w:rPr>
        <w:t xml:space="preserve">a riqueza </w:t>
      </w:r>
      <w:r w:rsidRPr="009C26A4">
        <w:rPr>
          <w:rFonts w:ascii="Times New Roman" w:hAnsi="Times New Roman" w:cs="Times New Roman"/>
          <w:sz w:val="24"/>
          <w:szCs w:val="24"/>
          <w:lang w:val="es-AR"/>
        </w:rPr>
        <w:t xml:space="preserve">disponible, apto para </w:t>
      </w:r>
      <w:r>
        <w:rPr>
          <w:rFonts w:ascii="Times New Roman" w:hAnsi="Times New Roman" w:cs="Times New Roman"/>
          <w:sz w:val="24"/>
          <w:szCs w:val="24"/>
          <w:lang w:val="es-AR"/>
        </w:rPr>
        <w:t>satisfacer las necesidades humanas</w:t>
      </w:r>
      <w:r w:rsidRPr="009C26A4">
        <w:rPr>
          <w:rFonts w:ascii="Times New Roman" w:hAnsi="Times New Roman" w:cs="Times New Roman"/>
          <w:sz w:val="24"/>
          <w:szCs w:val="24"/>
          <w:lang w:val="es-AR"/>
        </w:rPr>
        <w:t xml:space="preserve">, y su modo de generarlo, ahora nos queda estudiar </w:t>
      </w:r>
      <w:r>
        <w:rPr>
          <w:rFonts w:ascii="Times New Roman" w:hAnsi="Times New Roman" w:cs="Times New Roman"/>
          <w:sz w:val="24"/>
          <w:szCs w:val="24"/>
          <w:lang w:val="es-AR"/>
        </w:rPr>
        <w:t>la</w:t>
      </w:r>
      <w:r w:rsidRPr="009C26A4">
        <w:rPr>
          <w:rFonts w:ascii="Times New Roman" w:hAnsi="Times New Roman" w:cs="Times New Roman"/>
          <w:sz w:val="24"/>
          <w:szCs w:val="24"/>
          <w:lang w:val="es-AR"/>
        </w:rPr>
        <w:t xml:space="preserve"> mayor o menor </w:t>
      </w:r>
      <w:r>
        <w:rPr>
          <w:rFonts w:ascii="Times New Roman" w:hAnsi="Times New Roman" w:cs="Times New Roman"/>
          <w:sz w:val="24"/>
          <w:szCs w:val="24"/>
          <w:lang w:val="es-AR"/>
        </w:rPr>
        <w:t>destrucción q</w:t>
      </w:r>
      <w:r w:rsidRPr="009C26A4">
        <w:rPr>
          <w:rFonts w:ascii="Times New Roman" w:hAnsi="Times New Roman" w:cs="Times New Roman"/>
          <w:sz w:val="24"/>
          <w:szCs w:val="24"/>
          <w:lang w:val="es-AR"/>
        </w:rPr>
        <w:t xml:space="preserve">ue de </w:t>
      </w:r>
      <w:r>
        <w:rPr>
          <w:rFonts w:ascii="Times New Roman" w:hAnsi="Times New Roman" w:cs="Times New Roman"/>
          <w:sz w:val="24"/>
          <w:szCs w:val="24"/>
          <w:lang w:val="es-AR"/>
        </w:rPr>
        <w:t>e</w:t>
      </w:r>
      <w:r w:rsidRPr="009C26A4">
        <w:rPr>
          <w:rFonts w:ascii="Times New Roman" w:hAnsi="Times New Roman" w:cs="Times New Roman"/>
          <w:sz w:val="24"/>
          <w:szCs w:val="24"/>
          <w:lang w:val="es-AR"/>
        </w:rPr>
        <w:t>st</w:t>
      </w:r>
      <w:r>
        <w:rPr>
          <w:rFonts w:ascii="Times New Roman" w:hAnsi="Times New Roman" w:cs="Times New Roman"/>
          <w:sz w:val="24"/>
          <w:szCs w:val="24"/>
          <w:lang w:val="es-AR"/>
        </w:rPr>
        <w:t>a</w:t>
      </w:r>
      <w:r w:rsidRPr="009C26A4">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riqueza </w:t>
      </w:r>
      <w:r w:rsidRPr="009C26A4">
        <w:rPr>
          <w:rFonts w:ascii="Times New Roman" w:hAnsi="Times New Roman" w:cs="Times New Roman"/>
          <w:sz w:val="24"/>
          <w:szCs w:val="24"/>
          <w:lang w:val="es-AR"/>
        </w:rPr>
        <w:t>hace</w:t>
      </w:r>
      <w:r>
        <w:rPr>
          <w:rFonts w:ascii="Times New Roman" w:hAnsi="Times New Roman" w:cs="Times New Roman"/>
          <w:sz w:val="24"/>
          <w:szCs w:val="24"/>
          <w:lang w:val="es-AR"/>
        </w:rPr>
        <w:t xml:space="preserve"> el conjunto de </w:t>
      </w:r>
      <w:r w:rsidRPr="00A6546A">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r w:rsidRPr="009C26A4">
        <w:rPr>
          <w:rFonts w:ascii="Times New Roman" w:hAnsi="Times New Roman" w:cs="Times New Roman"/>
          <w:sz w:val="24"/>
          <w:szCs w:val="24"/>
          <w:lang w:val="es-AR"/>
        </w:rPr>
        <w:t>.</w:t>
      </w:r>
    </w:p>
    <w:p w:rsidR="001008A8" w:rsidRPr="009C26A4" w:rsidRDefault="001008A8" w:rsidP="001008A8">
      <w:pPr>
        <w:pStyle w:val="NoSpacing"/>
        <w:ind w:firstLine="360"/>
        <w:jc w:val="both"/>
        <w:rPr>
          <w:rFonts w:ascii="Times New Roman" w:hAnsi="Times New Roman" w:cs="Times New Roman"/>
          <w:noProof/>
          <w:sz w:val="24"/>
          <w:szCs w:val="24"/>
          <w:lang w:val="es-AR"/>
        </w:rPr>
      </w:pPr>
    </w:p>
    <w:p w:rsidR="001008A8" w:rsidRPr="00BE1E1C" w:rsidRDefault="001008A8" w:rsidP="001008A8">
      <w:pPr>
        <w:pStyle w:val="NoSpacing"/>
        <w:jc w:val="both"/>
        <w:rPr>
          <w:rFonts w:ascii="Times New Roman" w:hAnsi="Times New Roman" w:cs="Times New Roman"/>
          <w:b/>
          <w:noProof/>
          <w:sz w:val="24"/>
          <w:szCs w:val="24"/>
          <w:lang w:val="es-AR"/>
        </w:rPr>
      </w:pPr>
      <w:r>
        <w:rPr>
          <w:rFonts w:ascii="Times New Roman" w:hAnsi="Times New Roman" w:cs="Times New Roman"/>
          <w:b/>
          <w:noProof/>
          <w:sz w:val="24"/>
          <w:szCs w:val="24"/>
          <w:lang w:val="es-AR"/>
        </w:rPr>
        <w:t xml:space="preserve">CURVA DE DESTRUCCIÓN </w:t>
      </w:r>
      <w:r w:rsidRPr="00BE1E1C">
        <w:rPr>
          <w:rFonts w:ascii="Times New Roman" w:hAnsi="Times New Roman" w:cs="Times New Roman"/>
          <w:b/>
          <w:noProof/>
          <w:sz w:val="24"/>
          <w:szCs w:val="24"/>
          <w:lang w:val="es-AR"/>
        </w:rPr>
        <w:t xml:space="preserve">DE RIQUEZA </w:t>
      </w:r>
      <w:r>
        <w:rPr>
          <w:rFonts w:ascii="Times New Roman" w:hAnsi="Times New Roman" w:cs="Times New Roman"/>
          <w:b/>
          <w:noProof/>
          <w:sz w:val="24"/>
          <w:szCs w:val="24"/>
          <w:lang w:val="es-AR"/>
        </w:rPr>
        <w:t>(por</w:t>
      </w:r>
      <w:r w:rsidRPr="00BE1E1C">
        <w:rPr>
          <w:rFonts w:ascii="Times New Roman" w:hAnsi="Times New Roman" w:cs="Times New Roman"/>
          <w:b/>
          <w:noProof/>
          <w:sz w:val="24"/>
          <w:szCs w:val="24"/>
          <w:lang w:val="es-AR"/>
        </w:rPr>
        <w:t xml:space="preserve"> </w:t>
      </w:r>
      <w:r w:rsidRPr="00BE1E1C">
        <w:rPr>
          <w:rFonts w:ascii="Times New Roman" w:hAnsi="Times New Roman" w:cs="Times New Roman"/>
          <w:b/>
          <w:i/>
          <w:noProof/>
          <w:sz w:val="24"/>
          <w:szCs w:val="24"/>
          <w:lang w:val="es-AR"/>
        </w:rPr>
        <w:t>“n”</w:t>
      </w:r>
      <w:r w:rsidRPr="00BE1E1C">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propietarios)</w:t>
      </w:r>
    </w:p>
    <w:p w:rsidR="001008A8" w:rsidRPr="00C96A4D"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6D683B">
        <w:rPr>
          <w:rFonts w:ascii="Times New Roman" w:hAnsi="Times New Roman" w:cs="Times New Roman"/>
          <w:noProof/>
          <w:sz w:val="24"/>
          <w:szCs w:val="24"/>
          <w:lang w:val="es-AR"/>
        </w:rPr>
        <w:t xml:space="preserve">Es </w:t>
      </w:r>
      <w:r>
        <w:rPr>
          <w:rFonts w:ascii="Times New Roman" w:hAnsi="Times New Roman" w:cs="Times New Roman"/>
          <w:noProof/>
          <w:sz w:val="24"/>
          <w:szCs w:val="24"/>
          <w:lang w:val="es-AR"/>
        </w:rPr>
        <w:t xml:space="preserve">muy apropiado presentar la </w:t>
      </w:r>
      <w:r w:rsidRPr="006D683B">
        <w:rPr>
          <w:rFonts w:ascii="Times New Roman" w:hAnsi="Times New Roman" w:cs="Times New Roman"/>
          <w:i/>
          <w:noProof/>
          <w:sz w:val="24"/>
          <w:szCs w:val="24"/>
          <w:lang w:val="es-AR"/>
        </w:rPr>
        <w:t>curva de destrucción de riqueza</w:t>
      </w:r>
      <w:r>
        <w:rPr>
          <w:rFonts w:ascii="Times New Roman" w:hAnsi="Times New Roman" w:cs="Times New Roman"/>
          <w:noProof/>
          <w:sz w:val="24"/>
          <w:szCs w:val="24"/>
          <w:lang w:val="es-AR"/>
        </w:rPr>
        <w:t>, en tanto la riqueza está compuesta de bienes económicos para satisfacer necesidades, momento en que se destruye, amén de otros motivos.</w:t>
      </w:r>
    </w:p>
    <w:p w:rsidR="00604300" w:rsidRDefault="00604300" w:rsidP="00604300">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Con los mismos fundamentos provenientes de la sumatoria: </w:t>
      </w:r>
      <w:r w:rsidRPr="00DB3B0A">
        <w:rPr>
          <w:rFonts w:ascii="Times New Roman" w:hAnsi="Times New Roman" w:cs="Times New Roman"/>
          <w:i/>
          <w:noProof/>
          <w:sz w:val="24"/>
          <w:szCs w:val="24"/>
          <w:lang w:val="es-AR"/>
        </w:rPr>
        <w:t>causalidad económica fundamental</w:t>
      </w:r>
      <w:r w:rsidRPr="00240817">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mercado →</w:t>
      </w:r>
      <w:r w:rsidRPr="00240817">
        <w:rPr>
          <w:rFonts w:ascii="Times New Roman" w:hAnsi="Times New Roman" w:cs="Times New Roman"/>
          <w:i/>
          <w:noProof/>
          <w:sz w:val="24"/>
          <w:szCs w:val="24"/>
          <w:lang w:val="es-AR"/>
        </w:rPr>
        <w:t xml:space="preserve"> bien económico)</w:t>
      </w:r>
      <w:r>
        <w:rPr>
          <w:rFonts w:ascii="Times New Roman" w:hAnsi="Times New Roman" w:cs="Times New Roman"/>
          <w:i/>
          <w:noProof/>
          <w:sz w:val="24"/>
          <w:szCs w:val="24"/>
          <w:lang w:val="es-AR"/>
        </w:rPr>
        <w:t xml:space="preserve"> </w:t>
      </w:r>
      <w:r>
        <w:rPr>
          <w:rFonts w:ascii="Times New Roman" w:hAnsi="Times New Roman" w:cs="Times New Roman"/>
          <w:noProof/>
          <w:sz w:val="24"/>
          <w:szCs w:val="24"/>
          <w:lang w:val="es-AR"/>
        </w:rPr>
        <w:t xml:space="preserve">+ </w:t>
      </w:r>
      <w:r>
        <w:rPr>
          <w:rFonts w:ascii="Times New Roman" w:hAnsi="Times New Roman" w:cs="Times New Roman"/>
          <w:i/>
          <w:noProof/>
          <w:sz w:val="24"/>
          <w:szCs w:val="24"/>
          <w:lang w:val="es-AR"/>
        </w:rPr>
        <w:t>l</w:t>
      </w:r>
      <w:r w:rsidRPr="00DB3B0A">
        <w:rPr>
          <w:rFonts w:ascii="Times New Roman" w:hAnsi="Times New Roman" w:cs="Times New Roman"/>
          <w:i/>
          <w:noProof/>
          <w:sz w:val="24"/>
          <w:szCs w:val="24"/>
          <w:lang w:val="es-AR"/>
        </w:rPr>
        <w:t>eyes marginales de utilidad y rendimientos decrecientes</w:t>
      </w:r>
      <w:r>
        <w:rPr>
          <w:rFonts w:ascii="Times New Roman" w:hAnsi="Times New Roman" w:cs="Times New Roman"/>
          <w:i/>
          <w:noProof/>
          <w:sz w:val="24"/>
          <w:szCs w:val="24"/>
          <w:lang w:val="es-AR"/>
        </w:rPr>
        <w:t>, y esfuerzos marginales crecientes (y la derivada l</w:t>
      </w:r>
      <w:r w:rsidRPr="00DB3B0A">
        <w:rPr>
          <w:rFonts w:ascii="Times New Roman" w:hAnsi="Times New Roman" w:cs="Times New Roman"/>
          <w:i/>
          <w:noProof/>
          <w:sz w:val="24"/>
          <w:szCs w:val="24"/>
          <w:lang w:val="es-AR"/>
        </w:rPr>
        <w:t xml:space="preserve">ey del intercambio) </w:t>
      </w:r>
      <w:r>
        <w:rPr>
          <w:rFonts w:ascii="Times New Roman" w:hAnsi="Times New Roman" w:cs="Times New Roman"/>
          <w:noProof/>
          <w:sz w:val="24"/>
          <w:szCs w:val="24"/>
          <w:lang w:val="es-AR"/>
        </w:rPr>
        <w:t xml:space="preserve">+ axioma </w:t>
      </w:r>
      <w:r w:rsidRPr="00BE1E1C">
        <w:rPr>
          <w:rFonts w:ascii="Times New Roman" w:hAnsi="Times New Roman" w:cs="Times New Roman"/>
          <w:i/>
          <w:noProof/>
          <w:sz w:val="24"/>
          <w:szCs w:val="24"/>
          <w:lang w:val="es-AR"/>
        </w:rPr>
        <w:t>bien económico</w:t>
      </w:r>
      <w:r>
        <w:rPr>
          <w:rFonts w:ascii="Times New Roman" w:hAnsi="Times New Roman" w:cs="Times New Roman"/>
          <w:i/>
          <w:noProof/>
          <w:sz w:val="24"/>
          <w:szCs w:val="24"/>
          <w:lang w:val="es-AR"/>
        </w:rPr>
        <w:t xml:space="preserve"> ↔</w:t>
      </w:r>
      <w:r w:rsidRPr="00BE1E1C">
        <w:rPr>
          <w:rFonts w:ascii="Times New Roman" w:hAnsi="Times New Roman" w:cs="Times New Roman"/>
          <w:i/>
          <w:noProof/>
          <w:sz w:val="24"/>
          <w:szCs w:val="24"/>
          <w:lang w:val="es-AR"/>
        </w:rPr>
        <w:t xml:space="preserve">  propietario</w:t>
      </w:r>
      <w:r>
        <w:rPr>
          <w:rFonts w:ascii="Times New Roman" w:hAnsi="Times New Roman" w:cs="Times New Roman"/>
          <w:noProof/>
          <w:sz w:val="24"/>
          <w:szCs w:val="24"/>
          <w:lang w:val="es-AR"/>
        </w:rPr>
        <w:t xml:space="preserve">, y </w:t>
      </w:r>
      <w:r w:rsidRPr="00041E2A">
        <w:rPr>
          <w:rFonts w:ascii="Times New Roman" w:hAnsi="Times New Roman" w:cs="Times New Roman"/>
          <w:i/>
          <w:noProof/>
          <w:sz w:val="24"/>
          <w:szCs w:val="24"/>
          <w:lang w:val="es-AR"/>
        </w:rPr>
        <w:t>axioma de los stocks</w:t>
      </w:r>
      <w:r>
        <w:rPr>
          <w:rFonts w:ascii="Times New Roman" w:hAnsi="Times New Roman" w:cs="Times New Roman"/>
          <w:noProof/>
          <w:sz w:val="24"/>
          <w:szCs w:val="24"/>
          <w:lang w:val="es-AR"/>
        </w:rPr>
        <w:t xml:space="preserve">, al que añadimos el modelo contable de partida doble, deducimos la forma en que un conjunto de individuos destruye riqueza, entendieno por tal al </w:t>
      </w:r>
      <w:r w:rsidRPr="00644F83">
        <w:rPr>
          <w:rFonts w:ascii="Times New Roman" w:hAnsi="Times New Roman" w:cs="Times New Roman"/>
          <w:i/>
          <w:noProof/>
          <w:sz w:val="24"/>
          <w:szCs w:val="24"/>
          <w:lang w:val="es-AR"/>
        </w:rPr>
        <w:t>valor</w:t>
      </w:r>
      <w:r>
        <w:rPr>
          <w:rFonts w:ascii="Times New Roman" w:hAnsi="Times New Roman" w:cs="Times New Roman"/>
          <w:i/>
          <w:noProof/>
          <w:sz w:val="24"/>
          <w:szCs w:val="24"/>
          <w:lang w:val="es-AR"/>
        </w:rPr>
        <w:t xml:space="preserve"> monetario</w:t>
      </w:r>
      <w:r>
        <w:rPr>
          <w:rFonts w:ascii="Times New Roman" w:hAnsi="Times New Roman" w:cs="Times New Roman"/>
          <w:noProof/>
          <w:sz w:val="24"/>
          <w:szCs w:val="24"/>
          <w:lang w:val="es-AR"/>
        </w:rPr>
        <w:t xml:space="preserve"> del </w:t>
      </w:r>
      <w:r w:rsidRPr="00041E2A">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de bienes económicos presentes disponibles en un período ―</w:t>
      </w:r>
      <w:r w:rsidRPr="00295B38">
        <w:rPr>
          <w:rFonts w:ascii="Times New Roman" w:hAnsi="Times New Roman" w:cs="Times New Roman"/>
          <w:i/>
          <w:noProof/>
          <w:sz w:val="24"/>
          <w:szCs w:val="24"/>
          <w:lang w:val="es-AR"/>
        </w:rPr>
        <w:t>stock</w:t>
      </w:r>
      <w:r>
        <w:rPr>
          <w:rFonts w:ascii="Times New Roman" w:hAnsi="Times New Roman" w:cs="Times New Roman"/>
          <w:noProof/>
          <w:sz w:val="24"/>
          <w:szCs w:val="24"/>
          <w:lang w:val="es-AR"/>
        </w:rPr>
        <w:t xml:space="preserve"> </w:t>
      </w:r>
      <w:r w:rsidR="002D7F1A">
        <w:rPr>
          <w:rFonts w:ascii="Times New Roman" w:hAnsi="Times New Roman" w:cs="Times New Roman"/>
          <w:noProof/>
          <w:sz w:val="24"/>
          <w:szCs w:val="24"/>
          <w:lang w:val="es-AR"/>
        </w:rPr>
        <w:t xml:space="preserve">de riqueza </w:t>
      </w:r>
      <w:r>
        <w:rPr>
          <w:rFonts w:ascii="Times New Roman" w:hAnsi="Times New Roman" w:cs="Times New Roman"/>
          <w:noProof/>
          <w:sz w:val="24"/>
          <w:szCs w:val="24"/>
          <w:lang w:val="es-AR"/>
        </w:rPr>
        <w:t>inicial y la generada en el período</w:t>
      </w:r>
      <w:r w:rsidR="002D7F1A">
        <w:rPr>
          <w:rFonts w:ascii="Times New Roman" w:hAnsi="Times New Roman" w:cs="Times New Roman"/>
          <w:noProof/>
          <w:sz w:val="24"/>
          <w:szCs w:val="24"/>
          <w:lang w:val="es-AR"/>
        </w:rPr>
        <w:t>, en tanto se destruyen de ambas</w:t>
      </w:r>
      <w:r>
        <w:rPr>
          <w:rFonts w:ascii="Times New Roman" w:hAnsi="Times New Roman" w:cs="Times New Roman"/>
          <w:noProof/>
          <w:sz w:val="24"/>
          <w:szCs w:val="24"/>
          <w:lang w:val="es-AR"/>
        </w:rPr>
        <w:t xml:space="preserve">― que no permanece al final del mismo. Precisamente, conforme a esa sumatoria de términos primitivos, deducidos </w:t>
      </w:r>
      <w:r w:rsidRPr="00C10077">
        <w:rPr>
          <w:rFonts w:ascii="Times New Roman" w:hAnsi="Times New Roman" w:cs="Times New Roman"/>
          <w:i/>
          <w:noProof/>
          <w:sz w:val="24"/>
          <w:szCs w:val="24"/>
          <w:lang w:val="es-AR"/>
        </w:rPr>
        <w:t>a priori</w:t>
      </w:r>
      <w:r>
        <w:rPr>
          <w:rFonts w:ascii="Times New Roman" w:hAnsi="Times New Roman" w:cs="Times New Roman"/>
          <w:noProof/>
          <w:sz w:val="24"/>
          <w:szCs w:val="24"/>
          <w:lang w:val="es-AR"/>
        </w:rPr>
        <w:t xml:space="preserve"> con causalidad lógica-deductiva, es que podemos representar el gráfico 23 a continuación.</w:t>
      </w:r>
    </w:p>
    <w:p w:rsidR="00604300" w:rsidRDefault="00C920E1"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23 hemos representado las curvas de destrucción de riqueza, construidas con los mismos argumentos de cálculo que al momento de referir a la generación de riqueza, con sentido inverso a aquellas en tanto referimos a la destrucción. Curvas que hemos denominado </w:t>
      </w:r>
      <w:r>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w:t>
      </w:r>
      <w:r w:rsidRPr="00C10077">
        <w:rPr>
          <w:rFonts w:ascii="Times New Roman" w:hAnsi="Times New Roman" w:cs="Times New Roman"/>
          <w:i/>
          <w:noProof/>
          <w:sz w:val="24"/>
          <w:szCs w:val="24"/>
          <w:lang w:val="es-AR"/>
        </w:rPr>
        <w:t>PN</w:t>
      </w:r>
      <w:r>
        <w:rPr>
          <w:rFonts w:ascii="Times New Roman" w:hAnsi="Times New Roman" w:cs="Times New Roman"/>
          <w:i/>
          <w:noProof/>
          <w:sz w:val="24"/>
          <w:szCs w:val="24"/>
          <w:vertAlign w:val="subscript"/>
          <w:lang w:val="es-AR"/>
        </w:rPr>
        <w:t>d</w:t>
      </w:r>
      <w:r>
        <w:rPr>
          <w:rFonts w:ascii="Times New Roman" w:hAnsi="Times New Roman" w:cs="Times New Roman"/>
          <w:noProof/>
          <w:sz w:val="24"/>
          <w:szCs w:val="24"/>
          <w:lang w:val="es-AR"/>
        </w:rPr>
        <w:t xml:space="preserve"> y </w:t>
      </w:r>
      <w:r w:rsidRPr="00C10077">
        <w:rPr>
          <w:rFonts w:ascii="Times New Roman" w:hAnsi="Times New Roman" w:cs="Times New Roman"/>
          <w:i/>
          <w:noProof/>
          <w:sz w:val="24"/>
          <w:szCs w:val="24"/>
          <w:lang w:val="es-AR"/>
        </w:rPr>
        <w:t>D</w:t>
      </w:r>
      <w:r w:rsidRPr="00BF6F78">
        <w:rPr>
          <w:rFonts w:ascii="Times New Roman" w:hAnsi="Times New Roman" w:cs="Times New Roman"/>
          <w:i/>
          <w:noProof/>
          <w:sz w:val="24"/>
          <w:szCs w:val="24"/>
          <w:vertAlign w:val="subscript"/>
          <w:lang w:val="es-AR"/>
        </w:rPr>
        <w:t>d</w:t>
      </w:r>
      <w:r>
        <w:rPr>
          <w:rFonts w:ascii="Times New Roman" w:hAnsi="Times New Roman" w:cs="Times New Roman"/>
          <w:noProof/>
          <w:sz w:val="24"/>
          <w:szCs w:val="24"/>
          <w:lang w:val="es-AR"/>
        </w:rPr>
        <w:t xml:space="preserve"> y A</w:t>
      </w:r>
      <w:r w:rsidRPr="00A26BD2">
        <w:rPr>
          <w:rFonts w:ascii="Times New Roman" w:hAnsi="Times New Roman" w:cs="Times New Roman"/>
          <w:i/>
          <w:noProof/>
          <w:sz w:val="24"/>
          <w:szCs w:val="24"/>
          <w:vertAlign w:val="subscript"/>
          <w:lang w:val="es-AR"/>
        </w:rPr>
        <w:t>d</w:t>
      </w:r>
      <w:r>
        <w:rPr>
          <w:rFonts w:ascii="Times New Roman" w:hAnsi="Times New Roman" w:cs="Times New Roman"/>
          <w:noProof/>
          <w:sz w:val="24"/>
          <w:szCs w:val="24"/>
          <w:lang w:val="es-AR"/>
        </w:rPr>
        <w:t xml:space="preserve">, con el aditamento </w:t>
      </w:r>
      <w:r>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para indicar que estamos refiriendo a la </w:t>
      </w:r>
      <w:r w:rsidRPr="00350B03">
        <w:rPr>
          <w:rFonts w:ascii="Times New Roman" w:hAnsi="Times New Roman" w:cs="Times New Roman"/>
          <w:b/>
          <w:i/>
          <w:noProof/>
          <w:sz w:val="24"/>
          <w:szCs w:val="24"/>
          <w:lang w:val="es-AR"/>
        </w:rPr>
        <w:t>d</w:t>
      </w:r>
      <w:r>
        <w:rPr>
          <w:rFonts w:ascii="Times New Roman" w:hAnsi="Times New Roman" w:cs="Times New Roman"/>
          <w:noProof/>
          <w:sz w:val="24"/>
          <w:szCs w:val="24"/>
          <w:lang w:val="es-AR"/>
        </w:rPr>
        <w:t>estrucción de riqueza.</w:t>
      </w:r>
    </w:p>
    <w:p w:rsidR="00604300" w:rsidRDefault="00604300">
      <w:pPr>
        <w:rPr>
          <w:rFonts w:ascii="Times New Roman" w:hAnsi="Times New Roman" w:cs="Times New Roman"/>
          <w:noProof/>
          <w:sz w:val="24"/>
          <w:szCs w:val="24"/>
          <w:lang w:val="es-AR"/>
        </w:rPr>
      </w:pPr>
      <w:r>
        <w:rPr>
          <w:rFonts w:ascii="Times New Roman" w:hAnsi="Times New Roman" w:cs="Times New Roman"/>
          <w:noProof/>
          <w:sz w:val="24"/>
          <w:szCs w:val="24"/>
          <w:lang w:val="es-AR"/>
        </w:rPr>
        <w:br w:type="page"/>
      </w:r>
    </w:p>
    <w:p w:rsidR="001008A8" w:rsidRPr="00567583" w:rsidRDefault="001008A8" w:rsidP="001008A8">
      <w:pPr>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lastRenderedPageBreak/>
        <w:t>Gráfico 23</w:t>
      </w:r>
    </w:p>
    <w:p w:rsidR="001008A8" w:rsidRDefault="001008A8" w:rsidP="001008A8">
      <w:pPr>
        <w:pStyle w:val="NoSpacing"/>
        <w:jc w:val="center"/>
        <w:rPr>
          <w:rFonts w:ascii="Times New Roman" w:hAnsi="Times New Roman" w:cs="Times New Roman"/>
          <w:b/>
          <w:noProof/>
          <w:sz w:val="24"/>
          <w:szCs w:val="24"/>
          <w:lang w:val="es-AR"/>
        </w:rPr>
      </w:pPr>
      <w:r w:rsidRPr="003A0415">
        <w:rPr>
          <w:rFonts w:ascii="Times New Roman" w:hAnsi="Times New Roman" w:cs="Times New Roman"/>
          <w:b/>
          <w:noProof/>
          <w:sz w:val="24"/>
          <w:szCs w:val="24"/>
          <w:lang w:val="es-AR"/>
        </w:rPr>
        <w:t xml:space="preserve">Curva de destrucción de riqueza por </w:t>
      </w:r>
      <w:r>
        <w:rPr>
          <w:rFonts w:ascii="Times New Roman" w:hAnsi="Times New Roman" w:cs="Times New Roman"/>
          <w:b/>
          <w:i/>
          <w:noProof/>
          <w:sz w:val="24"/>
          <w:szCs w:val="24"/>
          <w:lang w:val="es-AR"/>
        </w:rPr>
        <w:t>“n”</w:t>
      </w:r>
      <w:r w:rsidRPr="003A0415">
        <w:rPr>
          <w:rFonts w:ascii="Times New Roman" w:hAnsi="Times New Roman" w:cs="Times New Roman"/>
          <w:b/>
          <w:noProof/>
          <w:sz w:val="24"/>
          <w:szCs w:val="24"/>
          <w:lang w:val="es-AR"/>
        </w:rPr>
        <w:t xml:space="preserve"> propietarios</w:t>
      </w:r>
    </w:p>
    <w:p w:rsidR="001563CD" w:rsidRPr="003A0415" w:rsidRDefault="001563CD" w:rsidP="001008A8">
      <w:pPr>
        <w:pStyle w:val="NoSpacing"/>
        <w:jc w:val="center"/>
        <w:rPr>
          <w:rFonts w:ascii="Times New Roman" w:hAnsi="Times New Roman" w:cs="Times New Roman"/>
          <w:b/>
          <w:noProof/>
          <w:sz w:val="24"/>
          <w:szCs w:val="24"/>
          <w:lang w:val="es-AR"/>
        </w:rPr>
      </w:pPr>
    </w:p>
    <w:p w:rsidR="001008A8" w:rsidRDefault="001008A8" w:rsidP="001008A8">
      <w:pPr>
        <w:pStyle w:val="NoSpacing"/>
        <w:jc w:val="center"/>
        <w:rPr>
          <w:rFonts w:ascii="Times New Roman" w:hAnsi="Times New Roman" w:cs="Times New Roman"/>
          <w:noProof/>
          <w:sz w:val="24"/>
          <w:szCs w:val="24"/>
          <w:lang w:val="es-AR"/>
        </w:rPr>
      </w:pPr>
      <w:r w:rsidRPr="000007DD">
        <w:rPr>
          <w:rFonts w:ascii="Times New Roman" w:hAnsi="Times New Roman" w:cs="Times New Roman"/>
          <w:noProof/>
          <w:sz w:val="24"/>
          <w:szCs w:val="24"/>
        </w:rPr>
        <w:drawing>
          <wp:inline distT="0" distB="0" distL="0" distR="0">
            <wp:extent cx="4358640" cy="3727994"/>
            <wp:effectExtent l="19050" t="0" r="3810" b="0"/>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59249" cy="3728514"/>
                    </a:xfrm>
                    <a:prstGeom prst="rect">
                      <a:avLst/>
                    </a:prstGeom>
                  </pic:spPr>
                </pic:pic>
              </a:graphicData>
            </a:graphic>
          </wp:inline>
        </w:drawing>
      </w:r>
    </w:p>
    <w:p w:rsidR="00C02ABA" w:rsidRDefault="00C02ABA" w:rsidP="001008A8">
      <w:pPr>
        <w:pStyle w:val="NoSpacing"/>
        <w:ind w:firstLine="360"/>
        <w:jc w:val="both"/>
        <w:rPr>
          <w:rFonts w:ascii="Times New Roman" w:hAnsi="Times New Roman" w:cs="Times New Roman"/>
          <w:noProof/>
          <w:sz w:val="24"/>
          <w:szCs w:val="24"/>
          <w:lang w:val="es-AR"/>
        </w:rPr>
      </w:pPr>
    </w:p>
    <w:p w:rsidR="00C02ABA" w:rsidRDefault="00C02ABA" w:rsidP="001008A8">
      <w:pPr>
        <w:pStyle w:val="NoSpacing"/>
        <w:ind w:firstLine="360"/>
        <w:jc w:val="both"/>
        <w:rPr>
          <w:rFonts w:ascii="Times New Roman" w:hAnsi="Times New Roman" w:cs="Times New Roman"/>
          <w:noProof/>
          <w:sz w:val="24"/>
          <w:szCs w:val="24"/>
          <w:lang w:val="es-AR"/>
        </w:rPr>
      </w:pPr>
    </w:p>
    <w:p w:rsidR="001008A8" w:rsidRPr="008242B2"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i/>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AC4623">
        <w:rPr>
          <w:rFonts w:ascii="Times New Roman" w:hAnsi="Times New Roman" w:cs="Times New Roman"/>
          <w:i/>
          <w:noProof/>
          <w:sz w:val="24"/>
          <w:szCs w:val="24"/>
          <w:lang w:val="es-AR"/>
        </w:rPr>
        <w:t>Es muy importante advertir</w:t>
      </w:r>
      <w:r>
        <w:rPr>
          <w:rFonts w:ascii="Times New Roman" w:hAnsi="Times New Roman" w:cs="Times New Roman"/>
          <w:i/>
          <w:noProof/>
          <w:sz w:val="24"/>
          <w:szCs w:val="24"/>
          <w:lang w:val="es-AR"/>
        </w:rPr>
        <w:t xml:space="preserve"> que</w:t>
      </w:r>
      <w:r w:rsidRPr="00AC4623">
        <w:rPr>
          <w:rFonts w:ascii="Times New Roman" w:hAnsi="Times New Roman" w:cs="Times New Roman"/>
          <w:i/>
          <w:noProof/>
          <w:sz w:val="24"/>
          <w:szCs w:val="24"/>
          <w:lang w:val="es-AR"/>
        </w:rPr>
        <w:t xml:space="preserve">, así como la </w:t>
      </w:r>
      <w:r>
        <w:rPr>
          <w:rFonts w:ascii="Times New Roman" w:hAnsi="Times New Roman" w:cs="Times New Roman"/>
          <w:i/>
          <w:noProof/>
          <w:sz w:val="24"/>
          <w:szCs w:val="24"/>
          <w:lang w:val="es-AR"/>
        </w:rPr>
        <w:t>“</w:t>
      </w:r>
      <w:r w:rsidRPr="00AC4623">
        <w:rPr>
          <w:rFonts w:ascii="Times New Roman" w:hAnsi="Times New Roman" w:cs="Times New Roman"/>
          <w:i/>
          <w:noProof/>
          <w:sz w:val="24"/>
          <w:szCs w:val="24"/>
          <w:lang w:val="es-AR"/>
        </w:rPr>
        <w:t>curva g</w:t>
      </w:r>
      <w:r>
        <w:rPr>
          <w:rFonts w:ascii="Times New Roman" w:hAnsi="Times New Roman" w:cs="Times New Roman"/>
          <w:i/>
          <w:noProof/>
          <w:sz w:val="24"/>
          <w:szCs w:val="24"/>
          <w:lang w:val="es-AR"/>
        </w:rPr>
        <w:t>”</w:t>
      </w:r>
      <w:r w:rsidRPr="00AC4623">
        <w:rPr>
          <w:rFonts w:ascii="Times New Roman" w:hAnsi="Times New Roman" w:cs="Times New Roman"/>
          <w:i/>
          <w:noProof/>
          <w:sz w:val="24"/>
          <w:szCs w:val="24"/>
          <w:lang w:val="es-AR"/>
        </w:rPr>
        <w:t xml:space="preserve"> de generación de riqueza, contemplaba la estructura productiva e institucional económica del agregado social, la </w:t>
      </w:r>
      <w:r>
        <w:rPr>
          <w:rFonts w:ascii="Times New Roman" w:hAnsi="Times New Roman" w:cs="Times New Roman"/>
          <w:i/>
          <w:noProof/>
          <w:sz w:val="24"/>
          <w:szCs w:val="24"/>
          <w:lang w:val="es-AR"/>
        </w:rPr>
        <w:t>“</w:t>
      </w:r>
      <w:r w:rsidRPr="00AC4623">
        <w:rPr>
          <w:rFonts w:ascii="Times New Roman" w:hAnsi="Times New Roman" w:cs="Times New Roman"/>
          <w:i/>
          <w:noProof/>
          <w:sz w:val="24"/>
          <w:szCs w:val="24"/>
          <w:lang w:val="es-AR"/>
        </w:rPr>
        <w:t>curva d</w:t>
      </w:r>
      <w:r>
        <w:rPr>
          <w:rFonts w:ascii="Times New Roman" w:hAnsi="Times New Roman" w:cs="Times New Roman"/>
          <w:i/>
          <w:noProof/>
          <w:sz w:val="24"/>
          <w:szCs w:val="24"/>
          <w:lang w:val="es-AR"/>
        </w:rPr>
        <w:t>”</w:t>
      </w:r>
      <w:r w:rsidRPr="00AC4623">
        <w:rPr>
          <w:rFonts w:ascii="Times New Roman" w:hAnsi="Times New Roman" w:cs="Times New Roman"/>
          <w:i/>
          <w:noProof/>
          <w:sz w:val="24"/>
          <w:szCs w:val="24"/>
          <w:lang w:val="es-AR"/>
        </w:rPr>
        <w:t xml:space="preserve"> hace lo mismo, en tanto la hemos presentado conforme las instituciones y políticas económicas de la soc</w:t>
      </w:r>
      <w:r>
        <w:rPr>
          <w:rFonts w:ascii="Times New Roman" w:hAnsi="Times New Roman" w:cs="Times New Roman"/>
          <w:i/>
          <w:noProof/>
          <w:sz w:val="24"/>
          <w:szCs w:val="24"/>
          <w:lang w:val="es-AR"/>
        </w:rPr>
        <w:t>i</w:t>
      </w:r>
      <w:r w:rsidRPr="00AC4623">
        <w:rPr>
          <w:rFonts w:ascii="Times New Roman" w:hAnsi="Times New Roman" w:cs="Times New Roman"/>
          <w:i/>
          <w:noProof/>
          <w:sz w:val="24"/>
          <w:szCs w:val="24"/>
          <w:lang w:val="es-AR"/>
        </w:rPr>
        <w:t>edad sujeta a estudio. Sólo hemos invertido la relación del tratamiento de</w:t>
      </w:r>
      <w:r>
        <w:rPr>
          <w:rFonts w:ascii="Times New Roman" w:hAnsi="Times New Roman" w:cs="Times New Roman"/>
          <w:i/>
          <w:noProof/>
          <w:sz w:val="24"/>
          <w:szCs w:val="24"/>
          <w:lang w:val="es-AR"/>
        </w:rPr>
        <w:t xml:space="preserve"> </w:t>
      </w:r>
      <w:r w:rsidRPr="00AC4623">
        <w:rPr>
          <w:rFonts w:ascii="Times New Roman" w:hAnsi="Times New Roman" w:cs="Times New Roman"/>
          <w:i/>
          <w:noProof/>
          <w:sz w:val="24"/>
          <w:szCs w:val="24"/>
          <w:lang w:val="es-AR"/>
        </w:rPr>
        <w:t xml:space="preserve">la riqueza, ya que mientras en la </w:t>
      </w:r>
      <w:r>
        <w:rPr>
          <w:rFonts w:ascii="Times New Roman" w:hAnsi="Times New Roman" w:cs="Times New Roman"/>
          <w:i/>
          <w:noProof/>
          <w:sz w:val="24"/>
          <w:szCs w:val="24"/>
          <w:lang w:val="es-AR"/>
        </w:rPr>
        <w:t>“</w:t>
      </w:r>
      <w:r w:rsidRPr="00AC4623">
        <w:rPr>
          <w:rFonts w:ascii="Times New Roman" w:hAnsi="Times New Roman" w:cs="Times New Roman"/>
          <w:i/>
          <w:noProof/>
          <w:sz w:val="24"/>
          <w:szCs w:val="24"/>
          <w:lang w:val="es-AR"/>
        </w:rPr>
        <w:t>curva g</w:t>
      </w:r>
      <w:r>
        <w:rPr>
          <w:rFonts w:ascii="Times New Roman" w:hAnsi="Times New Roman" w:cs="Times New Roman"/>
          <w:i/>
          <w:noProof/>
          <w:sz w:val="24"/>
          <w:szCs w:val="24"/>
          <w:lang w:val="es-AR"/>
        </w:rPr>
        <w:t>”</w:t>
      </w:r>
      <w:r w:rsidRPr="00AC4623">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 xml:space="preserve">agregábamos </w:t>
      </w:r>
      <w:r w:rsidRPr="00AC4623">
        <w:rPr>
          <w:rFonts w:ascii="Times New Roman" w:hAnsi="Times New Roman" w:cs="Times New Roman"/>
          <w:i/>
          <w:noProof/>
          <w:sz w:val="24"/>
          <w:szCs w:val="24"/>
          <w:lang w:val="es-AR"/>
        </w:rPr>
        <w:t xml:space="preserve">desde </w:t>
      </w:r>
      <w:r w:rsidR="00C02ABA">
        <w:rPr>
          <w:rFonts w:ascii="Times New Roman" w:hAnsi="Times New Roman" w:cs="Times New Roman"/>
          <w:i/>
          <w:noProof/>
          <w:sz w:val="24"/>
          <w:szCs w:val="24"/>
          <w:lang w:val="es-AR"/>
        </w:rPr>
        <w:t xml:space="preserve">el propietario </w:t>
      </w:r>
      <w:r w:rsidRPr="00AC4623">
        <w:rPr>
          <w:rFonts w:ascii="Times New Roman" w:hAnsi="Times New Roman" w:cs="Times New Roman"/>
          <w:i/>
          <w:noProof/>
          <w:sz w:val="24"/>
          <w:szCs w:val="24"/>
          <w:lang w:val="es-AR"/>
        </w:rPr>
        <w:t xml:space="preserve">que mayor riqueza genera al que menor riqueza genera, aquí partimos desde el </w:t>
      </w:r>
      <w:r w:rsidR="00C02ABA">
        <w:rPr>
          <w:rFonts w:ascii="Times New Roman" w:hAnsi="Times New Roman" w:cs="Times New Roman"/>
          <w:i/>
          <w:noProof/>
          <w:sz w:val="24"/>
          <w:szCs w:val="24"/>
          <w:lang w:val="es-AR"/>
        </w:rPr>
        <w:t xml:space="preserve">propietario </w:t>
      </w:r>
      <w:r w:rsidRPr="00AC4623">
        <w:rPr>
          <w:rFonts w:ascii="Times New Roman" w:hAnsi="Times New Roman" w:cs="Times New Roman"/>
          <w:i/>
          <w:noProof/>
          <w:sz w:val="24"/>
          <w:szCs w:val="24"/>
          <w:lang w:val="es-AR"/>
        </w:rPr>
        <w:t>que menor riqueza destruye al que mayor riqueza destruye</w:t>
      </w:r>
      <w:r w:rsidR="00CC0F26">
        <w:rPr>
          <w:rFonts w:ascii="Times New Roman" w:hAnsi="Times New Roman" w:cs="Times New Roman"/>
          <w:i/>
          <w:noProof/>
          <w:sz w:val="24"/>
          <w:szCs w:val="24"/>
          <w:lang w:val="es-AR"/>
        </w:rPr>
        <w:t>. E</w:t>
      </w:r>
      <w:r w:rsidRPr="00AC4623">
        <w:rPr>
          <w:rFonts w:ascii="Times New Roman" w:hAnsi="Times New Roman" w:cs="Times New Roman"/>
          <w:i/>
          <w:noProof/>
          <w:sz w:val="24"/>
          <w:szCs w:val="24"/>
          <w:lang w:val="es-AR"/>
        </w:rPr>
        <w:t xml:space="preserve">llo es precisamente </w:t>
      </w:r>
      <w:r w:rsidR="00CC0F26">
        <w:rPr>
          <w:rFonts w:ascii="Times New Roman" w:hAnsi="Times New Roman" w:cs="Times New Roman"/>
          <w:i/>
          <w:noProof/>
          <w:sz w:val="24"/>
          <w:szCs w:val="24"/>
          <w:lang w:val="es-AR"/>
        </w:rPr>
        <w:t xml:space="preserve">así, </w:t>
      </w:r>
      <w:r w:rsidRPr="00AC4623">
        <w:rPr>
          <w:rFonts w:ascii="Times New Roman" w:hAnsi="Times New Roman" w:cs="Times New Roman"/>
          <w:i/>
          <w:noProof/>
          <w:sz w:val="24"/>
          <w:szCs w:val="24"/>
          <w:lang w:val="es-AR"/>
        </w:rPr>
        <w:t>a fin de destacar que la</w:t>
      </w:r>
      <w:r>
        <w:rPr>
          <w:rFonts w:ascii="Times New Roman" w:hAnsi="Times New Roman" w:cs="Times New Roman"/>
          <w:i/>
          <w:noProof/>
          <w:sz w:val="24"/>
          <w:szCs w:val="24"/>
          <w:lang w:val="es-AR"/>
        </w:rPr>
        <w:t xml:space="preserve"> </w:t>
      </w:r>
      <w:r w:rsidRPr="00AC4623">
        <w:rPr>
          <w:rFonts w:ascii="Times New Roman" w:hAnsi="Times New Roman" w:cs="Times New Roman"/>
          <w:i/>
          <w:noProof/>
          <w:sz w:val="24"/>
          <w:szCs w:val="24"/>
          <w:lang w:val="es-AR"/>
        </w:rPr>
        <w:t>generación de riqueza obedece a un aspecto regido por las leyes económicas</w:t>
      </w:r>
      <w:r w:rsidR="00CC0F26">
        <w:rPr>
          <w:rFonts w:ascii="Times New Roman" w:hAnsi="Times New Roman" w:cs="Times New Roman"/>
          <w:i/>
          <w:noProof/>
          <w:sz w:val="24"/>
          <w:szCs w:val="24"/>
          <w:lang w:val="es-AR"/>
        </w:rPr>
        <w:t xml:space="preserve"> (búrdamente mencionadas como leyes del mercado)</w:t>
      </w:r>
      <w:r w:rsidRPr="00AC4623">
        <w:rPr>
          <w:rFonts w:ascii="Times New Roman" w:hAnsi="Times New Roman" w:cs="Times New Roman"/>
          <w:i/>
          <w:noProof/>
          <w:sz w:val="24"/>
          <w:szCs w:val="24"/>
          <w:lang w:val="es-AR"/>
        </w:rPr>
        <w:t xml:space="preserve">, mientras que </w:t>
      </w:r>
      <w:r w:rsidR="00CC0F26">
        <w:rPr>
          <w:rFonts w:ascii="Times New Roman" w:hAnsi="Times New Roman" w:cs="Times New Roman"/>
          <w:i/>
          <w:noProof/>
          <w:sz w:val="24"/>
          <w:szCs w:val="24"/>
          <w:lang w:val="es-AR"/>
        </w:rPr>
        <w:t>la</w:t>
      </w:r>
      <w:r w:rsidRPr="00AC4623">
        <w:rPr>
          <w:rFonts w:ascii="Times New Roman" w:hAnsi="Times New Roman" w:cs="Times New Roman"/>
          <w:i/>
          <w:noProof/>
          <w:sz w:val="24"/>
          <w:szCs w:val="24"/>
          <w:lang w:val="es-AR"/>
        </w:rPr>
        <w:t xml:space="preserve"> destrucción </w:t>
      </w:r>
      <w:r w:rsidR="00CC0F26">
        <w:rPr>
          <w:rFonts w:ascii="Times New Roman" w:hAnsi="Times New Roman" w:cs="Times New Roman"/>
          <w:i/>
          <w:noProof/>
          <w:sz w:val="24"/>
          <w:szCs w:val="24"/>
          <w:lang w:val="es-AR"/>
        </w:rPr>
        <w:t xml:space="preserve">de riqueza está regida por cuestiones políticas </w:t>
      </w:r>
      <w:r>
        <w:rPr>
          <w:rFonts w:ascii="Times New Roman" w:hAnsi="Times New Roman" w:cs="Times New Roman"/>
          <w:i/>
          <w:noProof/>
          <w:sz w:val="24"/>
          <w:szCs w:val="24"/>
          <w:lang w:val="es-AR"/>
        </w:rPr>
        <w:t xml:space="preserve">―he aquí </w:t>
      </w:r>
      <w:r w:rsidR="00C02ABA">
        <w:rPr>
          <w:rFonts w:ascii="Times New Roman" w:hAnsi="Times New Roman" w:cs="Times New Roman"/>
          <w:i/>
          <w:noProof/>
          <w:sz w:val="24"/>
          <w:szCs w:val="24"/>
          <w:lang w:val="es-AR"/>
        </w:rPr>
        <w:t>e</w:t>
      </w:r>
      <w:r>
        <w:rPr>
          <w:rFonts w:ascii="Times New Roman" w:hAnsi="Times New Roman" w:cs="Times New Roman"/>
          <w:i/>
          <w:noProof/>
          <w:sz w:val="24"/>
          <w:szCs w:val="24"/>
          <w:lang w:val="es-AR"/>
        </w:rPr>
        <w:t>l tratamiento endógeno de las instituciones y políticas económicas</w:t>
      </w:r>
      <w:r w:rsidRPr="00AC4623">
        <w:rPr>
          <w:rFonts w:ascii="Times New Roman" w:hAnsi="Times New Roman" w:cs="Times New Roman"/>
          <w:i/>
          <w:noProof/>
          <w:sz w:val="24"/>
          <w:szCs w:val="24"/>
          <w:lang w:val="es-AR"/>
        </w:rPr>
        <w:t>. Esto tendrá su relevancia completa cuando refiramos al comportamiento económico de una sociedad real, la que está compuesta tambi</w:t>
      </w:r>
      <w:r>
        <w:rPr>
          <w:rFonts w:ascii="Times New Roman" w:hAnsi="Times New Roman" w:cs="Times New Roman"/>
          <w:i/>
          <w:noProof/>
          <w:sz w:val="24"/>
          <w:szCs w:val="24"/>
          <w:lang w:val="es-AR"/>
        </w:rPr>
        <w:t>é</w:t>
      </w:r>
      <w:r w:rsidRPr="00AC4623">
        <w:rPr>
          <w:rFonts w:ascii="Times New Roman" w:hAnsi="Times New Roman" w:cs="Times New Roman"/>
          <w:i/>
          <w:noProof/>
          <w:sz w:val="24"/>
          <w:szCs w:val="24"/>
          <w:lang w:val="es-AR"/>
        </w:rPr>
        <w:t xml:space="preserve">n por seres humanos que destruyen riqueza pero no </w:t>
      </w:r>
      <w:r>
        <w:rPr>
          <w:rFonts w:ascii="Times New Roman" w:hAnsi="Times New Roman" w:cs="Times New Roman"/>
          <w:i/>
          <w:noProof/>
          <w:sz w:val="24"/>
          <w:szCs w:val="24"/>
          <w:lang w:val="es-AR"/>
        </w:rPr>
        <w:t xml:space="preserve">la </w:t>
      </w:r>
      <w:r w:rsidRPr="00AC4623">
        <w:rPr>
          <w:rFonts w:ascii="Times New Roman" w:hAnsi="Times New Roman" w:cs="Times New Roman"/>
          <w:i/>
          <w:noProof/>
          <w:sz w:val="24"/>
          <w:szCs w:val="24"/>
          <w:lang w:val="es-AR"/>
        </w:rPr>
        <w:t xml:space="preserve">generan, aspecto que da origen a las instituciones y políticas económicas, donde precisamente, veremos la enorme relevancia de orientar la </w:t>
      </w:r>
      <w:r>
        <w:rPr>
          <w:rFonts w:ascii="Times New Roman" w:hAnsi="Times New Roman" w:cs="Times New Roman"/>
          <w:i/>
          <w:noProof/>
          <w:sz w:val="24"/>
          <w:szCs w:val="24"/>
          <w:lang w:val="es-AR"/>
        </w:rPr>
        <w:t>“</w:t>
      </w:r>
      <w:r w:rsidRPr="00AC4623">
        <w:rPr>
          <w:rFonts w:ascii="Times New Roman" w:hAnsi="Times New Roman" w:cs="Times New Roman"/>
          <w:i/>
          <w:noProof/>
          <w:sz w:val="24"/>
          <w:szCs w:val="24"/>
          <w:lang w:val="es-AR"/>
        </w:rPr>
        <w:t>curva d</w:t>
      </w:r>
      <w:r>
        <w:rPr>
          <w:rFonts w:ascii="Times New Roman" w:hAnsi="Times New Roman" w:cs="Times New Roman"/>
          <w:i/>
          <w:noProof/>
          <w:sz w:val="24"/>
          <w:szCs w:val="24"/>
          <w:lang w:val="es-AR"/>
        </w:rPr>
        <w:t>”</w:t>
      </w:r>
      <w:r w:rsidRPr="00AC4623">
        <w:rPr>
          <w:rFonts w:ascii="Times New Roman" w:hAnsi="Times New Roman" w:cs="Times New Roman"/>
          <w:i/>
          <w:noProof/>
          <w:sz w:val="24"/>
          <w:szCs w:val="24"/>
          <w:lang w:val="es-AR"/>
        </w:rPr>
        <w:t xml:space="preserve"> en funci</w:t>
      </w:r>
      <w:r w:rsidR="00CC0F26">
        <w:rPr>
          <w:rFonts w:ascii="Times New Roman" w:hAnsi="Times New Roman" w:cs="Times New Roman"/>
          <w:i/>
          <w:noProof/>
          <w:sz w:val="24"/>
          <w:szCs w:val="24"/>
          <w:lang w:val="es-AR"/>
        </w:rPr>
        <w:t>ó</w:t>
      </w:r>
      <w:r w:rsidRPr="00AC4623">
        <w:rPr>
          <w:rFonts w:ascii="Times New Roman" w:hAnsi="Times New Roman" w:cs="Times New Roman"/>
          <w:i/>
          <w:noProof/>
          <w:sz w:val="24"/>
          <w:szCs w:val="24"/>
          <w:lang w:val="es-AR"/>
        </w:rPr>
        <w:t>n de la “política” y no de la economía, motivo por el cual el modelo termina de completar la inclusión de las mismas como variables endógenas</w:t>
      </w:r>
      <w:r>
        <w:rPr>
          <w:rFonts w:ascii="Times New Roman" w:hAnsi="Times New Roman" w:cs="Times New Roman"/>
          <w:noProof/>
          <w:sz w:val="24"/>
          <w:szCs w:val="24"/>
          <w:lang w:val="es-AR"/>
        </w:rPr>
        <w:t>.</w:t>
      </w:r>
    </w:p>
    <w:p w:rsidR="00350B03" w:rsidRPr="00C157C4" w:rsidRDefault="00350B03" w:rsidP="001008A8">
      <w:pPr>
        <w:pStyle w:val="NoSpacing"/>
        <w:ind w:firstLine="360"/>
        <w:jc w:val="both"/>
        <w:rPr>
          <w:rFonts w:ascii="Times New Roman" w:hAnsi="Times New Roman" w:cs="Times New Roman"/>
          <w:noProof/>
          <w:color w:val="FF0000"/>
          <w:sz w:val="24"/>
          <w:szCs w:val="24"/>
          <w:lang w:val="es-AR"/>
        </w:rPr>
      </w:pPr>
    </w:p>
    <w:p w:rsidR="00350B03" w:rsidRDefault="00350B03"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Estas curvas de destrucción de riqueza son ascendentes y crecientes desde el origen, si bien pareciera que no podrían ser de otra forma</w:t>
      </w:r>
      <w:r w:rsidR="00FF4F6A">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en tanto es la inversa de la curva de generación de riqueza (</w:t>
      </w:r>
      <w:r w:rsidRPr="00A1779B">
        <w:rPr>
          <w:rFonts w:ascii="Times New Roman" w:hAnsi="Times New Roman" w:cs="Times New Roman"/>
          <w:i/>
          <w:noProof/>
          <w:sz w:val="24"/>
          <w:szCs w:val="24"/>
          <w:lang w:val="es-AR"/>
        </w:rPr>
        <w:t>g</w:t>
      </w:r>
      <w:r>
        <w:rPr>
          <w:rFonts w:ascii="Times New Roman" w:hAnsi="Times New Roman" w:cs="Times New Roman"/>
          <w:noProof/>
          <w:sz w:val="24"/>
          <w:szCs w:val="24"/>
          <w:lang w:val="es-AR"/>
        </w:rPr>
        <w:t>)</w:t>
      </w:r>
      <w:r w:rsidR="00FF4F6A">
        <w:rPr>
          <w:rFonts w:ascii="Times New Roman" w:hAnsi="Times New Roman" w:cs="Times New Roman"/>
          <w:noProof/>
          <w:sz w:val="24"/>
          <w:szCs w:val="24"/>
          <w:lang w:val="es-AR"/>
        </w:rPr>
        <w:t>, no obstante vamos a incorporar elementos que nos permiten avalar dicha representación.</w:t>
      </w:r>
      <w:r>
        <w:rPr>
          <w:rFonts w:ascii="Times New Roman" w:hAnsi="Times New Roman" w:cs="Times New Roman"/>
          <w:noProof/>
          <w:sz w:val="24"/>
          <w:szCs w:val="24"/>
          <w:lang w:val="es-AR"/>
        </w:rPr>
        <w:t xml:space="preserve"> En otras palabras, conforme aumenta la cantidad de individuos, la destrucción de riqueza es ascendente</w:t>
      </w:r>
      <w:r w:rsidR="00FF4F6A">
        <w:rPr>
          <w:rFonts w:ascii="Times New Roman" w:hAnsi="Times New Roman" w:cs="Times New Roman"/>
          <w:noProof/>
          <w:sz w:val="24"/>
          <w:szCs w:val="24"/>
          <w:lang w:val="es-AR"/>
        </w:rPr>
        <w:t>, veamos algunos de los fundamentos:</w:t>
      </w:r>
    </w:p>
    <w:p w:rsidR="001008A8" w:rsidRDefault="001008A8" w:rsidP="001008A8">
      <w:pPr>
        <w:pStyle w:val="NoSpacing"/>
        <w:ind w:firstLine="360"/>
        <w:jc w:val="both"/>
        <w:rPr>
          <w:rFonts w:ascii="Times New Roman" w:hAnsi="Times New Roman" w:cs="Times New Roman"/>
          <w:noProof/>
          <w:color w:val="FF0000"/>
          <w:sz w:val="24"/>
          <w:szCs w:val="24"/>
          <w:lang w:val="es-AR"/>
        </w:rPr>
      </w:pPr>
    </w:p>
    <w:p w:rsidR="00C74B88" w:rsidRDefault="00C74B88" w:rsidP="00693740">
      <w:pPr>
        <w:pStyle w:val="NoSpacing"/>
        <w:numPr>
          <w:ilvl w:val="0"/>
          <w:numId w:val="61"/>
        </w:numPr>
        <w:ind w:left="360"/>
        <w:jc w:val="both"/>
        <w:rPr>
          <w:rFonts w:ascii="Times New Roman" w:hAnsi="Times New Roman" w:cs="Times New Roman"/>
          <w:sz w:val="24"/>
          <w:szCs w:val="24"/>
          <w:lang w:val="es-AR"/>
        </w:rPr>
      </w:pPr>
      <w:r>
        <w:rPr>
          <w:rFonts w:ascii="Times New Roman" w:hAnsi="Times New Roman" w:cs="Times New Roman"/>
          <w:i/>
          <w:sz w:val="24"/>
          <w:szCs w:val="24"/>
          <w:lang w:val="es-AR"/>
        </w:rPr>
        <w:t>La ley de la destrucción</w:t>
      </w:r>
      <w:r w:rsidR="0029221A">
        <w:rPr>
          <w:rFonts w:ascii="Times New Roman" w:hAnsi="Times New Roman" w:cs="Times New Roman"/>
          <w:i/>
          <w:sz w:val="24"/>
          <w:szCs w:val="24"/>
          <w:lang w:val="es-AR"/>
        </w:rPr>
        <w:t xml:space="preserve"> marginal </w:t>
      </w:r>
      <w:r>
        <w:rPr>
          <w:rFonts w:ascii="Times New Roman" w:hAnsi="Times New Roman" w:cs="Times New Roman"/>
          <w:i/>
          <w:sz w:val="24"/>
          <w:szCs w:val="24"/>
          <w:lang w:val="es-AR"/>
        </w:rPr>
        <w:t>creciente de riqueza</w:t>
      </w:r>
      <w:r w:rsidRPr="0029221A">
        <w:rPr>
          <w:rFonts w:ascii="Times New Roman" w:hAnsi="Times New Roman" w:cs="Times New Roman"/>
          <w:sz w:val="24"/>
          <w:szCs w:val="24"/>
          <w:lang w:val="es-AR"/>
        </w:rPr>
        <w:t xml:space="preserve">, </w:t>
      </w:r>
      <w:r w:rsidR="0029221A" w:rsidRPr="0029221A">
        <w:rPr>
          <w:rFonts w:ascii="Times New Roman" w:hAnsi="Times New Roman" w:cs="Times New Roman"/>
          <w:sz w:val="24"/>
          <w:szCs w:val="24"/>
          <w:lang w:val="es-AR"/>
        </w:rPr>
        <w:t xml:space="preserve">origen de </w:t>
      </w:r>
      <w:r w:rsidRPr="0029221A">
        <w:rPr>
          <w:rFonts w:ascii="Times New Roman" w:hAnsi="Times New Roman" w:cs="Times New Roman"/>
          <w:sz w:val="24"/>
          <w:szCs w:val="24"/>
          <w:lang w:val="es-AR"/>
        </w:rPr>
        <w:t xml:space="preserve">la curva </w:t>
      </w:r>
      <w:r w:rsidRPr="00260763">
        <w:rPr>
          <w:rFonts w:ascii="Times New Roman" w:hAnsi="Times New Roman" w:cs="Times New Roman"/>
          <w:b/>
          <w:i/>
          <w:sz w:val="24"/>
          <w:szCs w:val="24"/>
          <w:lang w:val="es-AR"/>
        </w:rPr>
        <w:t>d</w:t>
      </w:r>
      <w:r w:rsidRPr="0029221A">
        <w:rPr>
          <w:rFonts w:ascii="Times New Roman" w:hAnsi="Times New Roman" w:cs="Times New Roman"/>
          <w:sz w:val="24"/>
          <w:szCs w:val="24"/>
          <w:lang w:val="es-AR"/>
        </w:rPr>
        <w:t xml:space="preserve"> ascendente,</w:t>
      </w:r>
      <w:r w:rsidR="0029221A" w:rsidRPr="0029221A">
        <w:rPr>
          <w:rFonts w:ascii="Times New Roman" w:hAnsi="Times New Roman" w:cs="Times New Roman"/>
          <w:sz w:val="24"/>
          <w:szCs w:val="24"/>
          <w:lang w:val="es-AR"/>
        </w:rPr>
        <w:t xml:space="preserve"> expresa que: </w:t>
      </w:r>
      <w:r>
        <w:rPr>
          <w:rFonts w:ascii="Times New Roman" w:hAnsi="Times New Roman" w:cs="Times New Roman"/>
          <w:sz w:val="24"/>
          <w:szCs w:val="24"/>
          <w:lang w:val="es-AR"/>
        </w:rPr>
        <w:t xml:space="preserve">el ser humano </w:t>
      </w:r>
      <w:r w:rsidRPr="00110BEE">
        <w:rPr>
          <w:rFonts w:ascii="Times New Roman" w:hAnsi="Times New Roman" w:cs="Times New Roman"/>
          <w:i/>
          <w:sz w:val="24"/>
          <w:szCs w:val="24"/>
          <w:lang w:val="es-AR"/>
        </w:rPr>
        <w:t>n</w:t>
      </w:r>
      <w:r>
        <w:rPr>
          <w:rFonts w:ascii="Times New Roman" w:hAnsi="Times New Roman" w:cs="Times New Roman"/>
          <w:sz w:val="24"/>
          <w:szCs w:val="24"/>
          <w:lang w:val="es-AR"/>
        </w:rPr>
        <w:t xml:space="preserve"> destruye riqueza en mayor proporción al ser humano </w:t>
      </w:r>
      <w:r w:rsidRPr="00110BEE">
        <w:rPr>
          <w:rFonts w:ascii="Times New Roman" w:hAnsi="Times New Roman" w:cs="Times New Roman"/>
          <w:i/>
          <w:sz w:val="24"/>
          <w:szCs w:val="24"/>
          <w:lang w:val="es-AR"/>
        </w:rPr>
        <w:t>n-1</w:t>
      </w:r>
      <w:r>
        <w:rPr>
          <w:rFonts w:ascii="Times New Roman" w:hAnsi="Times New Roman" w:cs="Times New Roman"/>
          <w:sz w:val="24"/>
          <w:szCs w:val="24"/>
          <w:lang w:val="es-AR"/>
        </w:rPr>
        <w:t>. Ley sustentada en:</w:t>
      </w:r>
    </w:p>
    <w:p w:rsidR="00C74B88" w:rsidRDefault="00C74B88" w:rsidP="00C74B88">
      <w:pPr>
        <w:pStyle w:val="NoSpacing"/>
        <w:jc w:val="both"/>
        <w:rPr>
          <w:rFonts w:ascii="Times New Roman" w:hAnsi="Times New Roman" w:cs="Times New Roman"/>
          <w:sz w:val="24"/>
          <w:szCs w:val="24"/>
          <w:lang w:val="es-AR"/>
        </w:rPr>
      </w:pPr>
    </w:p>
    <w:p w:rsidR="00C74B88" w:rsidRDefault="0029221A" w:rsidP="00C74B88">
      <w:pPr>
        <w:pStyle w:val="NoSpacing"/>
        <w:numPr>
          <w:ilvl w:val="0"/>
          <w:numId w:val="60"/>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w:t>
      </w:r>
      <w:r>
        <w:rPr>
          <w:rFonts w:ascii="Times New Roman" w:hAnsi="Times New Roman" w:cs="Times New Roman"/>
          <w:i/>
          <w:sz w:val="24"/>
          <w:szCs w:val="24"/>
          <w:lang w:val="es-AR"/>
        </w:rPr>
        <w:t>Curva de la ignorancia</w:t>
      </w:r>
      <w:r w:rsidRPr="0029221A">
        <w:rPr>
          <w:rFonts w:ascii="Times New Roman" w:hAnsi="Times New Roman" w:cs="Times New Roman"/>
          <w:sz w:val="24"/>
          <w:szCs w:val="24"/>
          <w:lang w:val="es-AR"/>
        </w:rPr>
        <w:t>,</w:t>
      </w:r>
      <w:r>
        <w:rPr>
          <w:rFonts w:ascii="Times New Roman" w:hAnsi="Times New Roman" w:cs="Times New Roman"/>
          <w:sz w:val="24"/>
          <w:szCs w:val="24"/>
          <w:lang w:val="es-AR"/>
        </w:rPr>
        <w:t xml:space="preserve"> derivada de la </w:t>
      </w:r>
      <w:r w:rsidRPr="0029221A">
        <w:rPr>
          <w:rFonts w:ascii="Times New Roman" w:hAnsi="Times New Roman" w:cs="Times New Roman"/>
          <w:i/>
          <w:sz w:val="24"/>
          <w:szCs w:val="24"/>
          <w:lang w:val="es-AR"/>
        </w:rPr>
        <w:t>T</w:t>
      </w:r>
      <w:r w:rsidR="00C74B88" w:rsidRPr="0029221A">
        <w:rPr>
          <w:rFonts w:ascii="Times New Roman" w:hAnsi="Times New Roman" w:cs="Times New Roman"/>
          <w:i/>
          <w:sz w:val="24"/>
          <w:szCs w:val="24"/>
          <w:lang w:val="es-AR"/>
        </w:rPr>
        <w:t>eoría de la decisión</w:t>
      </w:r>
      <w:r>
        <w:rPr>
          <w:rFonts w:ascii="Times New Roman" w:hAnsi="Times New Roman" w:cs="Times New Roman"/>
          <w:sz w:val="24"/>
          <w:szCs w:val="24"/>
          <w:lang w:val="es-AR"/>
        </w:rPr>
        <w:t xml:space="preserve">, nos permite advertir cómo la ignorancia producida por la </w:t>
      </w:r>
      <w:r w:rsidRPr="0029221A">
        <w:rPr>
          <w:rFonts w:ascii="Times New Roman" w:hAnsi="Times New Roman" w:cs="Times New Roman"/>
          <w:b/>
          <w:i/>
          <w:sz w:val="24"/>
          <w:szCs w:val="24"/>
          <w:lang w:val="es-AR"/>
        </w:rPr>
        <w:t>“distancia” espacial-temporal-intelectual-moral</w:t>
      </w:r>
      <w:r>
        <w:rPr>
          <w:rFonts w:ascii="Times New Roman" w:hAnsi="Times New Roman" w:cs="Times New Roman"/>
          <w:sz w:val="24"/>
          <w:szCs w:val="24"/>
          <w:lang w:val="es-AR"/>
        </w:rPr>
        <w:t xml:space="preserve">, entre el que genera y el que sólo destruye, es sustento suficiente para demostrar la pendiente ascendente del uso del </w:t>
      </w:r>
      <w:r w:rsidRPr="0056481E">
        <w:rPr>
          <w:rFonts w:ascii="Times New Roman" w:hAnsi="Times New Roman" w:cs="Times New Roman"/>
          <w:i/>
          <w:sz w:val="24"/>
          <w:szCs w:val="24"/>
          <w:lang w:val="es-AR"/>
        </w:rPr>
        <w:t>conocimiento disponible</w:t>
      </w:r>
      <w:r w:rsidR="00FF4F6A">
        <w:rPr>
          <w:rFonts w:ascii="Times New Roman" w:hAnsi="Times New Roman" w:cs="Times New Roman"/>
          <w:sz w:val="24"/>
          <w:szCs w:val="24"/>
          <w:lang w:val="es-AR"/>
        </w:rPr>
        <w:t xml:space="preserve"> ―lo que vale expresar en: la destrucción es directamente proporcional a la distancia entre quién genera y destruye, que el hombre puede acortar con educación económica, específicamente respetando sus leyes.</w:t>
      </w:r>
      <w:r>
        <w:rPr>
          <w:rFonts w:ascii="Times New Roman" w:hAnsi="Times New Roman" w:cs="Times New Roman"/>
          <w:sz w:val="24"/>
          <w:szCs w:val="24"/>
          <w:lang w:val="es-AR"/>
        </w:rPr>
        <w:t xml:space="preserve"> Pues en economía, </w:t>
      </w:r>
      <w:r w:rsidRPr="0056481E">
        <w:rPr>
          <w:rFonts w:ascii="Times New Roman" w:hAnsi="Times New Roman" w:cs="Times New Roman"/>
          <w:i/>
          <w:sz w:val="24"/>
          <w:szCs w:val="24"/>
          <w:lang w:val="es-AR"/>
        </w:rPr>
        <w:t xml:space="preserve">conocimiento disponible </w:t>
      </w:r>
      <w:r w:rsidR="0056481E" w:rsidRPr="0056481E">
        <w:rPr>
          <w:rFonts w:ascii="Times New Roman" w:hAnsi="Times New Roman" w:cs="Times New Roman"/>
          <w:i/>
          <w:sz w:val="24"/>
          <w:szCs w:val="24"/>
          <w:lang w:val="es-AR"/>
        </w:rPr>
        <w:t xml:space="preserve">≡ </w:t>
      </w:r>
      <w:r w:rsidRPr="0056481E">
        <w:rPr>
          <w:rFonts w:ascii="Times New Roman" w:hAnsi="Times New Roman" w:cs="Times New Roman"/>
          <w:i/>
          <w:sz w:val="24"/>
          <w:szCs w:val="24"/>
          <w:lang w:val="es-AR"/>
        </w:rPr>
        <w:t>riqueza</w:t>
      </w:r>
      <w:r>
        <w:rPr>
          <w:rFonts w:ascii="Times New Roman" w:hAnsi="Times New Roman" w:cs="Times New Roman"/>
          <w:sz w:val="24"/>
          <w:szCs w:val="24"/>
          <w:lang w:val="es-AR"/>
        </w:rPr>
        <w:t>.</w:t>
      </w:r>
    </w:p>
    <w:p w:rsidR="0056481E" w:rsidRDefault="0056481E" w:rsidP="0056481E">
      <w:pPr>
        <w:pStyle w:val="NoSpacing"/>
        <w:jc w:val="both"/>
        <w:rPr>
          <w:rFonts w:ascii="Times New Roman" w:hAnsi="Times New Roman" w:cs="Times New Roman"/>
          <w:sz w:val="24"/>
          <w:szCs w:val="24"/>
          <w:lang w:val="es-AR"/>
        </w:rPr>
      </w:pPr>
    </w:p>
    <w:p w:rsidR="00C74B88" w:rsidRDefault="00C74B88" w:rsidP="00C74B88">
      <w:pPr>
        <w:pStyle w:val="NoSpacing"/>
        <w:numPr>
          <w:ilvl w:val="0"/>
          <w:numId w:val="60"/>
        </w:numPr>
        <w:jc w:val="both"/>
        <w:rPr>
          <w:rFonts w:ascii="Times New Roman" w:hAnsi="Times New Roman" w:cs="Times New Roman"/>
          <w:sz w:val="24"/>
          <w:szCs w:val="24"/>
          <w:lang w:val="es-AR"/>
        </w:rPr>
      </w:pPr>
      <w:r>
        <w:rPr>
          <w:rFonts w:ascii="Times New Roman" w:hAnsi="Times New Roman" w:cs="Times New Roman"/>
          <w:sz w:val="24"/>
          <w:szCs w:val="24"/>
          <w:lang w:val="es-AR"/>
        </w:rPr>
        <w:t>D</w:t>
      </w:r>
      <w:r w:rsidRPr="00C23B10">
        <w:rPr>
          <w:rFonts w:ascii="Times New Roman" w:hAnsi="Times New Roman" w:cs="Times New Roman"/>
          <w:sz w:val="24"/>
          <w:szCs w:val="24"/>
          <w:lang w:val="es-AR"/>
        </w:rPr>
        <w:t>istancia creciente entre la motivación del que genera la riqueza con el que la destruye</w:t>
      </w:r>
      <w:r>
        <w:rPr>
          <w:rFonts w:ascii="Times New Roman" w:hAnsi="Times New Roman" w:cs="Times New Roman"/>
          <w:sz w:val="24"/>
          <w:szCs w:val="24"/>
          <w:lang w:val="es-AR"/>
        </w:rPr>
        <w:t xml:space="preserve">. Es decir, la destrucción de riqueza está fundamentada en motivaciones distintas al que la genera, muestra de ello son las </w:t>
      </w:r>
      <w:r w:rsidRPr="00C23B10">
        <w:rPr>
          <w:rFonts w:ascii="Times New Roman" w:hAnsi="Times New Roman" w:cs="Times New Roman"/>
          <w:sz w:val="24"/>
          <w:szCs w:val="24"/>
          <w:lang w:val="es-AR"/>
        </w:rPr>
        <w:t xml:space="preserve">instituciones políticas económicas que fomentan </w:t>
      </w:r>
      <w:r>
        <w:rPr>
          <w:rFonts w:ascii="Times New Roman" w:hAnsi="Times New Roman" w:cs="Times New Roman"/>
          <w:sz w:val="24"/>
          <w:szCs w:val="24"/>
          <w:lang w:val="es-AR"/>
        </w:rPr>
        <w:t xml:space="preserve">―sustentadas en teorías </w:t>
      </w:r>
      <w:r w:rsidRPr="005F6EFB">
        <w:rPr>
          <w:rFonts w:ascii="Times New Roman" w:hAnsi="Times New Roman" w:cs="Times New Roman"/>
          <w:i/>
          <w:sz w:val="24"/>
          <w:szCs w:val="24"/>
          <w:lang w:val="es-AR"/>
        </w:rPr>
        <w:t>ad hoc</w:t>
      </w:r>
      <w:r>
        <w:rPr>
          <w:rFonts w:ascii="Times New Roman" w:hAnsi="Times New Roman" w:cs="Times New Roman"/>
          <w:sz w:val="24"/>
          <w:szCs w:val="24"/>
          <w:lang w:val="es-AR"/>
        </w:rPr>
        <w:t xml:space="preserve"> al efecto― </w:t>
      </w:r>
      <w:r w:rsidRPr="00C23B10">
        <w:rPr>
          <w:rFonts w:ascii="Times New Roman" w:hAnsi="Times New Roman" w:cs="Times New Roman"/>
          <w:sz w:val="24"/>
          <w:szCs w:val="24"/>
          <w:lang w:val="es-AR"/>
        </w:rPr>
        <w:t>la “tragedia de los comunes”</w:t>
      </w:r>
      <w:r>
        <w:rPr>
          <w:rFonts w:ascii="Times New Roman" w:hAnsi="Times New Roman" w:cs="Times New Roman"/>
          <w:sz w:val="24"/>
          <w:szCs w:val="24"/>
          <w:lang w:val="es-AR"/>
        </w:rPr>
        <w:t xml:space="preserve">. Tragedia de los comunes que </w:t>
      </w:r>
      <w:r w:rsidRPr="00C23B10">
        <w:rPr>
          <w:rFonts w:ascii="Times New Roman" w:hAnsi="Times New Roman" w:cs="Times New Roman"/>
          <w:sz w:val="24"/>
          <w:szCs w:val="24"/>
          <w:lang w:val="es-AR"/>
        </w:rPr>
        <w:t xml:space="preserve">definimos así: la destrucción de riqueza está en relación inversa al grado de cercanía con la motivación que impulsa </w:t>
      </w:r>
      <w:r>
        <w:rPr>
          <w:rFonts w:ascii="Times New Roman" w:hAnsi="Times New Roman" w:cs="Times New Roman"/>
          <w:sz w:val="24"/>
          <w:szCs w:val="24"/>
          <w:lang w:val="es-AR"/>
        </w:rPr>
        <w:t>el esfuerzo por generarla, es decir, el que no sabe de esfuerzos no sabe de gastos.</w:t>
      </w:r>
    </w:p>
    <w:p w:rsidR="0056481E" w:rsidRDefault="0056481E" w:rsidP="0056481E">
      <w:pPr>
        <w:pStyle w:val="NoSpacing"/>
        <w:jc w:val="both"/>
        <w:rPr>
          <w:rFonts w:ascii="Times New Roman" w:hAnsi="Times New Roman" w:cs="Times New Roman"/>
          <w:sz w:val="24"/>
          <w:szCs w:val="24"/>
          <w:lang w:val="es-AR"/>
        </w:rPr>
      </w:pPr>
    </w:p>
    <w:p w:rsidR="00C74B88" w:rsidRDefault="00C74B88" w:rsidP="00C74B88">
      <w:pPr>
        <w:pStyle w:val="NoSpacing"/>
        <w:numPr>
          <w:ilvl w:val="0"/>
          <w:numId w:val="60"/>
        </w:numPr>
        <w:jc w:val="both"/>
        <w:rPr>
          <w:rFonts w:ascii="Times New Roman" w:hAnsi="Times New Roman" w:cs="Times New Roman"/>
          <w:sz w:val="24"/>
          <w:szCs w:val="24"/>
          <w:lang w:val="es-AR"/>
        </w:rPr>
      </w:pPr>
      <w:r>
        <w:rPr>
          <w:rFonts w:ascii="Times New Roman" w:hAnsi="Times New Roman" w:cs="Times New Roman"/>
          <w:sz w:val="24"/>
          <w:szCs w:val="24"/>
          <w:lang w:val="es-AR"/>
        </w:rPr>
        <w:t>M</w:t>
      </w:r>
      <w:r w:rsidRPr="00C23B10">
        <w:rPr>
          <w:rFonts w:ascii="Times New Roman" w:hAnsi="Times New Roman" w:cs="Times New Roman"/>
          <w:sz w:val="24"/>
          <w:szCs w:val="24"/>
          <w:lang w:val="es-AR"/>
        </w:rPr>
        <w:t xml:space="preserve">enor nivel de educación económica </w:t>
      </w:r>
      <w:r w:rsidR="00D509AC">
        <w:rPr>
          <w:rFonts w:ascii="Times New Roman" w:hAnsi="Times New Roman" w:cs="Times New Roman"/>
          <w:sz w:val="24"/>
          <w:szCs w:val="24"/>
          <w:lang w:val="es-AR"/>
        </w:rPr>
        <w:t xml:space="preserve">(en definitiva educación ética y moral) </w:t>
      </w:r>
      <w:r w:rsidRPr="00C23B10">
        <w:rPr>
          <w:rFonts w:ascii="Times New Roman" w:hAnsi="Times New Roman" w:cs="Times New Roman"/>
          <w:sz w:val="24"/>
          <w:szCs w:val="24"/>
          <w:lang w:val="es-AR"/>
        </w:rPr>
        <w:t>implica mayor nivel de destrucción de riqueza</w:t>
      </w:r>
      <w:r>
        <w:rPr>
          <w:rFonts w:ascii="Times New Roman" w:hAnsi="Times New Roman" w:cs="Times New Roman"/>
          <w:sz w:val="24"/>
          <w:szCs w:val="24"/>
          <w:lang w:val="es-AR"/>
        </w:rPr>
        <w:t>.</w:t>
      </w:r>
      <w:r w:rsidR="00260763">
        <w:rPr>
          <w:rFonts w:ascii="Times New Roman" w:hAnsi="Times New Roman" w:cs="Times New Roman"/>
          <w:sz w:val="24"/>
          <w:szCs w:val="24"/>
          <w:lang w:val="es-AR"/>
        </w:rPr>
        <w:t xml:space="preserve"> </w:t>
      </w:r>
      <w:r w:rsidR="00260763" w:rsidRPr="0029221A">
        <w:rPr>
          <w:rFonts w:ascii="Times New Roman" w:hAnsi="Times New Roman" w:cs="Times New Roman"/>
          <w:color w:val="FF0000"/>
          <w:sz w:val="24"/>
          <w:szCs w:val="24"/>
          <w:vertAlign w:val="superscript"/>
          <w:lang w:val="es-AR"/>
        </w:rPr>
        <w:t>(46)</w:t>
      </w:r>
    </w:p>
    <w:p w:rsidR="0056481E" w:rsidRDefault="0056481E" w:rsidP="0056481E">
      <w:pPr>
        <w:pStyle w:val="NoSpacing"/>
        <w:jc w:val="both"/>
        <w:rPr>
          <w:rFonts w:ascii="Times New Roman" w:hAnsi="Times New Roman" w:cs="Times New Roman"/>
          <w:sz w:val="24"/>
          <w:szCs w:val="24"/>
          <w:lang w:val="es-AR"/>
        </w:rPr>
      </w:pPr>
    </w:p>
    <w:p w:rsidR="00D91632" w:rsidRDefault="005D22E6" w:rsidP="00D509AC">
      <w:pPr>
        <w:pStyle w:val="NoSpacing"/>
        <w:numPr>
          <w:ilvl w:val="0"/>
          <w:numId w:val="60"/>
        </w:numPr>
        <w:jc w:val="both"/>
        <w:rPr>
          <w:rFonts w:ascii="Times New Roman" w:hAnsi="Times New Roman" w:cs="Times New Roman"/>
          <w:sz w:val="24"/>
          <w:szCs w:val="24"/>
          <w:lang w:val="es-AR"/>
        </w:rPr>
      </w:pPr>
      <w:r w:rsidRPr="00D91632">
        <w:rPr>
          <w:rFonts w:ascii="Times New Roman" w:hAnsi="Times New Roman" w:cs="Times New Roman"/>
          <w:i/>
          <w:sz w:val="24"/>
          <w:szCs w:val="24"/>
          <w:lang w:val="es-AR"/>
        </w:rPr>
        <w:t>Fallidas</w:t>
      </w:r>
      <w:r w:rsidR="00C74B88" w:rsidRPr="00D91632">
        <w:rPr>
          <w:rFonts w:ascii="Times New Roman" w:hAnsi="Times New Roman" w:cs="Times New Roman"/>
          <w:i/>
          <w:sz w:val="24"/>
          <w:szCs w:val="24"/>
          <w:lang w:val="es-AR"/>
        </w:rPr>
        <w:t xml:space="preserve"> teorías económicas</w:t>
      </w:r>
      <w:r w:rsidR="00C74B88" w:rsidRPr="00D91632">
        <w:rPr>
          <w:rFonts w:ascii="Times New Roman" w:hAnsi="Times New Roman" w:cs="Times New Roman"/>
          <w:sz w:val="24"/>
          <w:szCs w:val="24"/>
          <w:lang w:val="es-AR"/>
        </w:rPr>
        <w:t xml:space="preserve"> que fomentan la destrucción de riqueza para favorecer </w:t>
      </w:r>
      <w:r w:rsidR="00D509AC" w:rsidRPr="00D91632">
        <w:rPr>
          <w:rFonts w:ascii="Times New Roman" w:hAnsi="Times New Roman" w:cs="Times New Roman"/>
          <w:b/>
          <w:i/>
          <w:sz w:val="24"/>
          <w:szCs w:val="24"/>
          <w:lang w:val="es-AR"/>
        </w:rPr>
        <w:t>“su”</w:t>
      </w:r>
      <w:r w:rsidR="00C74B88" w:rsidRPr="00D91632">
        <w:rPr>
          <w:rFonts w:ascii="Times New Roman" w:hAnsi="Times New Roman" w:cs="Times New Roman"/>
          <w:sz w:val="24"/>
          <w:szCs w:val="24"/>
          <w:lang w:val="es-AR"/>
        </w:rPr>
        <w:t xml:space="preserve"> crecimiento y distribución</w:t>
      </w:r>
      <w:r w:rsidR="0056481E" w:rsidRPr="00D91632">
        <w:rPr>
          <w:rFonts w:ascii="Times New Roman" w:hAnsi="Times New Roman" w:cs="Times New Roman"/>
          <w:sz w:val="24"/>
          <w:szCs w:val="24"/>
          <w:lang w:val="es-AR"/>
        </w:rPr>
        <w:t>. Si</w:t>
      </w:r>
      <w:r w:rsidR="00C74B88" w:rsidRPr="00D91632">
        <w:rPr>
          <w:rFonts w:ascii="Times New Roman" w:hAnsi="Times New Roman" w:cs="Times New Roman"/>
          <w:sz w:val="24"/>
          <w:szCs w:val="24"/>
          <w:lang w:val="es-AR"/>
        </w:rPr>
        <w:t xml:space="preserve"> se amplía la base de los que destruyen, los cuales potencian el problema de la tragedia de los comunes, nos permite concluir que</w:t>
      </w:r>
      <w:r w:rsidR="00D509AC" w:rsidRPr="00D91632">
        <w:rPr>
          <w:rFonts w:ascii="Times New Roman" w:hAnsi="Times New Roman" w:cs="Times New Roman"/>
          <w:sz w:val="24"/>
          <w:szCs w:val="24"/>
          <w:lang w:val="es-AR"/>
        </w:rPr>
        <w:t>:</w:t>
      </w:r>
      <w:r w:rsidR="00C74B88" w:rsidRPr="00D91632">
        <w:rPr>
          <w:rFonts w:ascii="Times New Roman" w:hAnsi="Times New Roman" w:cs="Times New Roman"/>
          <w:sz w:val="24"/>
          <w:szCs w:val="24"/>
          <w:lang w:val="es-AR"/>
        </w:rPr>
        <w:t xml:space="preserve"> previo a establecer instituciones y políticas económicas de índole “redistributivo”</w:t>
      </w:r>
      <w:r w:rsidR="0056481E" w:rsidRPr="00D91632">
        <w:rPr>
          <w:rFonts w:ascii="Times New Roman" w:hAnsi="Times New Roman" w:cs="Times New Roman"/>
          <w:sz w:val="24"/>
          <w:szCs w:val="24"/>
          <w:lang w:val="es-AR"/>
        </w:rPr>
        <w:t>,</w:t>
      </w:r>
      <w:r w:rsidR="00C74B88" w:rsidRPr="00D91632">
        <w:rPr>
          <w:rFonts w:ascii="Times New Roman" w:hAnsi="Times New Roman" w:cs="Times New Roman"/>
          <w:sz w:val="24"/>
          <w:szCs w:val="24"/>
          <w:lang w:val="es-AR"/>
        </w:rPr>
        <w:t xml:space="preserve"> </w:t>
      </w:r>
      <w:r w:rsidR="0056481E" w:rsidRPr="00D91632">
        <w:rPr>
          <w:rFonts w:ascii="Times New Roman" w:hAnsi="Times New Roman" w:cs="Times New Roman"/>
          <w:sz w:val="24"/>
          <w:szCs w:val="24"/>
          <w:lang w:val="es-AR"/>
        </w:rPr>
        <w:t xml:space="preserve">se </w:t>
      </w:r>
      <w:r w:rsidR="00C74B88" w:rsidRPr="00D91632">
        <w:rPr>
          <w:rFonts w:ascii="Times New Roman" w:hAnsi="Times New Roman" w:cs="Times New Roman"/>
          <w:sz w:val="24"/>
          <w:szCs w:val="24"/>
          <w:lang w:val="es-AR"/>
        </w:rPr>
        <w:t xml:space="preserve">debe educar al destinatario, caso contrario se potenciará el problema que se pretende solucionar, de esta forma, la educación económica </w:t>
      </w:r>
      <w:r w:rsidR="0056481E" w:rsidRPr="00D91632">
        <w:rPr>
          <w:rFonts w:ascii="Times New Roman" w:hAnsi="Times New Roman" w:cs="Times New Roman"/>
          <w:sz w:val="24"/>
          <w:szCs w:val="24"/>
          <w:lang w:val="es-AR"/>
        </w:rPr>
        <w:t xml:space="preserve">―respeto a sus leyes― </w:t>
      </w:r>
      <w:r w:rsidR="00C74B88" w:rsidRPr="00D91632">
        <w:rPr>
          <w:rFonts w:ascii="Times New Roman" w:hAnsi="Times New Roman" w:cs="Times New Roman"/>
          <w:sz w:val="24"/>
          <w:szCs w:val="24"/>
          <w:lang w:val="es-AR"/>
        </w:rPr>
        <w:t>permitirá que los que sólo destruyen riqueza sean considerados más cercanos por parte de los que generan riqueza</w:t>
      </w:r>
      <w:r w:rsidR="00D509AC" w:rsidRPr="00D91632">
        <w:rPr>
          <w:rFonts w:ascii="Times New Roman" w:hAnsi="Times New Roman" w:cs="Times New Roman"/>
          <w:sz w:val="24"/>
          <w:szCs w:val="24"/>
          <w:lang w:val="es-AR"/>
        </w:rPr>
        <w:t>.</w:t>
      </w:r>
    </w:p>
    <w:p w:rsidR="00D91632" w:rsidRDefault="00D91632" w:rsidP="00D91632">
      <w:pPr>
        <w:pStyle w:val="NoSpacing"/>
        <w:rPr>
          <w:lang w:val="es-AR"/>
        </w:rPr>
      </w:pPr>
    </w:p>
    <w:p w:rsidR="00D509AC" w:rsidRPr="00D91632" w:rsidRDefault="00D509AC" w:rsidP="00D509AC">
      <w:pPr>
        <w:pStyle w:val="NoSpacing"/>
        <w:numPr>
          <w:ilvl w:val="0"/>
          <w:numId w:val="60"/>
        </w:numPr>
        <w:jc w:val="both"/>
        <w:rPr>
          <w:rFonts w:ascii="Times New Roman" w:hAnsi="Times New Roman" w:cs="Times New Roman"/>
          <w:sz w:val="24"/>
          <w:szCs w:val="24"/>
          <w:lang w:val="es-AR"/>
        </w:rPr>
      </w:pPr>
      <w:r w:rsidRPr="00D91632">
        <w:rPr>
          <w:rFonts w:ascii="Times New Roman" w:hAnsi="Times New Roman" w:cs="Times New Roman"/>
          <w:sz w:val="24"/>
          <w:szCs w:val="24"/>
          <w:lang w:val="es-AR"/>
        </w:rPr>
        <w:t xml:space="preserve">Una vez más, la moral y la ética tienen explicación científica, lo que explica el peligro devastador del poder </w:t>
      </w:r>
      <w:r w:rsidR="0056481E" w:rsidRPr="00D91632">
        <w:rPr>
          <w:rFonts w:ascii="Times New Roman" w:hAnsi="Times New Roman" w:cs="Times New Roman"/>
          <w:sz w:val="24"/>
          <w:szCs w:val="24"/>
          <w:lang w:val="es-AR"/>
        </w:rPr>
        <w:t xml:space="preserve">político </w:t>
      </w:r>
      <w:r w:rsidRPr="00D91632">
        <w:rPr>
          <w:rFonts w:ascii="Times New Roman" w:hAnsi="Times New Roman" w:cs="Times New Roman"/>
          <w:sz w:val="24"/>
          <w:szCs w:val="24"/>
          <w:lang w:val="es-AR"/>
        </w:rPr>
        <w:t>en manos de ignoran</w:t>
      </w:r>
      <w:r w:rsidR="0056481E" w:rsidRPr="00D91632">
        <w:rPr>
          <w:rFonts w:ascii="Times New Roman" w:hAnsi="Times New Roman" w:cs="Times New Roman"/>
          <w:sz w:val="24"/>
          <w:szCs w:val="24"/>
          <w:lang w:val="es-AR"/>
        </w:rPr>
        <w:t>tes económicos</w:t>
      </w:r>
      <w:r w:rsidRPr="00D91632">
        <w:rPr>
          <w:rFonts w:ascii="Times New Roman" w:hAnsi="Times New Roman" w:cs="Times New Roman"/>
          <w:sz w:val="24"/>
          <w:szCs w:val="24"/>
          <w:lang w:val="es-AR"/>
        </w:rPr>
        <w:t xml:space="preserve">, en tanto aquí encontramos el fundamento del </w:t>
      </w:r>
      <w:r w:rsidR="00266181" w:rsidRPr="00D91632">
        <w:rPr>
          <w:rFonts w:ascii="Times New Roman" w:hAnsi="Times New Roman" w:cs="Times New Roman"/>
          <w:i/>
          <w:sz w:val="24"/>
          <w:szCs w:val="24"/>
          <w:lang w:val="es-AR"/>
        </w:rPr>
        <w:t>“populismo”</w:t>
      </w:r>
      <w:r w:rsidR="00266181" w:rsidRPr="00D91632">
        <w:rPr>
          <w:rFonts w:ascii="Times New Roman" w:hAnsi="Times New Roman" w:cs="Times New Roman"/>
          <w:sz w:val="24"/>
          <w:szCs w:val="24"/>
          <w:lang w:val="es-AR"/>
        </w:rPr>
        <w:t>:</w:t>
      </w:r>
      <w:r w:rsidRPr="00D91632">
        <w:rPr>
          <w:rFonts w:ascii="Times New Roman" w:hAnsi="Times New Roman" w:cs="Times New Roman"/>
          <w:sz w:val="24"/>
          <w:szCs w:val="24"/>
          <w:lang w:val="es-AR"/>
        </w:rPr>
        <w:t xml:space="preserve"> se sustenta en la ignorancia</w:t>
      </w:r>
      <w:r w:rsidR="005D22E6" w:rsidRPr="00D91632">
        <w:rPr>
          <w:rFonts w:ascii="Times New Roman" w:hAnsi="Times New Roman" w:cs="Times New Roman"/>
          <w:sz w:val="24"/>
          <w:szCs w:val="24"/>
          <w:lang w:val="es-AR"/>
        </w:rPr>
        <w:t xml:space="preserve"> económica</w:t>
      </w:r>
      <w:r w:rsidRPr="00D91632">
        <w:rPr>
          <w:rFonts w:ascii="Times New Roman" w:hAnsi="Times New Roman" w:cs="Times New Roman"/>
          <w:sz w:val="24"/>
          <w:szCs w:val="24"/>
          <w:lang w:val="es-AR"/>
        </w:rPr>
        <w:t>, por ello capta su voto y la profundiza en el poder, asegurando involución cognitiva ―destrucción creciente de riqueza.</w:t>
      </w:r>
      <w:r w:rsidR="005D22E6" w:rsidRPr="00D91632">
        <w:rPr>
          <w:rFonts w:ascii="Times New Roman" w:hAnsi="Times New Roman" w:cs="Times New Roman"/>
          <w:sz w:val="24"/>
          <w:szCs w:val="24"/>
          <w:lang w:val="es-AR"/>
        </w:rPr>
        <w:t xml:space="preserve"> Ergo, el totalitarismo encuentra “legitimidad” en teorías científicamente “ilegítimas” ―en tanto no surgen de las </w:t>
      </w:r>
      <w:r w:rsidR="005D22E6" w:rsidRPr="00D91632">
        <w:rPr>
          <w:rFonts w:ascii="Times New Roman" w:hAnsi="Times New Roman" w:cs="Times New Roman"/>
          <w:b/>
          <w:i/>
          <w:sz w:val="24"/>
          <w:szCs w:val="24"/>
          <w:lang w:val="es-AR"/>
        </w:rPr>
        <w:t>leyes</w:t>
      </w:r>
      <w:r w:rsidR="005D22E6" w:rsidRPr="00D91632">
        <w:rPr>
          <w:rFonts w:ascii="Times New Roman" w:hAnsi="Times New Roman" w:cs="Times New Roman"/>
          <w:sz w:val="24"/>
          <w:szCs w:val="24"/>
          <w:lang w:val="es-AR"/>
        </w:rPr>
        <w:t xml:space="preserve"> económicas. </w:t>
      </w:r>
    </w:p>
    <w:p w:rsidR="00C74B88" w:rsidRPr="00D509AC" w:rsidRDefault="00C74B88" w:rsidP="00C74B88">
      <w:pPr>
        <w:pStyle w:val="NoSpacing"/>
        <w:jc w:val="both"/>
        <w:rPr>
          <w:rFonts w:ascii="Times New Roman" w:hAnsi="Times New Roman" w:cs="Times New Roman"/>
          <w:noProof/>
          <w:sz w:val="24"/>
          <w:szCs w:val="24"/>
          <w:lang w:val="es-AR"/>
        </w:rPr>
      </w:pPr>
    </w:p>
    <w:p w:rsidR="001008A8" w:rsidRPr="00D509AC" w:rsidRDefault="001008A8" w:rsidP="00693740">
      <w:pPr>
        <w:pStyle w:val="NoSpacing"/>
        <w:numPr>
          <w:ilvl w:val="0"/>
          <w:numId w:val="61"/>
        </w:numPr>
        <w:ind w:left="360"/>
        <w:jc w:val="both"/>
        <w:rPr>
          <w:rFonts w:ascii="Times New Roman" w:hAnsi="Times New Roman" w:cs="Times New Roman"/>
          <w:noProof/>
          <w:sz w:val="24"/>
          <w:szCs w:val="24"/>
          <w:lang w:val="es-AR"/>
        </w:rPr>
      </w:pPr>
      <w:r w:rsidRPr="00D509AC">
        <w:rPr>
          <w:rFonts w:ascii="Times New Roman" w:hAnsi="Times New Roman" w:cs="Times New Roman"/>
          <w:noProof/>
          <w:sz w:val="24"/>
          <w:szCs w:val="24"/>
          <w:lang w:val="es-AR"/>
        </w:rPr>
        <w:t>Que la distribución de riqueza ya está contemplada en el modelo, y ello no puede ser de otra forma, en tanto la misma deviene de la</w:t>
      </w:r>
      <w:r w:rsidR="00B71B19" w:rsidRPr="00D509AC">
        <w:rPr>
          <w:rFonts w:ascii="Times New Roman" w:hAnsi="Times New Roman" w:cs="Times New Roman"/>
          <w:noProof/>
          <w:sz w:val="24"/>
          <w:szCs w:val="24"/>
          <w:lang w:val="es-AR"/>
        </w:rPr>
        <w:t>s</w:t>
      </w:r>
      <w:r w:rsidRPr="00D509AC">
        <w:rPr>
          <w:rFonts w:ascii="Times New Roman" w:hAnsi="Times New Roman" w:cs="Times New Roman"/>
          <w:noProof/>
          <w:sz w:val="24"/>
          <w:szCs w:val="24"/>
          <w:lang w:val="es-AR"/>
        </w:rPr>
        <w:t xml:space="preserve"> ley</w:t>
      </w:r>
      <w:r w:rsidR="00B71B19" w:rsidRPr="00D509AC">
        <w:rPr>
          <w:rFonts w:ascii="Times New Roman" w:hAnsi="Times New Roman" w:cs="Times New Roman"/>
          <w:noProof/>
          <w:sz w:val="24"/>
          <w:szCs w:val="24"/>
          <w:lang w:val="es-AR"/>
        </w:rPr>
        <w:t>es</w:t>
      </w:r>
      <w:r w:rsidRPr="00D509AC">
        <w:rPr>
          <w:rFonts w:ascii="Times New Roman" w:hAnsi="Times New Roman" w:cs="Times New Roman"/>
          <w:noProof/>
          <w:sz w:val="24"/>
          <w:szCs w:val="24"/>
          <w:lang w:val="es-AR"/>
        </w:rPr>
        <w:t xml:space="preserve"> </w:t>
      </w:r>
      <w:r w:rsidR="00DA0627">
        <w:rPr>
          <w:rFonts w:ascii="Times New Roman" w:hAnsi="Times New Roman" w:cs="Times New Roman"/>
          <w:noProof/>
          <w:sz w:val="24"/>
          <w:szCs w:val="24"/>
          <w:lang w:val="es-AR"/>
        </w:rPr>
        <w:t>tres leyes marginales</w:t>
      </w:r>
      <w:r w:rsidR="003A20A0">
        <w:rPr>
          <w:rFonts w:ascii="Times New Roman" w:hAnsi="Times New Roman" w:cs="Times New Roman"/>
          <w:noProof/>
          <w:sz w:val="24"/>
          <w:szCs w:val="24"/>
          <w:lang w:val="es-AR"/>
        </w:rPr>
        <w:t xml:space="preserve"> (</w:t>
      </w:r>
      <w:r w:rsidR="003A20A0">
        <w:rPr>
          <w:rFonts w:ascii="Times New Roman" w:hAnsi="Times New Roman" w:cs="Times New Roman"/>
          <w:i/>
          <w:noProof/>
          <w:sz w:val="24"/>
          <w:szCs w:val="24"/>
          <w:lang w:val="es-AR"/>
        </w:rPr>
        <w:t>mercado</w:t>
      </w:r>
      <w:r w:rsidR="003A20A0">
        <w:rPr>
          <w:rFonts w:ascii="Times New Roman" w:hAnsi="Times New Roman" w:cs="Times New Roman"/>
          <w:noProof/>
          <w:sz w:val="24"/>
          <w:szCs w:val="24"/>
          <w:lang w:val="es-AR"/>
        </w:rPr>
        <w:t>)</w:t>
      </w:r>
      <w:r w:rsidRPr="00D509AC">
        <w:rPr>
          <w:rFonts w:ascii="Times New Roman" w:hAnsi="Times New Roman" w:cs="Times New Roman"/>
          <w:noProof/>
          <w:sz w:val="24"/>
          <w:szCs w:val="24"/>
          <w:lang w:val="es-AR"/>
        </w:rPr>
        <w:t>, a la</w:t>
      </w:r>
      <w:r w:rsidR="00DA0627">
        <w:rPr>
          <w:rFonts w:ascii="Times New Roman" w:hAnsi="Times New Roman" w:cs="Times New Roman"/>
          <w:noProof/>
          <w:sz w:val="24"/>
          <w:szCs w:val="24"/>
          <w:lang w:val="es-AR"/>
        </w:rPr>
        <w:t>s</w:t>
      </w:r>
      <w:r w:rsidRPr="00D509AC">
        <w:rPr>
          <w:rFonts w:ascii="Times New Roman" w:hAnsi="Times New Roman" w:cs="Times New Roman"/>
          <w:noProof/>
          <w:sz w:val="24"/>
          <w:szCs w:val="24"/>
          <w:lang w:val="es-AR"/>
        </w:rPr>
        <w:t xml:space="preserve"> que se </w:t>
      </w:r>
      <w:r w:rsidRPr="00D509AC">
        <w:rPr>
          <w:rFonts w:ascii="Times New Roman" w:hAnsi="Times New Roman" w:cs="Times New Roman"/>
          <w:noProof/>
          <w:sz w:val="24"/>
          <w:szCs w:val="24"/>
          <w:lang w:val="es-AR"/>
        </w:rPr>
        <w:lastRenderedPageBreak/>
        <w:t>adicionará la “re-distribución” que implicará la incorporación de los no propietarios</w:t>
      </w:r>
      <w:r w:rsidR="00DA0627">
        <w:rPr>
          <w:rFonts w:ascii="Times New Roman" w:hAnsi="Times New Roman" w:cs="Times New Roman"/>
          <w:noProof/>
          <w:sz w:val="24"/>
          <w:szCs w:val="24"/>
          <w:lang w:val="es-AR"/>
        </w:rPr>
        <w:t xml:space="preserve">, en tanto responden a cuetiones </w:t>
      </w:r>
      <w:r w:rsidR="003A20A0">
        <w:rPr>
          <w:rFonts w:ascii="Times New Roman" w:hAnsi="Times New Roman" w:cs="Times New Roman"/>
          <w:noProof/>
          <w:sz w:val="24"/>
          <w:szCs w:val="24"/>
          <w:lang w:val="es-AR"/>
        </w:rPr>
        <w:t>de políticas sociales (</w:t>
      </w:r>
      <w:r w:rsidR="003A20A0" w:rsidRPr="003A20A0">
        <w:rPr>
          <w:rFonts w:ascii="Times New Roman" w:hAnsi="Times New Roman" w:cs="Times New Roman"/>
          <w:i/>
          <w:noProof/>
          <w:sz w:val="24"/>
          <w:szCs w:val="24"/>
          <w:lang w:val="es-AR"/>
        </w:rPr>
        <w:t>políticas económicas</w:t>
      </w:r>
      <w:r w:rsidR="003A20A0">
        <w:rPr>
          <w:rFonts w:ascii="Times New Roman" w:hAnsi="Times New Roman" w:cs="Times New Roman"/>
          <w:noProof/>
          <w:sz w:val="24"/>
          <w:szCs w:val="24"/>
          <w:lang w:val="es-AR"/>
        </w:rPr>
        <w:t>)</w:t>
      </w:r>
      <w:r w:rsidRPr="00D509AC">
        <w:rPr>
          <w:rFonts w:ascii="Times New Roman" w:hAnsi="Times New Roman" w:cs="Times New Roman"/>
          <w:noProof/>
          <w:sz w:val="24"/>
          <w:szCs w:val="24"/>
          <w:lang w:val="es-AR"/>
        </w:rPr>
        <w:t>.</w:t>
      </w:r>
    </w:p>
    <w:p w:rsidR="00D509AC" w:rsidRDefault="00D509AC" w:rsidP="001008A8">
      <w:pPr>
        <w:pStyle w:val="NoSpacing"/>
        <w:ind w:left="720"/>
        <w:jc w:val="both"/>
        <w:rPr>
          <w:rFonts w:ascii="Times New Roman" w:hAnsi="Times New Roman" w:cs="Times New Roman"/>
          <w:i/>
          <w:sz w:val="24"/>
          <w:szCs w:val="24"/>
          <w:lang w:val="es-AR"/>
        </w:rPr>
      </w:pPr>
    </w:p>
    <w:p w:rsidR="001008A8" w:rsidRPr="00D509AC" w:rsidRDefault="001008A8" w:rsidP="001008A8">
      <w:pPr>
        <w:pStyle w:val="NoSpacing"/>
        <w:ind w:left="720"/>
        <w:jc w:val="both"/>
        <w:rPr>
          <w:rFonts w:ascii="Times New Roman" w:hAnsi="Times New Roman" w:cs="Times New Roman"/>
          <w:i/>
          <w:sz w:val="24"/>
          <w:szCs w:val="24"/>
          <w:lang w:val="es-AR"/>
        </w:rPr>
      </w:pPr>
      <w:r w:rsidRPr="00D509AC">
        <w:rPr>
          <w:rFonts w:ascii="Times New Roman" w:hAnsi="Times New Roman" w:cs="Times New Roman"/>
          <w:i/>
          <w:sz w:val="24"/>
          <w:szCs w:val="24"/>
          <w:lang w:val="es-AR"/>
        </w:rPr>
        <w:t xml:space="preserve">Es muy importante advertir que el modelo no se detiene en separar a los empresarios de los trabajadores, ni a los que viven de “rentas” de los que viven del trabajo, en tanto ambos son generadores de riqueza, sea con el esfuerzo del músculo y del intelecto (lo que en definitiva es el capital, esfuerzo acumulado, todos los que generan riqueza son trabajadores con el concurso de los bienes de capital, es decir, todos participamos y disfrutamos de la “renta” que produce el </w:t>
      </w:r>
      <w:r w:rsidR="00B71B19" w:rsidRPr="00D509AC">
        <w:rPr>
          <w:rFonts w:ascii="Times New Roman" w:hAnsi="Times New Roman" w:cs="Times New Roman"/>
          <w:i/>
          <w:sz w:val="24"/>
          <w:szCs w:val="24"/>
          <w:lang w:val="es-AR"/>
        </w:rPr>
        <w:t xml:space="preserve">trabajo acumulado, llamado </w:t>
      </w:r>
      <w:r w:rsidRPr="00D509AC">
        <w:rPr>
          <w:rFonts w:ascii="Times New Roman" w:hAnsi="Times New Roman" w:cs="Times New Roman"/>
          <w:i/>
          <w:sz w:val="24"/>
          <w:szCs w:val="24"/>
          <w:lang w:val="es-AR"/>
        </w:rPr>
        <w:t>capital).</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A26E08" w:rsidRDefault="001008A8" w:rsidP="001008A8">
      <w:pPr>
        <w:pStyle w:val="NoSpacing"/>
        <w:ind w:firstLine="360"/>
        <w:jc w:val="both"/>
        <w:rPr>
          <w:rFonts w:ascii="Times New Roman" w:hAnsi="Times New Roman" w:cs="Times New Roman"/>
          <w:b/>
          <w:noProof/>
          <w:sz w:val="24"/>
          <w:szCs w:val="24"/>
          <w:lang w:val="es-AR"/>
        </w:rPr>
      </w:pPr>
      <w:r w:rsidRPr="00A26E08">
        <w:rPr>
          <w:rFonts w:ascii="Times New Roman" w:hAnsi="Times New Roman" w:cs="Times New Roman"/>
          <w:b/>
          <w:noProof/>
          <w:sz w:val="24"/>
          <w:szCs w:val="24"/>
          <w:lang w:val="es-AR"/>
        </w:rPr>
        <w:t>Desplazam</w:t>
      </w:r>
      <w:r>
        <w:rPr>
          <w:rFonts w:ascii="Times New Roman" w:hAnsi="Times New Roman" w:cs="Times New Roman"/>
          <w:b/>
          <w:noProof/>
          <w:sz w:val="24"/>
          <w:szCs w:val="24"/>
          <w:lang w:val="es-AR"/>
        </w:rPr>
        <w:t>i</w:t>
      </w:r>
      <w:r w:rsidRPr="00A26E08">
        <w:rPr>
          <w:rFonts w:ascii="Times New Roman" w:hAnsi="Times New Roman" w:cs="Times New Roman"/>
          <w:b/>
          <w:noProof/>
          <w:sz w:val="24"/>
          <w:szCs w:val="24"/>
          <w:lang w:val="es-AR"/>
        </w:rPr>
        <w:t xml:space="preserve">entos de la Curva de </w:t>
      </w:r>
      <w:r>
        <w:rPr>
          <w:rFonts w:ascii="Times New Roman" w:hAnsi="Times New Roman" w:cs="Times New Roman"/>
          <w:b/>
          <w:noProof/>
          <w:sz w:val="24"/>
          <w:szCs w:val="24"/>
          <w:lang w:val="es-AR"/>
        </w:rPr>
        <w:t xml:space="preserve">Destrucción </w:t>
      </w:r>
      <w:r w:rsidRPr="00A26E08">
        <w:rPr>
          <w:rFonts w:ascii="Times New Roman" w:hAnsi="Times New Roman" w:cs="Times New Roman"/>
          <w:b/>
          <w:noProof/>
          <w:sz w:val="24"/>
          <w:szCs w:val="24"/>
          <w:lang w:val="es-AR"/>
        </w:rPr>
        <w:t xml:space="preserve">de Riqueza </w:t>
      </w:r>
      <w:r>
        <w:rPr>
          <w:rFonts w:ascii="Times New Roman" w:hAnsi="Times New Roman" w:cs="Times New Roman"/>
          <w:b/>
          <w:noProof/>
          <w:sz w:val="24"/>
          <w:szCs w:val="24"/>
          <w:lang w:val="es-AR"/>
        </w:rPr>
        <w:t xml:space="preserve">(por </w:t>
      </w:r>
      <w:r w:rsidRPr="006D683B">
        <w:rPr>
          <w:rFonts w:ascii="Times New Roman" w:hAnsi="Times New Roman" w:cs="Times New Roman"/>
          <w:b/>
          <w:i/>
          <w:noProof/>
          <w:sz w:val="24"/>
          <w:szCs w:val="24"/>
          <w:lang w:val="es-AR"/>
        </w:rPr>
        <w:t>“n”</w:t>
      </w:r>
      <w:r>
        <w:rPr>
          <w:rFonts w:ascii="Times New Roman" w:hAnsi="Times New Roman" w:cs="Times New Roman"/>
          <w:b/>
          <w:noProof/>
          <w:sz w:val="24"/>
          <w:szCs w:val="24"/>
          <w:lang w:val="es-AR"/>
        </w:rPr>
        <w:t xml:space="preserve"> propietarios)</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Ahora representamos gráficamente los desplazamientos que puede presentar la curva de destrucción de riqueza (</w:t>
      </w:r>
      <w:r>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de </w:t>
      </w:r>
      <w:r w:rsidRPr="006D683B">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propietarios. Veamos los gráficos 24 (a)-(b)-(c):</w:t>
      </w:r>
    </w:p>
    <w:p w:rsidR="001008A8" w:rsidRDefault="001008A8" w:rsidP="004C1A6A">
      <w:pPr>
        <w:pStyle w:val="NoSpacing"/>
        <w:rPr>
          <w:noProof/>
          <w:lang w:val="es-AR"/>
        </w:rPr>
      </w:pPr>
    </w:p>
    <w:p w:rsidR="001008A8" w:rsidRPr="00567583" w:rsidRDefault="001008A8" w:rsidP="001008A8">
      <w:pPr>
        <w:pStyle w:val="NoSpacing"/>
        <w:ind w:firstLine="360"/>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t>Gráfico 24</w:t>
      </w:r>
    </w:p>
    <w:p w:rsidR="001008A8" w:rsidRPr="00567583"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jc w:val="center"/>
        <w:rPr>
          <w:rFonts w:ascii="Times New Roman" w:hAnsi="Times New Roman" w:cs="Times New Roman"/>
          <w:b/>
          <w:noProof/>
          <w:sz w:val="24"/>
          <w:szCs w:val="24"/>
          <w:lang w:val="es-AR"/>
        </w:rPr>
      </w:pPr>
      <w:r w:rsidRPr="00A26E08">
        <w:rPr>
          <w:rFonts w:ascii="Times New Roman" w:hAnsi="Times New Roman" w:cs="Times New Roman"/>
          <w:b/>
          <w:noProof/>
          <w:sz w:val="24"/>
          <w:szCs w:val="24"/>
          <w:lang w:val="es-AR"/>
        </w:rPr>
        <w:t xml:space="preserve">Desplazamiento de la </w:t>
      </w:r>
      <w:r>
        <w:rPr>
          <w:rFonts w:ascii="Times New Roman" w:hAnsi="Times New Roman" w:cs="Times New Roman"/>
          <w:b/>
          <w:noProof/>
          <w:sz w:val="24"/>
          <w:szCs w:val="24"/>
          <w:lang w:val="es-AR"/>
        </w:rPr>
        <w:t>c</w:t>
      </w:r>
      <w:r w:rsidRPr="00A26E08">
        <w:rPr>
          <w:rFonts w:ascii="Times New Roman" w:hAnsi="Times New Roman" w:cs="Times New Roman"/>
          <w:b/>
          <w:noProof/>
          <w:sz w:val="24"/>
          <w:szCs w:val="24"/>
          <w:lang w:val="es-AR"/>
        </w:rPr>
        <w:t xml:space="preserve">urva de </w:t>
      </w:r>
      <w:r>
        <w:rPr>
          <w:rFonts w:ascii="Times New Roman" w:hAnsi="Times New Roman" w:cs="Times New Roman"/>
          <w:b/>
          <w:noProof/>
          <w:sz w:val="24"/>
          <w:szCs w:val="24"/>
          <w:lang w:val="es-AR"/>
        </w:rPr>
        <w:t>destrucción</w:t>
      </w:r>
      <w:r w:rsidRPr="00A26E08">
        <w:rPr>
          <w:rFonts w:ascii="Times New Roman" w:hAnsi="Times New Roman" w:cs="Times New Roman"/>
          <w:b/>
          <w:noProof/>
          <w:sz w:val="24"/>
          <w:szCs w:val="24"/>
          <w:lang w:val="es-AR"/>
        </w:rPr>
        <w:t xml:space="preserve"> de riqueza (</w:t>
      </w:r>
      <w:r>
        <w:rPr>
          <w:rFonts w:ascii="Times New Roman" w:hAnsi="Times New Roman" w:cs="Times New Roman"/>
          <w:b/>
          <w:noProof/>
          <w:sz w:val="24"/>
          <w:szCs w:val="24"/>
          <w:lang w:val="es-AR"/>
        </w:rPr>
        <w:t>por</w:t>
      </w:r>
      <w:r w:rsidRPr="00A26E08">
        <w:rPr>
          <w:rFonts w:ascii="Times New Roman" w:hAnsi="Times New Roman" w:cs="Times New Roman"/>
          <w:b/>
          <w:noProof/>
          <w:sz w:val="24"/>
          <w:szCs w:val="24"/>
          <w:lang w:val="es-AR"/>
        </w:rPr>
        <w:t xml:space="preserve"> </w:t>
      </w:r>
      <w:r w:rsidRPr="00C53A4E">
        <w:rPr>
          <w:rFonts w:ascii="Times New Roman" w:hAnsi="Times New Roman" w:cs="Times New Roman"/>
          <w:b/>
          <w:i/>
          <w:noProof/>
          <w:sz w:val="24"/>
          <w:szCs w:val="24"/>
          <w:lang w:val="es-AR"/>
        </w:rPr>
        <w:t>“n”</w:t>
      </w:r>
      <w:r w:rsidRPr="00A26E08">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propietarios</w:t>
      </w:r>
      <w:r w:rsidRPr="00A26E08">
        <w:rPr>
          <w:rFonts w:ascii="Times New Roman" w:hAnsi="Times New Roman" w:cs="Times New Roman"/>
          <w:b/>
          <w:noProof/>
          <w:sz w:val="24"/>
          <w:szCs w:val="24"/>
          <w:lang w:val="es-AR"/>
        </w:rPr>
        <w:t>)</w:t>
      </w:r>
    </w:p>
    <w:p w:rsidR="004C1A6A" w:rsidRDefault="004C1A6A" w:rsidP="001008A8">
      <w:pPr>
        <w:pStyle w:val="NoSpacing"/>
        <w:jc w:val="center"/>
        <w:rPr>
          <w:rFonts w:ascii="Times New Roman" w:hAnsi="Times New Roman" w:cs="Times New Roman"/>
          <w:b/>
          <w:noProof/>
          <w:sz w:val="24"/>
          <w:szCs w:val="24"/>
          <w:lang w:val="es-AR"/>
        </w:rPr>
      </w:pPr>
    </w:p>
    <w:p w:rsidR="001008A8" w:rsidRDefault="001008A8" w:rsidP="001008A8">
      <w:pPr>
        <w:pStyle w:val="NoSpacing"/>
        <w:jc w:val="center"/>
        <w:rPr>
          <w:rFonts w:ascii="Times New Roman" w:hAnsi="Times New Roman" w:cs="Times New Roman"/>
          <w:b/>
          <w:noProof/>
          <w:sz w:val="24"/>
          <w:szCs w:val="24"/>
          <w:lang w:val="es-AR"/>
        </w:rPr>
      </w:pPr>
      <w:r w:rsidRPr="00CC5BD9">
        <w:rPr>
          <w:rFonts w:ascii="Times New Roman" w:hAnsi="Times New Roman" w:cs="Times New Roman"/>
          <w:b/>
          <w:noProof/>
          <w:sz w:val="24"/>
          <w:szCs w:val="24"/>
        </w:rPr>
        <w:drawing>
          <wp:inline distT="0" distB="0" distL="0" distR="0">
            <wp:extent cx="4654550" cy="4207376"/>
            <wp:effectExtent l="1905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3091" cy="4206058"/>
                    </a:xfrm>
                    <a:prstGeom prst="rect">
                      <a:avLst/>
                    </a:prstGeom>
                  </pic:spPr>
                </pic:pic>
              </a:graphicData>
            </a:graphic>
          </wp:inline>
        </w:drawing>
      </w:r>
    </w:p>
    <w:p w:rsidR="001008A8" w:rsidRPr="00C54203" w:rsidRDefault="001008A8" w:rsidP="001008A8">
      <w:pPr>
        <w:rPr>
          <w:rFonts w:ascii="Times New Roman" w:hAnsi="Times New Roman" w:cs="Times New Roman"/>
          <w:noProof/>
          <w:sz w:val="24"/>
          <w:szCs w:val="24"/>
          <w:lang w:val="es-AR"/>
        </w:rPr>
      </w:pPr>
    </w:p>
    <w:p w:rsidR="004C1A6A" w:rsidRPr="009A3FA7" w:rsidRDefault="004C1A6A" w:rsidP="004C1A6A">
      <w:pPr>
        <w:pStyle w:val="NoSpacing"/>
        <w:ind w:firstLine="360"/>
        <w:jc w:val="both"/>
        <w:rPr>
          <w:rFonts w:ascii="Times New Roman" w:hAnsi="Times New Roman" w:cs="Times New Roman"/>
          <w:sz w:val="24"/>
          <w:szCs w:val="24"/>
          <w:lang w:val="es-AR"/>
        </w:rPr>
      </w:pPr>
      <w:r w:rsidRPr="009A3FA7">
        <w:rPr>
          <w:rFonts w:ascii="Times New Roman" w:hAnsi="Times New Roman" w:cs="Times New Roman"/>
          <w:sz w:val="24"/>
          <w:szCs w:val="24"/>
          <w:lang w:val="es-AR"/>
        </w:rPr>
        <w:t xml:space="preserve">En </w:t>
      </w:r>
      <w:r>
        <w:rPr>
          <w:rFonts w:ascii="Times New Roman" w:hAnsi="Times New Roman" w:cs="Times New Roman"/>
          <w:sz w:val="24"/>
          <w:szCs w:val="24"/>
          <w:lang w:val="es-AR"/>
        </w:rPr>
        <w:t>el gráfico</w:t>
      </w:r>
      <w:r w:rsidRPr="009A3FA7">
        <w:rPr>
          <w:rFonts w:ascii="Times New Roman" w:hAnsi="Times New Roman" w:cs="Times New Roman"/>
          <w:sz w:val="24"/>
          <w:szCs w:val="24"/>
          <w:lang w:val="es-AR"/>
        </w:rPr>
        <w:t xml:space="preserve"> </w:t>
      </w:r>
      <w:r>
        <w:rPr>
          <w:rFonts w:ascii="Times New Roman" w:hAnsi="Times New Roman" w:cs="Times New Roman"/>
          <w:sz w:val="24"/>
          <w:szCs w:val="24"/>
          <w:lang w:val="es-AR"/>
        </w:rPr>
        <w:t>24 (</w:t>
      </w:r>
      <w:r w:rsidRPr="009A3FA7">
        <w:rPr>
          <w:rFonts w:ascii="Times New Roman" w:hAnsi="Times New Roman" w:cs="Times New Roman"/>
          <w:sz w:val="24"/>
          <w:szCs w:val="24"/>
          <w:lang w:val="es-AR"/>
        </w:rPr>
        <w:t xml:space="preserve">a), la curva de </w:t>
      </w:r>
      <w:r>
        <w:rPr>
          <w:rFonts w:ascii="Times New Roman" w:hAnsi="Times New Roman" w:cs="Times New Roman"/>
          <w:sz w:val="24"/>
          <w:szCs w:val="24"/>
          <w:lang w:val="es-AR"/>
        </w:rPr>
        <w:t xml:space="preserve">destrucción de riqueza </w:t>
      </w:r>
      <w:r w:rsidRPr="009A3FA7">
        <w:rPr>
          <w:rFonts w:ascii="Times New Roman" w:hAnsi="Times New Roman" w:cs="Times New Roman"/>
          <w:sz w:val="24"/>
          <w:szCs w:val="24"/>
          <w:lang w:val="es-AR"/>
        </w:rPr>
        <w:t>que proponemos</w:t>
      </w:r>
      <w:r>
        <w:rPr>
          <w:rFonts w:ascii="Times New Roman" w:hAnsi="Times New Roman" w:cs="Times New Roman"/>
          <w:sz w:val="24"/>
          <w:szCs w:val="24"/>
          <w:lang w:val="es-AR"/>
        </w:rPr>
        <w:t xml:space="preserve"> (</w:t>
      </w:r>
      <w:r>
        <w:rPr>
          <w:rFonts w:ascii="Times New Roman" w:hAnsi="Times New Roman" w:cs="Times New Roman"/>
          <w:i/>
          <w:sz w:val="24"/>
          <w:szCs w:val="24"/>
          <w:lang w:val="es-AR"/>
        </w:rPr>
        <w:t>d</w:t>
      </w:r>
      <w:r w:rsidRPr="00B0119C">
        <w:rPr>
          <w:rFonts w:ascii="Times New Roman" w:hAnsi="Times New Roman" w:cs="Times New Roman"/>
          <w:i/>
          <w:sz w:val="24"/>
          <w:szCs w:val="24"/>
          <w:vertAlign w:val="subscript"/>
          <w:lang w:val="es-AR"/>
        </w:rPr>
        <w:t>0</w:t>
      </w:r>
      <w:r>
        <w:rPr>
          <w:rFonts w:ascii="Times New Roman" w:hAnsi="Times New Roman" w:cs="Times New Roman"/>
          <w:sz w:val="24"/>
          <w:szCs w:val="24"/>
          <w:lang w:val="es-AR"/>
        </w:rPr>
        <w:t>),</w:t>
      </w:r>
      <w:r w:rsidRPr="009A3FA7">
        <w:rPr>
          <w:rFonts w:ascii="Times New Roman" w:hAnsi="Times New Roman" w:cs="Times New Roman"/>
          <w:sz w:val="24"/>
          <w:szCs w:val="24"/>
          <w:lang w:val="es-AR"/>
        </w:rPr>
        <w:t xml:space="preserve"> presenta un comportamiento creciente conforme aumenta la cantidad de </w:t>
      </w:r>
      <w:r>
        <w:rPr>
          <w:rFonts w:ascii="Times New Roman" w:hAnsi="Times New Roman" w:cs="Times New Roman"/>
          <w:sz w:val="24"/>
          <w:szCs w:val="24"/>
          <w:lang w:val="es-AR"/>
        </w:rPr>
        <w:t>propietarios</w:t>
      </w:r>
      <w:r w:rsidRPr="009A3FA7">
        <w:rPr>
          <w:rFonts w:ascii="Times New Roman" w:hAnsi="Times New Roman" w:cs="Times New Roman"/>
          <w:sz w:val="24"/>
          <w:szCs w:val="24"/>
          <w:lang w:val="es-AR"/>
        </w:rPr>
        <w:t xml:space="preserve"> que componen la sociedad</w:t>
      </w:r>
      <w:r>
        <w:rPr>
          <w:rFonts w:ascii="Times New Roman" w:hAnsi="Times New Roman" w:cs="Times New Roman"/>
          <w:sz w:val="24"/>
          <w:szCs w:val="24"/>
          <w:lang w:val="es-AR"/>
        </w:rPr>
        <w:t xml:space="preserve">, </w:t>
      </w:r>
      <w:r>
        <w:rPr>
          <w:rFonts w:ascii="Times New Roman" w:hAnsi="Times New Roman" w:cs="Times New Roman"/>
          <w:sz w:val="24"/>
          <w:szCs w:val="24"/>
          <w:lang w:val="es-AR"/>
        </w:rPr>
        <w:lastRenderedPageBreak/>
        <w:t>tal como hemos visto en el gráfico 23</w:t>
      </w:r>
      <w:r w:rsidRPr="009A3FA7">
        <w:rPr>
          <w:rFonts w:ascii="Times New Roman" w:hAnsi="Times New Roman" w:cs="Times New Roman"/>
          <w:sz w:val="24"/>
          <w:szCs w:val="24"/>
          <w:lang w:val="es-AR"/>
        </w:rPr>
        <w:t xml:space="preserve">. Conforme nos desplazamos hacia la derecha aumenta la cantidad de </w:t>
      </w:r>
      <w:r>
        <w:rPr>
          <w:rFonts w:ascii="Times New Roman" w:hAnsi="Times New Roman" w:cs="Times New Roman"/>
          <w:sz w:val="24"/>
          <w:szCs w:val="24"/>
          <w:lang w:val="es-AR"/>
        </w:rPr>
        <w:t>propietarios</w:t>
      </w:r>
      <w:r w:rsidRPr="009A3FA7">
        <w:rPr>
          <w:rFonts w:ascii="Times New Roman" w:hAnsi="Times New Roman" w:cs="Times New Roman"/>
          <w:sz w:val="24"/>
          <w:szCs w:val="24"/>
          <w:lang w:val="es-AR"/>
        </w:rPr>
        <w:t xml:space="preserve"> y la destrucción de riqueza a la vez, es decir, tendremos más </w:t>
      </w:r>
      <w:r>
        <w:rPr>
          <w:rFonts w:ascii="Times New Roman" w:hAnsi="Times New Roman" w:cs="Times New Roman"/>
          <w:sz w:val="24"/>
          <w:szCs w:val="24"/>
          <w:lang w:val="es-AR"/>
        </w:rPr>
        <w:t>propietarios</w:t>
      </w:r>
      <w:r w:rsidRPr="009A3FA7">
        <w:rPr>
          <w:rFonts w:ascii="Times New Roman" w:hAnsi="Times New Roman" w:cs="Times New Roman"/>
          <w:sz w:val="24"/>
          <w:szCs w:val="24"/>
          <w:lang w:val="es-AR"/>
        </w:rPr>
        <w:t xml:space="preserve"> que destruyen más </w:t>
      </w:r>
      <w:r w:rsidRPr="000601D1">
        <w:rPr>
          <w:rFonts w:ascii="Times New Roman" w:hAnsi="Times New Roman" w:cs="Times New Roman"/>
          <w:i/>
          <w:sz w:val="24"/>
          <w:szCs w:val="24"/>
          <w:lang w:val="es-AR"/>
        </w:rPr>
        <w:t>stock</w:t>
      </w:r>
      <w:r w:rsidRPr="009A3FA7">
        <w:rPr>
          <w:rFonts w:ascii="Times New Roman" w:hAnsi="Times New Roman" w:cs="Times New Roman"/>
          <w:sz w:val="24"/>
          <w:szCs w:val="24"/>
          <w:lang w:val="es-AR"/>
        </w:rPr>
        <w:t xml:space="preserve"> de riqueza disponible.</w:t>
      </w:r>
    </w:p>
    <w:p w:rsidR="004C1A6A" w:rsidRPr="009A3FA7" w:rsidRDefault="004C1A6A" w:rsidP="004C1A6A">
      <w:pPr>
        <w:pStyle w:val="NoSpacing"/>
        <w:ind w:firstLine="360"/>
        <w:jc w:val="both"/>
        <w:rPr>
          <w:rFonts w:ascii="Times New Roman" w:hAnsi="Times New Roman" w:cs="Times New Roman"/>
          <w:sz w:val="24"/>
          <w:szCs w:val="24"/>
          <w:lang w:val="es-AR"/>
        </w:rPr>
      </w:pPr>
      <w:r w:rsidRPr="009A3FA7">
        <w:rPr>
          <w:rFonts w:ascii="Times New Roman" w:hAnsi="Times New Roman" w:cs="Times New Roman"/>
          <w:sz w:val="24"/>
          <w:szCs w:val="24"/>
          <w:lang w:val="es-AR"/>
        </w:rPr>
        <w:t xml:space="preserve">La figura </w:t>
      </w:r>
      <w:r>
        <w:rPr>
          <w:rFonts w:ascii="Times New Roman" w:hAnsi="Times New Roman" w:cs="Times New Roman"/>
          <w:sz w:val="24"/>
          <w:szCs w:val="24"/>
          <w:lang w:val="es-AR"/>
        </w:rPr>
        <w:t>24 (</w:t>
      </w:r>
      <w:r w:rsidRPr="009A3FA7">
        <w:rPr>
          <w:rFonts w:ascii="Times New Roman" w:hAnsi="Times New Roman" w:cs="Times New Roman"/>
          <w:sz w:val="24"/>
          <w:szCs w:val="24"/>
          <w:lang w:val="es-AR"/>
        </w:rPr>
        <w:t xml:space="preserve">b) nos muestra un desplazamiento (cambios en los fundamentos) hacia arriba de la función </w:t>
      </w:r>
      <w:r>
        <w:rPr>
          <w:rFonts w:ascii="Times New Roman" w:hAnsi="Times New Roman" w:cs="Times New Roman"/>
          <w:sz w:val="24"/>
          <w:szCs w:val="24"/>
          <w:lang w:val="es-AR"/>
        </w:rPr>
        <w:t>destrucción de riqueza</w:t>
      </w:r>
      <w:r w:rsidRPr="009A3FA7">
        <w:rPr>
          <w:rFonts w:ascii="Times New Roman" w:hAnsi="Times New Roman" w:cs="Times New Roman"/>
          <w:sz w:val="24"/>
          <w:szCs w:val="24"/>
          <w:lang w:val="es-AR"/>
        </w:rPr>
        <w:t xml:space="preserve">, lo que nos indica que </w:t>
      </w:r>
      <w:r w:rsidRPr="002005F4">
        <w:rPr>
          <w:rFonts w:ascii="Times New Roman" w:hAnsi="Times New Roman" w:cs="Times New Roman"/>
          <w:i/>
          <w:color w:val="FF0000"/>
          <w:sz w:val="24"/>
          <w:szCs w:val="24"/>
          <w:lang w:val="es-AR"/>
        </w:rPr>
        <w:t>d</w:t>
      </w:r>
      <w:r w:rsidRPr="00B0119C">
        <w:rPr>
          <w:rFonts w:ascii="Times New Roman" w:hAnsi="Times New Roman" w:cs="Times New Roman"/>
          <w:i/>
          <w:color w:val="FF0000"/>
          <w:sz w:val="24"/>
          <w:szCs w:val="24"/>
          <w:vertAlign w:val="subscript"/>
          <w:lang w:val="es-AR"/>
        </w:rPr>
        <w:t>1</w:t>
      </w:r>
      <w:r w:rsidRPr="009A3FA7">
        <w:rPr>
          <w:rFonts w:ascii="Times New Roman" w:hAnsi="Times New Roman" w:cs="Times New Roman"/>
          <w:i/>
          <w:sz w:val="24"/>
          <w:szCs w:val="24"/>
          <w:vertAlign w:val="subscript"/>
          <w:lang w:val="es-AR"/>
        </w:rPr>
        <w:t xml:space="preserve"> </w:t>
      </w:r>
      <w:r w:rsidRPr="009A3FA7">
        <w:rPr>
          <w:rFonts w:ascii="Times New Roman" w:hAnsi="Times New Roman" w:cs="Times New Roman"/>
          <w:sz w:val="24"/>
          <w:szCs w:val="24"/>
          <w:lang w:val="es-AR"/>
        </w:rPr>
        <w:t>&gt;</w:t>
      </w:r>
      <w:r w:rsidRPr="009A3FA7">
        <w:rPr>
          <w:rFonts w:ascii="Times New Roman" w:hAnsi="Times New Roman" w:cs="Times New Roman"/>
          <w:i/>
          <w:sz w:val="24"/>
          <w:szCs w:val="24"/>
          <w:vertAlign w:val="subscript"/>
          <w:lang w:val="es-AR"/>
        </w:rPr>
        <w:t xml:space="preserve"> </w:t>
      </w:r>
      <w:r>
        <w:rPr>
          <w:rFonts w:ascii="Times New Roman" w:hAnsi="Times New Roman" w:cs="Times New Roman"/>
          <w:i/>
          <w:sz w:val="24"/>
          <w:szCs w:val="24"/>
          <w:lang w:val="es-AR"/>
        </w:rPr>
        <w:t>d</w:t>
      </w:r>
      <w:r w:rsidRPr="00B0119C">
        <w:rPr>
          <w:rFonts w:ascii="Times New Roman" w:hAnsi="Times New Roman" w:cs="Times New Roman"/>
          <w:i/>
          <w:sz w:val="24"/>
          <w:szCs w:val="24"/>
          <w:vertAlign w:val="subscript"/>
          <w:lang w:val="es-AR"/>
        </w:rPr>
        <w:t>0</w:t>
      </w:r>
      <w:r w:rsidRPr="009A3FA7">
        <w:rPr>
          <w:rFonts w:ascii="Times New Roman" w:hAnsi="Times New Roman" w:cs="Times New Roman"/>
          <w:sz w:val="24"/>
          <w:szCs w:val="24"/>
          <w:lang w:val="es-AR"/>
        </w:rPr>
        <w:t xml:space="preserve"> al mismo nivel de </w:t>
      </w:r>
      <w:r>
        <w:rPr>
          <w:rFonts w:ascii="Times New Roman" w:hAnsi="Times New Roman" w:cs="Times New Roman"/>
          <w:i/>
          <w:sz w:val="24"/>
          <w:szCs w:val="24"/>
          <w:lang w:val="es-AR"/>
        </w:rPr>
        <w:t>n</w:t>
      </w:r>
      <w:r w:rsidRPr="009A3FA7">
        <w:rPr>
          <w:rFonts w:ascii="Times New Roman" w:hAnsi="Times New Roman" w:cs="Times New Roman"/>
          <w:sz w:val="24"/>
          <w:szCs w:val="24"/>
          <w:lang w:val="es-AR"/>
        </w:rPr>
        <w:t xml:space="preserve">, lo </w:t>
      </w:r>
      <w:r>
        <w:rPr>
          <w:rFonts w:ascii="Times New Roman" w:hAnsi="Times New Roman" w:cs="Times New Roman"/>
          <w:sz w:val="24"/>
          <w:szCs w:val="24"/>
          <w:lang w:val="es-AR"/>
        </w:rPr>
        <w:t>cual</w:t>
      </w:r>
      <w:r w:rsidRPr="009A3FA7">
        <w:rPr>
          <w:rFonts w:ascii="Times New Roman" w:hAnsi="Times New Roman" w:cs="Times New Roman"/>
          <w:sz w:val="24"/>
          <w:szCs w:val="24"/>
          <w:lang w:val="es-AR"/>
        </w:rPr>
        <w:t xml:space="preserve"> expresa una mayor </w:t>
      </w:r>
      <w:r>
        <w:rPr>
          <w:rFonts w:ascii="Times New Roman" w:hAnsi="Times New Roman" w:cs="Times New Roman"/>
          <w:sz w:val="24"/>
          <w:szCs w:val="24"/>
          <w:lang w:val="es-AR"/>
        </w:rPr>
        <w:t xml:space="preserve">destrucción de riqueza </w:t>
      </w:r>
      <w:r w:rsidRPr="009A3FA7">
        <w:rPr>
          <w:rFonts w:ascii="Times New Roman" w:hAnsi="Times New Roman" w:cs="Times New Roman"/>
          <w:sz w:val="24"/>
          <w:szCs w:val="24"/>
          <w:lang w:val="es-AR"/>
        </w:rPr>
        <w:t xml:space="preserve">a la misma cantidad de </w:t>
      </w:r>
      <w:r>
        <w:rPr>
          <w:rFonts w:ascii="Times New Roman" w:hAnsi="Times New Roman" w:cs="Times New Roman"/>
          <w:sz w:val="24"/>
          <w:szCs w:val="24"/>
          <w:lang w:val="es-AR"/>
        </w:rPr>
        <w:t>propietarios</w:t>
      </w:r>
      <w:r w:rsidRPr="009A3FA7">
        <w:rPr>
          <w:rFonts w:ascii="Times New Roman" w:hAnsi="Times New Roman" w:cs="Times New Roman"/>
          <w:sz w:val="24"/>
          <w:szCs w:val="24"/>
          <w:lang w:val="es-AR"/>
        </w:rPr>
        <w:t>.</w:t>
      </w:r>
    </w:p>
    <w:p w:rsidR="004C1A6A" w:rsidRPr="009A3FA7" w:rsidRDefault="004C1A6A" w:rsidP="004C1A6A">
      <w:pPr>
        <w:pStyle w:val="NoSpacing"/>
        <w:ind w:firstLine="360"/>
        <w:jc w:val="both"/>
        <w:rPr>
          <w:rFonts w:ascii="Times New Roman" w:hAnsi="Times New Roman" w:cs="Times New Roman"/>
          <w:b/>
          <w:sz w:val="24"/>
          <w:szCs w:val="24"/>
          <w:lang w:val="es-AR"/>
        </w:rPr>
      </w:pPr>
      <w:r w:rsidRPr="009A3FA7">
        <w:rPr>
          <w:rFonts w:ascii="Times New Roman" w:hAnsi="Times New Roman" w:cs="Times New Roman"/>
          <w:sz w:val="24"/>
          <w:szCs w:val="24"/>
          <w:lang w:val="es-AR"/>
        </w:rPr>
        <w:t xml:space="preserve">La figura </w:t>
      </w:r>
      <w:r>
        <w:rPr>
          <w:rFonts w:ascii="Times New Roman" w:hAnsi="Times New Roman" w:cs="Times New Roman"/>
          <w:sz w:val="24"/>
          <w:szCs w:val="24"/>
          <w:lang w:val="es-AR"/>
        </w:rPr>
        <w:t>24 (</w:t>
      </w:r>
      <w:r w:rsidRPr="009A3FA7">
        <w:rPr>
          <w:rFonts w:ascii="Times New Roman" w:hAnsi="Times New Roman" w:cs="Times New Roman"/>
          <w:sz w:val="24"/>
          <w:szCs w:val="24"/>
          <w:lang w:val="es-AR"/>
        </w:rPr>
        <w:t xml:space="preserve">c) nos muestra la situación inversa, un desplazamiento hacia abajo de </w:t>
      </w:r>
      <w:r>
        <w:rPr>
          <w:rFonts w:ascii="Times New Roman" w:hAnsi="Times New Roman" w:cs="Times New Roman"/>
          <w:i/>
          <w:sz w:val="24"/>
          <w:szCs w:val="24"/>
          <w:lang w:val="es-AR"/>
        </w:rPr>
        <w:t>d</w:t>
      </w:r>
      <w:r w:rsidRPr="009A3FA7">
        <w:rPr>
          <w:rFonts w:ascii="Times New Roman" w:hAnsi="Times New Roman" w:cs="Times New Roman"/>
          <w:sz w:val="24"/>
          <w:szCs w:val="24"/>
          <w:lang w:val="es-AR"/>
        </w:rPr>
        <w:t xml:space="preserve"> hasta </w:t>
      </w:r>
      <w:r w:rsidRPr="002005F4">
        <w:rPr>
          <w:rFonts w:ascii="Times New Roman" w:hAnsi="Times New Roman" w:cs="Times New Roman"/>
          <w:i/>
          <w:color w:val="00B050"/>
          <w:sz w:val="24"/>
          <w:szCs w:val="24"/>
          <w:lang w:val="es-AR"/>
        </w:rPr>
        <w:t>d</w:t>
      </w:r>
      <w:r w:rsidRPr="00B0119C">
        <w:rPr>
          <w:rFonts w:ascii="Times New Roman" w:hAnsi="Times New Roman" w:cs="Times New Roman"/>
          <w:i/>
          <w:color w:val="00B050"/>
          <w:sz w:val="24"/>
          <w:szCs w:val="24"/>
          <w:vertAlign w:val="subscript"/>
          <w:lang w:val="es-AR"/>
        </w:rPr>
        <w:t>2</w:t>
      </w:r>
      <w:r w:rsidRPr="009A3FA7">
        <w:rPr>
          <w:rFonts w:ascii="Times New Roman" w:hAnsi="Times New Roman" w:cs="Times New Roman"/>
          <w:sz w:val="24"/>
          <w:szCs w:val="24"/>
          <w:lang w:val="es-AR"/>
        </w:rPr>
        <w:t xml:space="preserve">, nos indica que </w:t>
      </w:r>
      <w:r w:rsidRPr="002005F4">
        <w:rPr>
          <w:rFonts w:ascii="Times New Roman" w:hAnsi="Times New Roman" w:cs="Times New Roman"/>
          <w:i/>
          <w:color w:val="00B050"/>
          <w:sz w:val="24"/>
          <w:szCs w:val="24"/>
          <w:lang w:val="es-AR"/>
        </w:rPr>
        <w:t>d</w:t>
      </w:r>
      <w:r w:rsidRPr="00B0119C">
        <w:rPr>
          <w:rFonts w:ascii="Times New Roman" w:hAnsi="Times New Roman" w:cs="Times New Roman"/>
          <w:i/>
          <w:color w:val="00B050"/>
          <w:sz w:val="24"/>
          <w:szCs w:val="24"/>
          <w:vertAlign w:val="subscript"/>
          <w:lang w:val="es-AR"/>
        </w:rPr>
        <w:t>2</w:t>
      </w:r>
      <w:r w:rsidRPr="009A3FA7">
        <w:rPr>
          <w:rFonts w:ascii="Times New Roman" w:hAnsi="Times New Roman" w:cs="Times New Roman"/>
          <w:i/>
          <w:sz w:val="24"/>
          <w:szCs w:val="24"/>
          <w:lang w:val="es-AR"/>
        </w:rPr>
        <w:t xml:space="preserve"> </w:t>
      </w:r>
      <w:r>
        <w:rPr>
          <w:rFonts w:ascii="Times New Roman" w:hAnsi="Times New Roman" w:cs="Times New Roman"/>
          <w:i/>
          <w:sz w:val="24"/>
          <w:szCs w:val="24"/>
          <w:lang w:val="es-AR"/>
        </w:rPr>
        <w:t>&lt;</w:t>
      </w:r>
      <w:r w:rsidRPr="009A3FA7">
        <w:rPr>
          <w:rFonts w:ascii="Times New Roman" w:hAnsi="Times New Roman" w:cs="Times New Roman"/>
          <w:sz w:val="24"/>
          <w:szCs w:val="24"/>
          <w:lang w:val="es-AR"/>
        </w:rPr>
        <w:t xml:space="preserve"> </w:t>
      </w:r>
      <w:r>
        <w:rPr>
          <w:rFonts w:ascii="Times New Roman" w:hAnsi="Times New Roman" w:cs="Times New Roman"/>
          <w:i/>
          <w:sz w:val="24"/>
          <w:szCs w:val="24"/>
          <w:lang w:val="es-AR"/>
        </w:rPr>
        <w:t>d</w:t>
      </w:r>
      <w:r w:rsidRPr="00B0119C">
        <w:rPr>
          <w:rFonts w:ascii="Times New Roman" w:hAnsi="Times New Roman" w:cs="Times New Roman"/>
          <w:i/>
          <w:sz w:val="24"/>
          <w:szCs w:val="24"/>
          <w:vertAlign w:val="subscript"/>
          <w:lang w:val="es-AR"/>
        </w:rPr>
        <w:t>0</w:t>
      </w:r>
      <w:r w:rsidRPr="009A3FA7">
        <w:rPr>
          <w:rFonts w:ascii="Times New Roman" w:hAnsi="Times New Roman" w:cs="Times New Roman"/>
          <w:i/>
          <w:sz w:val="24"/>
          <w:szCs w:val="24"/>
          <w:vertAlign w:val="subscript"/>
          <w:lang w:val="es-AR"/>
        </w:rPr>
        <w:t xml:space="preserve"> </w:t>
      </w:r>
      <w:r>
        <w:rPr>
          <w:rFonts w:ascii="Times New Roman" w:hAnsi="Times New Roman" w:cs="Times New Roman"/>
          <w:sz w:val="24"/>
          <w:szCs w:val="24"/>
          <w:lang w:val="es-AR"/>
        </w:rPr>
        <w:t xml:space="preserve">&lt; </w:t>
      </w:r>
      <w:r w:rsidRPr="002005F4">
        <w:rPr>
          <w:rFonts w:ascii="Times New Roman" w:hAnsi="Times New Roman" w:cs="Times New Roman"/>
          <w:i/>
          <w:color w:val="FF0000"/>
          <w:sz w:val="24"/>
          <w:szCs w:val="24"/>
          <w:lang w:val="es-AR"/>
        </w:rPr>
        <w:t>d</w:t>
      </w:r>
      <w:r w:rsidRPr="00B0119C">
        <w:rPr>
          <w:rFonts w:ascii="Times New Roman" w:hAnsi="Times New Roman" w:cs="Times New Roman"/>
          <w:i/>
          <w:color w:val="FF0000"/>
          <w:sz w:val="24"/>
          <w:szCs w:val="24"/>
          <w:vertAlign w:val="subscript"/>
          <w:lang w:val="es-AR"/>
        </w:rPr>
        <w:t>1</w:t>
      </w:r>
      <w:r w:rsidRPr="009A3FA7">
        <w:rPr>
          <w:rFonts w:ascii="Times New Roman" w:hAnsi="Times New Roman" w:cs="Times New Roman"/>
          <w:sz w:val="24"/>
          <w:szCs w:val="24"/>
          <w:lang w:val="es-AR"/>
        </w:rPr>
        <w:t xml:space="preserve"> al mismo nivel de </w:t>
      </w:r>
      <w:r>
        <w:rPr>
          <w:rFonts w:ascii="Times New Roman" w:hAnsi="Times New Roman" w:cs="Times New Roman"/>
          <w:i/>
          <w:sz w:val="24"/>
          <w:szCs w:val="24"/>
          <w:lang w:val="es-AR"/>
        </w:rPr>
        <w:t>n</w:t>
      </w:r>
      <w:r>
        <w:rPr>
          <w:rFonts w:ascii="Times New Roman" w:hAnsi="Times New Roman" w:cs="Times New Roman"/>
          <w:sz w:val="24"/>
          <w:szCs w:val="24"/>
          <w:lang w:val="es-AR"/>
        </w:rPr>
        <w:t>, lo que expresa una menor destrucción de riqueza a la misma cantidad de propietarios.</w:t>
      </w:r>
    </w:p>
    <w:p w:rsidR="001008A8" w:rsidRDefault="001008A8" w:rsidP="001008A8">
      <w:pPr>
        <w:pStyle w:val="NoSpacing"/>
        <w:jc w:val="both"/>
        <w:rPr>
          <w:rFonts w:ascii="Times New Roman" w:hAnsi="Times New Roman" w:cs="Times New Roman"/>
          <w:b/>
          <w:noProof/>
          <w:sz w:val="24"/>
          <w:szCs w:val="24"/>
          <w:lang w:val="es-AR"/>
        </w:rPr>
      </w:pPr>
    </w:p>
    <w:p w:rsidR="001008A8" w:rsidRPr="004C5BD2" w:rsidRDefault="001008A8" w:rsidP="001008A8">
      <w:pPr>
        <w:pStyle w:val="NoSpacing"/>
        <w:jc w:val="both"/>
        <w:rPr>
          <w:rFonts w:ascii="Times New Roman" w:hAnsi="Times New Roman" w:cs="Times New Roman"/>
          <w:b/>
          <w:noProof/>
          <w:sz w:val="24"/>
          <w:szCs w:val="24"/>
          <w:lang w:val="es-AR"/>
        </w:rPr>
      </w:pPr>
      <w:r w:rsidRPr="004C5BD2">
        <w:rPr>
          <w:rFonts w:ascii="Times New Roman" w:hAnsi="Times New Roman" w:cs="Times New Roman"/>
          <w:b/>
          <w:noProof/>
          <w:sz w:val="24"/>
          <w:szCs w:val="24"/>
          <w:lang w:val="es-AR"/>
        </w:rPr>
        <w:t>EVOLUCIÓN ECONÓMICA de PROPIETARIOS</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Conforme las dos curvas obtenidas representan el comportamiento de variables dependientes (valor de la riqueza) de una misma variable independiente (los </w:t>
      </w:r>
      <w:r w:rsidRPr="00380611">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propietarios), es factible combinarlas o enfrentarlas, al igual que hicimos en oportunidad del gráfico 3 cuando obtuvimos el importantísimo</w:t>
      </w:r>
      <w:r w:rsidRPr="00380611">
        <w:rPr>
          <w:rFonts w:ascii="Times New Roman" w:hAnsi="Times New Roman" w:cs="Times New Roman"/>
          <w:i/>
          <w:noProof/>
          <w:sz w:val="24"/>
          <w:szCs w:val="24"/>
          <w:lang w:val="es-AR"/>
        </w:rPr>
        <w:t xml:space="preserve"> </w:t>
      </w:r>
      <w:r w:rsidRPr="00380611">
        <w:rPr>
          <w:rFonts w:ascii="Times New Roman" w:hAnsi="Times New Roman" w:cs="Times New Roman"/>
          <w:b/>
          <w:i/>
          <w:noProof/>
          <w:sz w:val="24"/>
          <w:szCs w:val="24"/>
          <w:lang w:val="es-AR"/>
        </w:rPr>
        <w:t xml:space="preserve">punto </w:t>
      </w:r>
      <w:r w:rsidRPr="00CE4BB2">
        <w:rPr>
          <w:rFonts w:ascii="Times New Roman" w:hAnsi="Times New Roman" w:cs="Times New Roman"/>
          <w:b/>
          <w:i/>
          <w:noProof/>
          <w:sz w:val="24"/>
          <w:szCs w:val="24"/>
          <w:lang w:val="es-AR"/>
        </w:rPr>
        <w:t>E</w:t>
      </w:r>
      <w:r>
        <w:rPr>
          <w:rFonts w:ascii="Times New Roman" w:hAnsi="Times New Roman" w:cs="Times New Roman"/>
          <w:noProof/>
          <w:sz w:val="24"/>
          <w:szCs w:val="24"/>
          <w:lang w:val="es-AR"/>
        </w:rPr>
        <w:t xml:space="preserve">, que  luego se convertiría en el </w:t>
      </w:r>
      <w:r w:rsidRPr="00CE4BB2">
        <w:rPr>
          <w:rFonts w:ascii="Times New Roman" w:hAnsi="Times New Roman" w:cs="Times New Roman"/>
          <w:b/>
          <w:i/>
          <w:noProof/>
          <w:sz w:val="24"/>
          <w:szCs w:val="24"/>
          <w:lang w:val="es-AR"/>
        </w:rPr>
        <w:t xml:space="preserve">punto </w:t>
      </w:r>
      <w:r>
        <w:rPr>
          <w:rFonts w:ascii="Times New Roman" w:hAnsi="Times New Roman" w:cs="Times New Roman"/>
          <w:b/>
          <w:i/>
          <w:noProof/>
          <w:sz w:val="24"/>
          <w:szCs w:val="24"/>
          <w:lang w:val="es-AR"/>
        </w:rPr>
        <w:t>precio E</w:t>
      </w:r>
      <w:r w:rsidRPr="00A55C2D">
        <w:rPr>
          <w:rFonts w:ascii="Times New Roman" w:hAnsi="Times New Roman" w:cs="Times New Roman"/>
          <w:b/>
          <w:i/>
          <w:noProof/>
          <w:color w:val="FF0000"/>
          <w:sz w:val="24"/>
          <w:szCs w:val="24"/>
          <w:vertAlign w:val="superscript"/>
          <w:lang w:val="es-AR"/>
        </w:rPr>
        <w:t>P</w:t>
      </w:r>
      <w:r>
        <w:rPr>
          <w:rFonts w:ascii="Times New Roman" w:hAnsi="Times New Roman" w:cs="Times New Roman"/>
          <w:noProof/>
          <w:sz w:val="24"/>
          <w:szCs w:val="24"/>
          <w:lang w:val="es-AR"/>
        </w:rPr>
        <w:t>.</w:t>
      </w:r>
    </w:p>
    <w:p w:rsidR="001008A8" w:rsidRPr="001E46E5" w:rsidRDefault="001008A8" w:rsidP="001008A8">
      <w:pPr>
        <w:pStyle w:val="NoSpacing"/>
        <w:ind w:firstLine="360"/>
        <w:jc w:val="both"/>
        <w:rPr>
          <w:rFonts w:ascii="Times New Roman" w:hAnsi="Times New Roman" w:cs="Times New Roman"/>
          <w:sz w:val="24"/>
          <w:szCs w:val="24"/>
          <w:lang w:val="es-AR"/>
        </w:rPr>
      </w:pPr>
      <w:r w:rsidRPr="001E46E5">
        <w:rPr>
          <w:rFonts w:ascii="Times New Roman" w:hAnsi="Times New Roman" w:cs="Times New Roman"/>
          <w:sz w:val="24"/>
          <w:szCs w:val="24"/>
          <w:lang w:val="es-AR"/>
        </w:rPr>
        <w:t xml:space="preserve">Si “enfrentamos” la </w:t>
      </w:r>
      <w:r>
        <w:rPr>
          <w:rFonts w:ascii="Times New Roman" w:hAnsi="Times New Roman" w:cs="Times New Roman"/>
          <w:i/>
          <w:sz w:val="24"/>
          <w:szCs w:val="24"/>
          <w:lang w:val="es-AR"/>
        </w:rPr>
        <w:t>C</w:t>
      </w:r>
      <w:r w:rsidRPr="001E46E5">
        <w:rPr>
          <w:rFonts w:ascii="Times New Roman" w:hAnsi="Times New Roman" w:cs="Times New Roman"/>
          <w:i/>
          <w:sz w:val="24"/>
          <w:szCs w:val="24"/>
          <w:lang w:val="es-AR"/>
        </w:rPr>
        <w:t>urva de</w:t>
      </w:r>
      <w:r>
        <w:rPr>
          <w:rFonts w:ascii="Times New Roman" w:hAnsi="Times New Roman" w:cs="Times New Roman"/>
          <w:i/>
          <w:sz w:val="24"/>
          <w:szCs w:val="24"/>
          <w:lang w:val="es-AR"/>
        </w:rPr>
        <w:t xml:space="preserve"> Generación de Riqueza (g)</w:t>
      </w:r>
      <w:r w:rsidRPr="001E46E5">
        <w:rPr>
          <w:rFonts w:ascii="Times New Roman" w:hAnsi="Times New Roman" w:cs="Times New Roman"/>
          <w:sz w:val="24"/>
          <w:szCs w:val="24"/>
          <w:lang w:val="es-AR"/>
        </w:rPr>
        <w:t xml:space="preserve"> </w:t>
      </w:r>
      <w:r>
        <w:rPr>
          <w:rFonts w:ascii="Times New Roman" w:hAnsi="Times New Roman" w:cs="Times New Roman"/>
          <w:sz w:val="24"/>
          <w:szCs w:val="24"/>
          <w:lang w:val="es-AR"/>
        </w:rPr>
        <w:t>con</w:t>
      </w:r>
      <w:r w:rsidRPr="001E46E5">
        <w:rPr>
          <w:rFonts w:ascii="Times New Roman" w:hAnsi="Times New Roman" w:cs="Times New Roman"/>
          <w:sz w:val="24"/>
          <w:szCs w:val="24"/>
          <w:lang w:val="es-AR"/>
        </w:rPr>
        <w:t xml:space="preserve"> la </w:t>
      </w:r>
      <w:r>
        <w:rPr>
          <w:rFonts w:ascii="Times New Roman" w:hAnsi="Times New Roman" w:cs="Times New Roman"/>
          <w:i/>
          <w:sz w:val="24"/>
          <w:szCs w:val="24"/>
          <w:lang w:val="es-AR"/>
        </w:rPr>
        <w:t>C</w:t>
      </w:r>
      <w:r w:rsidRPr="001E46E5">
        <w:rPr>
          <w:rFonts w:ascii="Times New Roman" w:hAnsi="Times New Roman" w:cs="Times New Roman"/>
          <w:i/>
          <w:sz w:val="24"/>
          <w:szCs w:val="24"/>
          <w:lang w:val="es-AR"/>
        </w:rPr>
        <w:t xml:space="preserve">urva de </w:t>
      </w:r>
      <w:r>
        <w:rPr>
          <w:rFonts w:ascii="Times New Roman" w:hAnsi="Times New Roman" w:cs="Times New Roman"/>
          <w:i/>
          <w:sz w:val="24"/>
          <w:szCs w:val="24"/>
          <w:lang w:val="es-AR"/>
        </w:rPr>
        <w:t xml:space="preserve">Destrucción de Riqueza </w:t>
      </w:r>
      <w:r w:rsidRPr="001E46E5">
        <w:rPr>
          <w:rFonts w:ascii="Times New Roman" w:hAnsi="Times New Roman" w:cs="Times New Roman"/>
          <w:sz w:val="24"/>
          <w:szCs w:val="24"/>
          <w:lang w:val="es-AR"/>
        </w:rPr>
        <w:t>(</w:t>
      </w:r>
      <w:r>
        <w:rPr>
          <w:rFonts w:ascii="Times New Roman" w:hAnsi="Times New Roman" w:cs="Times New Roman"/>
          <w:i/>
          <w:sz w:val="24"/>
          <w:szCs w:val="24"/>
          <w:lang w:val="es-AR"/>
        </w:rPr>
        <w:t>d</w:t>
      </w:r>
      <w:r w:rsidRPr="001E46E5">
        <w:rPr>
          <w:rFonts w:ascii="Times New Roman" w:hAnsi="Times New Roman" w:cs="Times New Roman"/>
          <w:sz w:val="24"/>
          <w:szCs w:val="24"/>
          <w:lang w:val="es-AR"/>
        </w:rPr>
        <w:t>), podemos obtener un interesante gráfic</w:t>
      </w:r>
      <w:r>
        <w:rPr>
          <w:rFonts w:ascii="Times New Roman" w:hAnsi="Times New Roman" w:cs="Times New Roman"/>
          <w:sz w:val="24"/>
          <w:szCs w:val="24"/>
          <w:lang w:val="es-AR"/>
        </w:rPr>
        <w:t>o</w:t>
      </w:r>
      <w:r w:rsidRPr="001E46E5">
        <w:rPr>
          <w:rFonts w:ascii="Times New Roman" w:hAnsi="Times New Roman" w:cs="Times New Roman"/>
          <w:sz w:val="24"/>
          <w:szCs w:val="24"/>
          <w:lang w:val="es-AR"/>
        </w:rPr>
        <w:t xml:space="preserve"> </w:t>
      </w:r>
      <w:r>
        <w:rPr>
          <w:rFonts w:ascii="Times New Roman" w:hAnsi="Times New Roman" w:cs="Times New Roman"/>
          <w:sz w:val="24"/>
          <w:szCs w:val="24"/>
          <w:lang w:val="es-AR"/>
        </w:rPr>
        <w:t>y</w:t>
      </w:r>
      <w:r w:rsidRPr="001E46E5">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aprovechar </w:t>
      </w:r>
      <w:r w:rsidRPr="001E46E5">
        <w:rPr>
          <w:rFonts w:ascii="Times New Roman" w:hAnsi="Times New Roman" w:cs="Times New Roman"/>
          <w:sz w:val="24"/>
          <w:szCs w:val="24"/>
          <w:lang w:val="es-AR"/>
        </w:rPr>
        <w:t xml:space="preserve">el rigor matemático que podemos </w:t>
      </w:r>
      <w:r>
        <w:rPr>
          <w:rFonts w:ascii="Times New Roman" w:hAnsi="Times New Roman" w:cs="Times New Roman"/>
          <w:sz w:val="24"/>
          <w:szCs w:val="24"/>
          <w:lang w:val="es-AR"/>
        </w:rPr>
        <w:t>incorporar a la economía</w:t>
      </w:r>
      <w:r w:rsidRPr="001E46E5">
        <w:rPr>
          <w:rFonts w:ascii="Times New Roman" w:hAnsi="Times New Roman" w:cs="Times New Roman"/>
          <w:sz w:val="24"/>
          <w:szCs w:val="24"/>
          <w:lang w:val="es-AR"/>
        </w:rPr>
        <w:t xml:space="preserve">, para explicar-analizar la evolución </w:t>
      </w:r>
      <w:r>
        <w:rPr>
          <w:rFonts w:ascii="Times New Roman" w:hAnsi="Times New Roman" w:cs="Times New Roman"/>
          <w:sz w:val="24"/>
          <w:szCs w:val="24"/>
          <w:lang w:val="es-AR"/>
        </w:rPr>
        <w:t xml:space="preserve">económica </w:t>
      </w:r>
      <w:r w:rsidRPr="001E46E5">
        <w:rPr>
          <w:rFonts w:ascii="Times New Roman" w:hAnsi="Times New Roman" w:cs="Times New Roman"/>
          <w:sz w:val="24"/>
          <w:szCs w:val="24"/>
          <w:lang w:val="es-AR"/>
        </w:rPr>
        <w:t>humana</w:t>
      </w:r>
      <w:r>
        <w:rPr>
          <w:rFonts w:ascii="Times New Roman" w:hAnsi="Times New Roman" w:cs="Times New Roman"/>
          <w:sz w:val="24"/>
          <w:szCs w:val="24"/>
          <w:lang w:val="es-AR"/>
        </w:rPr>
        <w:t>. V</w:t>
      </w:r>
      <w:r w:rsidRPr="001E46E5">
        <w:rPr>
          <w:rFonts w:ascii="Times New Roman" w:hAnsi="Times New Roman" w:cs="Times New Roman"/>
          <w:sz w:val="24"/>
          <w:szCs w:val="24"/>
          <w:lang w:val="es-AR"/>
        </w:rPr>
        <w:t>eamos</w:t>
      </w:r>
      <w:r>
        <w:rPr>
          <w:rFonts w:ascii="Times New Roman" w:hAnsi="Times New Roman" w:cs="Times New Roman"/>
          <w:sz w:val="24"/>
          <w:szCs w:val="24"/>
          <w:lang w:val="es-AR"/>
        </w:rPr>
        <w:t xml:space="preserve"> el gráfico 25</w:t>
      </w:r>
      <w:r w:rsidRPr="001E46E5">
        <w:rPr>
          <w:rFonts w:ascii="Times New Roman" w:hAnsi="Times New Roman" w:cs="Times New Roman"/>
          <w:sz w:val="24"/>
          <w:szCs w:val="24"/>
          <w:lang w:val="es-AR"/>
        </w:rPr>
        <w:t>:</w:t>
      </w:r>
    </w:p>
    <w:p w:rsidR="001008A8" w:rsidRDefault="001008A8" w:rsidP="001008A8">
      <w:pPr>
        <w:pStyle w:val="NoSpacing"/>
        <w:jc w:val="both"/>
        <w:rPr>
          <w:rFonts w:ascii="Times New Roman" w:hAnsi="Times New Roman" w:cs="Times New Roman"/>
          <w:sz w:val="24"/>
          <w:szCs w:val="24"/>
          <w:lang w:val="es-AR"/>
        </w:rPr>
      </w:pPr>
    </w:p>
    <w:p w:rsidR="001008A8" w:rsidRPr="00567583" w:rsidRDefault="001008A8" w:rsidP="001008A8">
      <w:pPr>
        <w:pStyle w:val="NoSpacing"/>
        <w:ind w:firstLine="360"/>
        <w:jc w:val="center"/>
        <w:rPr>
          <w:rFonts w:ascii="Times New Roman" w:hAnsi="Times New Roman" w:cs="Times New Roman"/>
          <w:noProof/>
          <w:sz w:val="24"/>
          <w:szCs w:val="24"/>
          <w:lang w:val="es-AR"/>
        </w:rPr>
      </w:pPr>
      <w:r w:rsidRPr="00567583">
        <w:rPr>
          <w:rFonts w:ascii="Times New Roman" w:hAnsi="Times New Roman" w:cs="Times New Roman"/>
          <w:noProof/>
          <w:sz w:val="24"/>
          <w:szCs w:val="24"/>
          <w:lang w:val="es-AR"/>
        </w:rPr>
        <w:t>Gráfico 25</w:t>
      </w:r>
    </w:p>
    <w:p w:rsidR="001008A8" w:rsidRPr="00567583" w:rsidRDefault="001008A8" w:rsidP="001008A8">
      <w:pPr>
        <w:pStyle w:val="NoSpacing"/>
        <w:jc w:val="both"/>
        <w:rPr>
          <w:rFonts w:ascii="Times New Roman" w:hAnsi="Times New Roman" w:cs="Times New Roman"/>
          <w:sz w:val="24"/>
          <w:szCs w:val="24"/>
          <w:lang w:val="es-AR"/>
        </w:rPr>
      </w:pPr>
    </w:p>
    <w:p w:rsidR="001008A8" w:rsidRDefault="001008A8" w:rsidP="001008A8">
      <w:pPr>
        <w:pStyle w:val="NoSpacing"/>
        <w:jc w:val="center"/>
        <w:rPr>
          <w:rFonts w:ascii="Times New Roman" w:hAnsi="Times New Roman" w:cs="Times New Roman"/>
          <w:b/>
          <w:sz w:val="24"/>
          <w:szCs w:val="24"/>
          <w:lang w:val="es-AR"/>
        </w:rPr>
      </w:pPr>
      <w:r w:rsidRPr="004A3517">
        <w:rPr>
          <w:rFonts w:ascii="Times New Roman" w:hAnsi="Times New Roman" w:cs="Times New Roman"/>
          <w:b/>
          <w:sz w:val="24"/>
          <w:szCs w:val="24"/>
          <w:lang w:val="es-AR"/>
        </w:rPr>
        <w:t xml:space="preserve">Punto </w:t>
      </w:r>
      <w:r w:rsidRPr="004A3517">
        <w:rPr>
          <w:rFonts w:ascii="Times New Roman" w:hAnsi="Times New Roman" w:cs="Times New Roman"/>
          <w:b/>
          <w:i/>
          <w:sz w:val="24"/>
          <w:szCs w:val="24"/>
          <w:lang w:val="es-AR"/>
        </w:rPr>
        <w:t>R</w:t>
      </w:r>
      <w:r w:rsidRPr="004A3517">
        <w:rPr>
          <w:rFonts w:ascii="Times New Roman" w:hAnsi="Times New Roman" w:cs="Times New Roman"/>
          <w:b/>
          <w:sz w:val="24"/>
          <w:szCs w:val="24"/>
          <w:lang w:val="es-AR"/>
        </w:rPr>
        <w:t xml:space="preserve"> de </w:t>
      </w:r>
      <w:r w:rsidRPr="000B796D">
        <w:rPr>
          <w:rFonts w:ascii="Times New Roman" w:hAnsi="Times New Roman" w:cs="Times New Roman"/>
          <w:b/>
          <w:i/>
          <w:sz w:val="24"/>
          <w:szCs w:val="24"/>
          <w:lang w:val="es-AR"/>
        </w:rPr>
        <w:t>stock</w:t>
      </w:r>
    </w:p>
    <w:p w:rsidR="001008A8" w:rsidRDefault="001008A8" w:rsidP="001008A8">
      <w:pPr>
        <w:pStyle w:val="NoSpacing"/>
        <w:jc w:val="center"/>
        <w:rPr>
          <w:rFonts w:ascii="Times New Roman" w:hAnsi="Times New Roman" w:cs="Times New Roman"/>
          <w:b/>
          <w:sz w:val="24"/>
          <w:szCs w:val="24"/>
          <w:lang w:val="es-AR"/>
        </w:rPr>
      </w:pPr>
    </w:p>
    <w:p w:rsidR="001008A8" w:rsidRDefault="001008A8" w:rsidP="001008A8">
      <w:pPr>
        <w:pStyle w:val="NoSpacing"/>
        <w:jc w:val="center"/>
        <w:rPr>
          <w:rFonts w:ascii="Times New Roman" w:hAnsi="Times New Roman" w:cs="Times New Roman"/>
          <w:sz w:val="24"/>
          <w:szCs w:val="24"/>
          <w:lang w:val="es-AR"/>
        </w:rPr>
      </w:pPr>
      <w:r w:rsidRPr="001A7102">
        <w:rPr>
          <w:rFonts w:ascii="Times New Roman" w:hAnsi="Times New Roman" w:cs="Times New Roman"/>
          <w:noProof/>
          <w:sz w:val="24"/>
          <w:szCs w:val="24"/>
        </w:rPr>
        <w:drawing>
          <wp:inline distT="0" distB="0" distL="0" distR="0">
            <wp:extent cx="3455670" cy="3167163"/>
            <wp:effectExtent l="1905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8570" cy="3169821"/>
                    </a:xfrm>
                    <a:prstGeom prst="rect">
                      <a:avLst/>
                    </a:prstGeom>
                  </pic:spPr>
                </pic:pic>
              </a:graphicData>
            </a:graphic>
          </wp:inline>
        </w:drawing>
      </w:r>
    </w:p>
    <w:p w:rsidR="001008A8" w:rsidRDefault="001008A8" w:rsidP="001008A8">
      <w:pPr>
        <w:pStyle w:val="NoSpacing"/>
        <w:jc w:val="both"/>
        <w:rPr>
          <w:rFonts w:ascii="Times New Roman" w:hAnsi="Times New Roman" w:cs="Times New Roman"/>
          <w:b/>
          <w:i/>
          <w:noProof/>
          <w:sz w:val="24"/>
          <w:szCs w:val="24"/>
          <w:u w:val="single"/>
          <w:lang w:val="es-AR"/>
        </w:rPr>
      </w:pPr>
    </w:p>
    <w:p w:rsidR="001008A8" w:rsidRDefault="001008A8" w:rsidP="001008A8">
      <w:pPr>
        <w:pStyle w:val="NoSpacing"/>
        <w:jc w:val="both"/>
        <w:rPr>
          <w:rFonts w:ascii="Times New Roman" w:hAnsi="Times New Roman" w:cs="Times New Roman"/>
          <w:b/>
          <w:i/>
          <w:noProof/>
          <w:sz w:val="24"/>
          <w:szCs w:val="24"/>
          <w:u w:val="single"/>
          <w:lang w:val="es-AR"/>
        </w:rPr>
      </w:pPr>
    </w:p>
    <w:p w:rsidR="001008A8" w:rsidRPr="00E861C1" w:rsidRDefault="001008A8" w:rsidP="001008A8">
      <w:pPr>
        <w:pStyle w:val="NoSpacing"/>
        <w:jc w:val="both"/>
        <w:rPr>
          <w:rFonts w:ascii="Times New Roman" w:hAnsi="Times New Roman" w:cs="Times New Roman"/>
          <w:b/>
          <w:noProof/>
          <w:sz w:val="24"/>
          <w:szCs w:val="24"/>
          <w:lang w:val="es-AR"/>
        </w:rPr>
      </w:pPr>
      <w:r w:rsidRPr="009D6DC7">
        <w:rPr>
          <w:rFonts w:ascii="Times New Roman" w:hAnsi="Times New Roman" w:cs="Times New Roman"/>
          <w:b/>
          <w:i/>
          <w:noProof/>
          <w:sz w:val="24"/>
          <w:szCs w:val="24"/>
          <w:u w:val="single"/>
          <w:lang w:val="es-AR"/>
        </w:rPr>
        <w:lastRenderedPageBreak/>
        <w:t>PUNTO R</w:t>
      </w:r>
      <w:r>
        <w:rPr>
          <w:rFonts w:ascii="Times New Roman" w:hAnsi="Times New Roman" w:cs="Times New Roman"/>
          <w:b/>
          <w:noProof/>
          <w:sz w:val="24"/>
          <w:szCs w:val="24"/>
          <w:lang w:val="es-AR"/>
        </w:rPr>
        <w:t xml:space="preserve"> DE VELOCIDAD </w:t>
      </w:r>
      <w:r w:rsidRPr="00E861C1">
        <w:rPr>
          <w:rFonts w:ascii="Times New Roman" w:hAnsi="Times New Roman" w:cs="Times New Roman"/>
          <w:b/>
          <w:noProof/>
          <w:sz w:val="24"/>
          <w:szCs w:val="24"/>
          <w:lang w:val="es-AR"/>
        </w:rPr>
        <w:t xml:space="preserve">PROMEDIO DE RIQUEZA NETA </w:t>
      </w:r>
      <w:r>
        <w:rPr>
          <w:rFonts w:ascii="Times New Roman" w:hAnsi="Times New Roman" w:cs="Times New Roman"/>
          <w:b/>
          <w:noProof/>
          <w:sz w:val="24"/>
          <w:szCs w:val="24"/>
          <w:lang w:val="es-AR"/>
        </w:rPr>
        <w:t xml:space="preserve">POSITIVA </w:t>
      </w:r>
      <w:r w:rsidRPr="00E861C1">
        <w:rPr>
          <w:rFonts w:ascii="Times New Roman" w:hAnsi="Times New Roman" w:cs="Times New Roman"/>
          <w:b/>
          <w:noProof/>
          <w:sz w:val="24"/>
          <w:szCs w:val="24"/>
          <w:lang w:val="es-AR"/>
        </w:rPr>
        <w:t>GENERADA</w:t>
      </w:r>
      <w:r>
        <w:rPr>
          <w:rFonts w:ascii="Times New Roman" w:hAnsi="Times New Roman" w:cs="Times New Roman"/>
          <w:b/>
          <w:noProof/>
          <w:sz w:val="24"/>
          <w:szCs w:val="24"/>
          <w:lang w:val="es-AR"/>
        </w:rPr>
        <w:t>,</w:t>
      </w:r>
      <w:r w:rsidRPr="00E861C1">
        <w:rPr>
          <w:rFonts w:ascii="Times New Roman" w:hAnsi="Times New Roman" w:cs="Times New Roman"/>
          <w:b/>
          <w:noProof/>
          <w:sz w:val="24"/>
          <w:szCs w:val="24"/>
          <w:lang w:val="es-AR"/>
        </w:rPr>
        <w:t xml:space="preserve"> </w:t>
      </w:r>
      <w:r w:rsidRPr="007936E0">
        <w:rPr>
          <w:rFonts w:ascii="Times New Roman" w:hAnsi="Times New Roman" w:cs="Times New Roman"/>
          <w:b/>
          <w:i/>
          <w:noProof/>
          <w:sz w:val="24"/>
          <w:szCs w:val="24"/>
          <w:lang w:val="es-AR"/>
        </w:rPr>
        <w:t>PER CÁPITA</w:t>
      </w:r>
      <w:r w:rsidRPr="00E861C1">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de PROPIETARIOS</w:t>
      </w:r>
    </w:p>
    <w:p w:rsidR="001008A8" w:rsidRPr="000601D1"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25 observamos la enorme relevancia del </w:t>
      </w:r>
      <w:r w:rsidRPr="008A12DB">
        <w:rPr>
          <w:rFonts w:ascii="Times New Roman" w:hAnsi="Times New Roman" w:cs="Times New Roman"/>
          <w:i/>
          <w:noProof/>
          <w:sz w:val="24"/>
          <w:szCs w:val="24"/>
          <w:lang w:val="es-AR"/>
        </w:rPr>
        <w:t>punto</w:t>
      </w:r>
      <w:r>
        <w:rPr>
          <w:rFonts w:ascii="Times New Roman" w:hAnsi="Times New Roman" w:cs="Times New Roman"/>
          <w:noProof/>
          <w:sz w:val="24"/>
          <w:szCs w:val="24"/>
          <w:lang w:val="es-AR"/>
        </w:rPr>
        <w:t xml:space="preserve"> </w:t>
      </w:r>
      <w:r w:rsidRPr="00363B1B">
        <w:rPr>
          <w:rFonts w:ascii="Times New Roman" w:hAnsi="Times New Roman" w:cs="Times New Roman"/>
          <w:i/>
          <w:noProof/>
          <w:sz w:val="24"/>
          <w:szCs w:val="24"/>
          <w:lang w:val="es-AR"/>
        </w:rPr>
        <w:t>R</w:t>
      </w:r>
      <w:r>
        <w:rPr>
          <w:rFonts w:ascii="Times New Roman" w:hAnsi="Times New Roman" w:cs="Times New Roman"/>
          <w:noProof/>
          <w:sz w:val="24"/>
          <w:szCs w:val="24"/>
          <w:lang w:val="es-AR"/>
        </w:rPr>
        <w:t xml:space="preserve">, que surge como intersección de la </w:t>
      </w:r>
      <w:r w:rsidRPr="00F43627">
        <w:rPr>
          <w:rFonts w:ascii="Times New Roman" w:hAnsi="Times New Roman" w:cs="Times New Roman"/>
          <w:b/>
          <w:i/>
          <w:noProof/>
          <w:sz w:val="24"/>
          <w:szCs w:val="24"/>
          <w:lang w:val="es-AR"/>
        </w:rPr>
        <w:t>curva de generación de riqueza</w:t>
      </w:r>
      <w:r w:rsidRPr="00F43627">
        <w:rPr>
          <w:rFonts w:ascii="Times New Roman" w:hAnsi="Times New Roman" w:cs="Times New Roman"/>
          <w:b/>
          <w:noProof/>
          <w:sz w:val="24"/>
          <w:szCs w:val="24"/>
          <w:lang w:val="es-AR"/>
        </w:rPr>
        <w:t xml:space="preserve"> (</w:t>
      </w:r>
      <w:r>
        <w:rPr>
          <w:rFonts w:ascii="Times New Roman" w:hAnsi="Times New Roman" w:cs="Times New Roman"/>
          <w:b/>
          <w:i/>
          <w:noProof/>
          <w:sz w:val="24"/>
          <w:szCs w:val="24"/>
          <w:lang w:val="es-AR"/>
        </w:rPr>
        <w:t>g</w:t>
      </w:r>
      <w:r w:rsidRPr="00F43627">
        <w:rPr>
          <w:rFonts w:ascii="Times New Roman" w:hAnsi="Times New Roman" w:cs="Times New Roman"/>
          <w:b/>
          <w:noProof/>
          <w:sz w:val="24"/>
          <w:szCs w:val="24"/>
          <w:lang w:val="es-AR"/>
        </w:rPr>
        <w:t>)</w:t>
      </w:r>
      <w:r>
        <w:rPr>
          <w:rFonts w:ascii="Times New Roman" w:hAnsi="Times New Roman" w:cs="Times New Roman"/>
          <w:noProof/>
          <w:sz w:val="24"/>
          <w:szCs w:val="24"/>
          <w:lang w:val="es-AR"/>
        </w:rPr>
        <w:t xml:space="preserve"> y la </w:t>
      </w:r>
      <w:r w:rsidRPr="001B2817">
        <w:rPr>
          <w:rFonts w:ascii="Times New Roman" w:hAnsi="Times New Roman" w:cs="Times New Roman"/>
          <w:b/>
          <w:i/>
          <w:noProof/>
          <w:sz w:val="24"/>
          <w:szCs w:val="24"/>
          <w:lang w:val="es-AR"/>
        </w:rPr>
        <w:t>curva de destrucción de riqueza</w:t>
      </w:r>
      <w:r w:rsidRPr="001B2817">
        <w:rPr>
          <w:rFonts w:ascii="Times New Roman" w:hAnsi="Times New Roman" w:cs="Times New Roman"/>
          <w:b/>
          <w:noProof/>
          <w:sz w:val="24"/>
          <w:szCs w:val="24"/>
          <w:lang w:val="es-AR"/>
        </w:rPr>
        <w:t xml:space="preserve"> (</w:t>
      </w:r>
      <w:r>
        <w:rPr>
          <w:rFonts w:ascii="Times New Roman" w:hAnsi="Times New Roman" w:cs="Times New Roman"/>
          <w:b/>
          <w:i/>
          <w:noProof/>
          <w:sz w:val="24"/>
          <w:szCs w:val="24"/>
          <w:lang w:val="es-AR"/>
        </w:rPr>
        <w:t>d</w:t>
      </w:r>
      <w:r w:rsidRPr="001B2817">
        <w:rPr>
          <w:rFonts w:ascii="Times New Roman" w:hAnsi="Times New Roman" w:cs="Times New Roman"/>
          <w:b/>
          <w:noProof/>
          <w:sz w:val="24"/>
          <w:szCs w:val="24"/>
          <w:lang w:val="es-AR"/>
        </w:rPr>
        <w:t>)</w:t>
      </w:r>
      <w:r>
        <w:rPr>
          <w:rFonts w:ascii="Times New Roman" w:hAnsi="Times New Roman" w:cs="Times New Roman"/>
          <w:noProof/>
          <w:sz w:val="24"/>
          <w:szCs w:val="24"/>
          <w:lang w:val="es-AR"/>
        </w:rPr>
        <w:t xml:space="preserve">. Dicho punto, que denominamos </w:t>
      </w:r>
      <w:r w:rsidRPr="00F43627">
        <w:rPr>
          <w:rFonts w:ascii="Times New Roman" w:hAnsi="Times New Roman" w:cs="Times New Roman"/>
          <w:b/>
          <w:i/>
          <w:noProof/>
          <w:sz w:val="24"/>
          <w:szCs w:val="24"/>
          <w:lang w:val="es-AR"/>
        </w:rPr>
        <w:t xml:space="preserve">punto </w:t>
      </w:r>
      <w:r>
        <w:rPr>
          <w:rFonts w:ascii="Times New Roman" w:hAnsi="Times New Roman" w:cs="Times New Roman"/>
          <w:b/>
          <w:i/>
          <w:noProof/>
          <w:sz w:val="24"/>
          <w:szCs w:val="24"/>
          <w:lang w:val="es-AR"/>
        </w:rPr>
        <w:t xml:space="preserve">de velocidad </w:t>
      </w:r>
      <w:r w:rsidRPr="00F43627">
        <w:rPr>
          <w:rFonts w:ascii="Times New Roman" w:hAnsi="Times New Roman" w:cs="Times New Roman"/>
          <w:b/>
          <w:i/>
          <w:noProof/>
          <w:sz w:val="24"/>
          <w:szCs w:val="24"/>
          <w:lang w:val="es-AR"/>
        </w:rPr>
        <w:t>promedio de riqueza neta</w:t>
      </w:r>
      <w:r>
        <w:rPr>
          <w:rFonts w:ascii="Times New Roman" w:hAnsi="Times New Roman" w:cs="Times New Roman"/>
          <w:b/>
          <w:i/>
          <w:noProof/>
          <w:sz w:val="24"/>
          <w:szCs w:val="24"/>
          <w:lang w:val="es-AR"/>
        </w:rPr>
        <w:t xml:space="preserve"> positiva,</w:t>
      </w:r>
      <w:r w:rsidRPr="00F43627">
        <w:rPr>
          <w:rFonts w:ascii="Times New Roman" w:hAnsi="Times New Roman" w:cs="Times New Roman"/>
          <w:b/>
          <w:i/>
          <w:noProof/>
          <w:sz w:val="24"/>
          <w:szCs w:val="24"/>
          <w:lang w:val="es-AR"/>
        </w:rPr>
        <w:t xml:space="preserve"> generada per c</w:t>
      </w:r>
      <w:r>
        <w:rPr>
          <w:rFonts w:ascii="Times New Roman" w:hAnsi="Times New Roman" w:cs="Times New Roman"/>
          <w:b/>
          <w:i/>
          <w:noProof/>
          <w:sz w:val="24"/>
          <w:szCs w:val="24"/>
          <w:lang w:val="es-AR"/>
        </w:rPr>
        <w:t>áp</w:t>
      </w:r>
      <w:r w:rsidRPr="00F43627">
        <w:rPr>
          <w:rFonts w:ascii="Times New Roman" w:hAnsi="Times New Roman" w:cs="Times New Roman"/>
          <w:b/>
          <w:i/>
          <w:noProof/>
          <w:sz w:val="24"/>
          <w:szCs w:val="24"/>
          <w:lang w:val="es-AR"/>
        </w:rPr>
        <w:t>ita</w:t>
      </w:r>
      <w:r>
        <w:rPr>
          <w:rFonts w:ascii="Times New Roman" w:hAnsi="Times New Roman" w:cs="Times New Roman"/>
          <w:b/>
          <w:i/>
          <w:noProof/>
          <w:sz w:val="24"/>
          <w:szCs w:val="24"/>
          <w:lang w:val="es-AR"/>
        </w:rPr>
        <w:t xml:space="preserve"> de propietarios</w:t>
      </w:r>
      <w:r>
        <w:rPr>
          <w:rFonts w:ascii="Times New Roman" w:hAnsi="Times New Roman" w:cs="Times New Roman"/>
          <w:noProof/>
          <w:sz w:val="24"/>
          <w:szCs w:val="24"/>
          <w:lang w:val="es-AR"/>
        </w:rPr>
        <w:t xml:space="preserve"> </w:t>
      </w:r>
      <w:r w:rsidRPr="001B2817">
        <w:rPr>
          <w:rFonts w:ascii="Times New Roman" w:hAnsi="Times New Roman" w:cs="Times New Roman"/>
          <w:b/>
          <w:i/>
          <w:noProof/>
          <w:sz w:val="24"/>
          <w:szCs w:val="24"/>
          <w:lang w:val="es-AR"/>
        </w:rPr>
        <w:t>(R)</w:t>
      </w:r>
      <w:r w:rsidRPr="00CE4BB2">
        <w:rPr>
          <w:rFonts w:ascii="Times New Roman" w:hAnsi="Times New Roman" w:cs="Times New Roman"/>
          <w:i/>
          <w:noProof/>
          <w:sz w:val="24"/>
          <w:szCs w:val="24"/>
          <w:lang w:val="es-AR"/>
        </w:rPr>
        <w:t xml:space="preserve"> </w:t>
      </w:r>
      <w:r w:rsidRPr="00CE4BB2">
        <w:rPr>
          <w:rFonts w:ascii="Times New Roman" w:hAnsi="Times New Roman" w:cs="Times New Roman"/>
          <w:noProof/>
          <w:sz w:val="24"/>
          <w:szCs w:val="24"/>
          <w:lang w:val="es-AR"/>
        </w:rPr>
        <w:t>—donde neto significa generación menos destrucción</w:t>
      </w:r>
      <w:r>
        <w:rPr>
          <w:rFonts w:ascii="Times New Roman" w:hAnsi="Times New Roman" w:cs="Times New Roman"/>
          <w:noProof/>
          <w:sz w:val="24"/>
          <w:szCs w:val="24"/>
          <w:lang w:val="es-AR"/>
        </w:rPr>
        <w:t xml:space="preserve">, el </w:t>
      </w:r>
      <w:r w:rsidRPr="00DF120F">
        <w:rPr>
          <w:rFonts w:ascii="Times New Roman" w:hAnsi="Times New Roman" w:cs="Times New Roman"/>
          <w:b/>
          <w:i/>
          <w:noProof/>
          <w:sz w:val="24"/>
          <w:szCs w:val="24"/>
          <w:lang w:val="es-AR"/>
        </w:rPr>
        <w:t>R</w:t>
      </w:r>
      <w:r>
        <w:rPr>
          <w:rFonts w:ascii="Times New Roman" w:hAnsi="Times New Roman" w:cs="Times New Roman"/>
          <w:noProof/>
          <w:sz w:val="24"/>
          <w:szCs w:val="24"/>
          <w:lang w:val="es-AR"/>
        </w:rPr>
        <w:t xml:space="preserve">esultado en el modelo de partida doble contable, </w:t>
      </w:r>
      <w:r w:rsidRPr="00FE2DC7">
        <w:rPr>
          <w:rFonts w:ascii="Times New Roman" w:hAnsi="Times New Roman" w:cs="Times New Roman"/>
          <w:noProof/>
          <w:color w:val="FF0000"/>
          <w:sz w:val="24"/>
          <w:szCs w:val="24"/>
          <w:vertAlign w:val="superscript"/>
          <w:lang w:val="es-AR"/>
        </w:rPr>
        <w:t>(4</w:t>
      </w:r>
      <w:r w:rsidR="00FE2DC7">
        <w:rPr>
          <w:rFonts w:ascii="Times New Roman" w:hAnsi="Times New Roman" w:cs="Times New Roman"/>
          <w:noProof/>
          <w:color w:val="FF0000"/>
          <w:sz w:val="24"/>
          <w:szCs w:val="24"/>
          <w:vertAlign w:val="superscript"/>
          <w:lang w:val="es-AR"/>
        </w:rPr>
        <w:t>7</w:t>
      </w:r>
      <w:r w:rsidRPr="00FE2DC7">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vertAlign w:val="superscript"/>
          <w:lang w:val="es-AR"/>
        </w:rPr>
        <w:t xml:space="preserve"> </w:t>
      </w:r>
      <w:r>
        <w:rPr>
          <w:rFonts w:ascii="Times New Roman" w:hAnsi="Times New Roman" w:cs="Times New Roman"/>
          <w:noProof/>
          <w:sz w:val="24"/>
          <w:szCs w:val="24"/>
          <w:lang w:val="es-AR"/>
        </w:rPr>
        <w:t xml:space="preserve">por eso </w:t>
      </w:r>
      <w:r w:rsidRPr="00DF120F">
        <w:rPr>
          <w:rFonts w:ascii="Times New Roman" w:hAnsi="Times New Roman" w:cs="Times New Roman"/>
          <w:b/>
          <w:i/>
          <w:noProof/>
          <w:sz w:val="24"/>
          <w:szCs w:val="24"/>
          <w:lang w:val="es-AR"/>
        </w:rPr>
        <w:t>R</w:t>
      </w:r>
      <w:r w:rsidRPr="00CE4BB2">
        <w:rPr>
          <w:rFonts w:ascii="Times New Roman" w:hAnsi="Times New Roman" w:cs="Times New Roman"/>
          <w:noProof/>
          <w:sz w:val="24"/>
          <w:szCs w:val="24"/>
          <w:lang w:val="es-AR"/>
        </w:rPr>
        <w:t>—</w:t>
      </w:r>
      <w:r>
        <w:rPr>
          <w:rFonts w:ascii="Times New Roman" w:hAnsi="Times New Roman" w:cs="Times New Roman"/>
          <w:b/>
          <w:noProof/>
          <w:sz w:val="24"/>
          <w:szCs w:val="24"/>
          <w:lang w:val="es-AR"/>
        </w:rPr>
        <w:t xml:space="preserve"> </w:t>
      </w:r>
      <w:r>
        <w:rPr>
          <w:rFonts w:ascii="Times New Roman" w:hAnsi="Times New Roman" w:cs="Times New Roman"/>
          <w:noProof/>
          <w:sz w:val="24"/>
          <w:szCs w:val="24"/>
          <w:lang w:val="es-AR"/>
        </w:rPr>
        <w:t>nos permite:</w:t>
      </w:r>
    </w:p>
    <w:p w:rsidR="001008A8" w:rsidRPr="00DD43F5" w:rsidRDefault="001008A8" w:rsidP="001008A8">
      <w:pPr>
        <w:pStyle w:val="NoSpacing"/>
        <w:ind w:firstLine="360"/>
        <w:jc w:val="both"/>
        <w:rPr>
          <w:rFonts w:ascii="Times New Roman" w:hAnsi="Times New Roman" w:cs="Times New Roman"/>
          <w:noProof/>
          <w:color w:val="FF0000"/>
          <w:sz w:val="24"/>
          <w:szCs w:val="24"/>
          <w:lang w:val="es-AR"/>
        </w:rPr>
      </w:pPr>
    </w:p>
    <w:p w:rsidR="001008A8" w:rsidRDefault="001008A8" w:rsidP="001008A8">
      <w:pPr>
        <w:pStyle w:val="NoSpacing"/>
        <w:numPr>
          <w:ilvl w:val="0"/>
          <w:numId w:val="35"/>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Expresar el momento, medido en términos de propietarios, en que la velocidad de generación de riqueza (pendiente de </w:t>
      </w:r>
      <w:r w:rsidRPr="00CD5FCA">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es igual a la velocidad de destrucción de riqueza (pendiente de </w:t>
      </w:r>
      <w:r w:rsidRPr="00CD5FCA">
        <w:rPr>
          <w:rFonts w:ascii="Times New Roman" w:hAnsi="Times New Roman" w:cs="Times New Roman"/>
          <w:i/>
          <w:noProof/>
          <w:sz w:val="24"/>
          <w:szCs w:val="24"/>
          <w:lang w:val="es-AR"/>
        </w:rPr>
        <w:t>d</w:t>
      </w:r>
      <w:r>
        <w:rPr>
          <w:rFonts w:ascii="Times New Roman" w:hAnsi="Times New Roman" w:cs="Times New Roman"/>
          <w:noProof/>
          <w:sz w:val="24"/>
          <w:szCs w:val="24"/>
          <w:lang w:val="es-AR"/>
        </w:rPr>
        <w:t>).</w:t>
      </w:r>
    </w:p>
    <w:p w:rsidR="00260763" w:rsidRDefault="00260763" w:rsidP="00260763">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35"/>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Expresar que: a la izquierda de </w:t>
      </w:r>
      <w:r w:rsidRPr="00BD3CC3">
        <w:rPr>
          <w:rFonts w:ascii="Times New Roman" w:hAnsi="Times New Roman" w:cs="Times New Roman"/>
          <w:i/>
          <w:noProof/>
          <w:sz w:val="24"/>
          <w:szCs w:val="24"/>
          <w:lang w:val="es-AR"/>
        </w:rPr>
        <w:t>R</w:t>
      </w:r>
      <w:r>
        <w:rPr>
          <w:rFonts w:ascii="Times New Roman" w:hAnsi="Times New Roman" w:cs="Times New Roman"/>
          <w:noProof/>
          <w:sz w:val="24"/>
          <w:szCs w:val="24"/>
          <w:lang w:val="es-AR"/>
        </w:rPr>
        <w:t xml:space="preserve"> (más propiamente a la izquierda de </w:t>
      </w:r>
      <w:r w:rsidRPr="00D1072D">
        <w:rPr>
          <w:rFonts w:ascii="Times New Roman" w:hAnsi="Times New Roman" w:cs="Times New Roman"/>
          <w:i/>
          <w:noProof/>
          <w:sz w:val="24"/>
          <w:szCs w:val="24"/>
          <w:lang w:val="es-AR"/>
        </w:rPr>
        <w:t>n</w:t>
      </w:r>
      <w:r w:rsidRPr="00D1072D">
        <w:rPr>
          <w:rFonts w:ascii="Times New Roman" w:hAnsi="Times New Roman" w:cs="Times New Roman"/>
          <w:i/>
          <w:noProof/>
          <w:sz w:val="24"/>
          <w:szCs w:val="24"/>
          <w:vertAlign w:val="subscript"/>
          <w:lang w:val="es-AR"/>
        </w:rPr>
        <w:t>R</w:t>
      </w:r>
      <w:r>
        <w:rPr>
          <w:rFonts w:ascii="Times New Roman" w:hAnsi="Times New Roman" w:cs="Times New Roman"/>
          <w:noProof/>
          <w:sz w:val="24"/>
          <w:szCs w:val="24"/>
          <w:lang w:val="es-AR"/>
        </w:rPr>
        <w:t>) la velocidad de generación de riqueza es superior al de la destrucción (</w:t>
      </w:r>
      <w:r w:rsidRPr="00D1072D">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 </w:t>
      </w:r>
      <w:r w:rsidRPr="00D1072D">
        <w:rPr>
          <w:rFonts w:ascii="Times New Roman" w:hAnsi="Times New Roman" w:cs="Times New Roman"/>
          <w:i/>
          <w:noProof/>
          <w:sz w:val="24"/>
          <w:szCs w:val="24"/>
          <w:lang w:val="es-AR"/>
        </w:rPr>
        <w:t>d</w:t>
      </w:r>
      <w:r>
        <w:rPr>
          <w:rFonts w:ascii="Times New Roman" w:hAnsi="Times New Roman" w:cs="Times New Roman"/>
          <w:noProof/>
          <w:sz w:val="24"/>
          <w:szCs w:val="24"/>
          <w:lang w:val="es-AR"/>
        </w:rPr>
        <w:t>), y a la derecha sucede lo inverso (</w:t>
      </w:r>
      <w:r w:rsidRPr="00C73B92">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 </w:t>
      </w:r>
      <w:r w:rsidRPr="00D1072D">
        <w:rPr>
          <w:rFonts w:ascii="Times New Roman" w:hAnsi="Times New Roman" w:cs="Times New Roman"/>
          <w:i/>
          <w:noProof/>
          <w:sz w:val="24"/>
          <w:szCs w:val="24"/>
          <w:lang w:val="es-AR"/>
        </w:rPr>
        <w:t>d</w:t>
      </w:r>
      <w:r>
        <w:rPr>
          <w:rFonts w:ascii="Times New Roman" w:hAnsi="Times New Roman" w:cs="Times New Roman"/>
          <w:noProof/>
          <w:sz w:val="24"/>
          <w:szCs w:val="24"/>
          <w:lang w:val="es-AR"/>
        </w:rPr>
        <w:t>).</w:t>
      </w:r>
    </w:p>
    <w:p w:rsidR="00260763" w:rsidRDefault="00260763" w:rsidP="00260763">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35"/>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Expresar el valor de la riqueza acumulada por la sociedad, al momento en que comienza a regir la situación en que el nivel de velocidad promedio de destrucción de riqueza es superior al del de generación (</w:t>
      </w:r>
      <w:r w:rsidRPr="006E7667">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 </w:t>
      </w:r>
      <w:r w:rsidRPr="00D1072D">
        <w:rPr>
          <w:rFonts w:ascii="Times New Roman" w:hAnsi="Times New Roman" w:cs="Times New Roman"/>
          <w:i/>
          <w:noProof/>
          <w:sz w:val="24"/>
          <w:szCs w:val="24"/>
          <w:lang w:val="es-AR"/>
        </w:rPr>
        <w:t>d</w:t>
      </w:r>
      <w:r>
        <w:rPr>
          <w:rFonts w:ascii="Times New Roman" w:hAnsi="Times New Roman" w:cs="Times New Roman"/>
          <w:noProof/>
          <w:sz w:val="24"/>
          <w:szCs w:val="24"/>
          <w:lang w:val="es-AR"/>
        </w:rPr>
        <w:t>).</w:t>
      </w:r>
    </w:p>
    <w:p w:rsidR="00260763" w:rsidRDefault="00260763" w:rsidP="00260763">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35"/>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Expresar la relación entre la riqueza generada por cada propietario y el promedio de todos los propietarios, en tanto el punto </w:t>
      </w:r>
      <w:r w:rsidRPr="00C73B92">
        <w:rPr>
          <w:rFonts w:ascii="Times New Roman" w:hAnsi="Times New Roman" w:cs="Times New Roman"/>
          <w:i/>
          <w:noProof/>
          <w:sz w:val="24"/>
          <w:szCs w:val="24"/>
          <w:lang w:val="es-AR"/>
        </w:rPr>
        <w:t>R</w:t>
      </w:r>
      <w:r>
        <w:rPr>
          <w:rFonts w:ascii="Times New Roman" w:hAnsi="Times New Roman" w:cs="Times New Roman"/>
          <w:noProof/>
          <w:sz w:val="24"/>
          <w:szCs w:val="24"/>
          <w:lang w:val="es-AR"/>
        </w:rPr>
        <w:t xml:space="preserve"> indica que mientras hay propietarios que generan riqueza a un nivel superior a </w:t>
      </w:r>
      <w:r w:rsidRPr="00C73B92">
        <w:rPr>
          <w:rFonts w:ascii="Times New Roman" w:hAnsi="Times New Roman" w:cs="Times New Roman"/>
          <w:i/>
          <w:noProof/>
          <w:sz w:val="24"/>
          <w:szCs w:val="24"/>
          <w:lang w:val="es-AR"/>
        </w:rPr>
        <w:t>R</w:t>
      </w:r>
      <w:r>
        <w:rPr>
          <w:rFonts w:ascii="Times New Roman" w:hAnsi="Times New Roman" w:cs="Times New Roman"/>
          <w:noProof/>
          <w:sz w:val="24"/>
          <w:szCs w:val="24"/>
          <w:lang w:val="es-AR"/>
        </w:rPr>
        <w:t xml:space="preserve"> (donde </w:t>
      </w:r>
      <w:r w:rsidRPr="00C73B92">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 </w:t>
      </w:r>
      <w:r w:rsidRPr="00D1072D">
        <w:rPr>
          <w:rFonts w:ascii="Times New Roman" w:hAnsi="Times New Roman" w:cs="Times New Roman"/>
          <w:i/>
          <w:noProof/>
          <w:sz w:val="24"/>
          <w:szCs w:val="24"/>
          <w:lang w:val="es-AR"/>
        </w:rPr>
        <w:t>d</w:t>
      </w:r>
      <w:r>
        <w:rPr>
          <w:rFonts w:ascii="Times New Roman" w:hAnsi="Times New Roman" w:cs="Times New Roman"/>
          <w:noProof/>
          <w:sz w:val="24"/>
          <w:szCs w:val="24"/>
          <w:lang w:val="es-AR"/>
        </w:rPr>
        <w:t>), hay otros que lo hacen a un nivel inferior. Es decir, en la comunidad de propietarios, hay quienes producen riqueza a un nivel que</w:t>
      </w:r>
      <w:r w:rsidR="00347095">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para </w:t>
      </w:r>
      <w:r w:rsidR="00347095">
        <w:rPr>
          <w:rFonts w:ascii="Times New Roman" w:hAnsi="Times New Roman" w:cs="Times New Roman"/>
          <w:noProof/>
          <w:sz w:val="24"/>
          <w:szCs w:val="24"/>
          <w:lang w:val="es-AR"/>
        </w:rPr>
        <w:t xml:space="preserve">el </w:t>
      </w:r>
      <w:r w:rsidRPr="00347095">
        <w:rPr>
          <w:rFonts w:ascii="Times New Roman" w:hAnsi="Times New Roman" w:cs="Times New Roman"/>
          <w:i/>
          <w:noProof/>
          <w:sz w:val="24"/>
          <w:szCs w:val="24"/>
          <w:lang w:val="es-AR"/>
        </w:rPr>
        <w:t>promedio</w:t>
      </w:r>
      <w:r w:rsidR="00347095" w:rsidRPr="00347095">
        <w:rPr>
          <w:rFonts w:ascii="Times New Roman" w:hAnsi="Times New Roman" w:cs="Times New Roman"/>
          <w:i/>
          <w:noProof/>
          <w:sz w:val="24"/>
          <w:szCs w:val="24"/>
          <w:lang w:val="es-AR"/>
        </w:rPr>
        <w:t xml:space="preserve"> social</w:t>
      </w:r>
      <w:r>
        <w:rPr>
          <w:rFonts w:ascii="Times New Roman" w:hAnsi="Times New Roman" w:cs="Times New Roman"/>
          <w:noProof/>
          <w:sz w:val="24"/>
          <w:szCs w:val="24"/>
          <w:lang w:val="es-AR"/>
        </w:rPr>
        <w:t>, implica estar en situación de que su actividad destruye más riqueza de la que genera.</w:t>
      </w:r>
    </w:p>
    <w:p w:rsidR="001008A8" w:rsidRDefault="001008A8" w:rsidP="001008A8">
      <w:pPr>
        <w:pStyle w:val="NoSpacing"/>
        <w:ind w:left="720"/>
        <w:jc w:val="both"/>
        <w:rPr>
          <w:rFonts w:ascii="Times New Roman" w:hAnsi="Times New Roman" w:cs="Times New Roman"/>
          <w:noProof/>
          <w:sz w:val="24"/>
          <w:szCs w:val="24"/>
          <w:lang w:val="es-AR"/>
        </w:rPr>
      </w:pPr>
      <w:r w:rsidRPr="007A4D24">
        <w:rPr>
          <w:rFonts w:ascii="Times New Roman" w:hAnsi="Times New Roman" w:cs="Times New Roman"/>
          <w:noProof/>
          <w:sz w:val="24"/>
          <w:szCs w:val="24"/>
          <w:lang w:val="es-AR"/>
        </w:rPr>
        <w:t xml:space="preserve">El lector sabrá advertir la </w:t>
      </w:r>
      <w:r w:rsidR="00347095">
        <w:rPr>
          <w:rFonts w:ascii="Times New Roman" w:hAnsi="Times New Roman" w:cs="Times New Roman"/>
          <w:noProof/>
          <w:sz w:val="24"/>
          <w:szCs w:val="24"/>
          <w:lang w:val="es-AR"/>
        </w:rPr>
        <w:t xml:space="preserve">enorme </w:t>
      </w:r>
      <w:r w:rsidRPr="007A4D24">
        <w:rPr>
          <w:rFonts w:ascii="Times New Roman" w:hAnsi="Times New Roman" w:cs="Times New Roman"/>
          <w:noProof/>
          <w:sz w:val="24"/>
          <w:szCs w:val="24"/>
          <w:lang w:val="es-AR"/>
        </w:rPr>
        <w:t xml:space="preserve">importancia </w:t>
      </w:r>
      <w:r w:rsidR="00347095">
        <w:rPr>
          <w:rFonts w:ascii="Times New Roman" w:hAnsi="Times New Roman" w:cs="Times New Roman"/>
          <w:noProof/>
          <w:sz w:val="24"/>
          <w:szCs w:val="24"/>
          <w:lang w:val="es-AR"/>
        </w:rPr>
        <w:t>d</w:t>
      </w:r>
      <w:r w:rsidRPr="007A4D24">
        <w:rPr>
          <w:rFonts w:ascii="Times New Roman" w:hAnsi="Times New Roman" w:cs="Times New Roman"/>
          <w:noProof/>
          <w:sz w:val="24"/>
          <w:szCs w:val="24"/>
          <w:lang w:val="es-AR"/>
        </w:rPr>
        <w:t xml:space="preserve">e esta conclusión, sobre todo en lo que refiere al </w:t>
      </w:r>
      <w:r w:rsidRPr="007A4D24">
        <w:rPr>
          <w:rFonts w:ascii="Times New Roman" w:hAnsi="Times New Roman" w:cs="Times New Roman"/>
          <w:i/>
          <w:noProof/>
          <w:sz w:val="24"/>
          <w:szCs w:val="24"/>
          <w:lang w:val="es-AR"/>
        </w:rPr>
        <w:t>aceptado</w:t>
      </w:r>
      <w:r w:rsidRPr="007A4D24">
        <w:rPr>
          <w:rFonts w:ascii="Times New Roman" w:hAnsi="Times New Roman" w:cs="Times New Roman"/>
          <w:noProof/>
          <w:sz w:val="24"/>
          <w:szCs w:val="24"/>
          <w:lang w:val="es-AR"/>
        </w:rPr>
        <w:t xml:space="preserve"> criterio de que la actividad económica ―específicamente el estudio de los ciclos económicos― se mide en función a comparar sus resultados esperados con la tasa de interés de mercado, la </w:t>
      </w:r>
      <w:r w:rsidR="00347095">
        <w:rPr>
          <w:rFonts w:ascii="Times New Roman" w:hAnsi="Times New Roman" w:cs="Times New Roman"/>
          <w:noProof/>
          <w:sz w:val="24"/>
          <w:szCs w:val="24"/>
          <w:lang w:val="es-AR"/>
        </w:rPr>
        <w:t>que</w:t>
      </w:r>
      <w:r w:rsidRPr="007A4D24">
        <w:rPr>
          <w:rFonts w:ascii="Times New Roman" w:hAnsi="Times New Roman" w:cs="Times New Roman"/>
          <w:noProof/>
          <w:sz w:val="24"/>
          <w:szCs w:val="24"/>
          <w:lang w:val="es-AR"/>
        </w:rPr>
        <w:t xml:space="preserve"> vendría a ser una especie de </w:t>
      </w:r>
      <w:r w:rsidRPr="007A4D24">
        <w:rPr>
          <w:rFonts w:ascii="Times New Roman" w:hAnsi="Times New Roman" w:cs="Times New Roman"/>
          <w:i/>
          <w:noProof/>
          <w:sz w:val="24"/>
          <w:szCs w:val="24"/>
          <w:lang w:val="es-AR"/>
        </w:rPr>
        <w:t xml:space="preserve">punto R </w:t>
      </w:r>
      <w:r w:rsidRPr="003668CF">
        <w:rPr>
          <w:rFonts w:ascii="Times New Roman" w:hAnsi="Times New Roman" w:cs="Times New Roman"/>
          <w:noProof/>
          <w:sz w:val="24"/>
          <w:szCs w:val="24"/>
          <w:lang w:val="es-AR"/>
        </w:rPr>
        <w:t>“testigo”</w:t>
      </w:r>
      <w:r w:rsidRPr="007A4D24">
        <w:rPr>
          <w:rFonts w:ascii="Times New Roman" w:hAnsi="Times New Roman" w:cs="Times New Roman"/>
          <w:noProof/>
          <w:sz w:val="24"/>
          <w:szCs w:val="24"/>
          <w:lang w:val="es-AR"/>
        </w:rPr>
        <w:t>.</w:t>
      </w:r>
    </w:p>
    <w:p w:rsidR="00260763" w:rsidRPr="007A4D24" w:rsidRDefault="00260763"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numPr>
          <w:ilvl w:val="0"/>
          <w:numId w:val="35"/>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Expresar, de todo lo precedente, las siguientes relaciones que se pueden estudiar a partir de las cifras que surgen del </w:t>
      </w:r>
      <w:r w:rsidRPr="004878CF">
        <w:rPr>
          <w:rFonts w:ascii="Times New Roman" w:hAnsi="Times New Roman" w:cs="Times New Roman"/>
          <w:i/>
          <w:noProof/>
          <w:sz w:val="24"/>
          <w:szCs w:val="24"/>
          <w:lang w:val="es-AR"/>
        </w:rPr>
        <w:t>punto R</w:t>
      </w:r>
      <w:r>
        <w:rPr>
          <w:rFonts w:ascii="Times New Roman" w:hAnsi="Times New Roman" w:cs="Times New Roman"/>
          <w:noProof/>
          <w:sz w:val="24"/>
          <w:szCs w:val="24"/>
          <w:lang w:val="es-AR"/>
        </w:rPr>
        <w:t>, en tanto nos permite relacionar:</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C13EBE">
      <w:pPr>
        <w:pStyle w:val="NoSpacing"/>
        <w:numPr>
          <w:ilvl w:val="0"/>
          <w:numId w:val="58"/>
        </w:numPr>
        <w:ind w:left="108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valor de la riqueza neta </w:t>
      </w:r>
      <w:r w:rsidRPr="000749EE">
        <w:rPr>
          <w:rFonts w:ascii="Times New Roman" w:hAnsi="Times New Roman" w:cs="Times New Roman"/>
          <w:i/>
          <w:noProof/>
          <w:sz w:val="24"/>
          <w:szCs w:val="24"/>
          <w:lang w:val="es-AR"/>
        </w:rPr>
        <w:t>positiva</w:t>
      </w:r>
      <w:r>
        <w:rPr>
          <w:rFonts w:ascii="Times New Roman" w:hAnsi="Times New Roman" w:cs="Times New Roman"/>
          <w:noProof/>
          <w:sz w:val="24"/>
          <w:szCs w:val="24"/>
          <w:lang w:val="es-AR"/>
        </w:rPr>
        <w:t xml:space="preserve"> generada por </w:t>
      </w:r>
      <w:r w:rsidRPr="00C73B92">
        <w:rPr>
          <w:rFonts w:ascii="Times New Roman" w:hAnsi="Times New Roman" w:cs="Times New Roman"/>
          <w:i/>
          <w:noProof/>
          <w:sz w:val="24"/>
          <w:szCs w:val="24"/>
          <w:lang w:val="es-AR"/>
        </w:rPr>
        <w:t>n</w:t>
      </w:r>
      <w:r w:rsidRPr="00C73B92">
        <w:rPr>
          <w:rFonts w:ascii="Times New Roman" w:hAnsi="Times New Roman" w:cs="Times New Roman"/>
          <w:i/>
          <w:noProof/>
          <w:sz w:val="24"/>
          <w:szCs w:val="24"/>
          <w:vertAlign w:val="subscript"/>
          <w:lang w:val="es-AR"/>
        </w:rPr>
        <w:t>R</w:t>
      </w:r>
      <w:r>
        <w:rPr>
          <w:rFonts w:ascii="Times New Roman" w:hAnsi="Times New Roman" w:cs="Times New Roman"/>
          <w:noProof/>
          <w:sz w:val="24"/>
          <w:szCs w:val="24"/>
          <w:lang w:val="es-AR"/>
        </w:rPr>
        <w:t>, en términos de los que generan riqueza, al nivel donde la velocidad promedio de generación neta positiva de riqueza es superior al de destrucción (</w:t>
      </w:r>
      <w:r w:rsidRPr="007A4D24">
        <w:rPr>
          <w:rFonts w:ascii="Times New Roman" w:hAnsi="Times New Roman" w:cs="Times New Roman"/>
          <w:i/>
          <w:noProof/>
          <w:sz w:val="24"/>
          <w:szCs w:val="24"/>
          <w:lang w:val="es-AR"/>
        </w:rPr>
        <w:t>g ˃</w:t>
      </w:r>
      <w:r>
        <w:rPr>
          <w:rFonts w:ascii="Times New Roman" w:hAnsi="Times New Roman" w:cs="Times New Roman"/>
          <w:noProof/>
          <w:sz w:val="24"/>
          <w:szCs w:val="24"/>
          <w:lang w:val="es-AR"/>
        </w:rPr>
        <w:t xml:space="preserve"> </w:t>
      </w:r>
      <w:r w:rsidRPr="00D1072D">
        <w:rPr>
          <w:rFonts w:ascii="Times New Roman" w:hAnsi="Times New Roman" w:cs="Times New Roman"/>
          <w:i/>
          <w:noProof/>
          <w:sz w:val="24"/>
          <w:szCs w:val="24"/>
          <w:lang w:val="es-AR"/>
        </w:rPr>
        <w:t>d</w:t>
      </w:r>
      <w:r>
        <w:rPr>
          <w:rFonts w:ascii="Times New Roman" w:hAnsi="Times New Roman" w:cs="Times New Roman"/>
          <w:noProof/>
          <w:sz w:val="24"/>
          <w:szCs w:val="24"/>
          <w:lang w:val="es-AR"/>
        </w:rPr>
        <w:t>).</w:t>
      </w:r>
    </w:p>
    <w:p w:rsidR="001008A8" w:rsidRDefault="001008A8" w:rsidP="00C13EBE">
      <w:pPr>
        <w:pStyle w:val="NoSpacing"/>
        <w:numPr>
          <w:ilvl w:val="0"/>
          <w:numId w:val="58"/>
        </w:numPr>
        <w:ind w:left="108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El valor de la riqueza neta </w:t>
      </w:r>
      <w:r w:rsidRPr="000749EE">
        <w:rPr>
          <w:rFonts w:ascii="Times New Roman" w:hAnsi="Times New Roman" w:cs="Times New Roman"/>
          <w:i/>
          <w:noProof/>
          <w:sz w:val="24"/>
          <w:szCs w:val="24"/>
          <w:lang w:val="es-AR"/>
        </w:rPr>
        <w:t>negativa</w:t>
      </w:r>
      <w:r>
        <w:rPr>
          <w:rFonts w:ascii="Times New Roman" w:hAnsi="Times New Roman" w:cs="Times New Roman"/>
          <w:noProof/>
          <w:sz w:val="24"/>
          <w:szCs w:val="24"/>
          <w:lang w:val="es-AR"/>
        </w:rPr>
        <w:t xml:space="preserve"> ocasionada por los </w:t>
      </w:r>
      <w:r w:rsidRPr="009C1D9A">
        <w:rPr>
          <w:rFonts w:ascii="Times New Roman" w:hAnsi="Times New Roman" w:cs="Times New Roman"/>
          <w:i/>
          <w:noProof/>
          <w:sz w:val="24"/>
          <w:szCs w:val="24"/>
          <w:lang w:val="es-AR"/>
        </w:rPr>
        <w:t>n</w:t>
      </w:r>
      <w:r w:rsidRPr="009C1D9A">
        <w:rPr>
          <w:rFonts w:ascii="Times New Roman" w:hAnsi="Times New Roman" w:cs="Times New Roman"/>
          <w:i/>
          <w:noProof/>
          <w:sz w:val="24"/>
          <w:szCs w:val="24"/>
          <w:vertAlign w:val="subscript"/>
          <w:lang w:val="es-AR"/>
        </w:rPr>
        <w:t>D</w:t>
      </w:r>
      <w:r>
        <w:rPr>
          <w:rFonts w:ascii="Times New Roman" w:hAnsi="Times New Roman" w:cs="Times New Roman"/>
          <w:noProof/>
          <w:sz w:val="24"/>
          <w:szCs w:val="24"/>
          <w:lang w:val="es-AR"/>
        </w:rPr>
        <w:t xml:space="preserve"> (= </w:t>
      </w:r>
      <w:r w:rsidRPr="00C73B92">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 </w:t>
      </w:r>
      <w:r w:rsidRPr="00C73B92">
        <w:rPr>
          <w:rFonts w:ascii="Times New Roman" w:hAnsi="Times New Roman" w:cs="Times New Roman"/>
          <w:i/>
          <w:noProof/>
          <w:sz w:val="24"/>
          <w:szCs w:val="24"/>
          <w:lang w:val="es-AR"/>
        </w:rPr>
        <w:t>n</w:t>
      </w:r>
      <w:r w:rsidRPr="00C73B92">
        <w:rPr>
          <w:rFonts w:ascii="Times New Roman" w:hAnsi="Times New Roman" w:cs="Times New Roman"/>
          <w:i/>
          <w:noProof/>
          <w:sz w:val="24"/>
          <w:szCs w:val="24"/>
          <w:vertAlign w:val="subscript"/>
          <w:lang w:val="es-AR"/>
        </w:rPr>
        <w:t>R</w:t>
      </w:r>
      <w:r>
        <w:rPr>
          <w:rFonts w:ascii="Times New Roman" w:hAnsi="Times New Roman" w:cs="Times New Roman"/>
          <w:noProof/>
          <w:sz w:val="24"/>
          <w:szCs w:val="24"/>
          <w:lang w:val="es-AR"/>
        </w:rPr>
        <w:t>) en términos de los que generan riqueza al nivel donde la velocidad promedio de generación de riqueza neta positiva es inferior al de destrucción (</w:t>
      </w:r>
      <w:r w:rsidRPr="007A4D24">
        <w:rPr>
          <w:rFonts w:ascii="Times New Roman" w:hAnsi="Times New Roman" w:cs="Times New Roman"/>
          <w:i/>
          <w:noProof/>
          <w:sz w:val="24"/>
          <w:szCs w:val="24"/>
          <w:lang w:val="es-AR"/>
        </w:rPr>
        <w:t xml:space="preserve">g ˂ </w:t>
      </w:r>
      <w:r w:rsidRPr="00D1072D">
        <w:rPr>
          <w:rFonts w:ascii="Times New Roman" w:hAnsi="Times New Roman" w:cs="Times New Roman"/>
          <w:i/>
          <w:noProof/>
          <w:sz w:val="24"/>
          <w:szCs w:val="24"/>
          <w:lang w:val="es-AR"/>
        </w:rPr>
        <w:t>d</w:t>
      </w:r>
      <w:r>
        <w:rPr>
          <w:rFonts w:ascii="Times New Roman" w:hAnsi="Times New Roman" w:cs="Times New Roman"/>
          <w:noProof/>
          <w:sz w:val="24"/>
          <w:szCs w:val="24"/>
          <w:lang w:val="es-AR"/>
        </w:rPr>
        <w:t>).</w:t>
      </w:r>
    </w:p>
    <w:p w:rsidR="001008A8" w:rsidRPr="000176F9" w:rsidRDefault="001008A8" w:rsidP="00C13EBE">
      <w:pPr>
        <w:pStyle w:val="NoSpacing"/>
        <w:numPr>
          <w:ilvl w:val="0"/>
          <w:numId w:val="58"/>
        </w:numPr>
        <w:ind w:left="108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La riqueza promedio generada, </w:t>
      </w:r>
      <w:r w:rsidRPr="00260763">
        <w:rPr>
          <w:rFonts w:ascii="Times New Roman" w:hAnsi="Times New Roman" w:cs="Times New Roman"/>
          <w:i/>
          <w:noProof/>
          <w:sz w:val="24"/>
          <w:szCs w:val="24"/>
          <w:lang w:val="es-AR"/>
        </w:rPr>
        <w:t>per cápita</w:t>
      </w:r>
      <w:r>
        <w:rPr>
          <w:rFonts w:ascii="Times New Roman" w:hAnsi="Times New Roman" w:cs="Times New Roman"/>
          <w:noProof/>
          <w:sz w:val="24"/>
          <w:szCs w:val="24"/>
          <w:lang w:val="es-AR"/>
        </w:rPr>
        <w:t xml:space="preserve"> de propietarios, al momento en que se igualan las pendientes de </w:t>
      </w:r>
      <w:r w:rsidRPr="00C35C5B">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y </w:t>
      </w:r>
      <w:r w:rsidRPr="00C35C5B">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lo cual surge por el cociente entre el valor de la </w:t>
      </w:r>
      <w:r w:rsidRPr="000176F9">
        <w:rPr>
          <w:rFonts w:ascii="Times New Roman" w:hAnsi="Times New Roman" w:cs="Times New Roman"/>
          <w:noProof/>
          <w:sz w:val="24"/>
          <w:szCs w:val="24"/>
          <w:lang w:val="es-AR"/>
        </w:rPr>
        <w:t xml:space="preserve">superficie sombreada, sobre </w:t>
      </w:r>
      <w:r w:rsidRPr="000176F9">
        <w:rPr>
          <w:rFonts w:ascii="Times New Roman" w:hAnsi="Times New Roman" w:cs="Times New Roman"/>
          <w:i/>
          <w:noProof/>
          <w:sz w:val="24"/>
          <w:szCs w:val="24"/>
          <w:lang w:val="es-AR"/>
        </w:rPr>
        <w:t>n</w:t>
      </w:r>
      <w:r w:rsidRPr="000176F9">
        <w:rPr>
          <w:rFonts w:ascii="Times New Roman" w:hAnsi="Times New Roman" w:cs="Times New Roman"/>
          <w:i/>
          <w:noProof/>
          <w:sz w:val="24"/>
          <w:szCs w:val="24"/>
          <w:vertAlign w:val="subscript"/>
          <w:lang w:val="es-AR"/>
        </w:rPr>
        <w:t>R</w:t>
      </w:r>
      <w:r w:rsidRPr="000176F9">
        <w:rPr>
          <w:rFonts w:ascii="Times New Roman" w:hAnsi="Times New Roman" w:cs="Times New Roman"/>
          <w:noProof/>
          <w:sz w:val="24"/>
          <w:szCs w:val="24"/>
          <w:lang w:val="es-AR"/>
        </w:rPr>
        <w:t xml:space="preserve">: </w:t>
      </w:r>
      <w:r w:rsidRPr="000176F9">
        <w:rPr>
          <w:rFonts w:ascii="Times New Roman" w:hAnsi="Times New Roman" w:cs="Times New Roman"/>
          <w:b/>
          <w:i/>
          <w:noProof/>
          <w:sz w:val="24"/>
          <w:szCs w:val="24"/>
          <w:lang w:val="es-AR"/>
        </w:rPr>
        <w:t>δ</w:t>
      </w:r>
      <w:r w:rsidRPr="000176F9">
        <w:rPr>
          <w:rFonts w:ascii="Times New Roman" w:hAnsi="Times New Roman" w:cs="Times New Roman"/>
          <w:b/>
          <w:i/>
          <w:noProof/>
          <w:sz w:val="24"/>
          <w:szCs w:val="24"/>
          <w:vertAlign w:val="subscript"/>
          <w:lang w:val="es-AR"/>
        </w:rPr>
        <w:t xml:space="preserve"> </w:t>
      </w:r>
      <w:r w:rsidRPr="000176F9">
        <w:rPr>
          <w:rFonts w:ascii="Times New Roman" w:hAnsi="Times New Roman" w:cs="Times New Roman"/>
          <w:b/>
          <w:i/>
          <w:noProof/>
          <w:sz w:val="24"/>
          <w:szCs w:val="24"/>
          <w:lang w:val="es-AR"/>
        </w:rPr>
        <w:t>/ n</w:t>
      </w:r>
      <w:r w:rsidRPr="000176F9">
        <w:rPr>
          <w:rFonts w:ascii="Times New Roman" w:hAnsi="Times New Roman" w:cs="Times New Roman"/>
          <w:b/>
          <w:i/>
          <w:noProof/>
          <w:sz w:val="24"/>
          <w:szCs w:val="24"/>
          <w:vertAlign w:val="subscript"/>
          <w:lang w:val="es-AR"/>
        </w:rPr>
        <w:t>R</w:t>
      </w:r>
      <w:r w:rsidRPr="000176F9">
        <w:rPr>
          <w:rFonts w:ascii="Times New Roman" w:hAnsi="Times New Roman" w:cs="Times New Roman"/>
          <w:noProof/>
          <w:sz w:val="24"/>
          <w:szCs w:val="24"/>
          <w:lang w:val="es-AR"/>
        </w:rPr>
        <w:t>.</w:t>
      </w:r>
    </w:p>
    <w:p w:rsidR="001008A8" w:rsidRPr="000176F9" w:rsidRDefault="001008A8" w:rsidP="00C13EBE">
      <w:pPr>
        <w:pStyle w:val="NoSpacing"/>
        <w:numPr>
          <w:ilvl w:val="0"/>
          <w:numId w:val="58"/>
        </w:numPr>
        <w:ind w:left="1080"/>
        <w:jc w:val="both"/>
        <w:rPr>
          <w:rFonts w:ascii="Times New Roman" w:hAnsi="Times New Roman" w:cs="Times New Roman"/>
          <w:noProof/>
          <w:sz w:val="24"/>
          <w:szCs w:val="24"/>
          <w:lang w:val="es-AR"/>
        </w:rPr>
      </w:pPr>
      <w:r w:rsidRPr="000176F9">
        <w:rPr>
          <w:rFonts w:ascii="Times New Roman" w:hAnsi="Times New Roman" w:cs="Times New Roman"/>
          <w:noProof/>
          <w:sz w:val="24"/>
          <w:szCs w:val="24"/>
          <w:lang w:val="es-AR"/>
        </w:rPr>
        <w:lastRenderedPageBreak/>
        <w:t>Mediante el desarrollo del modelo algebr</w:t>
      </w:r>
      <w:r>
        <w:rPr>
          <w:rFonts w:ascii="Times New Roman" w:hAnsi="Times New Roman" w:cs="Times New Roman"/>
          <w:noProof/>
          <w:sz w:val="24"/>
          <w:szCs w:val="24"/>
          <w:lang w:val="es-AR"/>
        </w:rPr>
        <w:t>a</w:t>
      </w:r>
      <w:r w:rsidRPr="000176F9">
        <w:rPr>
          <w:rFonts w:ascii="Times New Roman" w:hAnsi="Times New Roman" w:cs="Times New Roman"/>
          <w:noProof/>
          <w:sz w:val="24"/>
          <w:szCs w:val="24"/>
          <w:lang w:val="es-AR"/>
        </w:rPr>
        <w:t>ico ―sistema de ecuaciones e incógnitas― pertinente a este modelo gráfico, es factible cuantificar los aspectos cualitativos que destacamos en este trabajo.</w:t>
      </w:r>
    </w:p>
    <w:p w:rsidR="001008A8" w:rsidRPr="000176F9" w:rsidRDefault="001008A8" w:rsidP="00C13EBE">
      <w:pPr>
        <w:pStyle w:val="NoSpacing"/>
        <w:numPr>
          <w:ilvl w:val="0"/>
          <w:numId w:val="58"/>
        </w:numPr>
        <w:ind w:left="1080"/>
        <w:jc w:val="both"/>
        <w:rPr>
          <w:rFonts w:ascii="Times New Roman" w:hAnsi="Times New Roman" w:cs="Times New Roman"/>
          <w:noProof/>
          <w:sz w:val="24"/>
          <w:szCs w:val="24"/>
          <w:lang w:val="es-AR"/>
        </w:rPr>
      </w:pPr>
      <w:r w:rsidRPr="000176F9">
        <w:rPr>
          <w:rFonts w:ascii="Times New Roman" w:hAnsi="Times New Roman" w:cs="Times New Roman"/>
          <w:noProof/>
          <w:sz w:val="24"/>
          <w:szCs w:val="24"/>
          <w:lang w:val="es-AR"/>
        </w:rPr>
        <w:t>A su vez, mediante procedimientos de derivación e integración (totales y parciales) del modelo algebr</w:t>
      </w:r>
      <w:r>
        <w:rPr>
          <w:rFonts w:ascii="Times New Roman" w:hAnsi="Times New Roman" w:cs="Times New Roman"/>
          <w:noProof/>
          <w:sz w:val="24"/>
          <w:szCs w:val="24"/>
          <w:lang w:val="es-AR"/>
        </w:rPr>
        <w:t>a</w:t>
      </w:r>
      <w:r w:rsidRPr="000176F9">
        <w:rPr>
          <w:rFonts w:ascii="Times New Roman" w:hAnsi="Times New Roman" w:cs="Times New Roman"/>
          <w:noProof/>
          <w:sz w:val="24"/>
          <w:szCs w:val="24"/>
          <w:lang w:val="es-AR"/>
        </w:rPr>
        <w:t xml:space="preserve">ico general, pertinente al gráfico aquí desarrollado, podremos ratificar las consideraciones de índole cualitativo que se expresan a lo largo de este trabajo. </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Y otras relaciones más, las cuales son relevantes al momento de juzgar políticas económicas (fiscales y monetarias), como tendremos oportunidad de apreciar.</w:t>
      </w:r>
    </w:p>
    <w:p w:rsidR="001008A8" w:rsidRPr="005A0322" w:rsidRDefault="001008A8" w:rsidP="001008A8">
      <w:pPr>
        <w:pStyle w:val="NoSpacing"/>
        <w:ind w:left="360"/>
        <w:jc w:val="both"/>
        <w:rPr>
          <w:rFonts w:ascii="Times New Roman" w:hAnsi="Times New Roman" w:cs="Times New Roman"/>
          <w:noProof/>
          <w:color w:val="FF0000"/>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Vale recordar que los conceptos expresados constituyen variables observacionales, en tanto:</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C13EBE">
      <w:pPr>
        <w:pStyle w:val="NoSpacing"/>
        <w:numPr>
          <w:ilvl w:val="0"/>
          <w:numId w:val="54"/>
        </w:numPr>
        <w:ind w:left="360"/>
        <w:jc w:val="both"/>
        <w:rPr>
          <w:rFonts w:ascii="Times New Roman" w:hAnsi="Times New Roman" w:cs="Times New Roman"/>
          <w:noProof/>
          <w:sz w:val="24"/>
          <w:szCs w:val="24"/>
          <w:lang w:val="es-AR"/>
        </w:rPr>
      </w:pPr>
      <w:r w:rsidRPr="00E80111">
        <w:rPr>
          <w:rFonts w:ascii="Times New Roman" w:hAnsi="Times New Roman" w:cs="Times New Roman"/>
          <w:noProof/>
          <w:sz w:val="24"/>
          <w:szCs w:val="24"/>
          <w:lang w:val="es-AR"/>
        </w:rPr>
        <w:t>Todo</w:t>
      </w:r>
      <w:r>
        <w:rPr>
          <w:rFonts w:ascii="Times New Roman" w:hAnsi="Times New Roman" w:cs="Times New Roman"/>
          <w:noProof/>
          <w:sz w:val="24"/>
          <w:szCs w:val="24"/>
          <w:lang w:val="es-AR"/>
        </w:rPr>
        <w:t xml:space="preserve"> </w:t>
      </w:r>
      <w:r w:rsidRPr="00E80111">
        <w:rPr>
          <w:rFonts w:ascii="Times New Roman" w:hAnsi="Times New Roman" w:cs="Times New Roman"/>
          <w:noProof/>
          <w:sz w:val="24"/>
          <w:szCs w:val="24"/>
          <w:lang w:val="es-AR"/>
        </w:rPr>
        <w:t xml:space="preserve">los valores de </w:t>
      </w:r>
      <w:r>
        <w:rPr>
          <w:rFonts w:ascii="Times New Roman" w:hAnsi="Times New Roman" w:cs="Times New Roman"/>
          <w:noProof/>
          <w:sz w:val="24"/>
          <w:szCs w:val="24"/>
          <w:lang w:val="es-AR"/>
        </w:rPr>
        <w:t xml:space="preserve">la </w:t>
      </w:r>
      <w:r w:rsidRPr="00E80111">
        <w:rPr>
          <w:rFonts w:ascii="Times New Roman" w:hAnsi="Times New Roman" w:cs="Times New Roman"/>
          <w:noProof/>
          <w:sz w:val="24"/>
          <w:szCs w:val="24"/>
          <w:lang w:val="es-AR"/>
        </w:rPr>
        <w:t xml:space="preserve">riqueza </w:t>
      </w:r>
      <w:r>
        <w:rPr>
          <w:rFonts w:ascii="Times New Roman" w:hAnsi="Times New Roman" w:cs="Times New Roman"/>
          <w:noProof/>
          <w:sz w:val="24"/>
          <w:szCs w:val="24"/>
          <w:lang w:val="es-AR"/>
        </w:rPr>
        <w:t>(</w:t>
      </w:r>
      <w:r w:rsidRPr="0035672A">
        <w:rPr>
          <w:rFonts w:ascii="Times New Roman" w:hAnsi="Times New Roman" w:cs="Times New Roman"/>
          <w:i/>
          <w:noProof/>
          <w:sz w:val="24"/>
          <w:szCs w:val="24"/>
          <w:lang w:val="es-AR"/>
        </w:rPr>
        <w:t>q*p</w:t>
      </w:r>
      <w:r>
        <w:rPr>
          <w:rFonts w:ascii="Times New Roman" w:hAnsi="Times New Roman" w:cs="Times New Roman"/>
          <w:noProof/>
          <w:sz w:val="24"/>
          <w:szCs w:val="24"/>
          <w:lang w:val="es-AR"/>
        </w:rPr>
        <w:t xml:space="preserve">) </w:t>
      </w:r>
      <w:r w:rsidRPr="00E80111">
        <w:rPr>
          <w:rFonts w:ascii="Times New Roman" w:hAnsi="Times New Roman" w:cs="Times New Roman"/>
          <w:noProof/>
          <w:sz w:val="24"/>
          <w:szCs w:val="24"/>
          <w:lang w:val="es-AR"/>
        </w:rPr>
        <w:t xml:space="preserve">están expresados en la unidad de medida económica, </w:t>
      </w:r>
      <w:r w:rsidR="00347095">
        <w:rPr>
          <w:rFonts w:ascii="Times New Roman" w:hAnsi="Times New Roman" w:cs="Times New Roman"/>
          <w:noProof/>
          <w:sz w:val="24"/>
          <w:szCs w:val="24"/>
          <w:lang w:val="es-AR"/>
        </w:rPr>
        <w:t xml:space="preserve">la </w:t>
      </w:r>
      <w:r w:rsidR="00347095" w:rsidRPr="00347095">
        <w:rPr>
          <w:rFonts w:ascii="Times New Roman" w:hAnsi="Times New Roman" w:cs="Times New Roman"/>
          <w:i/>
          <w:noProof/>
          <w:sz w:val="24"/>
          <w:szCs w:val="24"/>
          <w:lang w:val="es-AR"/>
        </w:rPr>
        <w:t>cantidad-</w:t>
      </w:r>
      <w:r w:rsidRPr="00347095">
        <w:rPr>
          <w:rFonts w:ascii="Times New Roman" w:hAnsi="Times New Roman" w:cs="Times New Roman"/>
          <w:i/>
          <w:noProof/>
          <w:sz w:val="24"/>
          <w:szCs w:val="24"/>
          <w:lang w:val="es-AR"/>
        </w:rPr>
        <w:t>precio</w:t>
      </w:r>
      <w:r w:rsidR="00347095" w:rsidRPr="00347095">
        <w:rPr>
          <w:rFonts w:ascii="Times New Roman" w:hAnsi="Times New Roman" w:cs="Times New Roman"/>
          <w:i/>
          <w:noProof/>
          <w:sz w:val="24"/>
          <w:szCs w:val="24"/>
          <w:lang w:val="es-AR"/>
        </w:rPr>
        <w:t>-moneda</w:t>
      </w:r>
      <w:r w:rsidRPr="00E80111">
        <w:rPr>
          <w:rFonts w:ascii="Times New Roman" w:hAnsi="Times New Roman" w:cs="Times New Roman"/>
          <w:noProof/>
          <w:sz w:val="24"/>
          <w:szCs w:val="24"/>
          <w:lang w:val="es-AR"/>
        </w:rPr>
        <w:t xml:space="preserve"> de los bienes económicos relativos al bien económico moneda [</w:t>
      </w:r>
      <w:r w:rsidRPr="00E80111">
        <w:rPr>
          <w:rFonts w:ascii="Times New Roman" w:hAnsi="Times New Roman" w:cs="Times New Roman"/>
          <w:i/>
          <w:noProof/>
          <w:sz w:val="24"/>
          <w:szCs w:val="24"/>
          <w:lang w:val="es-AR"/>
        </w:rPr>
        <w:t>p</w:t>
      </w:r>
      <w:r w:rsidRPr="00E80111">
        <w:rPr>
          <w:rFonts w:ascii="Times New Roman" w:hAnsi="Times New Roman" w:cs="Times New Roman"/>
          <w:i/>
          <w:noProof/>
          <w:sz w:val="24"/>
          <w:szCs w:val="24"/>
          <w:vertAlign w:val="subscript"/>
          <w:lang w:val="es-AR"/>
        </w:rPr>
        <w:t>q(m</w:t>
      </w:r>
      <w:r w:rsidRPr="00E80111">
        <w:rPr>
          <w:rFonts w:ascii="Times New Roman" w:hAnsi="Times New Roman" w:cs="Times New Roman"/>
          <w:noProof/>
          <w:sz w:val="24"/>
          <w:szCs w:val="24"/>
          <w:vertAlign w:val="subscript"/>
          <w:lang w:val="es-AR"/>
        </w:rPr>
        <w:t>)</w:t>
      </w:r>
      <w:r w:rsidRPr="00E80111">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noProof/>
          <w:sz w:val="24"/>
          <w:szCs w:val="24"/>
          <w:lang w:val="es-AR"/>
        </w:rPr>
      </w:pPr>
    </w:p>
    <w:p w:rsidR="001008A8" w:rsidRPr="00E80111" w:rsidRDefault="001008A8" w:rsidP="00C13EBE">
      <w:pPr>
        <w:pStyle w:val="NoSpacing"/>
        <w:numPr>
          <w:ilvl w:val="0"/>
          <w:numId w:val="54"/>
        </w:numPr>
        <w:ind w:left="360"/>
        <w:jc w:val="both"/>
        <w:rPr>
          <w:rFonts w:ascii="Times New Roman" w:hAnsi="Times New Roman" w:cs="Times New Roman"/>
          <w:noProof/>
          <w:sz w:val="24"/>
          <w:szCs w:val="24"/>
          <w:lang w:val="es-AR"/>
        </w:rPr>
      </w:pPr>
      <w:r w:rsidRPr="00E80111">
        <w:rPr>
          <w:rFonts w:ascii="Times New Roman" w:hAnsi="Times New Roman" w:cs="Times New Roman"/>
          <w:noProof/>
          <w:sz w:val="24"/>
          <w:szCs w:val="24"/>
          <w:lang w:val="es-AR"/>
        </w:rPr>
        <w:t xml:space="preserve">Todos los conceptos de riqueza se consideran en función a la estructura institucional y técnica vigentes en una comunidad de </w:t>
      </w:r>
      <w:r w:rsidRPr="00E80111">
        <w:rPr>
          <w:rFonts w:ascii="Times New Roman" w:hAnsi="Times New Roman" w:cs="Times New Roman"/>
          <w:i/>
          <w:noProof/>
          <w:sz w:val="24"/>
          <w:szCs w:val="24"/>
          <w:lang w:val="es-AR"/>
        </w:rPr>
        <w:t>n</w:t>
      </w:r>
      <w:r w:rsidRPr="00E80111">
        <w:rPr>
          <w:rFonts w:ascii="Times New Roman" w:hAnsi="Times New Roman" w:cs="Times New Roman"/>
          <w:noProof/>
          <w:sz w:val="24"/>
          <w:szCs w:val="24"/>
          <w:lang w:val="es-AR"/>
        </w:rPr>
        <w:t xml:space="preserve"> propietarios. L</w:t>
      </w:r>
      <w:r>
        <w:rPr>
          <w:rFonts w:ascii="Times New Roman" w:hAnsi="Times New Roman" w:cs="Times New Roman"/>
          <w:noProof/>
          <w:sz w:val="24"/>
          <w:szCs w:val="24"/>
          <w:lang w:val="es-AR"/>
        </w:rPr>
        <w:t>é</w:t>
      </w:r>
      <w:r w:rsidRPr="00E80111">
        <w:rPr>
          <w:rFonts w:ascii="Times New Roman" w:hAnsi="Times New Roman" w:cs="Times New Roman"/>
          <w:noProof/>
          <w:sz w:val="24"/>
          <w:szCs w:val="24"/>
          <w:lang w:val="es-AR"/>
        </w:rPr>
        <w:t xml:space="preserve">ase, </w:t>
      </w:r>
      <w:r w:rsidRPr="00A17C99">
        <w:rPr>
          <w:rFonts w:ascii="Times New Roman" w:hAnsi="Times New Roman" w:cs="Times New Roman"/>
          <w:i/>
          <w:noProof/>
          <w:sz w:val="24"/>
          <w:szCs w:val="24"/>
          <w:lang w:val="es-AR"/>
        </w:rPr>
        <w:t>stock</w:t>
      </w:r>
      <w:r w:rsidRPr="00E80111">
        <w:rPr>
          <w:rFonts w:ascii="Times New Roman" w:hAnsi="Times New Roman" w:cs="Times New Roman"/>
          <w:noProof/>
          <w:sz w:val="24"/>
          <w:szCs w:val="24"/>
          <w:lang w:val="es-AR"/>
        </w:rPr>
        <w:t xml:space="preserve"> y distribución son “datos” de la realidad, en tanto hablamos de </w:t>
      </w:r>
      <w:r w:rsidRPr="00A17C99">
        <w:rPr>
          <w:rFonts w:ascii="Times New Roman" w:hAnsi="Times New Roman" w:cs="Times New Roman"/>
          <w:i/>
          <w:noProof/>
          <w:sz w:val="24"/>
          <w:szCs w:val="24"/>
          <w:lang w:val="es-AR"/>
        </w:rPr>
        <w:t>stocks</w:t>
      </w:r>
      <w:r w:rsidRPr="00E80111">
        <w:rPr>
          <w:rFonts w:ascii="Times New Roman" w:hAnsi="Times New Roman" w:cs="Times New Roman"/>
          <w:noProof/>
          <w:sz w:val="24"/>
          <w:szCs w:val="24"/>
          <w:lang w:val="es-AR"/>
        </w:rPr>
        <w:t xml:space="preserve"> de bienes económicos multiplicados por </w:t>
      </w:r>
      <w:r w:rsidR="00347095" w:rsidRPr="00347095">
        <w:rPr>
          <w:rFonts w:ascii="Times New Roman" w:hAnsi="Times New Roman" w:cs="Times New Roman"/>
          <w:i/>
          <w:noProof/>
          <w:sz w:val="24"/>
          <w:szCs w:val="24"/>
          <w:lang w:val="es-AR"/>
        </w:rPr>
        <w:t>cantidades-pr</w:t>
      </w:r>
      <w:r w:rsidRPr="00347095">
        <w:rPr>
          <w:rFonts w:ascii="Times New Roman" w:hAnsi="Times New Roman" w:cs="Times New Roman"/>
          <w:i/>
          <w:noProof/>
          <w:sz w:val="24"/>
          <w:szCs w:val="24"/>
          <w:lang w:val="es-AR"/>
        </w:rPr>
        <w:t>ecios</w:t>
      </w:r>
      <w:r w:rsidR="00347095" w:rsidRPr="00347095">
        <w:rPr>
          <w:rFonts w:ascii="Times New Roman" w:hAnsi="Times New Roman" w:cs="Times New Roman"/>
          <w:i/>
          <w:noProof/>
          <w:sz w:val="24"/>
          <w:szCs w:val="24"/>
          <w:lang w:val="es-AR"/>
        </w:rPr>
        <w:t>-moneda</w:t>
      </w:r>
      <w:r w:rsidRPr="00E80111">
        <w:rPr>
          <w:rFonts w:ascii="Times New Roman" w:hAnsi="Times New Roman" w:cs="Times New Roman"/>
          <w:noProof/>
          <w:sz w:val="24"/>
          <w:szCs w:val="24"/>
          <w:lang w:val="es-AR"/>
        </w:rPr>
        <w:t xml:space="preserve"> generados en intercambios (mercado), y de la distribución propietaria de los mismos. Es decir, </w:t>
      </w:r>
      <w:r w:rsidRPr="00E80111">
        <w:rPr>
          <w:rFonts w:ascii="Times New Roman" w:hAnsi="Times New Roman" w:cs="Times New Roman"/>
          <w:i/>
          <w:noProof/>
          <w:sz w:val="24"/>
          <w:szCs w:val="24"/>
          <w:lang w:val="es-AR"/>
        </w:rPr>
        <w:t xml:space="preserve">la riqueza y su distribución son entes económicos ontológicamente complementarios, con sus pertinentes variables </w:t>
      </w:r>
      <w:r w:rsidR="00347095">
        <w:rPr>
          <w:rFonts w:ascii="Times New Roman" w:hAnsi="Times New Roman" w:cs="Times New Roman"/>
          <w:i/>
          <w:noProof/>
          <w:sz w:val="24"/>
          <w:szCs w:val="24"/>
          <w:lang w:val="es-AR"/>
        </w:rPr>
        <w:t xml:space="preserve">valorativas </w:t>
      </w:r>
      <w:r w:rsidRPr="00E80111">
        <w:rPr>
          <w:rFonts w:ascii="Times New Roman" w:hAnsi="Times New Roman" w:cs="Times New Roman"/>
          <w:i/>
          <w:noProof/>
          <w:sz w:val="24"/>
          <w:szCs w:val="24"/>
          <w:lang w:val="es-AR"/>
        </w:rPr>
        <w:t>observa</w:t>
      </w:r>
      <w:r w:rsidR="00260763">
        <w:rPr>
          <w:rFonts w:ascii="Times New Roman" w:hAnsi="Times New Roman" w:cs="Times New Roman"/>
          <w:i/>
          <w:noProof/>
          <w:sz w:val="24"/>
          <w:szCs w:val="24"/>
          <w:lang w:val="es-AR"/>
        </w:rPr>
        <w:t>b</w:t>
      </w:r>
      <w:r w:rsidRPr="00E80111">
        <w:rPr>
          <w:rFonts w:ascii="Times New Roman" w:hAnsi="Times New Roman" w:cs="Times New Roman"/>
          <w:i/>
          <w:noProof/>
          <w:sz w:val="24"/>
          <w:szCs w:val="24"/>
          <w:lang w:val="es-AR"/>
        </w:rPr>
        <w:t>les.</w:t>
      </w:r>
    </w:p>
    <w:p w:rsidR="001008A8" w:rsidRPr="00380611" w:rsidRDefault="001008A8" w:rsidP="001008A8">
      <w:pPr>
        <w:pStyle w:val="NoSpacing"/>
        <w:jc w:val="both"/>
        <w:rPr>
          <w:rFonts w:ascii="Times New Roman" w:hAnsi="Times New Roman" w:cs="Times New Roman"/>
          <w:noProof/>
          <w:sz w:val="24"/>
          <w:szCs w:val="24"/>
          <w:lang w:val="es-AR"/>
        </w:rPr>
      </w:pPr>
    </w:p>
    <w:p w:rsidR="001008A8" w:rsidRPr="00380611"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Por último, destacamos que b</w:t>
      </w:r>
      <w:r w:rsidRPr="00380611">
        <w:rPr>
          <w:rFonts w:ascii="Times New Roman" w:hAnsi="Times New Roman" w:cs="Times New Roman"/>
          <w:noProof/>
          <w:sz w:val="24"/>
          <w:szCs w:val="24"/>
          <w:lang w:val="es-AR"/>
        </w:rPr>
        <w:t xml:space="preserve">ien podríamos observar </w:t>
      </w:r>
      <w:r>
        <w:rPr>
          <w:rFonts w:ascii="Times New Roman" w:hAnsi="Times New Roman" w:cs="Times New Roman"/>
          <w:noProof/>
          <w:sz w:val="24"/>
          <w:szCs w:val="24"/>
          <w:lang w:val="es-AR"/>
        </w:rPr>
        <w:t xml:space="preserve">el modelo </w:t>
      </w:r>
      <w:r w:rsidRPr="00380611">
        <w:rPr>
          <w:rFonts w:ascii="Times New Roman" w:hAnsi="Times New Roman" w:cs="Times New Roman"/>
          <w:noProof/>
          <w:sz w:val="24"/>
          <w:szCs w:val="24"/>
          <w:lang w:val="es-AR"/>
        </w:rPr>
        <w:t xml:space="preserve">mediante un gráfico que muestre directamente la curva </w:t>
      </w:r>
      <w:r w:rsidRPr="00380611">
        <w:rPr>
          <w:rFonts w:ascii="Times New Roman" w:hAnsi="Times New Roman" w:cs="Times New Roman"/>
          <w:i/>
          <w:noProof/>
          <w:sz w:val="24"/>
          <w:szCs w:val="24"/>
          <w:lang w:val="es-AR"/>
        </w:rPr>
        <w:t>g</w:t>
      </w:r>
      <w:r w:rsidRPr="00380611">
        <w:rPr>
          <w:rFonts w:ascii="Times New Roman" w:hAnsi="Times New Roman" w:cs="Times New Roman"/>
          <w:noProof/>
          <w:sz w:val="24"/>
          <w:szCs w:val="24"/>
          <w:lang w:val="es-AR"/>
        </w:rPr>
        <w:t xml:space="preserve"> una vez deducida la destrucción de riqueza</w:t>
      </w:r>
      <w:r>
        <w:rPr>
          <w:rFonts w:ascii="Times New Roman" w:hAnsi="Times New Roman" w:cs="Times New Roman"/>
          <w:noProof/>
          <w:sz w:val="24"/>
          <w:szCs w:val="24"/>
          <w:lang w:val="es-AR"/>
        </w:rPr>
        <w:t xml:space="preserve"> representada por la curva </w:t>
      </w:r>
      <w:r w:rsidRPr="004878CF">
        <w:rPr>
          <w:rFonts w:ascii="Times New Roman" w:hAnsi="Times New Roman" w:cs="Times New Roman"/>
          <w:i/>
          <w:noProof/>
          <w:sz w:val="24"/>
          <w:szCs w:val="24"/>
          <w:lang w:val="es-AR"/>
        </w:rPr>
        <w:t>d</w:t>
      </w:r>
      <w:r w:rsidRPr="00380611">
        <w:rPr>
          <w:rFonts w:ascii="Times New Roman" w:hAnsi="Times New Roman" w:cs="Times New Roman"/>
          <w:noProof/>
          <w:sz w:val="24"/>
          <w:szCs w:val="24"/>
          <w:lang w:val="es-AR"/>
        </w:rPr>
        <w:t xml:space="preserve">, de tal forma que la nueva </w:t>
      </w:r>
      <w:r w:rsidRPr="00380611">
        <w:rPr>
          <w:rFonts w:ascii="Times New Roman" w:hAnsi="Times New Roman" w:cs="Times New Roman"/>
          <w:b/>
          <w:i/>
          <w:noProof/>
          <w:sz w:val="24"/>
          <w:szCs w:val="24"/>
          <w:lang w:val="es-AR"/>
        </w:rPr>
        <w:t>curva neta de generación de riqueza</w:t>
      </w:r>
      <w:r w:rsidRPr="00380611">
        <w:rPr>
          <w:rFonts w:ascii="Times New Roman" w:hAnsi="Times New Roman" w:cs="Times New Roman"/>
          <w:noProof/>
          <w:sz w:val="24"/>
          <w:szCs w:val="24"/>
          <w:lang w:val="es-AR"/>
        </w:rPr>
        <w:t xml:space="preserve"> (</w:t>
      </w:r>
      <w:r w:rsidRPr="00380611">
        <w:rPr>
          <w:rFonts w:ascii="Times New Roman" w:hAnsi="Times New Roman" w:cs="Times New Roman"/>
          <w:i/>
          <w:noProof/>
          <w:sz w:val="24"/>
          <w:szCs w:val="24"/>
          <w:lang w:val="es-AR"/>
        </w:rPr>
        <w:t>g</w:t>
      </w:r>
      <w:r>
        <w:rPr>
          <w:rFonts w:ascii="Times New Roman" w:hAnsi="Times New Roman" w:cs="Times New Roman"/>
          <w:i/>
          <w:noProof/>
          <w:sz w:val="24"/>
          <w:szCs w:val="24"/>
          <w:vertAlign w:val="subscript"/>
          <w:lang w:val="es-AR"/>
        </w:rPr>
        <w:t>N</w:t>
      </w:r>
      <w:r w:rsidRPr="00380611">
        <w:rPr>
          <w:rFonts w:ascii="Times New Roman" w:hAnsi="Times New Roman" w:cs="Times New Roman"/>
          <w:noProof/>
          <w:sz w:val="24"/>
          <w:szCs w:val="24"/>
          <w:lang w:val="es-AR"/>
        </w:rPr>
        <w:t xml:space="preserve">) sería igual a la diferencia </w:t>
      </w:r>
      <w:r w:rsidRPr="00380611">
        <w:rPr>
          <w:rFonts w:ascii="Times New Roman" w:hAnsi="Times New Roman" w:cs="Times New Roman"/>
          <w:i/>
          <w:noProof/>
          <w:sz w:val="24"/>
          <w:szCs w:val="24"/>
          <w:lang w:val="es-AR"/>
        </w:rPr>
        <w:t>g – d</w:t>
      </w:r>
      <w:r w:rsidRPr="00380611">
        <w:rPr>
          <w:rFonts w:ascii="Times New Roman" w:hAnsi="Times New Roman" w:cs="Times New Roman"/>
          <w:noProof/>
          <w:sz w:val="24"/>
          <w:szCs w:val="24"/>
          <w:lang w:val="es-AR"/>
        </w:rPr>
        <w:t>. De tal forma tendríamos una sola curva neta de generación de riqueza (</w:t>
      </w:r>
      <w:r w:rsidRPr="00380611">
        <w:rPr>
          <w:rFonts w:ascii="Times New Roman" w:hAnsi="Times New Roman" w:cs="Times New Roman"/>
          <w:i/>
          <w:noProof/>
          <w:sz w:val="24"/>
          <w:szCs w:val="24"/>
          <w:lang w:val="es-AR"/>
        </w:rPr>
        <w:t>g</w:t>
      </w:r>
      <w:r>
        <w:rPr>
          <w:rFonts w:ascii="Times New Roman" w:hAnsi="Times New Roman" w:cs="Times New Roman"/>
          <w:i/>
          <w:noProof/>
          <w:sz w:val="24"/>
          <w:szCs w:val="24"/>
          <w:vertAlign w:val="subscript"/>
          <w:lang w:val="es-AR"/>
        </w:rPr>
        <w:t>N</w:t>
      </w:r>
      <w:r w:rsidRPr="0038061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―que cruzaría el eje de ordenadas en el </w:t>
      </w:r>
      <w:r w:rsidRPr="00A17C99">
        <w:rPr>
          <w:rFonts w:ascii="Times New Roman" w:hAnsi="Times New Roman" w:cs="Times New Roman"/>
          <w:i/>
          <w:noProof/>
          <w:sz w:val="24"/>
          <w:szCs w:val="24"/>
          <w:lang w:val="es-AR"/>
        </w:rPr>
        <w:t>punto R</w:t>
      </w:r>
      <w:r>
        <w:rPr>
          <w:rFonts w:ascii="Times New Roman" w:hAnsi="Times New Roman" w:cs="Times New Roman"/>
          <w:noProof/>
          <w:sz w:val="24"/>
          <w:szCs w:val="24"/>
          <w:lang w:val="es-AR"/>
        </w:rPr>
        <w:t xml:space="preserve">, en tanto desde allí pasaría a ser negativa― </w:t>
      </w:r>
      <w:r w:rsidRPr="00380611">
        <w:rPr>
          <w:rFonts w:ascii="Times New Roman" w:hAnsi="Times New Roman" w:cs="Times New Roman"/>
          <w:noProof/>
          <w:sz w:val="24"/>
          <w:szCs w:val="24"/>
          <w:lang w:val="es-AR"/>
        </w:rPr>
        <w:t>en función de la curva de generación de riqueza (</w:t>
      </w:r>
      <w:r w:rsidRPr="00380611">
        <w:rPr>
          <w:rFonts w:ascii="Times New Roman" w:hAnsi="Times New Roman" w:cs="Times New Roman"/>
          <w:i/>
          <w:noProof/>
          <w:sz w:val="24"/>
          <w:szCs w:val="24"/>
          <w:lang w:val="es-AR"/>
        </w:rPr>
        <w:t>g</w:t>
      </w:r>
      <w:r w:rsidRPr="00380611">
        <w:rPr>
          <w:rFonts w:ascii="Times New Roman" w:hAnsi="Times New Roman" w:cs="Times New Roman"/>
          <w:noProof/>
          <w:sz w:val="24"/>
          <w:szCs w:val="24"/>
          <w:lang w:val="es-AR"/>
        </w:rPr>
        <w:t>) y la curva de destrucción de riqueza (</w:t>
      </w:r>
      <w:r w:rsidRPr="00380611">
        <w:rPr>
          <w:rFonts w:ascii="Times New Roman" w:hAnsi="Times New Roman" w:cs="Times New Roman"/>
          <w:i/>
          <w:noProof/>
          <w:sz w:val="24"/>
          <w:szCs w:val="24"/>
          <w:lang w:val="es-AR"/>
        </w:rPr>
        <w:t>d</w:t>
      </w:r>
      <w:r w:rsidRPr="00380611">
        <w:rPr>
          <w:rFonts w:ascii="Times New Roman" w:hAnsi="Times New Roman" w:cs="Times New Roman"/>
          <w:noProof/>
          <w:sz w:val="24"/>
          <w:szCs w:val="24"/>
          <w:lang w:val="es-AR"/>
        </w:rPr>
        <w:t>):</w:t>
      </w:r>
    </w:p>
    <w:p w:rsidR="001008A8" w:rsidRPr="00380611" w:rsidRDefault="001008A8" w:rsidP="001008A8">
      <w:pPr>
        <w:pStyle w:val="NoSpacing"/>
        <w:ind w:firstLine="360"/>
        <w:jc w:val="both"/>
        <w:rPr>
          <w:rFonts w:ascii="Times New Roman" w:hAnsi="Times New Roman" w:cs="Times New Roman"/>
          <w:noProof/>
          <w:sz w:val="24"/>
          <w:szCs w:val="24"/>
          <w:lang w:val="es-AR"/>
        </w:rPr>
      </w:pPr>
    </w:p>
    <w:p w:rsidR="001008A8" w:rsidRPr="00380611" w:rsidRDefault="001008A8" w:rsidP="001008A8">
      <w:pPr>
        <w:pStyle w:val="NoSpacing"/>
        <w:ind w:firstLine="360"/>
        <w:jc w:val="center"/>
        <w:rPr>
          <w:rFonts w:ascii="Times New Roman" w:hAnsi="Times New Roman" w:cs="Times New Roman"/>
          <w:noProof/>
          <w:sz w:val="24"/>
          <w:szCs w:val="24"/>
          <w:lang w:val="es-AR"/>
        </w:rPr>
      </w:pPr>
      <w:r w:rsidRPr="00380611">
        <w:rPr>
          <w:rFonts w:ascii="Times New Roman" w:hAnsi="Times New Roman" w:cs="Times New Roman"/>
          <w:i/>
          <w:noProof/>
          <w:sz w:val="24"/>
          <w:szCs w:val="24"/>
          <w:lang w:val="es-AR"/>
        </w:rPr>
        <w:t>g</w:t>
      </w:r>
      <w:r>
        <w:rPr>
          <w:rFonts w:ascii="Times New Roman" w:hAnsi="Times New Roman" w:cs="Times New Roman"/>
          <w:i/>
          <w:noProof/>
          <w:sz w:val="24"/>
          <w:szCs w:val="24"/>
          <w:vertAlign w:val="subscript"/>
          <w:lang w:val="es-AR"/>
        </w:rPr>
        <w:t>N</w:t>
      </w:r>
      <w:r w:rsidRPr="00380611">
        <w:rPr>
          <w:rFonts w:ascii="Times New Roman" w:hAnsi="Times New Roman" w:cs="Times New Roman"/>
          <w:i/>
          <w:noProof/>
          <w:sz w:val="24"/>
          <w:szCs w:val="24"/>
          <w:lang w:val="es-AR"/>
        </w:rPr>
        <w:t xml:space="preserve"> = g – d </w:t>
      </w:r>
    </w:p>
    <w:p w:rsidR="001008A8" w:rsidRPr="00380611" w:rsidRDefault="001008A8" w:rsidP="001008A8">
      <w:pPr>
        <w:pStyle w:val="NoSpacing"/>
        <w:ind w:firstLine="360"/>
        <w:jc w:val="both"/>
        <w:rPr>
          <w:rFonts w:ascii="Times New Roman" w:hAnsi="Times New Roman" w:cs="Times New Roman"/>
          <w:noProof/>
          <w:sz w:val="24"/>
          <w:szCs w:val="24"/>
          <w:lang w:val="es-AR"/>
        </w:rPr>
      </w:pPr>
    </w:p>
    <w:p w:rsidR="001008A8" w:rsidRPr="00380611" w:rsidRDefault="001008A8" w:rsidP="001008A8">
      <w:pPr>
        <w:pStyle w:val="NoSpacing"/>
        <w:ind w:firstLine="360"/>
        <w:jc w:val="both"/>
        <w:rPr>
          <w:rFonts w:ascii="Times New Roman" w:hAnsi="Times New Roman" w:cs="Times New Roman"/>
          <w:noProof/>
          <w:sz w:val="24"/>
          <w:szCs w:val="24"/>
          <w:lang w:val="es-AR"/>
        </w:rPr>
      </w:pPr>
      <w:r w:rsidRPr="00380611">
        <w:rPr>
          <w:rFonts w:ascii="Times New Roman" w:hAnsi="Times New Roman" w:cs="Times New Roman"/>
          <w:noProof/>
          <w:sz w:val="24"/>
          <w:szCs w:val="24"/>
          <w:lang w:val="es-AR"/>
        </w:rPr>
        <w:t>Es evidente la importancia de manejar esta ecuación de riqueza neta al momento de hacer desarrollos algebr</w:t>
      </w:r>
      <w:r>
        <w:rPr>
          <w:rFonts w:ascii="Times New Roman" w:hAnsi="Times New Roman" w:cs="Times New Roman"/>
          <w:noProof/>
          <w:sz w:val="24"/>
          <w:szCs w:val="24"/>
          <w:lang w:val="es-AR"/>
        </w:rPr>
        <w:t>a</w:t>
      </w:r>
      <w:r w:rsidRPr="00380611">
        <w:rPr>
          <w:rFonts w:ascii="Times New Roman" w:hAnsi="Times New Roman" w:cs="Times New Roman"/>
          <w:noProof/>
          <w:sz w:val="24"/>
          <w:szCs w:val="24"/>
          <w:lang w:val="es-AR"/>
        </w:rPr>
        <w:t>icos, pero a los efectos de visualizar las consecuencias desde la gráfica, seguiremos con el esquema de la figura del gráfico 2</w:t>
      </w:r>
      <w:r>
        <w:rPr>
          <w:rFonts w:ascii="Times New Roman" w:hAnsi="Times New Roman" w:cs="Times New Roman"/>
          <w:noProof/>
          <w:sz w:val="24"/>
          <w:szCs w:val="24"/>
          <w:lang w:val="es-AR"/>
        </w:rPr>
        <w:t>5</w:t>
      </w:r>
      <w:r w:rsidRPr="00380611">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Esta práctica será muy relevante al momento de explicar la evolución económica de una sociedad, en tanto los parámetros para generar riqueza son distintos a los vigentes para destruirla, cuando de una sociedad se trata, como veremos.</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jc w:val="both"/>
        <w:rPr>
          <w:rFonts w:ascii="Times New Roman" w:hAnsi="Times New Roman" w:cs="Times New Roman"/>
          <w:noProof/>
          <w:sz w:val="24"/>
          <w:szCs w:val="24"/>
          <w:lang w:val="es-AR"/>
        </w:rPr>
      </w:pPr>
      <w:r w:rsidRPr="00FE6C93">
        <w:rPr>
          <w:rFonts w:ascii="Times New Roman" w:hAnsi="Times New Roman" w:cs="Times New Roman"/>
          <w:b/>
          <w:noProof/>
          <w:sz w:val="24"/>
          <w:szCs w:val="24"/>
          <w:lang w:val="es-AR"/>
        </w:rPr>
        <w:t xml:space="preserve">CONNOTACIÓN TEÓRICA DEL </w:t>
      </w:r>
      <w:r w:rsidRPr="005A19B3">
        <w:rPr>
          <w:rFonts w:ascii="Times New Roman" w:hAnsi="Times New Roman" w:cs="Times New Roman"/>
          <w:b/>
          <w:i/>
          <w:noProof/>
          <w:sz w:val="24"/>
          <w:szCs w:val="24"/>
          <w:u w:val="single"/>
          <w:lang w:val="es-AR"/>
        </w:rPr>
        <w:t>PUNTO R</w:t>
      </w:r>
      <w:r w:rsidRPr="00FA1ED2">
        <w:rPr>
          <w:rFonts w:ascii="Times New Roman" w:hAnsi="Times New Roman" w:cs="Times New Roman"/>
          <w:b/>
          <w:noProof/>
          <w:sz w:val="24"/>
          <w:szCs w:val="24"/>
          <w:lang w:val="es-AR"/>
        </w:rPr>
        <w:t xml:space="preserve"> </w:t>
      </w:r>
      <w:r>
        <w:rPr>
          <w:rFonts w:ascii="Times New Roman" w:hAnsi="Times New Roman" w:cs="Times New Roman"/>
          <w:b/>
          <w:noProof/>
          <w:sz w:val="24"/>
          <w:szCs w:val="24"/>
          <w:lang w:val="es-AR"/>
        </w:rPr>
        <w:t xml:space="preserve">― </w:t>
      </w:r>
      <w:r w:rsidRPr="008D1240">
        <w:rPr>
          <w:rFonts w:ascii="Times New Roman" w:hAnsi="Times New Roman" w:cs="Times New Roman"/>
          <w:b/>
          <w:i/>
          <w:noProof/>
          <w:sz w:val="24"/>
          <w:szCs w:val="24"/>
          <w:lang w:val="es-AR"/>
        </w:rPr>
        <w:t>Teorema</w:t>
      </w:r>
      <w:r>
        <w:rPr>
          <w:rFonts w:ascii="Times New Roman" w:hAnsi="Times New Roman" w:cs="Times New Roman"/>
          <w:b/>
          <w:i/>
          <w:noProof/>
          <w:sz w:val="24"/>
          <w:szCs w:val="24"/>
          <w:lang w:val="es-AR"/>
        </w:rPr>
        <w:t>s</w:t>
      </w:r>
      <w:r w:rsidRPr="008D1240">
        <w:rPr>
          <w:rFonts w:ascii="Times New Roman" w:hAnsi="Times New Roman" w:cs="Times New Roman"/>
          <w:b/>
          <w:i/>
          <w:noProof/>
          <w:sz w:val="24"/>
          <w:szCs w:val="24"/>
          <w:lang w:val="es-AR"/>
        </w:rPr>
        <w:t xml:space="preserve"> de generación de riqueza</w:t>
      </w:r>
      <w:r>
        <w:rPr>
          <w:rFonts w:ascii="Times New Roman" w:hAnsi="Times New Roman" w:cs="Times New Roman"/>
          <w:b/>
          <w:i/>
          <w:noProof/>
          <w:sz w:val="24"/>
          <w:szCs w:val="24"/>
          <w:lang w:val="es-AR"/>
        </w:rPr>
        <w:t xml:space="preserve"> y del cálculo económico</w:t>
      </w:r>
    </w:p>
    <w:p w:rsidR="001008A8" w:rsidRPr="00FE6C93"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sidRPr="00FE6C93">
        <w:rPr>
          <w:rFonts w:ascii="Times New Roman" w:hAnsi="Times New Roman" w:cs="Times New Roman"/>
          <w:noProof/>
          <w:sz w:val="24"/>
          <w:szCs w:val="24"/>
          <w:lang w:val="es-AR"/>
        </w:rPr>
        <w:t>N</w:t>
      </w:r>
      <w:r>
        <w:rPr>
          <w:rFonts w:ascii="Times New Roman" w:hAnsi="Times New Roman" w:cs="Times New Roman"/>
          <w:noProof/>
          <w:sz w:val="24"/>
          <w:szCs w:val="24"/>
          <w:lang w:val="es-AR"/>
        </w:rPr>
        <w:t xml:space="preserve">o podemos seguir adelante sin considerar la importancia teórica del </w:t>
      </w:r>
      <w:r w:rsidRPr="00FE6C93">
        <w:rPr>
          <w:rFonts w:ascii="Times New Roman" w:hAnsi="Times New Roman" w:cs="Times New Roman"/>
          <w:i/>
          <w:noProof/>
          <w:sz w:val="24"/>
          <w:szCs w:val="24"/>
          <w:lang w:val="es-AR"/>
        </w:rPr>
        <w:t>punto R</w:t>
      </w:r>
      <w:r>
        <w:rPr>
          <w:rFonts w:ascii="Times New Roman" w:hAnsi="Times New Roman" w:cs="Times New Roman"/>
          <w:noProof/>
          <w:sz w:val="24"/>
          <w:szCs w:val="24"/>
          <w:lang w:val="es-AR"/>
        </w:rPr>
        <w:t>, en tanto nos indica que:</w:t>
      </w:r>
    </w:p>
    <w:p w:rsidR="001008A8" w:rsidRPr="00DA650B" w:rsidRDefault="001008A8" w:rsidP="001008A8">
      <w:pPr>
        <w:pStyle w:val="NoSpacing"/>
        <w:ind w:firstLine="360"/>
        <w:jc w:val="both"/>
        <w:rPr>
          <w:rFonts w:ascii="Times New Roman" w:hAnsi="Times New Roman" w:cs="Times New Roman"/>
          <w:noProof/>
          <w:sz w:val="24"/>
          <w:szCs w:val="24"/>
          <w:lang w:val="es-AR"/>
        </w:rPr>
      </w:pPr>
    </w:p>
    <w:p w:rsidR="001008A8" w:rsidRPr="00DA650B" w:rsidRDefault="001008A8" w:rsidP="001008A8">
      <w:pPr>
        <w:pStyle w:val="NoSpacing"/>
        <w:numPr>
          <w:ilvl w:val="0"/>
          <w:numId w:val="9"/>
        </w:numPr>
        <w:jc w:val="both"/>
        <w:rPr>
          <w:rFonts w:ascii="Times New Roman" w:hAnsi="Times New Roman" w:cs="Times New Roman"/>
          <w:noProof/>
          <w:sz w:val="24"/>
          <w:szCs w:val="24"/>
          <w:lang w:val="es-AR"/>
        </w:rPr>
      </w:pPr>
      <w:r w:rsidRPr="00DA650B">
        <w:rPr>
          <w:rFonts w:ascii="Times New Roman" w:hAnsi="Times New Roman" w:cs="Times New Roman"/>
          <w:noProof/>
          <w:sz w:val="24"/>
          <w:szCs w:val="24"/>
          <w:lang w:val="es-AR"/>
        </w:rPr>
        <w:t xml:space="preserve">Reiterando lo precedente, </w:t>
      </w:r>
      <w:r w:rsidRPr="00DA650B">
        <w:rPr>
          <w:rFonts w:ascii="Times New Roman" w:hAnsi="Times New Roman" w:cs="Times New Roman"/>
          <w:b/>
          <w:i/>
          <w:noProof/>
          <w:sz w:val="24"/>
          <w:szCs w:val="24"/>
          <w:u w:val="single"/>
          <w:lang w:val="es-AR"/>
        </w:rPr>
        <w:t>siempre</w:t>
      </w:r>
      <w:r w:rsidRPr="00DA650B">
        <w:rPr>
          <w:rFonts w:ascii="Times New Roman" w:hAnsi="Times New Roman" w:cs="Times New Roman"/>
          <w:noProof/>
          <w:sz w:val="24"/>
          <w:szCs w:val="24"/>
          <w:lang w:val="es-AR"/>
        </w:rPr>
        <w:t xml:space="preserve"> existen actividades económicas que están generando riqueza neta negativa, en función a medirlas conforme los parámetros del conjunto de los generadores de riqueza. Lo cual ratifica plenamente que todas las actividades económicas </w:t>
      </w:r>
      <w:r w:rsidRPr="00DA650B">
        <w:rPr>
          <w:rFonts w:ascii="Times New Roman" w:hAnsi="Times New Roman" w:cs="Times New Roman"/>
          <w:noProof/>
          <w:sz w:val="24"/>
          <w:szCs w:val="24"/>
          <w:lang w:val="es-AR"/>
        </w:rPr>
        <w:lastRenderedPageBreak/>
        <w:t xml:space="preserve">están regidas por el valor subjetivo del agente en cuestión, por lo tanto, los parámetros que surgen por simple agregación de números deben tomarse con adecuado rigor científico, en tanto una actividad bien puede llegar a iniciarse aunque no responda a los parámetros “sociales”. La demostración surge por sí sola en tanto toda la riqueza generada por los generadores, que se encuentran a la derecha del punto </w:t>
      </w:r>
      <w:r w:rsidRPr="00DA650B">
        <w:rPr>
          <w:rFonts w:ascii="Times New Roman" w:hAnsi="Times New Roman" w:cs="Times New Roman"/>
          <w:i/>
          <w:noProof/>
          <w:sz w:val="24"/>
          <w:szCs w:val="24"/>
          <w:lang w:val="es-AR"/>
        </w:rPr>
        <w:t>n</w:t>
      </w:r>
      <w:r w:rsidRPr="00DA650B">
        <w:rPr>
          <w:rFonts w:ascii="Times New Roman" w:hAnsi="Times New Roman" w:cs="Times New Roman"/>
          <w:i/>
          <w:noProof/>
          <w:sz w:val="24"/>
          <w:szCs w:val="24"/>
          <w:vertAlign w:val="subscript"/>
          <w:lang w:val="es-AR"/>
        </w:rPr>
        <w:t>R</w:t>
      </w:r>
      <w:r w:rsidRPr="00DA650B">
        <w:rPr>
          <w:rFonts w:ascii="Times New Roman" w:hAnsi="Times New Roman" w:cs="Times New Roman"/>
          <w:noProof/>
          <w:sz w:val="24"/>
          <w:szCs w:val="24"/>
          <w:lang w:val="es-AR"/>
        </w:rPr>
        <w:t>, fueron y son realizados en esas condiciones.</w:t>
      </w:r>
    </w:p>
    <w:p w:rsidR="001008A8" w:rsidRPr="00DA650B"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sidRPr="00DA650B">
        <w:rPr>
          <w:rFonts w:ascii="Times New Roman" w:hAnsi="Times New Roman" w:cs="Times New Roman"/>
          <w:noProof/>
          <w:sz w:val="24"/>
          <w:szCs w:val="24"/>
          <w:lang w:val="es-AR"/>
        </w:rPr>
        <w:t xml:space="preserve">La sentencia del párrafo anterior nos anticipa consecuencias disímiles sobre el </w:t>
      </w:r>
      <w:r>
        <w:rPr>
          <w:rFonts w:ascii="Times New Roman" w:hAnsi="Times New Roman" w:cs="Times New Roman"/>
          <w:noProof/>
          <w:sz w:val="24"/>
          <w:szCs w:val="24"/>
          <w:lang w:val="es-AR"/>
        </w:rPr>
        <w:t xml:space="preserve">número de individuos propietarios generadores de riqueza, que entran y salen de su condición de tales, ante movimientos de las curvas </w:t>
      </w:r>
      <w:r w:rsidRPr="00BB4603">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y </w:t>
      </w:r>
      <w:r w:rsidRPr="00BB4603">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imputables a las condiciones que cambian la realidad de las mismas (estructura productiva, políticas económicas, catástrofes, etc.). Consecuencias cuya cualidad y cantidad dependerán de las pendientes de las curvas </w:t>
      </w:r>
      <w:r w:rsidRPr="006E4616">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y </w:t>
      </w:r>
      <w:r w:rsidRPr="006E4616">
        <w:rPr>
          <w:rFonts w:ascii="Times New Roman" w:hAnsi="Times New Roman" w:cs="Times New Roman"/>
          <w:i/>
          <w:noProof/>
          <w:sz w:val="24"/>
          <w:szCs w:val="24"/>
          <w:lang w:val="es-AR"/>
        </w:rPr>
        <w:t>d</w:t>
      </w:r>
      <w:r>
        <w:rPr>
          <w:rFonts w:ascii="Times New Roman" w:hAnsi="Times New Roman" w:cs="Times New Roman"/>
          <w:noProof/>
          <w:sz w:val="24"/>
          <w:szCs w:val="24"/>
          <w:lang w:val="es-AR"/>
        </w:rPr>
        <w:t>.</w:t>
      </w:r>
    </w:p>
    <w:p w:rsidR="001008A8" w:rsidRDefault="001008A8" w:rsidP="001008A8">
      <w:pPr>
        <w:pStyle w:val="NoSpacing"/>
        <w:rPr>
          <w:noProof/>
          <w:lang w:val="es-AR"/>
        </w:rPr>
      </w:pPr>
    </w:p>
    <w:p w:rsidR="001008A8" w:rsidRPr="009D1841" w:rsidRDefault="001C2348" w:rsidP="001008A8">
      <w:pPr>
        <w:pStyle w:val="NoSpacing"/>
        <w:numPr>
          <w:ilvl w:val="0"/>
          <w:numId w:val="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El círculo vicioso de la valorar conforme parámetros sociales: s</w:t>
      </w:r>
      <w:r w:rsidR="001008A8" w:rsidRPr="009D1841">
        <w:rPr>
          <w:rFonts w:ascii="Times New Roman" w:hAnsi="Times New Roman" w:cs="Times New Roman"/>
          <w:noProof/>
          <w:sz w:val="24"/>
          <w:szCs w:val="24"/>
          <w:lang w:val="es-AR"/>
        </w:rPr>
        <w:t xml:space="preserve">i consideramos el nivel del </w:t>
      </w:r>
      <w:r w:rsidR="001008A8" w:rsidRPr="009D1841">
        <w:rPr>
          <w:rFonts w:ascii="Times New Roman" w:hAnsi="Times New Roman" w:cs="Times New Roman"/>
          <w:i/>
          <w:noProof/>
          <w:sz w:val="24"/>
          <w:szCs w:val="24"/>
          <w:lang w:val="es-AR"/>
        </w:rPr>
        <w:t>punto R</w:t>
      </w:r>
      <w:r w:rsidR="001008A8" w:rsidRPr="009D1841">
        <w:rPr>
          <w:rFonts w:ascii="Times New Roman" w:hAnsi="Times New Roman" w:cs="Times New Roman"/>
          <w:noProof/>
          <w:sz w:val="24"/>
          <w:szCs w:val="24"/>
          <w:lang w:val="es-AR"/>
        </w:rPr>
        <w:t xml:space="preserve"> como el parámetro con el cual </w:t>
      </w:r>
      <w:r w:rsidR="001008A8">
        <w:rPr>
          <w:rFonts w:ascii="Times New Roman" w:hAnsi="Times New Roman" w:cs="Times New Roman"/>
          <w:noProof/>
          <w:sz w:val="24"/>
          <w:szCs w:val="24"/>
          <w:lang w:val="es-AR"/>
        </w:rPr>
        <w:t>decidir la suspensión d</w:t>
      </w:r>
      <w:r w:rsidR="001008A8" w:rsidRPr="009D1841">
        <w:rPr>
          <w:rFonts w:ascii="Times New Roman" w:hAnsi="Times New Roman" w:cs="Times New Roman"/>
          <w:noProof/>
          <w:sz w:val="24"/>
          <w:szCs w:val="24"/>
          <w:lang w:val="es-AR"/>
        </w:rPr>
        <w:t>e todo nuevo proyec</w:t>
      </w:r>
      <w:r>
        <w:rPr>
          <w:rFonts w:ascii="Times New Roman" w:hAnsi="Times New Roman" w:cs="Times New Roman"/>
          <w:noProof/>
          <w:sz w:val="24"/>
          <w:szCs w:val="24"/>
          <w:lang w:val="es-AR"/>
        </w:rPr>
        <w:t>t</w:t>
      </w:r>
      <w:r w:rsidR="001008A8" w:rsidRPr="009D1841">
        <w:rPr>
          <w:rFonts w:ascii="Times New Roman" w:hAnsi="Times New Roman" w:cs="Times New Roman"/>
          <w:noProof/>
          <w:sz w:val="24"/>
          <w:szCs w:val="24"/>
          <w:lang w:val="es-AR"/>
        </w:rPr>
        <w:t xml:space="preserve">o de generación de riqueza, es evidente </w:t>
      </w:r>
      <w:r w:rsidR="001008A8">
        <w:rPr>
          <w:rFonts w:ascii="Times New Roman" w:hAnsi="Times New Roman" w:cs="Times New Roman"/>
          <w:noProof/>
          <w:sz w:val="24"/>
          <w:szCs w:val="24"/>
          <w:lang w:val="es-AR"/>
        </w:rPr>
        <w:t xml:space="preserve">que </w:t>
      </w:r>
      <w:r w:rsidR="001008A8" w:rsidRPr="009D1841">
        <w:rPr>
          <w:rFonts w:ascii="Times New Roman" w:hAnsi="Times New Roman" w:cs="Times New Roman"/>
          <w:noProof/>
          <w:sz w:val="24"/>
          <w:szCs w:val="24"/>
          <w:lang w:val="es-AR"/>
        </w:rPr>
        <w:t xml:space="preserve">no se debería emprender ninguno que estuviera más allá del </w:t>
      </w:r>
      <w:r w:rsidR="001008A8" w:rsidRPr="009D1841">
        <w:rPr>
          <w:rFonts w:ascii="Times New Roman" w:hAnsi="Times New Roman" w:cs="Times New Roman"/>
          <w:i/>
          <w:noProof/>
          <w:sz w:val="24"/>
          <w:szCs w:val="24"/>
          <w:lang w:val="es-AR"/>
        </w:rPr>
        <w:t>punto R</w:t>
      </w:r>
      <w:r w:rsidR="001008A8" w:rsidRPr="009D1841">
        <w:rPr>
          <w:rFonts w:ascii="Times New Roman" w:hAnsi="Times New Roman" w:cs="Times New Roman"/>
          <w:noProof/>
          <w:sz w:val="24"/>
          <w:szCs w:val="24"/>
          <w:lang w:val="es-AR"/>
        </w:rPr>
        <w:t xml:space="preserve">. Pero eso nos llevaría a un </w:t>
      </w:r>
      <w:r w:rsidR="001008A8" w:rsidRPr="00E02266">
        <w:rPr>
          <w:rFonts w:ascii="Times New Roman" w:hAnsi="Times New Roman" w:cs="Times New Roman"/>
          <w:i/>
          <w:noProof/>
          <w:sz w:val="24"/>
          <w:szCs w:val="24"/>
          <w:lang w:val="es-AR"/>
        </w:rPr>
        <w:t>punto R</w:t>
      </w:r>
      <w:r w:rsidR="001008A8" w:rsidRPr="009D1841">
        <w:rPr>
          <w:rFonts w:ascii="Times New Roman" w:hAnsi="Times New Roman" w:cs="Times New Roman"/>
          <w:noProof/>
          <w:sz w:val="24"/>
          <w:szCs w:val="24"/>
          <w:lang w:val="es-AR"/>
        </w:rPr>
        <w:t xml:space="preserve"> a la izquierda del original, el cual estaría determinando un</w:t>
      </w:r>
      <w:r w:rsidR="001008A8">
        <w:rPr>
          <w:rFonts w:ascii="Times New Roman" w:hAnsi="Times New Roman" w:cs="Times New Roman"/>
          <w:noProof/>
          <w:sz w:val="24"/>
          <w:szCs w:val="24"/>
          <w:lang w:val="es-AR"/>
        </w:rPr>
        <w:t xml:space="preserve"> nuevo </w:t>
      </w:r>
      <w:r w:rsidR="001008A8" w:rsidRPr="007A4D24">
        <w:rPr>
          <w:rFonts w:ascii="Times New Roman" w:hAnsi="Times New Roman" w:cs="Times New Roman"/>
          <w:i/>
          <w:noProof/>
          <w:sz w:val="24"/>
          <w:szCs w:val="24"/>
          <w:lang w:val="es-AR"/>
        </w:rPr>
        <w:t>punto R</w:t>
      </w:r>
      <w:r w:rsidR="001008A8" w:rsidRPr="009D1841">
        <w:rPr>
          <w:rFonts w:ascii="Times New Roman" w:hAnsi="Times New Roman" w:cs="Times New Roman"/>
          <w:noProof/>
          <w:sz w:val="24"/>
          <w:szCs w:val="24"/>
          <w:lang w:val="es-AR"/>
        </w:rPr>
        <w:t xml:space="preserve"> “promedio” del conjunto de propietarios, lo cual nos llevaría a una</w:t>
      </w:r>
      <w:r w:rsidR="001008A8">
        <w:rPr>
          <w:rFonts w:ascii="Times New Roman" w:hAnsi="Times New Roman" w:cs="Times New Roman"/>
          <w:noProof/>
          <w:sz w:val="24"/>
          <w:szCs w:val="24"/>
          <w:lang w:val="es-AR"/>
        </w:rPr>
        <w:t xml:space="preserve"> </w:t>
      </w:r>
      <w:r w:rsidR="001008A8" w:rsidRPr="009D1841">
        <w:rPr>
          <w:rFonts w:ascii="Times New Roman" w:hAnsi="Times New Roman" w:cs="Times New Roman"/>
          <w:noProof/>
          <w:sz w:val="24"/>
          <w:szCs w:val="24"/>
          <w:lang w:val="es-AR"/>
        </w:rPr>
        <w:t>situación similar</w:t>
      </w:r>
      <w:r w:rsidR="001008A8">
        <w:rPr>
          <w:rFonts w:ascii="Times New Roman" w:hAnsi="Times New Roman" w:cs="Times New Roman"/>
          <w:noProof/>
          <w:sz w:val="24"/>
          <w:szCs w:val="24"/>
          <w:lang w:val="es-AR"/>
        </w:rPr>
        <w:t>, y así sucesivamente sin solución de continuidad ―típico círculo vicioso</w:t>
      </w:r>
      <w:r>
        <w:rPr>
          <w:rFonts w:ascii="Times New Roman" w:hAnsi="Times New Roman" w:cs="Times New Roman"/>
          <w:noProof/>
          <w:sz w:val="24"/>
          <w:szCs w:val="24"/>
          <w:lang w:val="es-AR"/>
        </w:rPr>
        <w:t xml:space="preserve"> del conc</w:t>
      </w:r>
      <w:r w:rsidR="00D97AD7">
        <w:rPr>
          <w:rFonts w:ascii="Times New Roman" w:hAnsi="Times New Roman" w:cs="Times New Roman"/>
          <w:noProof/>
          <w:sz w:val="24"/>
          <w:szCs w:val="24"/>
          <w:lang w:val="es-AR"/>
        </w:rPr>
        <w:t>e</w:t>
      </w:r>
      <w:r>
        <w:rPr>
          <w:rFonts w:ascii="Times New Roman" w:hAnsi="Times New Roman" w:cs="Times New Roman"/>
          <w:noProof/>
          <w:sz w:val="24"/>
          <w:szCs w:val="24"/>
          <w:lang w:val="es-AR"/>
        </w:rPr>
        <w:t xml:space="preserve">pto popperiano del </w:t>
      </w:r>
      <w:r w:rsidRPr="001C2348">
        <w:rPr>
          <w:rFonts w:ascii="Times New Roman" w:hAnsi="Times New Roman" w:cs="Times New Roman"/>
          <w:i/>
          <w:noProof/>
          <w:sz w:val="24"/>
          <w:szCs w:val="24"/>
          <w:lang w:val="es-AR"/>
        </w:rPr>
        <w:t>observador observado</w:t>
      </w:r>
      <w:r w:rsidR="001008A8" w:rsidRPr="009D1841">
        <w:rPr>
          <w:rFonts w:ascii="Times New Roman" w:hAnsi="Times New Roman" w:cs="Times New Roman"/>
          <w:noProof/>
          <w:sz w:val="24"/>
          <w:szCs w:val="24"/>
          <w:lang w:val="es-AR"/>
        </w:rPr>
        <w:t>. Esto nos permite expresar el siguiente</w:t>
      </w:r>
      <w:r w:rsidR="001008A8">
        <w:rPr>
          <w:rFonts w:ascii="Times New Roman" w:hAnsi="Times New Roman" w:cs="Times New Roman"/>
          <w:noProof/>
          <w:sz w:val="24"/>
          <w:szCs w:val="24"/>
          <w:lang w:val="es-AR"/>
        </w:rPr>
        <w:t>:</w:t>
      </w:r>
    </w:p>
    <w:p w:rsidR="001008A8" w:rsidRPr="00A852EE"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sidRPr="008D1240">
        <w:rPr>
          <w:rFonts w:ascii="Times New Roman" w:hAnsi="Times New Roman" w:cs="Times New Roman"/>
          <w:b/>
          <w:i/>
          <w:noProof/>
          <w:sz w:val="24"/>
          <w:szCs w:val="24"/>
          <w:lang w:val="es-AR"/>
        </w:rPr>
        <w:t>Teorema de generación de riqueza</w:t>
      </w:r>
      <w:r>
        <w:rPr>
          <w:rFonts w:ascii="Times New Roman" w:hAnsi="Times New Roman" w:cs="Times New Roman"/>
          <w:noProof/>
          <w:sz w:val="24"/>
          <w:szCs w:val="24"/>
          <w:lang w:val="es-AR"/>
        </w:rPr>
        <w:t xml:space="preserve">: </w:t>
      </w:r>
      <w:r w:rsidRPr="00266181">
        <w:rPr>
          <w:rFonts w:ascii="Times New Roman" w:hAnsi="Times New Roman" w:cs="Times New Roman"/>
          <w:noProof/>
          <w:sz w:val="24"/>
          <w:szCs w:val="24"/>
          <w:u w:val="single"/>
          <w:lang w:val="es-AR"/>
        </w:rPr>
        <w:t xml:space="preserve">toda comunidad de seres humanos tiene productores-actividades que generan, conforme su nivel de velocidad promedio de generación neta de riqueza, </w:t>
      </w:r>
      <w:r w:rsidRPr="00266181">
        <w:rPr>
          <w:rFonts w:ascii="Times New Roman" w:hAnsi="Times New Roman" w:cs="Times New Roman"/>
          <w:i/>
          <w:noProof/>
          <w:sz w:val="24"/>
          <w:szCs w:val="24"/>
          <w:u w:val="single"/>
          <w:lang w:val="es-AR"/>
        </w:rPr>
        <w:t>riqueza negativa</w:t>
      </w:r>
      <w:r>
        <w:rPr>
          <w:rFonts w:ascii="Times New Roman" w:hAnsi="Times New Roman" w:cs="Times New Roman"/>
          <w:noProof/>
          <w:sz w:val="24"/>
          <w:szCs w:val="24"/>
          <w:lang w:val="es-AR"/>
        </w:rPr>
        <w:t xml:space="preserve">. Entendiendo por </w:t>
      </w:r>
      <w:r w:rsidRPr="00FA1ED2">
        <w:rPr>
          <w:rFonts w:ascii="Times New Roman" w:hAnsi="Times New Roman" w:cs="Times New Roman"/>
          <w:i/>
          <w:noProof/>
          <w:sz w:val="24"/>
          <w:szCs w:val="24"/>
          <w:lang w:val="es-AR"/>
        </w:rPr>
        <w:t>riqueza negativa</w:t>
      </w:r>
      <w:r>
        <w:rPr>
          <w:rFonts w:ascii="Times New Roman" w:hAnsi="Times New Roman" w:cs="Times New Roman"/>
          <w:noProof/>
          <w:sz w:val="24"/>
          <w:szCs w:val="24"/>
          <w:lang w:val="es-AR"/>
        </w:rPr>
        <w:t xml:space="preserve">, a la que produce riqueza neta positiva inferior a la del </w:t>
      </w:r>
      <w:r w:rsidRPr="00FA1ED2">
        <w:rPr>
          <w:rFonts w:ascii="Times New Roman" w:hAnsi="Times New Roman" w:cs="Times New Roman"/>
          <w:i/>
          <w:noProof/>
          <w:sz w:val="24"/>
          <w:szCs w:val="24"/>
          <w:lang w:val="es-AR"/>
        </w:rPr>
        <w:t>punto R</w:t>
      </w:r>
      <w:r>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Si bien esta es la ley que relaciona toda cifra promedio con cifras marginales (y totales), no es menos cierto que tiene connotaciones económicas-políticas muy relevantes al referirlas al </w:t>
      </w:r>
      <w:r w:rsidRPr="009D1841">
        <w:rPr>
          <w:rFonts w:ascii="Times New Roman" w:hAnsi="Times New Roman" w:cs="Times New Roman"/>
          <w:i/>
          <w:noProof/>
          <w:sz w:val="24"/>
          <w:szCs w:val="24"/>
          <w:lang w:val="es-AR"/>
        </w:rPr>
        <w:t>punto R</w:t>
      </w:r>
      <w:r>
        <w:rPr>
          <w:rFonts w:ascii="Times New Roman" w:hAnsi="Times New Roman" w:cs="Times New Roman"/>
          <w:noProof/>
          <w:sz w:val="24"/>
          <w:szCs w:val="24"/>
          <w:lang w:val="es-AR"/>
        </w:rPr>
        <w:t>, en tanto permite analizar lo individual a partir de lo colectivo, asi como advertirnos del peligro que implica la metodología desde los “agregados”</w:t>
      </w:r>
      <w:r w:rsidR="00266181">
        <w:rPr>
          <w:rFonts w:ascii="Times New Roman" w:hAnsi="Times New Roman" w:cs="Times New Roman"/>
          <w:noProof/>
          <w:sz w:val="24"/>
          <w:szCs w:val="24"/>
          <w:lang w:val="es-AR"/>
        </w:rPr>
        <w:t>. Veamos</w:t>
      </w:r>
      <w:r>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266181" w:rsidP="00C13EBE">
      <w:pPr>
        <w:pStyle w:val="NoSpacing"/>
        <w:numPr>
          <w:ilvl w:val="0"/>
          <w:numId w:val="5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Se d</w:t>
      </w:r>
      <w:r w:rsidR="001008A8">
        <w:rPr>
          <w:rFonts w:ascii="Times New Roman" w:hAnsi="Times New Roman" w:cs="Times New Roman"/>
          <w:noProof/>
          <w:sz w:val="24"/>
          <w:szCs w:val="24"/>
          <w:lang w:val="es-AR"/>
        </w:rPr>
        <w:t xml:space="preserve">esmitifica el remanido concepto, de “leyenda urbana”, de que el ser humano sólo funciona en términos de lo que </w:t>
      </w:r>
      <w:r w:rsidR="001008A8" w:rsidRPr="00987983">
        <w:rPr>
          <w:rFonts w:ascii="Times New Roman" w:hAnsi="Times New Roman" w:cs="Times New Roman"/>
          <w:b/>
          <w:i/>
          <w:noProof/>
          <w:sz w:val="24"/>
          <w:szCs w:val="24"/>
          <w:lang w:val="es-AR"/>
        </w:rPr>
        <w:t>“la sociedad”</w:t>
      </w:r>
      <w:r w:rsidR="001008A8">
        <w:rPr>
          <w:rFonts w:ascii="Times New Roman" w:hAnsi="Times New Roman" w:cs="Times New Roman"/>
          <w:noProof/>
          <w:sz w:val="24"/>
          <w:szCs w:val="24"/>
          <w:lang w:val="es-AR"/>
        </w:rPr>
        <w:t xml:space="preserve"> considera riqueza. Es decir, el teorema ratifica la teoría del valor subjetivo</w:t>
      </w:r>
      <w:r w:rsidR="001C2348">
        <w:rPr>
          <w:rFonts w:ascii="Times New Roman" w:hAnsi="Times New Roman" w:cs="Times New Roman"/>
          <w:noProof/>
          <w:sz w:val="24"/>
          <w:szCs w:val="24"/>
          <w:lang w:val="es-AR"/>
        </w:rPr>
        <w:t>, caso contrario ingresamos en el cícrulo vicioso del valorar conforme parámetros sociales social</w:t>
      </w:r>
      <w:r w:rsidR="001008A8">
        <w:rPr>
          <w:rFonts w:ascii="Times New Roman" w:hAnsi="Times New Roman" w:cs="Times New Roman"/>
          <w:noProof/>
          <w:sz w:val="24"/>
          <w:szCs w:val="24"/>
          <w:lang w:val="es-AR"/>
        </w:rPr>
        <w:t>.</w:t>
      </w:r>
    </w:p>
    <w:p w:rsidR="001008A8" w:rsidRDefault="001008A8" w:rsidP="00C13EBE">
      <w:pPr>
        <w:pStyle w:val="NoSpacing"/>
        <w:numPr>
          <w:ilvl w:val="0"/>
          <w:numId w:val="5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No existe falacia de composición entre la conducta individual y la del conjunto. Las cuales sólo tendrían explicación si se olvidan las relaciones matemáticas entre las cifras marginales, totales y promedio. Es decir, la falacia sería de índole matemático.</w:t>
      </w:r>
    </w:p>
    <w:p w:rsidR="001008A8" w:rsidRDefault="00266181" w:rsidP="00C13EBE">
      <w:pPr>
        <w:pStyle w:val="NoSpacing"/>
        <w:numPr>
          <w:ilvl w:val="0"/>
          <w:numId w:val="5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Se d</w:t>
      </w:r>
      <w:r w:rsidR="001008A8">
        <w:rPr>
          <w:rFonts w:ascii="Times New Roman" w:hAnsi="Times New Roman" w:cs="Times New Roman"/>
          <w:noProof/>
          <w:sz w:val="24"/>
          <w:szCs w:val="24"/>
          <w:lang w:val="es-AR"/>
        </w:rPr>
        <w:t>esmitifica la posibilidad del desarrollo de teorías sustentadas en el funcionamiento perfecto de los mercados, en tanto implicaría seres humanos perfectamente idénticos y sobreterrenales qu</w:t>
      </w:r>
      <w:r>
        <w:rPr>
          <w:rFonts w:ascii="Times New Roman" w:hAnsi="Times New Roman" w:cs="Times New Roman"/>
          <w:noProof/>
          <w:sz w:val="24"/>
          <w:szCs w:val="24"/>
          <w:lang w:val="es-AR"/>
        </w:rPr>
        <w:t>é</w:t>
      </w:r>
      <w:r w:rsidR="001008A8">
        <w:rPr>
          <w:rFonts w:ascii="Times New Roman" w:hAnsi="Times New Roman" w:cs="Times New Roman"/>
          <w:noProof/>
          <w:sz w:val="24"/>
          <w:szCs w:val="24"/>
          <w:lang w:val="es-AR"/>
        </w:rPr>
        <w:t xml:space="preserve">, al momento de actuar sabrían con total exactitud </w:t>
      </w:r>
      <w:r w:rsidR="002E0B70">
        <w:rPr>
          <w:rFonts w:ascii="Times New Roman" w:hAnsi="Times New Roman" w:cs="Times New Roman"/>
          <w:noProof/>
          <w:sz w:val="24"/>
          <w:szCs w:val="24"/>
          <w:lang w:val="es-AR"/>
        </w:rPr>
        <w:t>se</w:t>
      </w:r>
      <w:r w:rsidR="001008A8">
        <w:rPr>
          <w:rFonts w:ascii="Times New Roman" w:hAnsi="Times New Roman" w:cs="Times New Roman"/>
          <w:noProof/>
          <w:sz w:val="24"/>
          <w:szCs w:val="24"/>
          <w:lang w:val="es-AR"/>
        </w:rPr>
        <w:t xml:space="preserve"> alteraría el nivel de velocidad de generación de riqueza promedio neta positiva (en realidad cero, porque en el </w:t>
      </w:r>
      <w:r w:rsidR="001008A8" w:rsidRPr="00DA650B">
        <w:rPr>
          <w:rFonts w:ascii="Times New Roman" w:hAnsi="Times New Roman" w:cs="Times New Roman"/>
          <w:i/>
          <w:noProof/>
          <w:sz w:val="24"/>
          <w:szCs w:val="24"/>
          <w:lang w:val="es-AR"/>
        </w:rPr>
        <w:t>punto R</w:t>
      </w:r>
      <w:r w:rsidR="001008A8">
        <w:rPr>
          <w:rFonts w:ascii="Times New Roman" w:hAnsi="Times New Roman" w:cs="Times New Roman"/>
          <w:noProof/>
          <w:sz w:val="24"/>
          <w:szCs w:val="24"/>
          <w:lang w:val="es-AR"/>
        </w:rPr>
        <w:t xml:space="preserve">: </w:t>
      </w:r>
      <w:r w:rsidR="001008A8" w:rsidRPr="00DA650B">
        <w:rPr>
          <w:rFonts w:ascii="Times New Roman" w:hAnsi="Times New Roman" w:cs="Times New Roman"/>
          <w:i/>
          <w:noProof/>
          <w:sz w:val="24"/>
          <w:szCs w:val="24"/>
          <w:lang w:val="es-AR"/>
        </w:rPr>
        <w:t>g – d = 0</w:t>
      </w:r>
      <w:r w:rsidR="001008A8">
        <w:rPr>
          <w:rFonts w:ascii="Times New Roman" w:hAnsi="Times New Roman" w:cs="Times New Roman"/>
          <w:noProof/>
          <w:sz w:val="24"/>
          <w:szCs w:val="24"/>
          <w:lang w:val="es-AR"/>
        </w:rPr>
        <w:t xml:space="preserve">) de la comunidad en su conjunto, y en cada instante. Sin olvidar a su vez la imposibilidad teórica y fáctica, por el mencionado círculo vicioso de la generación del </w:t>
      </w:r>
      <w:r w:rsidR="001008A8" w:rsidRPr="00AC1DCD">
        <w:rPr>
          <w:rFonts w:ascii="Times New Roman" w:hAnsi="Times New Roman" w:cs="Times New Roman"/>
          <w:i/>
          <w:noProof/>
          <w:sz w:val="24"/>
          <w:szCs w:val="24"/>
          <w:lang w:val="es-AR"/>
        </w:rPr>
        <w:t>punto R</w:t>
      </w:r>
      <w:r w:rsidR="001008A8">
        <w:rPr>
          <w:rFonts w:ascii="Times New Roman" w:hAnsi="Times New Roman" w:cs="Times New Roman"/>
          <w:noProof/>
          <w:sz w:val="24"/>
          <w:szCs w:val="24"/>
          <w:lang w:val="es-AR"/>
        </w:rPr>
        <w:t>, que surge por promedio</w:t>
      </w:r>
      <w:r>
        <w:rPr>
          <w:rFonts w:ascii="Times New Roman" w:hAnsi="Times New Roman" w:cs="Times New Roman"/>
          <w:noProof/>
          <w:sz w:val="24"/>
          <w:szCs w:val="24"/>
          <w:lang w:val="es-AR"/>
        </w:rPr>
        <w:t xml:space="preserve"> histórico de lo consumado, lo que </w:t>
      </w:r>
      <w:r>
        <w:rPr>
          <w:rFonts w:ascii="Times New Roman" w:hAnsi="Times New Roman" w:cs="Times New Roman"/>
          <w:noProof/>
          <w:sz w:val="24"/>
          <w:szCs w:val="24"/>
          <w:lang w:val="es-AR"/>
        </w:rPr>
        <w:lastRenderedPageBreak/>
        <w:t>implica mayor complicación, adivinar el promedio de lo por venir</w:t>
      </w:r>
      <w:r w:rsidR="002E0B70">
        <w:rPr>
          <w:rFonts w:ascii="Times New Roman" w:hAnsi="Times New Roman" w:cs="Times New Roman"/>
          <w:noProof/>
          <w:sz w:val="24"/>
          <w:szCs w:val="24"/>
          <w:lang w:val="es-AR"/>
        </w:rPr>
        <w:t xml:space="preserve"> ―construyendo al genio lamarckiano de Popper en eterno</w:t>
      </w:r>
      <w:r w:rsidR="001008A8">
        <w:rPr>
          <w:rFonts w:ascii="Times New Roman" w:hAnsi="Times New Roman" w:cs="Times New Roman"/>
          <w:noProof/>
          <w:sz w:val="24"/>
          <w:szCs w:val="24"/>
          <w:lang w:val="es-AR"/>
        </w:rPr>
        <w:t>.</w:t>
      </w:r>
    </w:p>
    <w:p w:rsidR="001008A8" w:rsidRDefault="00266181" w:rsidP="00C13EBE">
      <w:pPr>
        <w:pStyle w:val="NoSpacing"/>
        <w:numPr>
          <w:ilvl w:val="0"/>
          <w:numId w:val="5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Se d</w:t>
      </w:r>
      <w:r w:rsidR="001008A8">
        <w:rPr>
          <w:rFonts w:ascii="Times New Roman" w:hAnsi="Times New Roman" w:cs="Times New Roman"/>
          <w:noProof/>
          <w:sz w:val="24"/>
          <w:szCs w:val="24"/>
          <w:lang w:val="es-AR"/>
        </w:rPr>
        <w:t xml:space="preserve">escalifica todo </w:t>
      </w:r>
      <w:r>
        <w:rPr>
          <w:rFonts w:ascii="Times New Roman" w:hAnsi="Times New Roman" w:cs="Times New Roman"/>
          <w:noProof/>
          <w:sz w:val="24"/>
          <w:szCs w:val="24"/>
          <w:lang w:val="es-AR"/>
        </w:rPr>
        <w:t>populismo-</w:t>
      </w:r>
      <w:r w:rsidR="001008A8">
        <w:rPr>
          <w:rFonts w:ascii="Times New Roman" w:hAnsi="Times New Roman" w:cs="Times New Roman"/>
          <w:noProof/>
          <w:sz w:val="24"/>
          <w:szCs w:val="24"/>
          <w:lang w:val="es-AR"/>
        </w:rPr>
        <w:t>autoritari</w:t>
      </w:r>
      <w:r>
        <w:rPr>
          <w:rFonts w:ascii="Times New Roman" w:hAnsi="Times New Roman" w:cs="Times New Roman"/>
          <w:noProof/>
          <w:sz w:val="24"/>
          <w:szCs w:val="24"/>
          <w:lang w:val="es-AR"/>
        </w:rPr>
        <w:t>o</w:t>
      </w:r>
      <w:r w:rsidR="001008A8">
        <w:rPr>
          <w:rFonts w:ascii="Times New Roman" w:hAnsi="Times New Roman" w:cs="Times New Roman"/>
          <w:noProof/>
          <w:sz w:val="24"/>
          <w:szCs w:val="24"/>
          <w:lang w:val="es-AR"/>
        </w:rPr>
        <w:t xml:space="preserve"> que pretenda regir los destinos de individuos, diferentes por naturaleza al momento de valorar, en función de </w:t>
      </w:r>
      <w:r w:rsidR="00F80292">
        <w:rPr>
          <w:rFonts w:ascii="Times New Roman" w:hAnsi="Times New Roman" w:cs="Times New Roman"/>
          <w:noProof/>
          <w:sz w:val="24"/>
          <w:szCs w:val="24"/>
          <w:lang w:val="es-AR"/>
        </w:rPr>
        <w:t xml:space="preserve">hacerlo </w:t>
      </w:r>
      <w:r w:rsidR="001008A8">
        <w:rPr>
          <w:rFonts w:ascii="Times New Roman" w:hAnsi="Times New Roman" w:cs="Times New Roman"/>
          <w:noProof/>
          <w:sz w:val="24"/>
          <w:szCs w:val="24"/>
          <w:lang w:val="es-AR"/>
        </w:rPr>
        <w:t>en base a parámetros generados por promedios surgidos de agregados. Es evidente que en nuestro caso referimos a las políticas monetarias y financieras, en tanto de acuerdo con los axiomas de igualdad (</w:t>
      </w:r>
      <w:r w:rsidR="001008A8" w:rsidRPr="00C704C8">
        <w:rPr>
          <w:rFonts w:ascii="Times New Roman" w:hAnsi="Times New Roman" w:cs="Times New Roman"/>
          <w:i/>
          <w:noProof/>
          <w:sz w:val="24"/>
          <w:szCs w:val="24"/>
          <w:lang w:val="es-AR"/>
        </w:rPr>
        <w:t>i</w:t>
      </w:r>
      <w:r w:rsidR="001008A8" w:rsidRPr="00C704C8">
        <w:rPr>
          <w:rFonts w:ascii="Times New Roman" w:hAnsi="Times New Roman" w:cs="Times New Roman"/>
          <w:i/>
          <w:noProof/>
          <w:sz w:val="24"/>
          <w:szCs w:val="24"/>
          <w:vertAlign w:val="subscript"/>
          <w:lang w:val="es-AR"/>
        </w:rPr>
        <w:t>m</w:t>
      </w:r>
      <w:r w:rsidR="001008A8">
        <w:rPr>
          <w:rFonts w:ascii="Times New Roman" w:hAnsi="Times New Roman" w:cs="Times New Roman"/>
          <w:noProof/>
          <w:sz w:val="24"/>
          <w:szCs w:val="24"/>
          <w:lang w:val="es-AR"/>
        </w:rPr>
        <w:t xml:space="preserve"> = </w:t>
      </w:r>
      <w:r w:rsidR="001008A8" w:rsidRPr="00C704C8">
        <w:rPr>
          <w:rFonts w:ascii="Times New Roman" w:hAnsi="Times New Roman" w:cs="Times New Roman"/>
          <w:i/>
          <w:noProof/>
          <w:sz w:val="24"/>
          <w:szCs w:val="24"/>
          <w:lang w:val="es-AR"/>
        </w:rPr>
        <w:t>p</w:t>
      </w:r>
      <w:r w:rsidR="001008A8" w:rsidRPr="00C704C8">
        <w:rPr>
          <w:rFonts w:ascii="Times New Roman" w:hAnsi="Times New Roman" w:cs="Times New Roman"/>
          <w:i/>
          <w:noProof/>
          <w:sz w:val="24"/>
          <w:szCs w:val="24"/>
          <w:vertAlign w:val="subscript"/>
          <w:lang w:val="es-AR"/>
        </w:rPr>
        <w:t>m</w:t>
      </w:r>
      <w:r w:rsidR="001008A8">
        <w:rPr>
          <w:rFonts w:ascii="Times New Roman" w:hAnsi="Times New Roman" w:cs="Times New Roman"/>
          <w:noProof/>
          <w:sz w:val="24"/>
          <w:szCs w:val="24"/>
          <w:lang w:val="es-AR"/>
        </w:rPr>
        <w:t>) y equivalencia (</w:t>
      </w:r>
      <w:r w:rsidR="001008A8" w:rsidRPr="00C704C8">
        <w:rPr>
          <w:rFonts w:ascii="Times New Roman" w:hAnsi="Times New Roman" w:cs="Times New Roman"/>
          <w:i/>
          <w:noProof/>
          <w:sz w:val="24"/>
          <w:szCs w:val="24"/>
          <w:lang w:val="es-AR"/>
        </w:rPr>
        <w:t>i</w:t>
      </w:r>
      <w:r w:rsidR="001008A8" w:rsidRPr="00C704C8">
        <w:rPr>
          <w:rFonts w:ascii="Times New Roman" w:hAnsi="Times New Roman" w:cs="Times New Roman"/>
          <w:i/>
          <w:noProof/>
          <w:sz w:val="24"/>
          <w:szCs w:val="24"/>
          <w:vertAlign w:val="subscript"/>
          <w:lang w:val="es-AR"/>
        </w:rPr>
        <w:t>m</w:t>
      </w:r>
      <w:r w:rsidR="001008A8">
        <w:rPr>
          <w:rFonts w:ascii="Times New Roman" w:hAnsi="Times New Roman" w:cs="Times New Roman"/>
          <w:noProof/>
          <w:sz w:val="24"/>
          <w:szCs w:val="24"/>
          <w:lang w:val="es-AR"/>
        </w:rPr>
        <w:t xml:space="preserve"> ≡ </w:t>
      </w:r>
      <w:r w:rsidR="001008A8" w:rsidRPr="00C704C8">
        <w:rPr>
          <w:rFonts w:ascii="Times New Roman" w:hAnsi="Times New Roman" w:cs="Times New Roman"/>
          <w:i/>
          <w:noProof/>
          <w:sz w:val="24"/>
          <w:szCs w:val="24"/>
          <w:lang w:val="es-AR"/>
        </w:rPr>
        <w:t>p</w:t>
      </w:r>
      <w:r w:rsidR="001008A8" w:rsidRPr="00C704C8">
        <w:rPr>
          <w:rFonts w:ascii="Times New Roman" w:hAnsi="Times New Roman" w:cs="Times New Roman"/>
          <w:i/>
          <w:noProof/>
          <w:sz w:val="24"/>
          <w:szCs w:val="24"/>
          <w:vertAlign w:val="subscript"/>
          <w:lang w:val="es-AR"/>
        </w:rPr>
        <w:t>m</w:t>
      </w:r>
      <w:r w:rsidR="001008A8">
        <w:rPr>
          <w:rFonts w:ascii="Times New Roman" w:hAnsi="Times New Roman" w:cs="Times New Roman"/>
          <w:noProof/>
          <w:sz w:val="24"/>
          <w:szCs w:val="24"/>
          <w:lang w:val="es-AR"/>
        </w:rPr>
        <w:t xml:space="preserve">) </w:t>
      </w:r>
      <w:r w:rsidR="001008A8" w:rsidRPr="00C704C8">
        <w:rPr>
          <w:rFonts w:ascii="Times New Roman" w:hAnsi="Times New Roman" w:cs="Times New Roman"/>
          <w:noProof/>
          <w:sz w:val="24"/>
          <w:szCs w:val="24"/>
          <w:lang w:val="es-AR"/>
        </w:rPr>
        <w:t>nos dicen que pretender fijar y/o controlar la tasa de</w:t>
      </w:r>
      <w:r w:rsidR="001008A8">
        <w:rPr>
          <w:rFonts w:ascii="Times New Roman" w:hAnsi="Times New Roman" w:cs="Times New Roman"/>
          <w:noProof/>
          <w:sz w:val="24"/>
          <w:szCs w:val="24"/>
          <w:lang w:val="es-AR"/>
        </w:rPr>
        <w:t xml:space="preserve"> </w:t>
      </w:r>
      <w:r w:rsidR="001008A8" w:rsidRPr="00C704C8">
        <w:rPr>
          <w:rFonts w:ascii="Times New Roman" w:hAnsi="Times New Roman" w:cs="Times New Roman"/>
          <w:noProof/>
          <w:sz w:val="24"/>
          <w:szCs w:val="24"/>
          <w:lang w:val="es-AR"/>
        </w:rPr>
        <w:t>interés</w:t>
      </w:r>
      <w:r>
        <w:rPr>
          <w:rFonts w:ascii="Times New Roman" w:hAnsi="Times New Roman" w:cs="Times New Roman"/>
          <w:noProof/>
          <w:sz w:val="24"/>
          <w:szCs w:val="24"/>
          <w:lang w:val="es-AR"/>
        </w:rPr>
        <w:t xml:space="preserve"> ―</w:t>
      </w:r>
      <w:r w:rsidRPr="00266181">
        <w:rPr>
          <w:rFonts w:ascii="Times New Roman" w:hAnsi="Times New Roman" w:cs="Times New Roman"/>
          <w:i/>
          <w:noProof/>
          <w:sz w:val="24"/>
          <w:szCs w:val="24"/>
          <w:lang w:val="es-AR"/>
        </w:rPr>
        <w:t>cantidad-precio-tiempo</w:t>
      </w:r>
      <w:r>
        <w:rPr>
          <w:rFonts w:ascii="Times New Roman" w:hAnsi="Times New Roman" w:cs="Times New Roman"/>
          <w:noProof/>
          <w:sz w:val="24"/>
          <w:szCs w:val="24"/>
          <w:lang w:val="es-AR"/>
        </w:rPr>
        <w:t xml:space="preserve">― </w:t>
      </w:r>
      <w:r w:rsidRPr="00266181">
        <w:rPr>
          <w:rFonts w:ascii="Times New Roman" w:hAnsi="Times New Roman" w:cs="Times New Roman"/>
          <w:noProof/>
          <w:color w:val="FF0000"/>
          <w:sz w:val="24"/>
          <w:szCs w:val="24"/>
          <w:vertAlign w:val="superscript"/>
          <w:lang w:val="es-AR"/>
        </w:rPr>
        <w:t>(4</w:t>
      </w:r>
      <w:r>
        <w:rPr>
          <w:rFonts w:ascii="Times New Roman" w:hAnsi="Times New Roman" w:cs="Times New Roman"/>
          <w:noProof/>
          <w:color w:val="FF0000"/>
          <w:sz w:val="24"/>
          <w:szCs w:val="24"/>
          <w:vertAlign w:val="superscript"/>
          <w:lang w:val="es-AR"/>
        </w:rPr>
        <w:t>8</w:t>
      </w:r>
      <w:r w:rsidRPr="00266181">
        <w:rPr>
          <w:rFonts w:ascii="Times New Roman" w:hAnsi="Times New Roman" w:cs="Times New Roman"/>
          <w:noProof/>
          <w:color w:val="FF0000"/>
          <w:sz w:val="24"/>
          <w:szCs w:val="24"/>
          <w:vertAlign w:val="superscript"/>
          <w:lang w:val="es-AR"/>
        </w:rPr>
        <w:t>)</w:t>
      </w:r>
      <w:r w:rsidR="001008A8" w:rsidRPr="00C704C8">
        <w:rPr>
          <w:rFonts w:ascii="Times New Roman" w:hAnsi="Times New Roman" w:cs="Times New Roman"/>
          <w:noProof/>
          <w:sz w:val="24"/>
          <w:szCs w:val="24"/>
          <w:lang w:val="es-AR"/>
        </w:rPr>
        <w:t xml:space="preserve">, implica hacerlo sobre </w:t>
      </w:r>
      <w:r>
        <w:rPr>
          <w:rFonts w:ascii="Times New Roman" w:hAnsi="Times New Roman" w:cs="Times New Roman"/>
          <w:noProof/>
          <w:sz w:val="24"/>
          <w:szCs w:val="24"/>
          <w:lang w:val="es-AR"/>
        </w:rPr>
        <w:t xml:space="preserve">la </w:t>
      </w:r>
      <w:r w:rsidRPr="00266181">
        <w:rPr>
          <w:rFonts w:ascii="Times New Roman" w:hAnsi="Times New Roman" w:cs="Times New Roman"/>
          <w:i/>
          <w:noProof/>
          <w:sz w:val="24"/>
          <w:szCs w:val="24"/>
          <w:lang w:val="es-AR"/>
        </w:rPr>
        <w:t>cantidad-</w:t>
      </w:r>
      <w:r w:rsidR="001008A8" w:rsidRPr="00266181">
        <w:rPr>
          <w:rFonts w:ascii="Times New Roman" w:hAnsi="Times New Roman" w:cs="Times New Roman"/>
          <w:i/>
          <w:noProof/>
          <w:sz w:val="24"/>
          <w:szCs w:val="24"/>
          <w:lang w:val="es-AR"/>
        </w:rPr>
        <w:t>precio</w:t>
      </w:r>
      <w:r>
        <w:rPr>
          <w:rFonts w:ascii="Times New Roman" w:hAnsi="Times New Roman" w:cs="Times New Roman"/>
          <w:i/>
          <w:noProof/>
          <w:sz w:val="24"/>
          <w:szCs w:val="24"/>
          <w:lang w:val="es-AR"/>
        </w:rPr>
        <w:t>-</w:t>
      </w:r>
      <w:r w:rsidRPr="00266181">
        <w:rPr>
          <w:rFonts w:ascii="Times New Roman" w:hAnsi="Times New Roman" w:cs="Times New Roman"/>
          <w:i/>
          <w:noProof/>
          <w:sz w:val="24"/>
          <w:szCs w:val="24"/>
          <w:lang w:val="es-AR"/>
        </w:rPr>
        <w:t>moneda</w:t>
      </w:r>
      <w:r w:rsidR="001008A8" w:rsidRPr="00C704C8">
        <w:rPr>
          <w:rFonts w:ascii="Times New Roman" w:hAnsi="Times New Roman" w:cs="Times New Roman"/>
          <w:noProof/>
          <w:sz w:val="24"/>
          <w:szCs w:val="24"/>
          <w:lang w:val="es-AR"/>
        </w:rPr>
        <w:t>.</w:t>
      </w:r>
      <w:r w:rsidR="001008A8">
        <w:rPr>
          <w:rFonts w:ascii="Times New Roman" w:hAnsi="Times New Roman" w:cs="Times New Roman"/>
          <w:noProof/>
          <w:sz w:val="24"/>
          <w:szCs w:val="24"/>
          <w:lang w:val="es-AR"/>
        </w:rPr>
        <w:t xml:space="preserve"> Es decir, trabajamos sin la entidad interés, lo que ligado a los axiomas de igualdad y equivalencia, implica que toda acción para controlar lo que se da en llamar interés monetario, es equivalente a política monetaria, con las consecuencias que veremos.</w:t>
      </w:r>
    </w:p>
    <w:p w:rsidR="001008A8" w:rsidRPr="00DA650B" w:rsidRDefault="001008A8" w:rsidP="00C13EBE">
      <w:pPr>
        <w:pStyle w:val="NoSpacing"/>
        <w:numPr>
          <w:ilvl w:val="0"/>
          <w:numId w:val="59"/>
        </w:numPr>
        <w:jc w:val="both"/>
        <w:rPr>
          <w:rFonts w:ascii="Times New Roman" w:hAnsi="Times New Roman" w:cs="Times New Roman"/>
          <w:noProof/>
          <w:sz w:val="24"/>
          <w:szCs w:val="24"/>
          <w:lang w:val="es-AR"/>
        </w:rPr>
      </w:pPr>
      <w:r w:rsidRPr="00DA650B">
        <w:rPr>
          <w:rFonts w:ascii="Times New Roman" w:hAnsi="Times New Roman" w:cs="Times New Roman"/>
          <w:i/>
          <w:noProof/>
          <w:sz w:val="24"/>
          <w:szCs w:val="24"/>
          <w:lang w:val="es-AR"/>
        </w:rPr>
        <w:t>Tasa de interés monetaria de mercado</w:t>
      </w:r>
      <w:r w:rsidRPr="00DA650B">
        <w:rPr>
          <w:rFonts w:ascii="Times New Roman" w:hAnsi="Times New Roman" w:cs="Times New Roman"/>
          <w:noProof/>
          <w:sz w:val="24"/>
          <w:szCs w:val="24"/>
          <w:lang w:val="es-AR"/>
        </w:rPr>
        <w:t xml:space="preserve"> (</w:t>
      </w:r>
      <w:r w:rsidRPr="00DA650B">
        <w:rPr>
          <w:rFonts w:ascii="Times New Roman" w:hAnsi="Times New Roman" w:cs="Times New Roman"/>
          <w:i/>
          <w:noProof/>
          <w:sz w:val="24"/>
          <w:szCs w:val="24"/>
          <w:lang w:val="es-AR"/>
        </w:rPr>
        <w:t>i</w:t>
      </w:r>
      <w:r w:rsidRPr="00DA650B">
        <w:rPr>
          <w:rFonts w:ascii="Times New Roman" w:hAnsi="Times New Roman" w:cs="Times New Roman"/>
          <w:i/>
          <w:noProof/>
          <w:sz w:val="24"/>
          <w:szCs w:val="24"/>
          <w:vertAlign w:val="subscript"/>
          <w:lang w:val="es-AR"/>
        </w:rPr>
        <w:t>m</w:t>
      </w:r>
      <w:r w:rsidRPr="00DA650B">
        <w:rPr>
          <w:rFonts w:ascii="Times New Roman" w:hAnsi="Times New Roman" w:cs="Times New Roman"/>
          <w:noProof/>
          <w:sz w:val="24"/>
          <w:szCs w:val="24"/>
          <w:lang w:val="es-AR"/>
        </w:rPr>
        <w:t xml:space="preserve">): el teorema de generación de riqueza implica que dicha tasa es </w:t>
      </w:r>
      <w:r w:rsidRPr="00DA650B">
        <w:rPr>
          <w:rFonts w:ascii="Times New Roman" w:hAnsi="Times New Roman" w:cs="Times New Roman"/>
          <w:i/>
          <w:noProof/>
          <w:sz w:val="24"/>
          <w:szCs w:val="24"/>
          <w:lang w:val="es-AR"/>
        </w:rPr>
        <w:t>información referencial</w:t>
      </w:r>
      <w:r w:rsidRPr="00DA650B">
        <w:rPr>
          <w:rFonts w:ascii="Times New Roman" w:hAnsi="Times New Roman" w:cs="Times New Roman"/>
          <w:noProof/>
          <w:sz w:val="24"/>
          <w:szCs w:val="24"/>
          <w:lang w:val="es-AR"/>
        </w:rPr>
        <w:t xml:space="preserve"> para el inversionista, en tanto le informa para no pagar más </w:t>
      </w:r>
      <w:r>
        <w:rPr>
          <w:rFonts w:ascii="Times New Roman" w:hAnsi="Times New Roman" w:cs="Times New Roman"/>
          <w:noProof/>
          <w:sz w:val="24"/>
          <w:szCs w:val="24"/>
          <w:lang w:val="es-AR"/>
        </w:rPr>
        <w:t>(</w:t>
      </w:r>
      <w:r w:rsidRPr="00BD3C49">
        <w:rPr>
          <w:rFonts w:ascii="Times New Roman" w:hAnsi="Times New Roman" w:cs="Times New Roman"/>
          <w:i/>
          <w:noProof/>
          <w:sz w:val="24"/>
          <w:szCs w:val="24"/>
          <w:lang w:val="es-AR"/>
        </w:rPr>
        <w:t>ceteris paribus</w:t>
      </w:r>
      <w:r>
        <w:rPr>
          <w:rFonts w:ascii="Times New Roman" w:hAnsi="Times New Roman" w:cs="Times New Roman"/>
          <w:noProof/>
          <w:sz w:val="24"/>
          <w:szCs w:val="24"/>
          <w:lang w:val="es-AR"/>
        </w:rPr>
        <w:t xml:space="preserve">) </w:t>
      </w:r>
      <w:r w:rsidRPr="00DA650B">
        <w:rPr>
          <w:rFonts w:ascii="Times New Roman" w:hAnsi="Times New Roman" w:cs="Times New Roman"/>
          <w:noProof/>
          <w:sz w:val="24"/>
          <w:szCs w:val="24"/>
          <w:lang w:val="es-AR"/>
        </w:rPr>
        <w:t xml:space="preserve">de lo que </w:t>
      </w:r>
      <w:r w:rsidRPr="00242920">
        <w:rPr>
          <w:rFonts w:ascii="Times New Roman" w:hAnsi="Times New Roman" w:cs="Times New Roman"/>
          <w:b/>
          <w:i/>
          <w:noProof/>
          <w:sz w:val="24"/>
          <w:szCs w:val="24"/>
          <w:u w:val="single"/>
          <w:lang w:val="es-AR"/>
        </w:rPr>
        <w:t>el recusro tiempo económico</w:t>
      </w:r>
      <w:r>
        <w:rPr>
          <w:rFonts w:ascii="Times New Roman" w:hAnsi="Times New Roman" w:cs="Times New Roman"/>
          <w:noProof/>
          <w:sz w:val="24"/>
          <w:szCs w:val="24"/>
          <w:lang w:val="es-AR"/>
        </w:rPr>
        <w:t xml:space="preserve"> </w:t>
      </w:r>
      <w:r w:rsidRPr="00DA650B">
        <w:rPr>
          <w:rFonts w:ascii="Times New Roman" w:hAnsi="Times New Roman" w:cs="Times New Roman"/>
          <w:noProof/>
          <w:sz w:val="24"/>
          <w:szCs w:val="24"/>
          <w:lang w:val="es-AR"/>
        </w:rPr>
        <w:t>vale en el mercado</w:t>
      </w:r>
      <w:r>
        <w:rPr>
          <w:rFonts w:ascii="Times New Roman" w:hAnsi="Times New Roman" w:cs="Times New Roman"/>
          <w:noProof/>
          <w:sz w:val="24"/>
          <w:szCs w:val="24"/>
          <w:lang w:val="es-AR"/>
        </w:rPr>
        <w:t xml:space="preserve"> ―</w:t>
      </w:r>
      <w:r w:rsidR="003357E7">
        <w:rPr>
          <w:rFonts w:ascii="Times New Roman" w:hAnsi="Times New Roman" w:cs="Times New Roman"/>
          <w:noProof/>
          <w:sz w:val="24"/>
          <w:szCs w:val="24"/>
          <w:lang w:val="es-AR"/>
        </w:rPr>
        <w:t xml:space="preserve">en tanto </w:t>
      </w:r>
      <w:r>
        <w:rPr>
          <w:rFonts w:ascii="Times New Roman" w:hAnsi="Times New Roman" w:cs="Times New Roman"/>
          <w:noProof/>
          <w:sz w:val="24"/>
          <w:szCs w:val="24"/>
          <w:lang w:val="es-AR"/>
        </w:rPr>
        <w:t xml:space="preserve">consideramos al interés como </w:t>
      </w:r>
      <w:r w:rsidR="003357E7">
        <w:rPr>
          <w:rFonts w:ascii="Times New Roman" w:hAnsi="Times New Roman" w:cs="Times New Roman"/>
          <w:noProof/>
          <w:sz w:val="24"/>
          <w:szCs w:val="24"/>
          <w:lang w:val="es-AR"/>
        </w:rPr>
        <w:t xml:space="preserve">la </w:t>
      </w:r>
      <w:r w:rsidR="003357E7" w:rsidRPr="003357E7">
        <w:rPr>
          <w:rFonts w:ascii="Times New Roman" w:hAnsi="Times New Roman" w:cs="Times New Roman"/>
          <w:i/>
          <w:noProof/>
          <w:sz w:val="24"/>
          <w:szCs w:val="24"/>
          <w:lang w:val="es-AR"/>
        </w:rPr>
        <w:t>cantidad-precio</w:t>
      </w:r>
      <w:r w:rsidR="003357E7">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del tiempo económico</w:t>
      </w:r>
      <w:r w:rsidRPr="00DA650B">
        <w:rPr>
          <w:rFonts w:ascii="Times New Roman" w:hAnsi="Times New Roman" w:cs="Times New Roman"/>
          <w:noProof/>
          <w:sz w:val="24"/>
          <w:szCs w:val="24"/>
          <w:lang w:val="es-AR"/>
        </w:rPr>
        <w:t>. Es decir, dicha tasa opera s</w:t>
      </w:r>
      <w:r w:rsidR="003357E7">
        <w:rPr>
          <w:rFonts w:ascii="Times New Roman" w:hAnsi="Times New Roman" w:cs="Times New Roman"/>
          <w:noProof/>
          <w:sz w:val="24"/>
          <w:szCs w:val="24"/>
          <w:lang w:val="es-AR"/>
        </w:rPr>
        <w:t xml:space="preserve">ólo </w:t>
      </w:r>
      <w:r w:rsidRPr="00DA650B">
        <w:rPr>
          <w:rFonts w:ascii="Times New Roman" w:hAnsi="Times New Roman" w:cs="Times New Roman"/>
          <w:noProof/>
          <w:sz w:val="24"/>
          <w:szCs w:val="24"/>
          <w:lang w:val="es-AR"/>
        </w:rPr>
        <w:t xml:space="preserve">como costo de oportunidad (muy importante por cierto) pero no implica desechar una inversión si sólo es factible hacerla con un costo financiero mayor a </w:t>
      </w:r>
      <w:r w:rsidRPr="00DA650B">
        <w:rPr>
          <w:rFonts w:ascii="Times New Roman" w:hAnsi="Times New Roman" w:cs="Times New Roman"/>
          <w:i/>
          <w:noProof/>
          <w:sz w:val="24"/>
          <w:szCs w:val="24"/>
          <w:lang w:val="es-AR"/>
        </w:rPr>
        <w:t>i</w:t>
      </w:r>
      <w:r w:rsidRPr="00DA650B">
        <w:rPr>
          <w:rFonts w:ascii="Times New Roman" w:hAnsi="Times New Roman" w:cs="Times New Roman"/>
          <w:i/>
          <w:noProof/>
          <w:sz w:val="24"/>
          <w:szCs w:val="24"/>
          <w:vertAlign w:val="subscript"/>
          <w:lang w:val="es-AR"/>
        </w:rPr>
        <w:t>m</w:t>
      </w:r>
      <w:r w:rsidRPr="00DA650B">
        <w:rPr>
          <w:rFonts w:ascii="Times New Roman" w:hAnsi="Times New Roman" w:cs="Times New Roman"/>
          <w:noProof/>
          <w:sz w:val="24"/>
          <w:szCs w:val="24"/>
          <w:lang w:val="es-AR"/>
        </w:rPr>
        <w:t xml:space="preserve">, en tanto el nivel de generacion de riqueza neta del proyecto sea superior. Esta reflexión no es menor, </w:t>
      </w:r>
      <w:r w:rsidR="00F80292">
        <w:rPr>
          <w:rFonts w:ascii="Times New Roman" w:hAnsi="Times New Roman" w:cs="Times New Roman"/>
          <w:noProof/>
          <w:sz w:val="24"/>
          <w:szCs w:val="24"/>
          <w:lang w:val="es-AR"/>
        </w:rPr>
        <w:t xml:space="preserve">ya que </w:t>
      </w:r>
      <w:r w:rsidRPr="00DA650B">
        <w:rPr>
          <w:rFonts w:ascii="Times New Roman" w:hAnsi="Times New Roman" w:cs="Times New Roman"/>
          <w:noProof/>
          <w:sz w:val="24"/>
          <w:szCs w:val="24"/>
          <w:lang w:val="es-AR"/>
        </w:rPr>
        <w:t xml:space="preserve">todos los generadores de riqueza que están a la izquierda de </w:t>
      </w:r>
      <w:r w:rsidRPr="00DA650B">
        <w:rPr>
          <w:rFonts w:ascii="Times New Roman" w:hAnsi="Times New Roman" w:cs="Times New Roman"/>
          <w:i/>
          <w:noProof/>
          <w:sz w:val="24"/>
          <w:szCs w:val="24"/>
          <w:lang w:val="es-AR"/>
        </w:rPr>
        <w:t>n</w:t>
      </w:r>
      <w:r w:rsidRPr="00DA650B">
        <w:rPr>
          <w:rFonts w:ascii="Times New Roman" w:hAnsi="Times New Roman" w:cs="Times New Roman"/>
          <w:i/>
          <w:noProof/>
          <w:sz w:val="24"/>
          <w:szCs w:val="24"/>
          <w:vertAlign w:val="subscript"/>
          <w:lang w:val="es-AR"/>
        </w:rPr>
        <w:t>R</w:t>
      </w:r>
      <w:r w:rsidRPr="00DA650B">
        <w:rPr>
          <w:rFonts w:ascii="Times New Roman" w:hAnsi="Times New Roman" w:cs="Times New Roman"/>
          <w:noProof/>
          <w:sz w:val="24"/>
          <w:szCs w:val="24"/>
          <w:lang w:val="es-AR"/>
        </w:rPr>
        <w:t>, se encontrarían en esa situación. Por otro lado, c</w:t>
      </w:r>
      <w:r>
        <w:rPr>
          <w:rFonts w:ascii="Times New Roman" w:hAnsi="Times New Roman" w:cs="Times New Roman"/>
          <w:noProof/>
          <w:sz w:val="24"/>
          <w:szCs w:val="24"/>
          <w:lang w:val="es-AR"/>
        </w:rPr>
        <w:t>o</w:t>
      </w:r>
      <w:r w:rsidRPr="00DA650B">
        <w:rPr>
          <w:rFonts w:ascii="Times New Roman" w:hAnsi="Times New Roman" w:cs="Times New Roman"/>
          <w:noProof/>
          <w:sz w:val="24"/>
          <w:szCs w:val="24"/>
          <w:lang w:val="es-AR"/>
        </w:rPr>
        <w:t xml:space="preserve">mo ya destacamos, no se podría justificar la existencia de generadores de riqueza ubicados a la derecha del </w:t>
      </w:r>
      <w:r w:rsidRPr="00DA650B">
        <w:rPr>
          <w:rFonts w:ascii="Times New Roman" w:hAnsi="Times New Roman" w:cs="Times New Roman"/>
          <w:i/>
          <w:noProof/>
          <w:sz w:val="24"/>
          <w:szCs w:val="24"/>
          <w:lang w:val="es-AR"/>
        </w:rPr>
        <w:t>punto n</w:t>
      </w:r>
      <w:r w:rsidRPr="00DA650B">
        <w:rPr>
          <w:rFonts w:ascii="Times New Roman" w:hAnsi="Times New Roman" w:cs="Times New Roman"/>
          <w:i/>
          <w:noProof/>
          <w:sz w:val="24"/>
          <w:szCs w:val="24"/>
          <w:vertAlign w:val="subscript"/>
          <w:lang w:val="es-AR"/>
        </w:rPr>
        <w:t>R</w:t>
      </w:r>
      <w:r w:rsidRPr="00DA650B">
        <w:rPr>
          <w:rFonts w:ascii="Times New Roman" w:hAnsi="Times New Roman" w:cs="Times New Roman"/>
          <w:noProof/>
          <w:sz w:val="24"/>
          <w:szCs w:val="24"/>
          <w:lang w:val="es-AR"/>
        </w:rPr>
        <w:t>.</w:t>
      </w:r>
    </w:p>
    <w:p w:rsidR="001008A8" w:rsidRDefault="001008A8" w:rsidP="001008A8">
      <w:pPr>
        <w:pStyle w:val="NoSpacing"/>
        <w:ind w:left="1080"/>
        <w:jc w:val="both"/>
        <w:rPr>
          <w:rFonts w:ascii="Times New Roman" w:hAnsi="Times New Roman" w:cs="Times New Roman"/>
          <w:noProof/>
          <w:sz w:val="24"/>
          <w:szCs w:val="24"/>
          <w:lang w:val="es-AR"/>
        </w:rPr>
      </w:pPr>
      <w:r w:rsidRPr="00DA650B">
        <w:rPr>
          <w:rFonts w:ascii="Times New Roman" w:hAnsi="Times New Roman" w:cs="Times New Roman"/>
          <w:noProof/>
          <w:sz w:val="24"/>
          <w:szCs w:val="24"/>
          <w:lang w:val="es-AR"/>
        </w:rPr>
        <w:t xml:space="preserve">Es decir, </w:t>
      </w:r>
      <w:r w:rsidRPr="00DA650B">
        <w:rPr>
          <w:rFonts w:ascii="Times New Roman" w:hAnsi="Times New Roman" w:cs="Times New Roman"/>
          <w:i/>
          <w:noProof/>
          <w:sz w:val="24"/>
          <w:szCs w:val="24"/>
          <w:lang w:val="es-AR"/>
        </w:rPr>
        <w:t>i</w:t>
      </w:r>
      <w:r w:rsidRPr="00DA650B">
        <w:rPr>
          <w:rFonts w:ascii="Times New Roman" w:hAnsi="Times New Roman" w:cs="Times New Roman"/>
          <w:i/>
          <w:noProof/>
          <w:sz w:val="24"/>
          <w:szCs w:val="24"/>
          <w:vertAlign w:val="subscript"/>
          <w:lang w:val="es-AR"/>
        </w:rPr>
        <w:t>m</w:t>
      </w:r>
      <w:r w:rsidRPr="00DA650B">
        <w:rPr>
          <w:rFonts w:ascii="Times New Roman" w:hAnsi="Times New Roman" w:cs="Times New Roman"/>
          <w:noProof/>
          <w:sz w:val="24"/>
          <w:szCs w:val="24"/>
          <w:lang w:val="es-AR"/>
        </w:rPr>
        <w:t xml:space="preserve"> no opera como testigo </w:t>
      </w:r>
      <w:r>
        <w:rPr>
          <w:rFonts w:ascii="Times New Roman" w:hAnsi="Times New Roman" w:cs="Times New Roman"/>
          <w:noProof/>
          <w:sz w:val="24"/>
          <w:szCs w:val="24"/>
          <w:lang w:val="es-AR"/>
        </w:rPr>
        <w:t xml:space="preserve">excluyente </w:t>
      </w:r>
      <w:r w:rsidRPr="00DA650B">
        <w:rPr>
          <w:rFonts w:ascii="Times New Roman" w:hAnsi="Times New Roman" w:cs="Times New Roman"/>
          <w:noProof/>
          <w:sz w:val="24"/>
          <w:szCs w:val="24"/>
          <w:lang w:val="es-AR"/>
        </w:rPr>
        <w:t xml:space="preserve">que justifica la generación de riqueza. Prueba de ello es la riqueza que </w:t>
      </w:r>
      <w:r w:rsidRPr="00727820">
        <w:rPr>
          <w:rFonts w:ascii="Times New Roman" w:hAnsi="Times New Roman" w:cs="Times New Roman"/>
          <w:b/>
          <w:i/>
          <w:noProof/>
          <w:sz w:val="24"/>
          <w:szCs w:val="24"/>
          <w:u w:val="single"/>
          <w:lang w:val="es-AR"/>
        </w:rPr>
        <w:t>siempre</w:t>
      </w:r>
      <w:r>
        <w:rPr>
          <w:rFonts w:ascii="Times New Roman" w:hAnsi="Times New Roman" w:cs="Times New Roman"/>
          <w:noProof/>
          <w:sz w:val="24"/>
          <w:szCs w:val="24"/>
          <w:lang w:val="es-AR"/>
        </w:rPr>
        <w:t xml:space="preserve"> </w:t>
      </w:r>
      <w:r w:rsidRPr="00DA650B">
        <w:rPr>
          <w:rFonts w:ascii="Times New Roman" w:hAnsi="Times New Roman" w:cs="Times New Roman"/>
          <w:noProof/>
          <w:sz w:val="24"/>
          <w:szCs w:val="24"/>
          <w:lang w:val="es-AR"/>
        </w:rPr>
        <w:t>se genera por debajo de los niveles de</w:t>
      </w:r>
      <w:r>
        <w:rPr>
          <w:rFonts w:ascii="Times New Roman" w:hAnsi="Times New Roman" w:cs="Times New Roman"/>
          <w:noProof/>
          <w:sz w:val="24"/>
          <w:szCs w:val="24"/>
          <w:lang w:val="es-AR"/>
        </w:rPr>
        <w:t xml:space="preserve"> velocidad de</w:t>
      </w:r>
      <w:r w:rsidRPr="00DA650B">
        <w:rPr>
          <w:rFonts w:ascii="Times New Roman" w:hAnsi="Times New Roman" w:cs="Times New Roman"/>
          <w:noProof/>
          <w:sz w:val="24"/>
          <w:szCs w:val="24"/>
          <w:lang w:val="es-AR"/>
        </w:rPr>
        <w:t xml:space="preserve"> generación de riqueza neta promedio. En lo personal, hemos impulsado proyecos exitosos que debieron soportar un costo financiero superior a </w:t>
      </w:r>
      <w:r w:rsidRPr="00DA650B">
        <w:rPr>
          <w:rFonts w:ascii="Times New Roman" w:hAnsi="Times New Roman" w:cs="Times New Roman"/>
          <w:i/>
          <w:noProof/>
          <w:sz w:val="24"/>
          <w:szCs w:val="24"/>
          <w:lang w:val="es-AR"/>
        </w:rPr>
        <w:t>i</w:t>
      </w:r>
      <w:r w:rsidRPr="00DA650B">
        <w:rPr>
          <w:rFonts w:ascii="Times New Roman" w:hAnsi="Times New Roman" w:cs="Times New Roman"/>
          <w:i/>
          <w:noProof/>
          <w:sz w:val="24"/>
          <w:szCs w:val="24"/>
          <w:vertAlign w:val="subscript"/>
          <w:lang w:val="es-AR"/>
        </w:rPr>
        <w:t>m</w:t>
      </w:r>
      <w:r w:rsidRPr="00DA650B">
        <w:rPr>
          <w:rFonts w:ascii="Times New Roman" w:hAnsi="Times New Roman" w:cs="Times New Roman"/>
          <w:noProof/>
          <w:sz w:val="24"/>
          <w:szCs w:val="24"/>
          <w:lang w:val="es-AR"/>
        </w:rPr>
        <w:t xml:space="preserve">, así como ayudar al sostenimiento de proyectos que “circunstancialmente” operaban por debajo de </w:t>
      </w:r>
      <w:r w:rsidRPr="00DA650B">
        <w:rPr>
          <w:rFonts w:ascii="Times New Roman" w:hAnsi="Times New Roman" w:cs="Times New Roman"/>
          <w:i/>
          <w:noProof/>
          <w:sz w:val="24"/>
          <w:szCs w:val="24"/>
          <w:lang w:val="es-AR"/>
        </w:rPr>
        <w:t>i</w:t>
      </w:r>
      <w:r w:rsidRPr="00DA650B">
        <w:rPr>
          <w:rFonts w:ascii="Times New Roman" w:hAnsi="Times New Roman" w:cs="Times New Roman"/>
          <w:i/>
          <w:noProof/>
          <w:sz w:val="24"/>
          <w:szCs w:val="24"/>
          <w:vertAlign w:val="subscript"/>
          <w:lang w:val="es-AR"/>
        </w:rPr>
        <w:t>m</w:t>
      </w:r>
      <w:r w:rsidRPr="00DA650B">
        <w:rPr>
          <w:rFonts w:ascii="Times New Roman" w:hAnsi="Times New Roman" w:cs="Times New Roman"/>
          <w:noProof/>
          <w:sz w:val="24"/>
          <w:szCs w:val="24"/>
          <w:lang w:val="es-AR"/>
        </w:rPr>
        <w:t>.</w:t>
      </w:r>
    </w:p>
    <w:p w:rsidR="001008A8" w:rsidRDefault="001008A8" w:rsidP="001008A8">
      <w:pPr>
        <w:pStyle w:val="NoSpacing"/>
        <w:ind w:left="108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 evidente que el teorema de generación de riqueza </w:t>
      </w:r>
      <w:r w:rsidR="00F80292">
        <w:rPr>
          <w:rFonts w:ascii="Times New Roman" w:hAnsi="Times New Roman" w:cs="Times New Roman"/>
          <w:noProof/>
          <w:sz w:val="24"/>
          <w:szCs w:val="24"/>
          <w:lang w:val="es-AR"/>
        </w:rPr>
        <w:t xml:space="preserve">deja en claro que </w:t>
      </w:r>
      <w:r w:rsidR="00F80292" w:rsidRPr="00B6261C">
        <w:rPr>
          <w:rFonts w:ascii="Times New Roman" w:hAnsi="Times New Roman" w:cs="Times New Roman"/>
          <w:i/>
          <w:noProof/>
          <w:sz w:val="24"/>
          <w:szCs w:val="24"/>
          <w:lang w:val="es-AR"/>
        </w:rPr>
        <w:t>la riqueza se genera en cada actividad económica</w:t>
      </w:r>
      <w:r w:rsidR="00F80292">
        <w:rPr>
          <w:rFonts w:ascii="Times New Roman" w:hAnsi="Times New Roman" w:cs="Times New Roman"/>
          <w:i/>
          <w:noProof/>
          <w:sz w:val="24"/>
          <w:szCs w:val="24"/>
          <w:lang w:val="es-AR"/>
        </w:rPr>
        <w:t>,</w:t>
      </w:r>
      <w:r w:rsidR="00F80292">
        <w:rPr>
          <w:rFonts w:ascii="Times New Roman" w:hAnsi="Times New Roman" w:cs="Times New Roman"/>
          <w:noProof/>
          <w:sz w:val="24"/>
          <w:szCs w:val="24"/>
          <w:lang w:val="es-AR"/>
        </w:rPr>
        <w:t xml:space="preserve"> lo que </w:t>
      </w:r>
      <w:r>
        <w:rPr>
          <w:rFonts w:ascii="Times New Roman" w:hAnsi="Times New Roman" w:cs="Times New Roman"/>
          <w:noProof/>
          <w:sz w:val="24"/>
          <w:szCs w:val="24"/>
          <w:lang w:val="es-AR"/>
        </w:rPr>
        <w:t xml:space="preserve">soluciona la cuestión teórica sobre </w:t>
      </w:r>
      <w:r w:rsidRPr="00B6261C">
        <w:rPr>
          <w:rFonts w:ascii="Times New Roman" w:hAnsi="Times New Roman" w:cs="Times New Roman"/>
          <w:i/>
          <w:noProof/>
          <w:sz w:val="24"/>
          <w:szCs w:val="24"/>
          <w:lang w:val="es-AR"/>
        </w:rPr>
        <w:t>teoría del interés y productividad del capital</w:t>
      </w:r>
      <w:r w:rsidR="00F80292">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w:t>
      </w:r>
      <w:r w:rsidR="00F80292">
        <w:rPr>
          <w:rFonts w:ascii="Times New Roman" w:hAnsi="Times New Roman" w:cs="Times New Roman"/>
          <w:noProof/>
          <w:sz w:val="24"/>
          <w:szCs w:val="24"/>
          <w:lang w:val="es-AR"/>
        </w:rPr>
        <w:t xml:space="preserve">Ello es así, </w:t>
      </w:r>
      <w:r>
        <w:rPr>
          <w:rFonts w:ascii="Times New Roman" w:hAnsi="Times New Roman" w:cs="Times New Roman"/>
          <w:noProof/>
          <w:sz w:val="24"/>
          <w:szCs w:val="24"/>
          <w:lang w:val="es-AR"/>
        </w:rPr>
        <w:t>en tanto</w:t>
      </w:r>
      <w:r w:rsidR="00F80292">
        <w:rPr>
          <w:rFonts w:ascii="Times New Roman" w:hAnsi="Times New Roman" w:cs="Times New Roman"/>
          <w:noProof/>
          <w:sz w:val="24"/>
          <w:szCs w:val="24"/>
          <w:lang w:val="es-AR"/>
        </w:rPr>
        <w:t xml:space="preserve"> las decisiones individuales surgirán conforme “</w:t>
      </w:r>
      <w:r>
        <w:rPr>
          <w:rFonts w:ascii="Times New Roman" w:hAnsi="Times New Roman" w:cs="Times New Roman"/>
          <w:noProof/>
          <w:sz w:val="24"/>
          <w:szCs w:val="24"/>
          <w:lang w:val="es-AR"/>
        </w:rPr>
        <w:t>su</w:t>
      </w:r>
      <w:r w:rsidR="00F80292">
        <w:rPr>
          <w:rFonts w:ascii="Times New Roman" w:hAnsi="Times New Roman" w:cs="Times New Roman"/>
          <w:noProof/>
          <w:sz w:val="24"/>
          <w:szCs w:val="24"/>
          <w:lang w:val="es-AR"/>
        </w:rPr>
        <w:t xml:space="preserve"> propio</w:t>
      </w:r>
      <w:r>
        <w:rPr>
          <w:rFonts w:ascii="Times New Roman" w:hAnsi="Times New Roman" w:cs="Times New Roman"/>
          <w:noProof/>
          <w:sz w:val="24"/>
          <w:szCs w:val="24"/>
          <w:lang w:val="es-AR"/>
        </w:rPr>
        <w:t xml:space="preserve"> nivel</w:t>
      </w:r>
      <w:r w:rsidR="00F80292">
        <w:rPr>
          <w:rFonts w:ascii="Times New Roman" w:hAnsi="Times New Roman" w:cs="Times New Roman"/>
          <w:noProof/>
          <w:sz w:val="24"/>
          <w:szCs w:val="24"/>
          <w:lang w:val="es-AR"/>
        </w:rPr>
        <w:t xml:space="preserve"> individual”</w:t>
      </w:r>
      <w:r>
        <w:rPr>
          <w:rFonts w:ascii="Times New Roman" w:hAnsi="Times New Roman" w:cs="Times New Roman"/>
          <w:noProof/>
          <w:sz w:val="24"/>
          <w:szCs w:val="24"/>
          <w:lang w:val="es-AR"/>
        </w:rPr>
        <w:t xml:space="preserve"> de generación de riqueza (su propia </w:t>
      </w:r>
      <w:r w:rsidRPr="00C97C2A">
        <w:rPr>
          <w:rFonts w:ascii="Times New Roman" w:hAnsi="Times New Roman" w:cs="Times New Roman"/>
          <w:i/>
          <w:noProof/>
          <w:sz w:val="24"/>
          <w:szCs w:val="24"/>
          <w:lang w:val="es-AR"/>
        </w:rPr>
        <w:t>g</w:t>
      </w:r>
      <w:r>
        <w:rPr>
          <w:rFonts w:ascii="Times New Roman" w:hAnsi="Times New Roman" w:cs="Times New Roman"/>
          <w:noProof/>
          <w:sz w:val="24"/>
          <w:szCs w:val="24"/>
          <w:lang w:val="es-AR"/>
        </w:rPr>
        <w:t>) sea superior</w:t>
      </w:r>
      <w:r w:rsidR="00F80292">
        <w:rPr>
          <w:rFonts w:ascii="Times New Roman" w:hAnsi="Times New Roman" w:cs="Times New Roman"/>
          <w:noProof/>
          <w:sz w:val="24"/>
          <w:szCs w:val="24"/>
          <w:lang w:val="es-AR"/>
        </w:rPr>
        <w:t>, o no,</w:t>
      </w:r>
      <w:r>
        <w:rPr>
          <w:rFonts w:ascii="Times New Roman" w:hAnsi="Times New Roman" w:cs="Times New Roman"/>
          <w:noProof/>
          <w:sz w:val="24"/>
          <w:szCs w:val="24"/>
          <w:lang w:val="es-AR"/>
        </w:rPr>
        <w:t xml:space="preserve"> al de su </w:t>
      </w:r>
      <w:r w:rsidR="00F80292">
        <w:rPr>
          <w:rFonts w:ascii="Times New Roman" w:hAnsi="Times New Roman" w:cs="Times New Roman"/>
          <w:noProof/>
          <w:sz w:val="24"/>
          <w:szCs w:val="24"/>
          <w:lang w:val="es-AR"/>
        </w:rPr>
        <w:t>“su propio nivel individual”</w:t>
      </w:r>
      <w:r>
        <w:rPr>
          <w:rFonts w:ascii="Times New Roman" w:hAnsi="Times New Roman" w:cs="Times New Roman"/>
          <w:noProof/>
          <w:sz w:val="24"/>
          <w:szCs w:val="24"/>
          <w:lang w:val="es-AR"/>
        </w:rPr>
        <w:t xml:space="preserve"> de destrucción de riqueza (su propia </w:t>
      </w:r>
      <w:r w:rsidRPr="00C97C2A">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Aspecto que una vez más nos muestra a la contabilidad como el mejor modelo, </w:t>
      </w:r>
      <w:r w:rsidR="00F80292">
        <w:rPr>
          <w:rFonts w:ascii="Times New Roman" w:hAnsi="Times New Roman" w:cs="Times New Roman"/>
          <w:noProof/>
          <w:sz w:val="24"/>
          <w:szCs w:val="24"/>
          <w:lang w:val="es-AR"/>
        </w:rPr>
        <w:t xml:space="preserve">al </w:t>
      </w:r>
      <w:r>
        <w:rPr>
          <w:rFonts w:ascii="Times New Roman" w:hAnsi="Times New Roman" w:cs="Times New Roman"/>
          <w:noProof/>
          <w:sz w:val="24"/>
          <w:szCs w:val="24"/>
          <w:lang w:val="es-AR"/>
        </w:rPr>
        <w:t>refleja</w:t>
      </w:r>
      <w:r w:rsidR="00F80292">
        <w:rPr>
          <w:rFonts w:ascii="Times New Roman" w:hAnsi="Times New Roman" w:cs="Times New Roman"/>
          <w:noProof/>
          <w:sz w:val="24"/>
          <w:szCs w:val="24"/>
          <w:lang w:val="es-AR"/>
        </w:rPr>
        <w:t>r</w:t>
      </w:r>
      <w:r>
        <w:rPr>
          <w:rFonts w:ascii="Times New Roman" w:hAnsi="Times New Roman" w:cs="Times New Roman"/>
          <w:noProof/>
          <w:sz w:val="24"/>
          <w:szCs w:val="24"/>
          <w:lang w:val="es-AR"/>
        </w:rPr>
        <w:t xml:space="preserve"> que la empresa genera resultados positivos (opera en zona donde: propia </w:t>
      </w:r>
      <w:r w:rsidRPr="00B6261C">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 propia </w:t>
      </w:r>
      <w:r w:rsidRPr="00B6261C">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que es lo mismo a: propia </w:t>
      </w:r>
      <w:r w:rsidRPr="00B6261C">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 propia </w:t>
      </w:r>
      <w:r w:rsidRPr="00B6261C">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 0, que no es más que la ganancia contable), considerando dentro de sus costos al “precio del tiempo económico”, el interés, pero el que paga, no el promedio de mercado.</w:t>
      </w:r>
    </w:p>
    <w:p w:rsidR="001008A8" w:rsidRPr="00DA650B" w:rsidRDefault="001008A8" w:rsidP="001008A8">
      <w:pPr>
        <w:pStyle w:val="NoSpacing"/>
        <w:ind w:left="1080"/>
        <w:jc w:val="both"/>
        <w:rPr>
          <w:rFonts w:ascii="Times New Roman" w:hAnsi="Times New Roman" w:cs="Times New Roman"/>
          <w:noProof/>
          <w:sz w:val="24"/>
          <w:szCs w:val="24"/>
          <w:lang w:val="es-AR"/>
        </w:rPr>
      </w:pPr>
      <w:r w:rsidRPr="003E20B3">
        <w:rPr>
          <w:rFonts w:ascii="Times New Roman" w:hAnsi="Times New Roman" w:cs="Times New Roman"/>
          <w:i/>
          <w:noProof/>
          <w:sz w:val="24"/>
          <w:szCs w:val="24"/>
          <w:lang w:val="es-AR"/>
        </w:rPr>
        <w:t>Es decir, incluir en los costos (de</w:t>
      </w:r>
      <w:r w:rsidR="00F80292">
        <w:rPr>
          <w:rFonts w:ascii="Times New Roman" w:hAnsi="Times New Roman" w:cs="Times New Roman"/>
          <w:i/>
          <w:noProof/>
          <w:sz w:val="24"/>
          <w:szCs w:val="24"/>
          <w:lang w:val="es-AR"/>
        </w:rPr>
        <w:t>s</w:t>
      </w:r>
      <w:r w:rsidRPr="003E20B3">
        <w:rPr>
          <w:rFonts w:ascii="Times New Roman" w:hAnsi="Times New Roman" w:cs="Times New Roman"/>
          <w:i/>
          <w:noProof/>
          <w:sz w:val="24"/>
          <w:szCs w:val="24"/>
          <w:lang w:val="es-AR"/>
        </w:rPr>
        <w:t xml:space="preserve">trucción de riqueza) </w:t>
      </w:r>
      <w:r w:rsidR="00F80292">
        <w:rPr>
          <w:rFonts w:ascii="Times New Roman" w:hAnsi="Times New Roman" w:cs="Times New Roman"/>
          <w:i/>
          <w:noProof/>
          <w:sz w:val="24"/>
          <w:szCs w:val="24"/>
          <w:lang w:val="es-AR"/>
        </w:rPr>
        <w:t>la cantidad-</w:t>
      </w:r>
      <w:r w:rsidRPr="003E20B3">
        <w:rPr>
          <w:rFonts w:ascii="Times New Roman" w:hAnsi="Times New Roman" w:cs="Times New Roman"/>
          <w:i/>
          <w:noProof/>
          <w:sz w:val="24"/>
          <w:szCs w:val="24"/>
          <w:lang w:val="es-AR"/>
        </w:rPr>
        <w:t>precio</w:t>
      </w:r>
      <w:r w:rsidR="00F80292">
        <w:rPr>
          <w:rFonts w:ascii="Times New Roman" w:hAnsi="Times New Roman" w:cs="Times New Roman"/>
          <w:i/>
          <w:noProof/>
          <w:sz w:val="24"/>
          <w:szCs w:val="24"/>
          <w:lang w:val="es-AR"/>
        </w:rPr>
        <w:t>-moneda</w:t>
      </w:r>
      <w:r w:rsidRPr="003E20B3">
        <w:rPr>
          <w:rFonts w:ascii="Times New Roman" w:hAnsi="Times New Roman" w:cs="Times New Roman"/>
          <w:i/>
          <w:noProof/>
          <w:sz w:val="24"/>
          <w:szCs w:val="24"/>
          <w:lang w:val="es-AR"/>
        </w:rPr>
        <w:t xml:space="preserve"> del tiempo económico (el interés), no responde a condición distinta a incluir el costo de cualquier insumo, nadie pagaría más que </w:t>
      </w:r>
      <w:r w:rsidR="00F80292">
        <w:rPr>
          <w:rFonts w:ascii="Times New Roman" w:hAnsi="Times New Roman" w:cs="Times New Roman"/>
          <w:i/>
          <w:noProof/>
          <w:sz w:val="24"/>
          <w:szCs w:val="24"/>
          <w:lang w:val="es-AR"/>
        </w:rPr>
        <w:t>la cantidad-</w:t>
      </w:r>
      <w:r w:rsidRPr="003E20B3">
        <w:rPr>
          <w:rFonts w:ascii="Times New Roman" w:hAnsi="Times New Roman" w:cs="Times New Roman"/>
          <w:i/>
          <w:noProof/>
          <w:sz w:val="24"/>
          <w:szCs w:val="24"/>
          <w:lang w:val="es-AR"/>
        </w:rPr>
        <w:t>precio</w:t>
      </w:r>
      <w:r w:rsidR="00F80292">
        <w:rPr>
          <w:rFonts w:ascii="Times New Roman" w:hAnsi="Times New Roman" w:cs="Times New Roman"/>
          <w:i/>
          <w:noProof/>
          <w:sz w:val="24"/>
          <w:szCs w:val="24"/>
          <w:lang w:val="es-AR"/>
        </w:rPr>
        <w:t>-moneda</w:t>
      </w:r>
      <w:r w:rsidRPr="003E20B3">
        <w:rPr>
          <w:rFonts w:ascii="Times New Roman" w:hAnsi="Times New Roman" w:cs="Times New Roman"/>
          <w:i/>
          <w:noProof/>
          <w:sz w:val="24"/>
          <w:szCs w:val="24"/>
          <w:lang w:val="es-AR"/>
        </w:rPr>
        <w:t xml:space="preserve"> de compra que puede obtener en el mercado. Lo cual ratifica la teoría del interés que postula la TTE, en tanto no amerita </w:t>
      </w:r>
      <w:r>
        <w:rPr>
          <w:rFonts w:ascii="Times New Roman" w:hAnsi="Times New Roman" w:cs="Times New Roman"/>
          <w:i/>
          <w:noProof/>
          <w:sz w:val="24"/>
          <w:szCs w:val="24"/>
          <w:lang w:val="es-AR"/>
        </w:rPr>
        <w:t>t</w:t>
      </w:r>
      <w:r w:rsidRPr="003E20B3">
        <w:rPr>
          <w:rFonts w:ascii="Times New Roman" w:hAnsi="Times New Roman" w:cs="Times New Roman"/>
          <w:i/>
          <w:noProof/>
          <w:sz w:val="24"/>
          <w:szCs w:val="24"/>
          <w:lang w:val="es-AR"/>
        </w:rPr>
        <w:t>ratamie</w:t>
      </w:r>
      <w:r w:rsidR="00F80292">
        <w:rPr>
          <w:rFonts w:ascii="Times New Roman" w:hAnsi="Times New Roman" w:cs="Times New Roman"/>
          <w:i/>
          <w:noProof/>
          <w:sz w:val="24"/>
          <w:szCs w:val="24"/>
          <w:lang w:val="es-AR"/>
        </w:rPr>
        <w:t>n</w:t>
      </w:r>
      <w:r w:rsidRPr="003E20B3">
        <w:rPr>
          <w:rFonts w:ascii="Times New Roman" w:hAnsi="Times New Roman" w:cs="Times New Roman"/>
          <w:i/>
          <w:noProof/>
          <w:sz w:val="24"/>
          <w:szCs w:val="24"/>
          <w:lang w:val="es-AR"/>
        </w:rPr>
        <w:t>to diferente, dado que el mismo se representa siempre por los bienes económicos</w:t>
      </w:r>
      <w:r>
        <w:rPr>
          <w:rFonts w:ascii="Times New Roman" w:hAnsi="Times New Roman" w:cs="Times New Roman"/>
          <w:noProof/>
          <w:sz w:val="24"/>
          <w:szCs w:val="24"/>
          <w:lang w:val="es-AR"/>
        </w:rPr>
        <w:t>.</w:t>
      </w:r>
      <w:r w:rsidR="003357E7">
        <w:rPr>
          <w:rFonts w:ascii="Times New Roman" w:hAnsi="Times New Roman" w:cs="Times New Roman"/>
          <w:noProof/>
          <w:sz w:val="24"/>
          <w:szCs w:val="24"/>
          <w:lang w:val="es-AR"/>
        </w:rPr>
        <w:t xml:space="preserve"> </w:t>
      </w:r>
      <w:r w:rsidR="003357E7">
        <w:rPr>
          <w:rFonts w:ascii="Times New Roman" w:hAnsi="Times New Roman" w:cs="Times New Roman"/>
          <w:noProof/>
          <w:color w:val="FF0000"/>
          <w:sz w:val="24"/>
          <w:szCs w:val="24"/>
          <w:vertAlign w:val="superscript"/>
          <w:lang w:val="es-AR"/>
        </w:rPr>
        <w:t>(</w:t>
      </w:r>
      <w:r w:rsidR="00865AF2">
        <w:rPr>
          <w:rFonts w:ascii="Times New Roman" w:hAnsi="Times New Roman" w:cs="Times New Roman"/>
          <w:noProof/>
          <w:color w:val="FF0000"/>
          <w:sz w:val="24"/>
          <w:szCs w:val="24"/>
          <w:vertAlign w:val="superscript"/>
          <w:lang w:val="es-AR"/>
        </w:rPr>
        <w:t>49</w:t>
      </w:r>
      <w:r w:rsidR="003357E7">
        <w:rPr>
          <w:rFonts w:ascii="Times New Roman" w:hAnsi="Times New Roman" w:cs="Times New Roman"/>
          <w:noProof/>
          <w:color w:val="FF0000"/>
          <w:sz w:val="24"/>
          <w:szCs w:val="24"/>
          <w:vertAlign w:val="superscript"/>
          <w:lang w:val="es-AR"/>
        </w:rPr>
        <w:t>)</w:t>
      </w:r>
    </w:p>
    <w:p w:rsidR="001008A8" w:rsidRDefault="001008A8" w:rsidP="00C13EBE">
      <w:pPr>
        <w:pStyle w:val="NoSpacing"/>
        <w:numPr>
          <w:ilvl w:val="0"/>
          <w:numId w:val="59"/>
        </w:numPr>
        <w:jc w:val="both"/>
        <w:rPr>
          <w:rFonts w:ascii="Times New Roman" w:hAnsi="Times New Roman" w:cs="Times New Roman"/>
          <w:noProof/>
          <w:sz w:val="24"/>
          <w:szCs w:val="24"/>
          <w:lang w:val="es-AR"/>
        </w:rPr>
      </w:pPr>
      <w:r w:rsidRPr="00237EE4">
        <w:rPr>
          <w:rFonts w:ascii="Times New Roman" w:hAnsi="Times New Roman" w:cs="Times New Roman"/>
          <w:i/>
          <w:noProof/>
          <w:sz w:val="24"/>
          <w:szCs w:val="24"/>
          <w:lang w:val="es-AR"/>
        </w:rPr>
        <w:lastRenderedPageBreak/>
        <w:t>Curva de Laffer</w:t>
      </w:r>
      <w:r>
        <w:rPr>
          <w:rFonts w:ascii="Times New Roman" w:hAnsi="Times New Roman" w:cs="Times New Roman"/>
          <w:noProof/>
          <w:sz w:val="24"/>
          <w:szCs w:val="24"/>
          <w:lang w:val="es-AR"/>
        </w:rPr>
        <w:t xml:space="preserve">: el </w:t>
      </w:r>
      <w:r w:rsidRPr="00237EE4">
        <w:rPr>
          <w:rFonts w:ascii="Times New Roman" w:hAnsi="Times New Roman" w:cs="Times New Roman"/>
          <w:i/>
          <w:noProof/>
          <w:sz w:val="24"/>
          <w:szCs w:val="24"/>
          <w:lang w:val="es-AR"/>
        </w:rPr>
        <w:t>punto R</w:t>
      </w:r>
      <w:r>
        <w:rPr>
          <w:rFonts w:ascii="Times New Roman" w:hAnsi="Times New Roman" w:cs="Times New Roman"/>
          <w:noProof/>
          <w:sz w:val="24"/>
          <w:szCs w:val="24"/>
          <w:lang w:val="es-AR"/>
        </w:rPr>
        <w:t xml:space="preserve"> puede ser considerado dentro del análisis que se pretende hacer con esta curva, referida al momento en que un aumento de las alícuotas fiscales se torna en baja de la recaudación. No obstante, nuestro </w:t>
      </w:r>
      <w:r w:rsidRPr="00B34CEF">
        <w:rPr>
          <w:rFonts w:ascii="Times New Roman" w:hAnsi="Times New Roman" w:cs="Times New Roman"/>
          <w:i/>
          <w:noProof/>
          <w:sz w:val="24"/>
          <w:szCs w:val="24"/>
          <w:lang w:val="es-AR"/>
        </w:rPr>
        <w:t>punto R</w:t>
      </w:r>
      <w:r>
        <w:rPr>
          <w:rFonts w:ascii="Times New Roman" w:hAnsi="Times New Roman" w:cs="Times New Roman"/>
          <w:noProof/>
          <w:sz w:val="24"/>
          <w:szCs w:val="24"/>
          <w:lang w:val="es-AR"/>
        </w:rPr>
        <w:t xml:space="preserve"> es mucho más amplio, en tanto también involucra a la política monetaria.</w:t>
      </w:r>
    </w:p>
    <w:p w:rsidR="001008A8" w:rsidRDefault="001008A8" w:rsidP="00C13EBE">
      <w:pPr>
        <w:pStyle w:val="NoSpacing"/>
        <w:numPr>
          <w:ilvl w:val="0"/>
          <w:numId w:val="59"/>
        </w:numPr>
        <w:jc w:val="both"/>
        <w:rPr>
          <w:rFonts w:ascii="Times New Roman" w:hAnsi="Times New Roman" w:cs="Times New Roman"/>
          <w:noProof/>
          <w:sz w:val="24"/>
          <w:szCs w:val="24"/>
          <w:lang w:val="es-AR"/>
        </w:rPr>
      </w:pPr>
      <w:r>
        <w:rPr>
          <w:rFonts w:ascii="Times New Roman" w:hAnsi="Times New Roman" w:cs="Times New Roman"/>
          <w:i/>
          <w:noProof/>
          <w:sz w:val="24"/>
          <w:szCs w:val="24"/>
          <w:lang w:val="es-AR"/>
        </w:rPr>
        <w:t>La bendita ganancia</w:t>
      </w:r>
      <w:r>
        <w:rPr>
          <w:rFonts w:ascii="Times New Roman" w:hAnsi="Times New Roman" w:cs="Times New Roman"/>
          <w:noProof/>
          <w:sz w:val="24"/>
          <w:szCs w:val="24"/>
          <w:lang w:val="es-AR"/>
        </w:rPr>
        <w:t xml:space="preserve">: por último, el </w:t>
      </w:r>
      <w:r w:rsidRPr="007D7D6B">
        <w:rPr>
          <w:rFonts w:ascii="Times New Roman" w:hAnsi="Times New Roman" w:cs="Times New Roman"/>
          <w:i/>
          <w:noProof/>
          <w:sz w:val="24"/>
          <w:szCs w:val="24"/>
          <w:lang w:val="es-AR"/>
        </w:rPr>
        <w:t>punto R</w:t>
      </w:r>
      <w:r>
        <w:rPr>
          <w:rFonts w:ascii="Times New Roman" w:hAnsi="Times New Roman" w:cs="Times New Roman"/>
          <w:noProof/>
          <w:sz w:val="24"/>
          <w:szCs w:val="24"/>
          <w:lang w:val="es-AR"/>
        </w:rPr>
        <w:t xml:space="preserve"> demuestra</w:t>
      </w:r>
      <w:r w:rsidR="00B34CEF">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que todo </w:t>
      </w:r>
      <w:r w:rsidR="00F80292">
        <w:rPr>
          <w:rFonts w:ascii="Times New Roman" w:hAnsi="Times New Roman" w:cs="Times New Roman"/>
          <w:noProof/>
          <w:sz w:val="24"/>
          <w:szCs w:val="24"/>
          <w:lang w:val="es-AR"/>
        </w:rPr>
        <w:t xml:space="preserve">acto </w:t>
      </w:r>
      <w:r w:rsidR="005A53C1">
        <w:rPr>
          <w:rFonts w:ascii="Times New Roman" w:hAnsi="Times New Roman" w:cs="Times New Roman"/>
          <w:noProof/>
          <w:sz w:val="24"/>
          <w:szCs w:val="24"/>
          <w:lang w:val="es-AR"/>
        </w:rPr>
        <w:t xml:space="preserve">que implique </w:t>
      </w:r>
      <w:r w:rsidR="00F80292">
        <w:rPr>
          <w:rFonts w:ascii="Times New Roman" w:hAnsi="Times New Roman" w:cs="Times New Roman"/>
          <w:noProof/>
          <w:sz w:val="24"/>
          <w:szCs w:val="24"/>
          <w:lang w:val="es-AR"/>
        </w:rPr>
        <w:t>gravar</w:t>
      </w:r>
      <w:r w:rsidR="005A53C1">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la ganancia empresaria, o </w:t>
      </w:r>
      <w:r w:rsidR="00B34CEF">
        <w:rPr>
          <w:rFonts w:ascii="Times New Roman" w:hAnsi="Times New Roman" w:cs="Times New Roman"/>
          <w:noProof/>
          <w:sz w:val="24"/>
          <w:szCs w:val="24"/>
          <w:lang w:val="es-AR"/>
        </w:rPr>
        <w:t xml:space="preserve">fomentar la </w:t>
      </w:r>
      <w:r>
        <w:rPr>
          <w:rFonts w:ascii="Times New Roman" w:hAnsi="Times New Roman" w:cs="Times New Roman"/>
          <w:noProof/>
          <w:sz w:val="24"/>
          <w:szCs w:val="24"/>
          <w:lang w:val="es-AR"/>
        </w:rPr>
        <w:t>destrucción de riqueza</w:t>
      </w:r>
      <w:r w:rsidR="00B34CEF">
        <w:rPr>
          <w:rFonts w:ascii="Times New Roman" w:hAnsi="Times New Roman" w:cs="Times New Roman"/>
          <w:noProof/>
          <w:sz w:val="24"/>
          <w:szCs w:val="24"/>
          <w:lang w:val="es-AR"/>
        </w:rPr>
        <w:t xml:space="preserve"> ―lo que se vende como </w:t>
      </w:r>
      <w:r>
        <w:rPr>
          <w:rFonts w:ascii="Times New Roman" w:hAnsi="Times New Roman" w:cs="Times New Roman"/>
          <w:noProof/>
          <w:sz w:val="24"/>
          <w:szCs w:val="24"/>
          <w:lang w:val="es-AR"/>
        </w:rPr>
        <w:t>“políticas del bienestar”</w:t>
      </w:r>
      <w:r w:rsidR="00B34CEF">
        <w:rPr>
          <w:rFonts w:ascii="Times New Roman" w:hAnsi="Times New Roman" w:cs="Times New Roman"/>
          <w:noProof/>
          <w:sz w:val="24"/>
          <w:szCs w:val="24"/>
          <w:lang w:val="es-AR"/>
        </w:rPr>
        <w:t>―</w:t>
      </w:r>
      <w:r>
        <w:rPr>
          <w:rFonts w:ascii="Times New Roman" w:hAnsi="Times New Roman" w:cs="Times New Roman"/>
          <w:noProof/>
          <w:sz w:val="24"/>
          <w:szCs w:val="24"/>
          <w:lang w:val="es-AR"/>
        </w:rPr>
        <w:t>, deberían reveerse, en tanto consiguen los resultados opuestos, a los que sus buenas intenciones pretenden.</w:t>
      </w:r>
    </w:p>
    <w:p w:rsidR="001008A8" w:rsidRPr="00237EE4"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9"/>
        </w:numPr>
        <w:jc w:val="both"/>
        <w:rPr>
          <w:rFonts w:ascii="Times New Roman" w:hAnsi="Times New Roman" w:cs="Times New Roman"/>
          <w:noProof/>
          <w:sz w:val="24"/>
          <w:szCs w:val="24"/>
          <w:lang w:val="es-AR"/>
        </w:rPr>
      </w:pPr>
      <w:r w:rsidRPr="00237EE4">
        <w:rPr>
          <w:rFonts w:ascii="Times New Roman" w:hAnsi="Times New Roman" w:cs="Times New Roman"/>
          <w:i/>
          <w:noProof/>
          <w:sz w:val="24"/>
          <w:szCs w:val="24"/>
          <w:lang w:val="es-AR"/>
        </w:rPr>
        <w:t>Imp</w:t>
      </w:r>
      <w:r w:rsidRPr="00766C5B">
        <w:rPr>
          <w:rFonts w:ascii="Times New Roman" w:hAnsi="Times New Roman" w:cs="Times New Roman"/>
          <w:i/>
          <w:noProof/>
          <w:sz w:val="24"/>
          <w:szCs w:val="24"/>
          <w:lang w:val="es-AR"/>
        </w:rPr>
        <w:t>osibilidad de cálculo en el colectivismo</w:t>
      </w:r>
      <w:r w:rsidRPr="00766C5B">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w:t>
      </w:r>
      <w:r w:rsidRPr="00865AF2">
        <w:rPr>
          <w:rFonts w:ascii="Times New Roman" w:hAnsi="Times New Roman" w:cs="Times New Roman"/>
          <w:noProof/>
          <w:color w:val="FF0000"/>
          <w:sz w:val="24"/>
          <w:szCs w:val="24"/>
          <w:vertAlign w:val="superscript"/>
          <w:lang w:val="es-AR"/>
        </w:rPr>
        <w:t>(</w:t>
      </w:r>
      <w:r w:rsidR="00865AF2">
        <w:rPr>
          <w:rFonts w:ascii="Times New Roman" w:hAnsi="Times New Roman" w:cs="Times New Roman"/>
          <w:noProof/>
          <w:color w:val="FF0000"/>
          <w:sz w:val="24"/>
          <w:szCs w:val="24"/>
          <w:vertAlign w:val="superscript"/>
          <w:lang w:val="es-AR"/>
        </w:rPr>
        <w:t>50</w:t>
      </w:r>
      <w:r w:rsidRPr="00865AF2">
        <w:rPr>
          <w:rFonts w:ascii="Times New Roman" w:hAnsi="Times New Roman" w:cs="Times New Roman"/>
          <w:noProof/>
          <w:color w:val="FF0000"/>
          <w:sz w:val="24"/>
          <w:szCs w:val="24"/>
          <w:vertAlign w:val="superscript"/>
          <w:lang w:val="es-AR"/>
        </w:rPr>
        <w:t>)</w:t>
      </w:r>
      <w:r>
        <w:rPr>
          <w:rFonts w:ascii="Times New Roman" w:hAnsi="Times New Roman" w:cs="Times New Roman"/>
          <w:noProof/>
          <w:sz w:val="24"/>
          <w:szCs w:val="24"/>
          <w:lang w:val="es-AR"/>
        </w:rPr>
        <w:t xml:space="preserve"> </w:t>
      </w:r>
      <w:r w:rsidRPr="00766C5B">
        <w:rPr>
          <w:rFonts w:ascii="Times New Roman" w:hAnsi="Times New Roman" w:cs="Times New Roman"/>
          <w:noProof/>
          <w:sz w:val="24"/>
          <w:szCs w:val="24"/>
          <w:lang w:val="es-AR"/>
        </w:rPr>
        <w:t>si todos los seres h</w:t>
      </w:r>
      <w:r>
        <w:rPr>
          <w:rFonts w:ascii="Times New Roman" w:hAnsi="Times New Roman" w:cs="Times New Roman"/>
          <w:noProof/>
          <w:sz w:val="24"/>
          <w:szCs w:val="24"/>
          <w:lang w:val="es-AR"/>
        </w:rPr>
        <w:t>u</w:t>
      </w:r>
      <w:r w:rsidRPr="00766C5B">
        <w:rPr>
          <w:rFonts w:ascii="Times New Roman" w:hAnsi="Times New Roman" w:cs="Times New Roman"/>
          <w:noProof/>
          <w:sz w:val="24"/>
          <w:szCs w:val="24"/>
          <w:lang w:val="es-AR"/>
        </w:rPr>
        <w:t>manos fueramos económicamente iguales</w:t>
      </w:r>
      <w:r>
        <w:rPr>
          <w:rFonts w:ascii="Times New Roman" w:hAnsi="Times New Roman" w:cs="Times New Roman"/>
          <w:noProof/>
          <w:sz w:val="24"/>
          <w:szCs w:val="24"/>
          <w:lang w:val="es-AR"/>
        </w:rPr>
        <w:t xml:space="preserve"> en cada instante espacio temporal en que valoramos</w:t>
      </w:r>
      <w:r w:rsidRPr="00766C5B">
        <w:rPr>
          <w:rFonts w:ascii="Times New Roman" w:hAnsi="Times New Roman" w:cs="Times New Roman"/>
          <w:noProof/>
          <w:sz w:val="24"/>
          <w:szCs w:val="24"/>
          <w:lang w:val="es-AR"/>
        </w:rPr>
        <w:t>, la generación y destrucción de riqueza presentaría un comportamiento uniforme</w:t>
      </w:r>
      <w:r>
        <w:rPr>
          <w:rFonts w:ascii="Times New Roman" w:hAnsi="Times New Roman" w:cs="Times New Roman"/>
          <w:noProof/>
          <w:sz w:val="24"/>
          <w:szCs w:val="24"/>
          <w:lang w:val="es-AR"/>
        </w:rPr>
        <w:t xml:space="preserve"> ―</w:t>
      </w:r>
      <w:r w:rsidRPr="00DA4BA5">
        <w:rPr>
          <w:rFonts w:ascii="Times New Roman" w:hAnsi="Times New Roman" w:cs="Times New Roman"/>
          <w:i/>
          <w:noProof/>
          <w:sz w:val="24"/>
          <w:szCs w:val="24"/>
          <w:lang w:val="es-AR"/>
        </w:rPr>
        <w:t>medido desde el agregado de riqueza</w:t>
      </w:r>
      <w:r>
        <w:rPr>
          <w:rFonts w:ascii="Times New Roman" w:hAnsi="Times New Roman" w:cs="Times New Roman"/>
          <w:i/>
          <w:noProof/>
          <w:sz w:val="24"/>
          <w:szCs w:val="24"/>
          <w:lang w:val="es-AR"/>
        </w:rPr>
        <w:t xml:space="preserve"> (ámbito desde el cual es factible comparar individuo y sociedad) </w:t>
      </w:r>
      <w:r w:rsidRPr="00DA4BA5">
        <w:rPr>
          <w:rFonts w:ascii="Times New Roman" w:hAnsi="Times New Roman" w:cs="Times New Roman"/>
          <w:i/>
          <w:noProof/>
          <w:sz w:val="24"/>
          <w:szCs w:val="24"/>
          <w:lang w:val="es-AR"/>
        </w:rPr>
        <w:t>que los</w:t>
      </w:r>
      <w:r>
        <w:rPr>
          <w:rFonts w:ascii="Times New Roman" w:hAnsi="Times New Roman" w:cs="Times New Roman"/>
          <w:i/>
          <w:noProof/>
          <w:sz w:val="24"/>
          <w:szCs w:val="24"/>
          <w:lang w:val="es-AR"/>
        </w:rPr>
        <w:t xml:space="preserve"> </w:t>
      </w:r>
      <w:r w:rsidRPr="00DA4BA5">
        <w:rPr>
          <w:rFonts w:ascii="Times New Roman" w:hAnsi="Times New Roman" w:cs="Times New Roman"/>
          <w:i/>
          <w:noProof/>
          <w:sz w:val="24"/>
          <w:szCs w:val="24"/>
          <w:lang w:val="es-AR"/>
        </w:rPr>
        <w:t>mismo</w:t>
      </w:r>
      <w:r>
        <w:rPr>
          <w:rFonts w:ascii="Times New Roman" w:hAnsi="Times New Roman" w:cs="Times New Roman"/>
          <w:i/>
          <w:noProof/>
          <w:sz w:val="24"/>
          <w:szCs w:val="24"/>
          <w:lang w:val="es-AR"/>
        </w:rPr>
        <w:t>s</w:t>
      </w:r>
      <w:r w:rsidRPr="00DA4BA5">
        <w:rPr>
          <w:rFonts w:ascii="Times New Roman" w:hAnsi="Times New Roman" w:cs="Times New Roman"/>
          <w:i/>
          <w:noProof/>
          <w:sz w:val="24"/>
          <w:szCs w:val="24"/>
          <w:lang w:val="es-AR"/>
        </w:rPr>
        <w:t xml:space="preserve"> generan, lo cual dificulta la posibilidad fáctica de ocurrencia</w:t>
      </w:r>
      <w:r w:rsidRPr="00766C5B">
        <w:rPr>
          <w:rFonts w:ascii="Times New Roman" w:hAnsi="Times New Roman" w:cs="Times New Roman"/>
          <w:noProof/>
          <w:sz w:val="24"/>
          <w:szCs w:val="24"/>
          <w:lang w:val="es-AR"/>
        </w:rPr>
        <w:t>. Ello no sólo nos presentaría cur</w:t>
      </w:r>
      <w:r>
        <w:rPr>
          <w:rFonts w:ascii="Times New Roman" w:hAnsi="Times New Roman" w:cs="Times New Roman"/>
          <w:noProof/>
          <w:sz w:val="24"/>
          <w:szCs w:val="24"/>
          <w:lang w:val="es-AR"/>
        </w:rPr>
        <w:t xml:space="preserve">vas </w:t>
      </w:r>
      <w:r w:rsidRPr="00766C5B">
        <w:rPr>
          <w:rFonts w:ascii="Times New Roman" w:hAnsi="Times New Roman" w:cs="Times New Roman"/>
          <w:i/>
          <w:noProof/>
          <w:sz w:val="24"/>
          <w:szCs w:val="24"/>
          <w:lang w:val="es-AR"/>
        </w:rPr>
        <w:t>g</w:t>
      </w:r>
      <w:r w:rsidRPr="00766C5B">
        <w:rPr>
          <w:rFonts w:ascii="Times New Roman" w:hAnsi="Times New Roman" w:cs="Times New Roman"/>
          <w:noProof/>
          <w:sz w:val="24"/>
          <w:szCs w:val="24"/>
          <w:lang w:val="es-AR"/>
        </w:rPr>
        <w:t xml:space="preserve"> y </w:t>
      </w:r>
      <w:r w:rsidRPr="00766C5B">
        <w:rPr>
          <w:rFonts w:ascii="Times New Roman" w:hAnsi="Times New Roman" w:cs="Times New Roman"/>
          <w:i/>
          <w:noProof/>
          <w:sz w:val="24"/>
          <w:szCs w:val="24"/>
          <w:lang w:val="es-AR"/>
        </w:rPr>
        <w:t>d</w:t>
      </w:r>
      <w:r w:rsidRPr="00766C5B">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 xml:space="preserve">paralelas y </w:t>
      </w:r>
      <w:r w:rsidRPr="00766C5B">
        <w:rPr>
          <w:rFonts w:ascii="Times New Roman" w:hAnsi="Times New Roman" w:cs="Times New Roman"/>
          <w:noProof/>
          <w:sz w:val="24"/>
          <w:szCs w:val="24"/>
          <w:lang w:val="es-AR"/>
        </w:rPr>
        <w:t>horizontales</w:t>
      </w:r>
      <w:r>
        <w:rPr>
          <w:rFonts w:ascii="Times New Roman" w:hAnsi="Times New Roman" w:cs="Times New Roman"/>
          <w:noProof/>
          <w:sz w:val="24"/>
          <w:szCs w:val="24"/>
          <w:lang w:val="es-AR"/>
        </w:rPr>
        <w:t xml:space="preserve"> sino qu</w:t>
      </w:r>
      <w:r w:rsidR="00865AF2">
        <w:rPr>
          <w:rFonts w:ascii="Times New Roman" w:hAnsi="Times New Roman" w:cs="Times New Roman"/>
          <w:noProof/>
          <w:sz w:val="24"/>
          <w:szCs w:val="24"/>
          <w:lang w:val="es-AR"/>
        </w:rPr>
        <w:t>é</w:t>
      </w:r>
      <w:r>
        <w:rPr>
          <w:rFonts w:ascii="Times New Roman" w:hAnsi="Times New Roman" w:cs="Times New Roman"/>
          <w:noProof/>
          <w:sz w:val="24"/>
          <w:szCs w:val="24"/>
          <w:lang w:val="es-AR"/>
        </w:rPr>
        <w:t>, lo que es peor, no nos determinaría cuál está por encima de la otra, o si están en el mismo nivel.</w:t>
      </w:r>
    </w:p>
    <w:p w:rsidR="001008A8" w:rsidRPr="00531A82"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 evidente que recién mediante el modelo de curvas </w:t>
      </w:r>
      <w:r w:rsidRPr="008C6DBA">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y </w:t>
      </w:r>
      <w:r w:rsidRPr="00DA4BA5">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que estamos desarrollando, es que podemos corroborar la imposibilidad del cálculo en el colectivismo, a lo que imprecisamente refería Mises cuando decía que el cálculo económico no se podía hacer en el colectivismo porque no había precios que lo permitieran. Pues, aquí hemos demostrado que no es así, sino que la imposibilidad de cálculo económico </w:t>
      </w:r>
      <w:r w:rsidR="008F702A">
        <w:rPr>
          <w:rFonts w:ascii="Times New Roman" w:hAnsi="Times New Roman" w:cs="Times New Roman"/>
          <w:noProof/>
          <w:sz w:val="24"/>
          <w:szCs w:val="24"/>
          <w:lang w:val="es-AR"/>
        </w:rPr>
        <w:t xml:space="preserve">en sociedad </w:t>
      </w:r>
      <w:r>
        <w:rPr>
          <w:rFonts w:ascii="Times New Roman" w:hAnsi="Times New Roman" w:cs="Times New Roman"/>
          <w:noProof/>
          <w:sz w:val="24"/>
          <w:szCs w:val="24"/>
          <w:lang w:val="es-AR"/>
        </w:rPr>
        <w:t xml:space="preserve">se daría en el único caso en que todos los seres humanos </w:t>
      </w:r>
      <w:r w:rsidR="00655FAF" w:rsidRPr="00655FAF">
        <w:rPr>
          <w:rFonts w:ascii="Times New Roman" w:hAnsi="Times New Roman" w:cs="Times New Roman"/>
          <w:b/>
          <w:i/>
          <w:noProof/>
          <w:sz w:val="24"/>
          <w:szCs w:val="24"/>
          <w:lang w:val="es-AR"/>
        </w:rPr>
        <w:t>valor</w:t>
      </w:r>
      <w:r w:rsidR="00655FAF">
        <w:rPr>
          <w:rFonts w:ascii="Times New Roman" w:hAnsi="Times New Roman" w:cs="Times New Roman"/>
          <w:b/>
          <w:i/>
          <w:noProof/>
          <w:sz w:val="24"/>
          <w:szCs w:val="24"/>
          <w:lang w:val="es-AR"/>
        </w:rPr>
        <w:t>e</w:t>
      </w:r>
      <w:r w:rsidR="00655FAF" w:rsidRPr="00655FAF">
        <w:rPr>
          <w:rFonts w:ascii="Times New Roman" w:hAnsi="Times New Roman" w:cs="Times New Roman"/>
          <w:b/>
          <w:i/>
          <w:noProof/>
          <w:sz w:val="24"/>
          <w:szCs w:val="24"/>
          <w:lang w:val="es-AR"/>
        </w:rPr>
        <w:t>n simult</w:t>
      </w:r>
      <w:r w:rsidR="00A978F9">
        <w:rPr>
          <w:rFonts w:ascii="Times New Roman" w:hAnsi="Times New Roman" w:cs="Times New Roman"/>
          <w:b/>
          <w:i/>
          <w:noProof/>
          <w:sz w:val="24"/>
          <w:szCs w:val="24"/>
          <w:lang w:val="es-AR"/>
        </w:rPr>
        <w:t>á</w:t>
      </w:r>
      <w:r w:rsidR="00655FAF" w:rsidRPr="00655FAF">
        <w:rPr>
          <w:rFonts w:ascii="Times New Roman" w:hAnsi="Times New Roman" w:cs="Times New Roman"/>
          <w:b/>
          <w:i/>
          <w:noProof/>
          <w:sz w:val="24"/>
          <w:szCs w:val="24"/>
          <w:lang w:val="es-AR"/>
        </w:rPr>
        <w:t>nea y permanentemente en forma idéntica</w:t>
      </w:r>
      <w:r w:rsidR="00655FAF">
        <w:rPr>
          <w:rFonts w:ascii="Times New Roman" w:hAnsi="Times New Roman" w:cs="Times New Roman"/>
          <w:noProof/>
          <w:sz w:val="24"/>
          <w:szCs w:val="24"/>
          <w:lang w:val="es-AR"/>
        </w:rPr>
        <w:t>. C</w:t>
      </w:r>
      <w:r w:rsidR="00A978F9">
        <w:rPr>
          <w:rFonts w:ascii="Times New Roman" w:hAnsi="Times New Roman" w:cs="Times New Roman"/>
          <w:noProof/>
          <w:sz w:val="24"/>
          <w:szCs w:val="24"/>
          <w:lang w:val="es-AR"/>
        </w:rPr>
        <w:t>o</w:t>
      </w:r>
      <w:r>
        <w:rPr>
          <w:rFonts w:ascii="Times New Roman" w:hAnsi="Times New Roman" w:cs="Times New Roman"/>
          <w:noProof/>
          <w:sz w:val="24"/>
          <w:szCs w:val="24"/>
          <w:lang w:val="es-AR"/>
        </w:rPr>
        <w:t xml:space="preserve">mo ello es de imposibilidad teórica y fáctica, luego </w:t>
      </w:r>
      <w:r w:rsidRPr="00DA4BA5">
        <w:rPr>
          <w:rFonts w:ascii="Times New Roman" w:hAnsi="Times New Roman" w:cs="Times New Roman"/>
          <w:i/>
          <w:noProof/>
          <w:sz w:val="24"/>
          <w:szCs w:val="24"/>
          <w:lang w:val="es-AR"/>
        </w:rPr>
        <w:t>es imposible que no exista el cálculo económico</w:t>
      </w:r>
      <w:r>
        <w:rPr>
          <w:rFonts w:ascii="Times New Roman" w:hAnsi="Times New Roman" w:cs="Times New Roman"/>
          <w:noProof/>
          <w:sz w:val="24"/>
          <w:szCs w:val="24"/>
          <w:lang w:val="es-AR"/>
        </w:rPr>
        <w:t xml:space="preserve">. Es decir, lo que existe son intentos por alterar la naturaleza humana, </w:t>
      </w:r>
      <w:r w:rsidR="00865AF2">
        <w:rPr>
          <w:rFonts w:ascii="Times New Roman" w:hAnsi="Times New Roman" w:cs="Times New Roman"/>
          <w:noProof/>
          <w:sz w:val="24"/>
          <w:szCs w:val="24"/>
          <w:lang w:val="es-AR"/>
        </w:rPr>
        <w:t xml:space="preserve">por ello </w:t>
      </w:r>
      <w:r>
        <w:rPr>
          <w:rFonts w:ascii="Times New Roman" w:hAnsi="Times New Roman" w:cs="Times New Roman"/>
          <w:noProof/>
          <w:sz w:val="24"/>
          <w:szCs w:val="24"/>
          <w:lang w:val="es-AR"/>
        </w:rPr>
        <w:t>el colectivismo es de imposibilidad teórica y fáctica, si por tal entendemos que se pudiera dar la igualdad valorativa entre individuos ―dos person</w:t>
      </w:r>
      <w:r w:rsidR="00865AF2">
        <w:rPr>
          <w:rFonts w:ascii="Times New Roman" w:hAnsi="Times New Roman" w:cs="Times New Roman"/>
          <w:noProof/>
          <w:sz w:val="24"/>
          <w:szCs w:val="24"/>
          <w:lang w:val="es-AR"/>
        </w:rPr>
        <w:t>a</w:t>
      </w:r>
      <w:r>
        <w:rPr>
          <w:rFonts w:ascii="Times New Roman" w:hAnsi="Times New Roman" w:cs="Times New Roman"/>
          <w:noProof/>
          <w:sz w:val="24"/>
          <w:szCs w:val="24"/>
          <w:lang w:val="es-AR"/>
        </w:rPr>
        <w:t>s pueden comprar a</w:t>
      </w:r>
      <w:r w:rsidR="00865AF2">
        <w:rPr>
          <w:rFonts w:ascii="Times New Roman" w:hAnsi="Times New Roman" w:cs="Times New Roman"/>
          <w:noProof/>
          <w:sz w:val="24"/>
          <w:szCs w:val="24"/>
          <w:lang w:val="es-AR"/>
        </w:rPr>
        <w:t xml:space="preserve"> </w:t>
      </w:r>
      <w:r>
        <w:rPr>
          <w:rFonts w:ascii="Times New Roman" w:hAnsi="Times New Roman" w:cs="Times New Roman"/>
          <w:noProof/>
          <w:sz w:val="24"/>
          <w:szCs w:val="24"/>
          <w:lang w:val="es-AR"/>
        </w:rPr>
        <w:t>l</w:t>
      </w:r>
      <w:r w:rsidR="00865AF2">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mism</w:t>
      </w:r>
      <w:r w:rsidR="00865AF2">
        <w:rPr>
          <w:rFonts w:ascii="Times New Roman" w:hAnsi="Times New Roman" w:cs="Times New Roman"/>
          <w:noProof/>
          <w:sz w:val="24"/>
          <w:szCs w:val="24"/>
          <w:lang w:val="es-AR"/>
        </w:rPr>
        <w:t>a</w:t>
      </w:r>
      <w:r>
        <w:rPr>
          <w:rFonts w:ascii="Times New Roman" w:hAnsi="Times New Roman" w:cs="Times New Roman"/>
          <w:noProof/>
          <w:sz w:val="24"/>
          <w:szCs w:val="24"/>
          <w:lang w:val="es-AR"/>
        </w:rPr>
        <w:t xml:space="preserve"> </w:t>
      </w:r>
      <w:r w:rsidR="00865AF2" w:rsidRPr="00865AF2">
        <w:rPr>
          <w:rFonts w:ascii="Times New Roman" w:hAnsi="Times New Roman" w:cs="Times New Roman"/>
          <w:i/>
          <w:noProof/>
          <w:sz w:val="24"/>
          <w:szCs w:val="24"/>
          <w:lang w:val="es-AR"/>
        </w:rPr>
        <w:t>cantidad-</w:t>
      </w:r>
      <w:r w:rsidRPr="00865AF2">
        <w:rPr>
          <w:rFonts w:ascii="Times New Roman" w:hAnsi="Times New Roman" w:cs="Times New Roman"/>
          <w:i/>
          <w:noProof/>
          <w:sz w:val="24"/>
          <w:szCs w:val="24"/>
          <w:lang w:val="es-AR"/>
        </w:rPr>
        <w:t>precio</w:t>
      </w:r>
      <w:r w:rsidR="00865AF2">
        <w:rPr>
          <w:rFonts w:ascii="Times New Roman" w:hAnsi="Times New Roman" w:cs="Times New Roman"/>
          <w:noProof/>
          <w:sz w:val="24"/>
          <w:szCs w:val="24"/>
          <w:lang w:val="es-AR"/>
        </w:rPr>
        <w:t xml:space="preserve"> determinada en lo sintercambios</w:t>
      </w:r>
      <w:r>
        <w:rPr>
          <w:rFonts w:ascii="Times New Roman" w:hAnsi="Times New Roman" w:cs="Times New Roman"/>
          <w:noProof/>
          <w:sz w:val="24"/>
          <w:szCs w:val="24"/>
          <w:lang w:val="es-AR"/>
        </w:rPr>
        <w:t>, pero los fundamentos por los cuales lo hacen son distintos siempre.</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Luego, lo que hemos demostrado en realidad es </w:t>
      </w:r>
      <w:r w:rsidRPr="00727820">
        <w:rPr>
          <w:rFonts w:ascii="Times New Roman" w:hAnsi="Times New Roman" w:cs="Times New Roman"/>
          <w:b/>
          <w:i/>
          <w:noProof/>
          <w:sz w:val="24"/>
          <w:szCs w:val="24"/>
          <w:lang w:val="es-AR"/>
        </w:rPr>
        <w:t xml:space="preserve">la imposibilidad </w:t>
      </w:r>
      <w:r>
        <w:rPr>
          <w:rFonts w:ascii="Times New Roman" w:hAnsi="Times New Roman" w:cs="Times New Roman"/>
          <w:b/>
          <w:i/>
          <w:noProof/>
          <w:sz w:val="24"/>
          <w:szCs w:val="24"/>
          <w:lang w:val="es-AR"/>
        </w:rPr>
        <w:t xml:space="preserve">teórica y fáctica </w:t>
      </w:r>
      <w:r w:rsidRPr="00727820">
        <w:rPr>
          <w:rFonts w:ascii="Times New Roman" w:hAnsi="Times New Roman" w:cs="Times New Roman"/>
          <w:b/>
          <w:i/>
          <w:noProof/>
          <w:sz w:val="24"/>
          <w:szCs w:val="24"/>
          <w:lang w:val="es-AR"/>
        </w:rPr>
        <w:t>del colectivismo</w:t>
      </w:r>
      <w:r>
        <w:rPr>
          <w:rFonts w:ascii="Times New Roman" w:hAnsi="Times New Roman" w:cs="Times New Roman"/>
          <w:noProof/>
          <w:sz w:val="24"/>
          <w:szCs w:val="24"/>
          <w:lang w:val="es-AR"/>
        </w:rPr>
        <w:t>.</w:t>
      </w:r>
    </w:p>
    <w:p w:rsidR="001008A8" w:rsidRPr="00AC4623" w:rsidRDefault="001008A8" w:rsidP="001008A8">
      <w:pPr>
        <w:pStyle w:val="NoSpacing"/>
        <w:ind w:left="720"/>
        <w:jc w:val="both"/>
        <w:rPr>
          <w:rFonts w:ascii="Times New Roman" w:hAnsi="Times New Roman" w:cs="Times New Roman"/>
          <w:noProof/>
          <w:color w:val="FF0000"/>
          <w:sz w:val="24"/>
          <w:szCs w:val="24"/>
          <w:lang w:val="es-AR"/>
        </w:rPr>
      </w:pPr>
    </w:p>
    <w:p w:rsidR="001008A8" w:rsidRDefault="001008A8" w:rsidP="001008A8">
      <w:pPr>
        <w:pStyle w:val="NoSpacing"/>
        <w:ind w:left="720"/>
        <w:jc w:val="both"/>
        <w:rPr>
          <w:rFonts w:ascii="Times New Roman" w:hAnsi="Times New Roman" w:cs="Times New Roman"/>
          <w:b/>
          <w:i/>
          <w:noProof/>
          <w:sz w:val="24"/>
          <w:szCs w:val="24"/>
          <w:lang w:val="es-AR"/>
        </w:rPr>
      </w:pPr>
      <w:r w:rsidRPr="003353DA">
        <w:rPr>
          <w:rFonts w:ascii="Times New Roman" w:hAnsi="Times New Roman" w:cs="Times New Roman"/>
          <w:b/>
          <w:i/>
          <w:noProof/>
          <w:sz w:val="24"/>
          <w:szCs w:val="24"/>
          <w:lang w:val="es-AR"/>
        </w:rPr>
        <w:t>Teorema del cálculo económico</w:t>
      </w:r>
      <w:r w:rsidRPr="003353DA">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d</w:t>
      </w:r>
      <w:r w:rsidRPr="003353DA">
        <w:rPr>
          <w:rFonts w:ascii="Times New Roman" w:hAnsi="Times New Roman" w:cs="Times New Roman"/>
          <w:noProof/>
          <w:sz w:val="24"/>
          <w:szCs w:val="24"/>
          <w:lang w:val="es-AR"/>
        </w:rPr>
        <w:t xml:space="preserve">ado que </w:t>
      </w:r>
      <w:r>
        <w:rPr>
          <w:rFonts w:ascii="Times New Roman" w:hAnsi="Times New Roman" w:cs="Times New Roman"/>
          <w:noProof/>
          <w:sz w:val="24"/>
          <w:szCs w:val="24"/>
          <w:lang w:val="es-AR"/>
        </w:rPr>
        <w:t xml:space="preserve">un sólo </w:t>
      </w:r>
      <w:r w:rsidRPr="003353DA">
        <w:rPr>
          <w:rFonts w:ascii="Times New Roman" w:hAnsi="Times New Roman" w:cs="Times New Roman"/>
          <w:noProof/>
          <w:sz w:val="24"/>
          <w:szCs w:val="24"/>
          <w:lang w:val="es-AR"/>
        </w:rPr>
        <w:t xml:space="preserve">individuo calcula económicamente, y la imposibilidad teórica de la existencia de una comunidad de individuos </w:t>
      </w:r>
      <w:r>
        <w:rPr>
          <w:rFonts w:ascii="Times New Roman" w:hAnsi="Times New Roman" w:cs="Times New Roman"/>
          <w:noProof/>
          <w:sz w:val="24"/>
          <w:szCs w:val="24"/>
          <w:lang w:val="es-AR"/>
        </w:rPr>
        <w:t xml:space="preserve">valorantes </w:t>
      </w:r>
      <w:r w:rsidRPr="003353DA">
        <w:rPr>
          <w:rFonts w:ascii="Times New Roman" w:hAnsi="Times New Roman" w:cs="Times New Roman"/>
          <w:noProof/>
          <w:sz w:val="24"/>
          <w:szCs w:val="24"/>
          <w:lang w:val="es-AR"/>
        </w:rPr>
        <w:t xml:space="preserve">económicamente </w:t>
      </w:r>
      <w:r>
        <w:rPr>
          <w:rFonts w:ascii="Times New Roman" w:hAnsi="Times New Roman" w:cs="Times New Roman"/>
          <w:noProof/>
          <w:sz w:val="24"/>
          <w:szCs w:val="24"/>
          <w:lang w:val="es-AR"/>
        </w:rPr>
        <w:t>iguales (generen y destruyan riqueza a igual nivel durante todo el tiempo), podemos enunciar el siguiente teorema o axioma del cálculo:</w:t>
      </w:r>
    </w:p>
    <w:p w:rsidR="001008A8" w:rsidRDefault="001008A8" w:rsidP="001008A8">
      <w:pPr>
        <w:pStyle w:val="NoSpacing"/>
        <w:ind w:left="720"/>
        <w:jc w:val="both"/>
        <w:rPr>
          <w:rFonts w:ascii="Times New Roman" w:hAnsi="Times New Roman" w:cs="Times New Roman"/>
          <w:b/>
          <w:i/>
          <w:noProof/>
          <w:sz w:val="24"/>
          <w:szCs w:val="24"/>
          <w:lang w:val="es-AR"/>
        </w:rPr>
      </w:pPr>
    </w:p>
    <w:p w:rsidR="001008A8" w:rsidRDefault="001008A8" w:rsidP="001008A8">
      <w:pPr>
        <w:pStyle w:val="NoSpacing"/>
        <w:ind w:left="720"/>
        <w:jc w:val="center"/>
        <w:rPr>
          <w:rFonts w:ascii="Times New Roman" w:hAnsi="Times New Roman" w:cs="Times New Roman"/>
          <w:noProof/>
          <w:sz w:val="24"/>
          <w:szCs w:val="24"/>
          <w:lang w:val="es-AR"/>
        </w:rPr>
      </w:pPr>
      <w:r>
        <w:rPr>
          <w:rFonts w:ascii="Times New Roman" w:hAnsi="Times New Roman" w:cs="Times New Roman"/>
          <w:b/>
          <w:i/>
          <w:noProof/>
          <w:sz w:val="24"/>
          <w:szCs w:val="24"/>
          <w:lang w:val="es-AR"/>
        </w:rPr>
        <w:t>La existencia humana implica el cálculo económico</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Negar el cálculo económico, implicaría negar la falibilidad económica humana (escase</w:t>
      </w:r>
      <w:r w:rsidR="000B2F45">
        <w:rPr>
          <w:rFonts w:ascii="Times New Roman" w:hAnsi="Times New Roman" w:cs="Times New Roman"/>
          <w:noProof/>
          <w:sz w:val="24"/>
          <w:szCs w:val="24"/>
          <w:lang w:val="es-AR"/>
        </w:rPr>
        <w:t>z</w:t>
      </w:r>
      <w:r>
        <w:rPr>
          <w:rFonts w:ascii="Times New Roman" w:hAnsi="Times New Roman" w:cs="Times New Roman"/>
          <w:noProof/>
          <w:sz w:val="24"/>
          <w:szCs w:val="24"/>
          <w:lang w:val="es-AR"/>
        </w:rPr>
        <w:t xml:space="preserve"> de bienes) y las leyes marginales de utilidad y rendimientos decrecientes</w:t>
      </w:r>
      <w:r w:rsidR="008F702A">
        <w:rPr>
          <w:rFonts w:ascii="Times New Roman" w:hAnsi="Times New Roman" w:cs="Times New Roman"/>
          <w:noProof/>
          <w:sz w:val="24"/>
          <w:szCs w:val="24"/>
          <w:lang w:val="es-AR"/>
        </w:rPr>
        <w:t>, y del esfuerzo creciente</w:t>
      </w:r>
      <w:r>
        <w:rPr>
          <w:rFonts w:ascii="Times New Roman" w:hAnsi="Times New Roman" w:cs="Times New Roman"/>
          <w:noProof/>
          <w:sz w:val="24"/>
          <w:szCs w:val="24"/>
          <w:lang w:val="es-AR"/>
        </w:rPr>
        <w:t xml:space="preserve">. Negaciones en las que se fundamentan los desarrollos </w:t>
      </w:r>
      <w:r w:rsidR="008F702A">
        <w:rPr>
          <w:rFonts w:ascii="Times New Roman" w:hAnsi="Times New Roman" w:cs="Times New Roman"/>
          <w:noProof/>
          <w:sz w:val="24"/>
          <w:szCs w:val="24"/>
          <w:lang w:val="es-AR"/>
        </w:rPr>
        <w:t xml:space="preserve">colectivistas, </w:t>
      </w:r>
      <w:r>
        <w:rPr>
          <w:rFonts w:ascii="Times New Roman" w:hAnsi="Times New Roman" w:cs="Times New Roman"/>
          <w:noProof/>
          <w:sz w:val="24"/>
          <w:szCs w:val="24"/>
          <w:lang w:val="es-AR"/>
        </w:rPr>
        <w:t xml:space="preserve">que </w:t>
      </w:r>
      <w:r w:rsidRPr="005F3B98">
        <w:rPr>
          <w:rFonts w:ascii="Times New Roman" w:hAnsi="Times New Roman" w:cs="Times New Roman"/>
          <w:i/>
          <w:noProof/>
          <w:sz w:val="24"/>
          <w:szCs w:val="24"/>
          <w:lang w:val="es-AR"/>
        </w:rPr>
        <w:t>necesariamente</w:t>
      </w:r>
      <w:r>
        <w:rPr>
          <w:rFonts w:ascii="Times New Roman" w:hAnsi="Times New Roman" w:cs="Times New Roman"/>
          <w:noProof/>
          <w:sz w:val="24"/>
          <w:szCs w:val="24"/>
          <w:lang w:val="es-AR"/>
        </w:rPr>
        <w:t xml:space="preserve"> deben partir de </w:t>
      </w:r>
      <w:r w:rsidR="008F702A">
        <w:rPr>
          <w:rFonts w:ascii="Times New Roman" w:hAnsi="Times New Roman" w:cs="Times New Roman"/>
          <w:noProof/>
          <w:sz w:val="24"/>
          <w:szCs w:val="24"/>
          <w:lang w:val="es-AR"/>
        </w:rPr>
        <w:t xml:space="preserve">la </w:t>
      </w:r>
      <w:r>
        <w:rPr>
          <w:rFonts w:ascii="Times New Roman" w:hAnsi="Times New Roman" w:cs="Times New Roman"/>
          <w:noProof/>
          <w:sz w:val="24"/>
          <w:szCs w:val="24"/>
          <w:lang w:val="es-AR"/>
        </w:rPr>
        <w:t xml:space="preserve">premisa de </w:t>
      </w:r>
      <w:r w:rsidR="008F702A">
        <w:rPr>
          <w:rFonts w:ascii="Times New Roman" w:hAnsi="Times New Roman" w:cs="Times New Roman"/>
          <w:noProof/>
          <w:sz w:val="24"/>
          <w:szCs w:val="24"/>
          <w:lang w:val="es-AR"/>
        </w:rPr>
        <w:t xml:space="preserve">la </w:t>
      </w:r>
      <w:r>
        <w:rPr>
          <w:rFonts w:ascii="Times New Roman" w:hAnsi="Times New Roman" w:cs="Times New Roman"/>
          <w:noProof/>
          <w:sz w:val="24"/>
          <w:szCs w:val="24"/>
          <w:lang w:val="es-AR"/>
        </w:rPr>
        <w:t>igualdad entre los individuos</w:t>
      </w:r>
      <w:r w:rsidR="008F702A">
        <w:rPr>
          <w:rFonts w:ascii="Times New Roman" w:hAnsi="Times New Roman" w:cs="Times New Roman"/>
          <w:noProof/>
          <w:sz w:val="24"/>
          <w:szCs w:val="24"/>
          <w:lang w:val="es-AR"/>
        </w:rPr>
        <w:t>, ―igualdad de todo</w:t>
      </w:r>
      <w:r w:rsidR="00A978F9">
        <w:rPr>
          <w:rFonts w:ascii="Times New Roman" w:hAnsi="Times New Roman" w:cs="Times New Roman"/>
          <w:noProof/>
          <w:sz w:val="24"/>
          <w:szCs w:val="24"/>
          <w:lang w:val="es-AR"/>
        </w:rPr>
        <w:t xml:space="preserve"> </w:t>
      </w:r>
      <w:r w:rsidR="008F702A">
        <w:rPr>
          <w:rFonts w:ascii="Times New Roman" w:hAnsi="Times New Roman" w:cs="Times New Roman"/>
          <w:noProof/>
          <w:sz w:val="24"/>
          <w:szCs w:val="24"/>
          <w:lang w:val="es-AR"/>
        </w:rPr>
        <w:t>orden, ya que las valoraciones</w:t>
      </w:r>
      <w:r w:rsidR="00A978F9">
        <w:rPr>
          <w:rFonts w:ascii="Times New Roman" w:hAnsi="Times New Roman" w:cs="Times New Roman"/>
          <w:noProof/>
          <w:sz w:val="24"/>
          <w:szCs w:val="24"/>
          <w:lang w:val="es-AR"/>
        </w:rPr>
        <w:t xml:space="preserve"> </w:t>
      </w:r>
      <w:r w:rsidR="008F702A">
        <w:rPr>
          <w:rFonts w:ascii="Times New Roman" w:hAnsi="Times New Roman" w:cs="Times New Roman"/>
          <w:noProof/>
          <w:sz w:val="24"/>
          <w:szCs w:val="24"/>
          <w:lang w:val="es-AR"/>
        </w:rPr>
        <w:t xml:space="preserve">humanas dependen del hombre </w:t>
      </w:r>
      <w:r w:rsidR="000A122D">
        <w:rPr>
          <w:rFonts w:ascii="Times New Roman" w:hAnsi="Times New Roman" w:cs="Times New Roman"/>
          <w:noProof/>
          <w:sz w:val="24"/>
          <w:szCs w:val="24"/>
          <w:lang w:val="es-AR"/>
        </w:rPr>
        <w:t xml:space="preserve">(economicus, sociologicus, </w:t>
      </w:r>
      <w:r w:rsidR="00A978F9">
        <w:rPr>
          <w:rFonts w:ascii="Times New Roman" w:hAnsi="Times New Roman" w:cs="Times New Roman"/>
          <w:noProof/>
          <w:sz w:val="24"/>
          <w:szCs w:val="24"/>
          <w:lang w:val="es-AR"/>
        </w:rPr>
        <w:t xml:space="preserve">psicologicus, </w:t>
      </w:r>
      <w:r w:rsidR="000A122D">
        <w:rPr>
          <w:rFonts w:ascii="Times New Roman" w:hAnsi="Times New Roman" w:cs="Times New Roman"/>
          <w:noProof/>
          <w:sz w:val="24"/>
          <w:szCs w:val="24"/>
          <w:lang w:val="es-AR"/>
        </w:rPr>
        <w:t>etc.)</w:t>
      </w:r>
      <w:r>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Entonces, la teoría del modelo aquí presentado nos permite concluir que:</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numPr>
          <w:ilvl w:val="0"/>
          <w:numId w:val="9"/>
        </w:numPr>
        <w:ind w:left="108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 xml:space="preserve">No depende de la existencia de computadoras la factibilidad del cálculo económico, sino que las computadoras surgieron por, y sirven para, el cálculo económico. En otras palabras, las curvas </w:t>
      </w:r>
      <w:r w:rsidRPr="00933860">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y </w:t>
      </w:r>
      <w:r w:rsidRPr="00933860">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del modelo demuestran la inconsistencia </w:t>
      </w:r>
      <w:r w:rsidR="00A978F9">
        <w:rPr>
          <w:rFonts w:ascii="Times New Roman" w:hAnsi="Times New Roman" w:cs="Times New Roman"/>
          <w:noProof/>
          <w:sz w:val="24"/>
          <w:szCs w:val="24"/>
          <w:lang w:val="es-AR"/>
        </w:rPr>
        <w:t>de</w:t>
      </w:r>
      <w:r>
        <w:rPr>
          <w:rFonts w:ascii="Times New Roman" w:hAnsi="Times New Roman" w:cs="Times New Roman"/>
          <w:noProof/>
          <w:sz w:val="24"/>
          <w:szCs w:val="24"/>
          <w:lang w:val="es-AR"/>
        </w:rPr>
        <w:t xml:space="preserve"> defender la idea de que el comunismo hubiera sobrevivido si las computadoras hubieran existido antes</w:t>
      </w:r>
      <w:r w:rsidR="00B2301A">
        <w:rPr>
          <w:rFonts w:ascii="Times New Roman" w:hAnsi="Times New Roman" w:cs="Times New Roman"/>
          <w:noProof/>
          <w:sz w:val="24"/>
          <w:szCs w:val="24"/>
          <w:lang w:val="es-AR"/>
        </w:rPr>
        <w:t>. P</w:t>
      </w:r>
      <w:r>
        <w:rPr>
          <w:rFonts w:ascii="Times New Roman" w:hAnsi="Times New Roman" w:cs="Times New Roman"/>
          <w:noProof/>
          <w:sz w:val="24"/>
          <w:szCs w:val="24"/>
          <w:lang w:val="es-AR"/>
        </w:rPr>
        <w:t>or el contrario, las computadoras surgieron por la posibilidad del cálculo económico, sin el cual no hubiera progresado la especie humana (de cuyo progreso surgieron las computadoras).</w:t>
      </w:r>
    </w:p>
    <w:p w:rsidR="001008A8" w:rsidRDefault="001008A8" w:rsidP="001008A8">
      <w:pPr>
        <w:pStyle w:val="NoSpacing"/>
        <w:numPr>
          <w:ilvl w:val="0"/>
          <w:numId w:val="9"/>
        </w:numPr>
        <w:ind w:left="1080"/>
        <w:jc w:val="both"/>
        <w:rPr>
          <w:rFonts w:ascii="Times New Roman" w:hAnsi="Times New Roman" w:cs="Times New Roman"/>
          <w:noProof/>
          <w:sz w:val="24"/>
          <w:szCs w:val="24"/>
          <w:lang w:val="es-AR"/>
        </w:rPr>
      </w:pPr>
      <w:r w:rsidRPr="00933860">
        <w:rPr>
          <w:rFonts w:ascii="Times New Roman" w:hAnsi="Times New Roman" w:cs="Times New Roman"/>
          <w:noProof/>
          <w:sz w:val="24"/>
          <w:szCs w:val="24"/>
          <w:lang w:val="es-AR"/>
        </w:rPr>
        <w:t xml:space="preserve">La </w:t>
      </w:r>
      <w:r w:rsidRPr="00B2301A">
        <w:rPr>
          <w:rFonts w:ascii="Times New Roman" w:hAnsi="Times New Roman" w:cs="Times New Roman"/>
          <w:b/>
          <w:i/>
          <w:noProof/>
          <w:sz w:val="24"/>
          <w:szCs w:val="24"/>
          <w:lang w:val="es-AR"/>
        </w:rPr>
        <w:t>indeterminación del valor subjetivo</w:t>
      </w:r>
      <w:r w:rsidRPr="00933860">
        <w:rPr>
          <w:rFonts w:ascii="Times New Roman" w:hAnsi="Times New Roman" w:cs="Times New Roman"/>
          <w:noProof/>
          <w:sz w:val="24"/>
          <w:szCs w:val="24"/>
          <w:lang w:val="es-AR"/>
        </w:rPr>
        <w:t>, en valor observable mediante cantidades de bienes económicos, sólo es pertinente en un mundo imaginario de “todos iguales”.</w:t>
      </w:r>
      <w:r>
        <w:rPr>
          <w:rFonts w:ascii="Times New Roman" w:hAnsi="Times New Roman" w:cs="Times New Roman"/>
          <w:noProof/>
          <w:sz w:val="24"/>
          <w:szCs w:val="24"/>
          <w:lang w:val="es-AR"/>
        </w:rPr>
        <w:t xml:space="preserve"> Por el contrario, la condición humana del “todos diferentes” es lo que garantiza la existencia del cálculo económico.</w:t>
      </w:r>
    </w:p>
    <w:p w:rsidR="001008A8" w:rsidRPr="00933860" w:rsidRDefault="001008A8" w:rsidP="001008A8">
      <w:pPr>
        <w:pStyle w:val="NoSpacing"/>
        <w:numPr>
          <w:ilvl w:val="0"/>
          <w:numId w:val="9"/>
        </w:numPr>
        <w:ind w:left="108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P</w:t>
      </w:r>
      <w:r w:rsidRPr="00933860">
        <w:rPr>
          <w:rFonts w:ascii="Times New Roman" w:hAnsi="Times New Roman" w:cs="Times New Roman"/>
          <w:noProof/>
          <w:sz w:val="24"/>
          <w:szCs w:val="24"/>
          <w:lang w:val="es-AR"/>
        </w:rPr>
        <w:t xml:space="preserve">odemos deducir teóricamente que toda ingerencia insitucional que implique “aplanar” las curvas </w:t>
      </w:r>
      <w:r w:rsidRPr="00933860">
        <w:rPr>
          <w:rFonts w:ascii="Times New Roman" w:hAnsi="Times New Roman" w:cs="Times New Roman"/>
          <w:i/>
          <w:noProof/>
          <w:sz w:val="24"/>
          <w:szCs w:val="24"/>
          <w:lang w:val="es-AR"/>
        </w:rPr>
        <w:t>g</w:t>
      </w:r>
      <w:r w:rsidRPr="00933860">
        <w:rPr>
          <w:rFonts w:ascii="Times New Roman" w:hAnsi="Times New Roman" w:cs="Times New Roman"/>
          <w:noProof/>
          <w:sz w:val="24"/>
          <w:szCs w:val="24"/>
          <w:lang w:val="es-AR"/>
        </w:rPr>
        <w:t xml:space="preserve"> y/o </w:t>
      </w:r>
      <w:r w:rsidRPr="00933860">
        <w:rPr>
          <w:rFonts w:ascii="Times New Roman" w:hAnsi="Times New Roman" w:cs="Times New Roman"/>
          <w:i/>
          <w:noProof/>
          <w:sz w:val="24"/>
          <w:szCs w:val="24"/>
          <w:lang w:val="es-AR"/>
        </w:rPr>
        <w:t>d</w:t>
      </w:r>
      <w:r w:rsidRPr="00933860">
        <w:rPr>
          <w:rFonts w:ascii="Times New Roman" w:hAnsi="Times New Roman" w:cs="Times New Roman"/>
          <w:noProof/>
          <w:sz w:val="24"/>
          <w:szCs w:val="24"/>
          <w:lang w:val="es-AR"/>
        </w:rPr>
        <w:t>, implica o</w:t>
      </w:r>
      <w:r w:rsidR="00B2301A">
        <w:rPr>
          <w:rFonts w:ascii="Times New Roman" w:hAnsi="Times New Roman" w:cs="Times New Roman"/>
          <w:noProof/>
          <w:sz w:val="24"/>
          <w:szCs w:val="24"/>
          <w:lang w:val="es-AR"/>
        </w:rPr>
        <w:t>b</w:t>
      </w:r>
      <w:r w:rsidRPr="00933860">
        <w:rPr>
          <w:rFonts w:ascii="Times New Roman" w:hAnsi="Times New Roman" w:cs="Times New Roman"/>
          <w:noProof/>
          <w:sz w:val="24"/>
          <w:szCs w:val="24"/>
          <w:lang w:val="es-AR"/>
        </w:rPr>
        <w:t>staculizar el cálculo e</w:t>
      </w:r>
      <w:r>
        <w:rPr>
          <w:rFonts w:ascii="Times New Roman" w:hAnsi="Times New Roman" w:cs="Times New Roman"/>
          <w:noProof/>
          <w:sz w:val="24"/>
          <w:szCs w:val="24"/>
          <w:lang w:val="es-AR"/>
        </w:rPr>
        <w:t>c</w:t>
      </w:r>
      <w:r w:rsidRPr="00933860">
        <w:rPr>
          <w:rFonts w:ascii="Times New Roman" w:hAnsi="Times New Roman" w:cs="Times New Roman"/>
          <w:noProof/>
          <w:sz w:val="24"/>
          <w:szCs w:val="24"/>
          <w:lang w:val="es-AR"/>
        </w:rPr>
        <w:t>onómico</w:t>
      </w:r>
      <w:r w:rsidR="00B2301A">
        <w:rPr>
          <w:rFonts w:ascii="Times New Roman" w:hAnsi="Times New Roman" w:cs="Times New Roman"/>
          <w:noProof/>
          <w:sz w:val="24"/>
          <w:szCs w:val="24"/>
          <w:lang w:val="es-AR"/>
        </w:rPr>
        <w:t>, ergo la evolución humana</w:t>
      </w:r>
      <w:r w:rsidRPr="00933860">
        <w:rPr>
          <w:rFonts w:ascii="Times New Roman" w:hAnsi="Times New Roman" w:cs="Times New Roman"/>
          <w:noProof/>
          <w:sz w:val="24"/>
          <w:szCs w:val="24"/>
          <w:lang w:val="es-AR"/>
        </w:rPr>
        <w:t xml:space="preserve">. Con el avance del trabajo, mostraremos </w:t>
      </w:r>
      <w:r w:rsidR="00B2301A">
        <w:rPr>
          <w:rFonts w:ascii="Times New Roman" w:hAnsi="Times New Roman" w:cs="Times New Roman"/>
          <w:noProof/>
          <w:sz w:val="24"/>
          <w:szCs w:val="24"/>
          <w:lang w:val="es-AR"/>
        </w:rPr>
        <w:t>em</w:t>
      </w:r>
      <w:r w:rsidR="00A978F9">
        <w:rPr>
          <w:rFonts w:ascii="Times New Roman" w:hAnsi="Times New Roman" w:cs="Times New Roman"/>
          <w:noProof/>
          <w:sz w:val="24"/>
          <w:szCs w:val="24"/>
          <w:lang w:val="es-AR"/>
        </w:rPr>
        <w:t>p</w:t>
      </w:r>
      <w:r w:rsidR="00B2301A">
        <w:rPr>
          <w:rFonts w:ascii="Times New Roman" w:hAnsi="Times New Roman" w:cs="Times New Roman"/>
          <w:noProof/>
          <w:sz w:val="24"/>
          <w:szCs w:val="24"/>
          <w:lang w:val="es-AR"/>
        </w:rPr>
        <w:t xml:space="preserve">íricamente </w:t>
      </w:r>
      <w:r w:rsidRPr="00933860">
        <w:rPr>
          <w:rFonts w:ascii="Times New Roman" w:hAnsi="Times New Roman" w:cs="Times New Roman"/>
          <w:noProof/>
          <w:sz w:val="24"/>
          <w:szCs w:val="24"/>
          <w:lang w:val="es-AR"/>
        </w:rPr>
        <w:t>lo qu</w:t>
      </w:r>
      <w:r>
        <w:rPr>
          <w:rFonts w:ascii="Times New Roman" w:hAnsi="Times New Roman" w:cs="Times New Roman"/>
          <w:noProof/>
          <w:sz w:val="24"/>
          <w:szCs w:val="24"/>
          <w:lang w:val="es-AR"/>
        </w:rPr>
        <w:t>e</w:t>
      </w:r>
      <w:r w:rsidRPr="00933860">
        <w:rPr>
          <w:rFonts w:ascii="Times New Roman" w:hAnsi="Times New Roman" w:cs="Times New Roman"/>
          <w:noProof/>
          <w:sz w:val="24"/>
          <w:szCs w:val="24"/>
          <w:lang w:val="es-AR"/>
        </w:rPr>
        <w:t xml:space="preserve"> im</w:t>
      </w:r>
      <w:r>
        <w:rPr>
          <w:rFonts w:ascii="Times New Roman" w:hAnsi="Times New Roman" w:cs="Times New Roman"/>
          <w:noProof/>
          <w:sz w:val="24"/>
          <w:szCs w:val="24"/>
          <w:lang w:val="es-AR"/>
        </w:rPr>
        <w:t>p</w:t>
      </w:r>
      <w:r w:rsidRPr="00933860">
        <w:rPr>
          <w:rFonts w:ascii="Times New Roman" w:hAnsi="Times New Roman" w:cs="Times New Roman"/>
          <w:noProof/>
          <w:sz w:val="24"/>
          <w:szCs w:val="24"/>
          <w:lang w:val="es-AR"/>
        </w:rPr>
        <w:t xml:space="preserve">licarán las </w:t>
      </w:r>
      <w:r>
        <w:rPr>
          <w:rFonts w:ascii="Times New Roman" w:hAnsi="Times New Roman" w:cs="Times New Roman"/>
          <w:noProof/>
          <w:sz w:val="24"/>
          <w:szCs w:val="24"/>
          <w:lang w:val="es-AR"/>
        </w:rPr>
        <w:t xml:space="preserve">instituciones y </w:t>
      </w:r>
      <w:r w:rsidRPr="00933860">
        <w:rPr>
          <w:rFonts w:ascii="Times New Roman" w:hAnsi="Times New Roman" w:cs="Times New Roman"/>
          <w:noProof/>
          <w:sz w:val="24"/>
          <w:szCs w:val="24"/>
          <w:lang w:val="es-AR"/>
        </w:rPr>
        <w:t>pol</w:t>
      </w:r>
      <w:r>
        <w:rPr>
          <w:rFonts w:ascii="Times New Roman" w:hAnsi="Times New Roman" w:cs="Times New Roman"/>
          <w:noProof/>
          <w:sz w:val="24"/>
          <w:szCs w:val="24"/>
          <w:lang w:val="es-AR"/>
        </w:rPr>
        <w:t>í</w:t>
      </w:r>
      <w:r w:rsidRPr="00933860">
        <w:rPr>
          <w:rFonts w:ascii="Times New Roman" w:hAnsi="Times New Roman" w:cs="Times New Roman"/>
          <w:noProof/>
          <w:sz w:val="24"/>
          <w:szCs w:val="24"/>
          <w:lang w:val="es-AR"/>
        </w:rPr>
        <w:t>ticas económicas, no s</w:t>
      </w:r>
      <w:r w:rsidR="00B2301A">
        <w:rPr>
          <w:rFonts w:ascii="Times New Roman" w:hAnsi="Times New Roman" w:cs="Times New Roman"/>
          <w:noProof/>
          <w:sz w:val="24"/>
          <w:szCs w:val="24"/>
          <w:lang w:val="es-AR"/>
        </w:rPr>
        <w:t>ó</w:t>
      </w:r>
      <w:r w:rsidRPr="00933860">
        <w:rPr>
          <w:rFonts w:ascii="Times New Roman" w:hAnsi="Times New Roman" w:cs="Times New Roman"/>
          <w:noProof/>
          <w:sz w:val="24"/>
          <w:szCs w:val="24"/>
          <w:lang w:val="es-AR"/>
        </w:rPr>
        <w:t xml:space="preserve">lo sobre las curvas </w:t>
      </w:r>
      <w:r w:rsidRPr="00933860">
        <w:rPr>
          <w:rFonts w:ascii="Times New Roman" w:hAnsi="Times New Roman" w:cs="Times New Roman"/>
          <w:i/>
          <w:noProof/>
          <w:sz w:val="24"/>
          <w:szCs w:val="24"/>
          <w:lang w:val="es-AR"/>
        </w:rPr>
        <w:t>g</w:t>
      </w:r>
      <w:r w:rsidRPr="00933860">
        <w:rPr>
          <w:rFonts w:ascii="Times New Roman" w:hAnsi="Times New Roman" w:cs="Times New Roman"/>
          <w:noProof/>
          <w:sz w:val="24"/>
          <w:szCs w:val="24"/>
          <w:lang w:val="es-AR"/>
        </w:rPr>
        <w:t xml:space="preserve"> y/o </w:t>
      </w:r>
      <w:r w:rsidRPr="00933860">
        <w:rPr>
          <w:rFonts w:ascii="Times New Roman" w:hAnsi="Times New Roman" w:cs="Times New Roman"/>
          <w:i/>
          <w:noProof/>
          <w:sz w:val="24"/>
          <w:szCs w:val="24"/>
          <w:lang w:val="es-AR"/>
        </w:rPr>
        <w:t>d</w:t>
      </w:r>
      <w:r w:rsidRPr="00933860">
        <w:rPr>
          <w:rFonts w:ascii="Times New Roman" w:hAnsi="Times New Roman" w:cs="Times New Roman"/>
          <w:noProof/>
          <w:sz w:val="24"/>
          <w:szCs w:val="24"/>
          <w:lang w:val="es-AR"/>
        </w:rPr>
        <w:t xml:space="preserve">, sino sobre el </w:t>
      </w:r>
      <w:r w:rsidRPr="00933860">
        <w:rPr>
          <w:rFonts w:ascii="Times New Roman" w:hAnsi="Times New Roman" w:cs="Times New Roman"/>
          <w:i/>
          <w:noProof/>
          <w:sz w:val="24"/>
          <w:szCs w:val="24"/>
          <w:lang w:val="es-AR"/>
        </w:rPr>
        <w:t>punto R</w:t>
      </w:r>
      <w:r w:rsidRPr="00933860">
        <w:rPr>
          <w:rFonts w:ascii="Times New Roman" w:hAnsi="Times New Roman" w:cs="Times New Roman"/>
          <w:noProof/>
          <w:sz w:val="24"/>
          <w:szCs w:val="24"/>
          <w:lang w:val="es-AR"/>
        </w:rPr>
        <w:t xml:space="preserve"> y sus implicancias en </w:t>
      </w:r>
      <w:r w:rsidRPr="00933860">
        <w:rPr>
          <w:rFonts w:ascii="Times New Roman" w:hAnsi="Times New Roman" w:cs="Times New Roman"/>
          <w:i/>
          <w:noProof/>
          <w:sz w:val="24"/>
          <w:szCs w:val="24"/>
          <w:lang w:val="es-AR"/>
        </w:rPr>
        <w:t>n</w:t>
      </w:r>
      <w:r w:rsidRPr="00933860">
        <w:rPr>
          <w:rFonts w:ascii="Times New Roman" w:hAnsi="Times New Roman" w:cs="Times New Roman"/>
          <w:i/>
          <w:noProof/>
          <w:sz w:val="24"/>
          <w:szCs w:val="24"/>
          <w:vertAlign w:val="subscript"/>
          <w:lang w:val="es-AR"/>
        </w:rPr>
        <w:t>R</w:t>
      </w:r>
      <w:r w:rsidRPr="00933860">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7F3B0F"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Realizado este </w:t>
      </w:r>
      <w:r w:rsidRPr="00FA06C3">
        <w:rPr>
          <w:rFonts w:ascii="Times New Roman" w:hAnsi="Times New Roman" w:cs="Times New Roman"/>
          <w:i/>
          <w:noProof/>
          <w:sz w:val="24"/>
          <w:szCs w:val="24"/>
          <w:u w:val="single"/>
          <w:lang w:val="es-AR"/>
        </w:rPr>
        <w:t>imprescindible</w:t>
      </w:r>
      <w:r>
        <w:rPr>
          <w:rFonts w:ascii="Times New Roman" w:hAnsi="Times New Roman" w:cs="Times New Roman"/>
          <w:noProof/>
          <w:sz w:val="24"/>
          <w:szCs w:val="24"/>
          <w:lang w:val="es-AR"/>
        </w:rPr>
        <w:t xml:space="preserve"> punto a parte, de relieve teórico que no se agota aquí, retomamos el análisis ―tambien teórico― de las connotaciones que se derivan del análisis del </w:t>
      </w:r>
      <w:r w:rsidRPr="007F3B0F">
        <w:rPr>
          <w:rFonts w:ascii="Times New Roman" w:hAnsi="Times New Roman" w:cs="Times New Roman"/>
          <w:i/>
          <w:noProof/>
          <w:sz w:val="24"/>
          <w:szCs w:val="24"/>
          <w:lang w:val="es-AR"/>
        </w:rPr>
        <w:t>punto R</w:t>
      </w:r>
      <w:r>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b/>
          <w:noProof/>
          <w:color w:val="FF0000"/>
          <w:sz w:val="24"/>
          <w:szCs w:val="24"/>
          <w:lang w:val="es-AR"/>
        </w:rPr>
      </w:pPr>
    </w:p>
    <w:p w:rsidR="001008A8" w:rsidRPr="008126F0" w:rsidRDefault="001008A8" w:rsidP="001008A8">
      <w:pPr>
        <w:pStyle w:val="NoSpacing"/>
        <w:jc w:val="both"/>
        <w:rPr>
          <w:rFonts w:ascii="Times New Roman" w:hAnsi="Times New Roman" w:cs="Times New Roman"/>
          <w:b/>
          <w:i/>
          <w:noProof/>
          <w:sz w:val="24"/>
          <w:szCs w:val="24"/>
          <w:lang w:val="es-AR"/>
        </w:rPr>
      </w:pPr>
      <w:r w:rsidRPr="00E861C1">
        <w:rPr>
          <w:rFonts w:ascii="Times New Roman" w:hAnsi="Times New Roman" w:cs="Times New Roman"/>
          <w:b/>
          <w:noProof/>
          <w:sz w:val="24"/>
          <w:szCs w:val="24"/>
          <w:lang w:val="es-AR"/>
        </w:rPr>
        <w:t xml:space="preserve">COMPORTAMIENTO DEL </w:t>
      </w:r>
      <w:r w:rsidRPr="00E861C1">
        <w:rPr>
          <w:rFonts w:ascii="Times New Roman" w:hAnsi="Times New Roman" w:cs="Times New Roman"/>
          <w:b/>
          <w:i/>
          <w:noProof/>
          <w:sz w:val="24"/>
          <w:szCs w:val="24"/>
          <w:u w:val="single"/>
          <w:lang w:val="es-AR"/>
        </w:rPr>
        <w:t>PUNTO R</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 continuación vamos a estudiar el comportamiento del </w:t>
      </w:r>
      <w:r w:rsidRPr="00F350DD">
        <w:rPr>
          <w:rFonts w:ascii="Times New Roman" w:hAnsi="Times New Roman" w:cs="Times New Roman"/>
          <w:i/>
          <w:noProof/>
          <w:sz w:val="24"/>
          <w:szCs w:val="24"/>
          <w:lang w:val="es-AR"/>
        </w:rPr>
        <w:t xml:space="preserve">punto </w:t>
      </w:r>
      <w:r w:rsidRPr="00FE5A0C">
        <w:rPr>
          <w:rFonts w:ascii="Times New Roman" w:hAnsi="Times New Roman" w:cs="Times New Roman"/>
          <w:i/>
          <w:noProof/>
          <w:sz w:val="24"/>
          <w:szCs w:val="24"/>
          <w:lang w:val="es-AR"/>
        </w:rPr>
        <w:t>R</w:t>
      </w:r>
      <w:r>
        <w:rPr>
          <w:rFonts w:ascii="Times New Roman" w:hAnsi="Times New Roman" w:cs="Times New Roman"/>
          <w:noProof/>
          <w:sz w:val="24"/>
          <w:szCs w:val="24"/>
          <w:lang w:val="es-AR"/>
        </w:rPr>
        <w:t xml:space="preserve"> (resultado del comportamiento de la generación y destrucción de riqueza), conforme simulaciones de cambios en sus determinantes. Veamos y estudiemos los gráficos 26 (a)-(b)-(c).</w:t>
      </w:r>
    </w:p>
    <w:p w:rsidR="003008C1" w:rsidRDefault="003008C1" w:rsidP="003008C1">
      <w:pPr>
        <w:ind w:firstLine="360"/>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26 (b) hemos comenzado el estudio del comportamiento del </w:t>
      </w:r>
      <w:r w:rsidRPr="00052E2A">
        <w:rPr>
          <w:rFonts w:ascii="Times New Roman" w:hAnsi="Times New Roman" w:cs="Times New Roman"/>
          <w:i/>
          <w:noProof/>
          <w:sz w:val="24"/>
          <w:szCs w:val="24"/>
          <w:lang w:val="es-AR"/>
        </w:rPr>
        <w:t xml:space="preserve">punto </w:t>
      </w:r>
      <w:r w:rsidRPr="00F46C5E">
        <w:rPr>
          <w:rFonts w:ascii="Times New Roman" w:hAnsi="Times New Roman" w:cs="Times New Roman"/>
          <w:i/>
          <w:noProof/>
          <w:sz w:val="24"/>
          <w:szCs w:val="24"/>
          <w:lang w:val="es-AR"/>
        </w:rPr>
        <w:t>R</w:t>
      </w:r>
      <w:r>
        <w:rPr>
          <w:rFonts w:ascii="Times New Roman" w:hAnsi="Times New Roman" w:cs="Times New Roman"/>
          <w:noProof/>
          <w:sz w:val="24"/>
          <w:szCs w:val="24"/>
          <w:lang w:val="es-AR"/>
        </w:rPr>
        <w:t xml:space="preserve"> suponiendo el desplazamiento de </w:t>
      </w:r>
      <w:r w:rsidRPr="003D5BFC">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con </w:t>
      </w:r>
      <w:r>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y </w:t>
      </w:r>
      <w:r w:rsidRPr="003D5BFC">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constantes, veamos las conclusiones:</w:t>
      </w:r>
    </w:p>
    <w:p w:rsidR="003008C1" w:rsidRDefault="003008C1" w:rsidP="003008C1">
      <w:pPr>
        <w:pStyle w:val="NoSpacing"/>
        <w:ind w:firstLine="360"/>
        <w:jc w:val="both"/>
        <w:rPr>
          <w:rFonts w:ascii="Times New Roman" w:hAnsi="Times New Roman" w:cs="Times New Roman"/>
          <w:noProof/>
          <w:sz w:val="24"/>
          <w:szCs w:val="24"/>
          <w:lang w:val="es-AR"/>
        </w:rPr>
      </w:pPr>
    </w:p>
    <w:p w:rsidR="003008C1" w:rsidRDefault="003008C1" w:rsidP="003008C1">
      <w:pPr>
        <w:pStyle w:val="NoSpacing"/>
        <w:numPr>
          <w:ilvl w:val="0"/>
          <w:numId w:val="36"/>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26 (b) se supone un desplazamiento hacia arriba de </w:t>
      </w:r>
      <w:r w:rsidRPr="003D5BFC">
        <w:rPr>
          <w:rFonts w:ascii="Times New Roman" w:hAnsi="Times New Roman" w:cs="Times New Roman"/>
          <w:i/>
          <w:noProof/>
          <w:sz w:val="24"/>
          <w:szCs w:val="24"/>
          <w:lang w:val="es-AR"/>
        </w:rPr>
        <w:t xml:space="preserve">g </w:t>
      </w:r>
      <w:r>
        <w:rPr>
          <w:rFonts w:ascii="Times New Roman" w:hAnsi="Times New Roman" w:cs="Times New Roman"/>
          <w:noProof/>
          <w:sz w:val="24"/>
          <w:szCs w:val="24"/>
          <w:lang w:val="es-AR"/>
        </w:rPr>
        <w:t xml:space="preserve">desde </w:t>
      </w:r>
      <w:r w:rsidRPr="003D5BFC">
        <w:rPr>
          <w:rFonts w:ascii="Times New Roman" w:hAnsi="Times New Roman" w:cs="Times New Roman"/>
          <w:i/>
          <w:noProof/>
          <w:sz w:val="24"/>
          <w:szCs w:val="24"/>
          <w:lang w:val="es-AR"/>
        </w:rPr>
        <w:t>g</w:t>
      </w:r>
      <w:r w:rsidRPr="003D5BFC">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hacia </w:t>
      </w:r>
      <w:r w:rsidRPr="008A12DB">
        <w:rPr>
          <w:rFonts w:ascii="Times New Roman" w:hAnsi="Times New Roman" w:cs="Times New Roman"/>
          <w:i/>
          <w:noProof/>
          <w:color w:val="FF0000"/>
          <w:sz w:val="24"/>
          <w:szCs w:val="24"/>
          <w:lang w:val="es-AR"/>
        </w:rPr>
        <w:t>g</w:t>
      </w:r>
      <w:r w:rsidRPr="008A12DB">
        <w:rPr>
          <w:rFonts w:ascii="Times New Roman" w:hAnsi="Times New Roman" w:cs="Times New Roman"/>
          <w:i/>
          <w:noProof/>
          <w:color w:val="FF0000"/>
          <w:sz w:val="24"/>
          <w:szCs w:val="24"/>
          <w:vertAlign w:val="subscript"/>
          <w:lang w:val="es-AR"/>
        </w:rPr>
        <w:t>1</w:t>
      </w:r>
      <w:r>
        <w:rPr>
          <w:rFonts w:ascii="Times New Roman" w:hAnsi="Times New Roman" w:cs="Times New Roman"/>
          <w:noProof/>
          <w:sz w:val="24"/>
          <w:szCs w:val="24"/>
          <w:lang w:val="es-AR"/>
        </w:rPr>
        <w:t xml:space="preserve">, con </w:t>
      </w:r>
      <w:r w:rsidRPr="008A12DB">
        <w:rPr>
          <w:rFonts w:ascii="Times New Roman" w:hAnsi="Times New Roman" w:cs="Times New Roman"/>
          <w:i/>
          <w:noProof/>
          <w:color w:val="FF0000"/>
          <w:sz w:val="24"/>
          <w:szCs w:val="24"/>
          <w:lang w:val="es-AR"/>
        </w:rPr>
        <w:t>g</w:t>
      </w:r>
      <w:r w:rsidRPr="008A12DB">
        <w:rPr>
          <w:rFonts w:ascii="Times New Roman" w:hAnsi="Times New Roman" w:cs="Times New Roman"/>
          <w:i/>
          <w:noProof/>
          <w:color w:val="FF0000"/>
          <w:sz w:val="24"/>
          <w:szCs w:val="24"/>
          <w:vertAlign w:val="subscript"/>
          <w:lang w:val="es-AR"/>
        </w:rPr>
        <w:t>1</w:t>
      </w:r>
      <w:r w:rsidRPr="00D839CD">
        <w:rPr>
          <w:rFonts w:ascii="Times New Roman" w:hAnsi="Times New Roman" w:cs="Times New Roman"/>
          <w:i/>
          <w:noProof/>
          <w:sz w:val="24"/>
          <w:szCs w:val="24"/>
          <w:lang w:val="es-AR"/>
        </w:rPr>
        <w:t xml:space="preserve"> </w:t>
      </w:r>
      <w:r>
        <w:rPr>
          <w:rFonts w:ascii="Times New Roman" w:hAnsi="Times New Roman" w:cs="Times New Roman"/>
          <w:noProof/>
          <w:sz w:val="24"/>
          <w:szCs w:val="24"/>
          <w:lang w:val="es-AR"/>
        </w:rPr>
        <w:t xml:space="preserve">&gt; </w:t>
      </w:r>
      <w:r w:rsidRPr="003D5BFC">
        <w:rPr>
          <w:rFonts w:ascii="Times New Roman" w:hAnsi="Times New Roman" w:cs="Times New Roman"/>
          <w:i/>
          <w:noProof/>
          <w:sz w:val="24"/>
          <w:szCs w:val="24"/>
          <w:lang w:val="es-AR"/>
        </w:rPr>
        <w:t>g</w:t>
      </w:r>
      <w:r>
        <w:rPr>
          <w:rFonts w:ascii="Times New Roman" w:hAnsi="Times New Roman" w:cs="Times New Roman"/>
          <w:i/>
          <w:noProof/>
          <w:sz w:val="24"/>
          <w:szCs w:val="24"/>
          <w:vertAlign w:val="subscript"/>
          <w:lang w:val="es-AR"/>
        </w:rPr>
        <w:t>0</w:t>
      </w:r>
      <w:r w:rsidRPr="00D839CD">
        <w:rPr>
          <w:rFonts w:ascii="Times New Roman" w:hAnsi="Times New Roman" w:cs="Times New Roman"/>
          <w:i/>
          <w:noProof/>
          <w:sz w:val="24"/>
          <w:szCs w:val="24"/>
          <w:lang w:val="es-AR"/>
        </w:rPr>
        <w:t xml:space="preserve"> </w:t>
      </w:r>
      <w:r>
        <w:rPr>
          <w:rFonts w:ascii="Times New Roman" w:hAnsi="Times New Roman" w:cs="Times New Roman"/>
          <w:noProof/>
          <w:sz w:val="24"/>
          <w:szCs w:val="24"/>
          <w:lang w:val="es-AR"/>
        </w:rPr>
        <w:t xml:space="preserve">para todo </w:t>
      </w:r>
      <w:r w:rsidRPr="00D839CD">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Es decir, estamos en presencia de ↑ </w:t>
      </w:r>
      <w:r w:rsidRPr="00FF2CDD">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con </w:t>
      </w:r>
      <w:r>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y </w:t>
      </w:r>
      <w:r w:rsidRPr="00FF2CDD">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constantes, lo que implica:</w:t>
      </w:r>
    </w:p>
    <w:p w:rsidR="003008C1" w:rsidRPr="004F123B" w:rsidRDefault="003008C1" w:rsidP="003008C1">
      <w:pPr>
        <w:pStyle w:val="NoSpacing"/>
        <w:jc w:val="both"/>
        <w:rPr>
          <w:rFonts w:ascii="Times New Roman" w:hAnsi="Times New Roman" w:cs="Times New Roman"/>
          <w:noProof/>
          <w:sz w:val="24"/>
          <w:szCs w:val="24"/>
          <w:lang w:val="es-AR"/>
        </w:rPr>
      </w:pPr>
    </w:p>
    <w:p w:rsidR="003008C1" w:rsidRPr="004F123B" w:rsidRDefault="003008C1" w:rsidP="003008C1">
      <w:pPr>
        <w:pStyle w:val="NoSpacing"/>
        <w:numPr>
          <w:ilvl w:val="0"/>
          <w:numId w:val="37"/>
        </w:numPr>
        <w:jc w:val="both"/>
        <w:rPr>
          <w:rFonts w:ascii="Times New Roman" w:hAnsi="Times New Roman" w:cs="Times New Roman"/>
          <w:noProof/>
          <w:sz w:val="24"/>
          <w:szCs w:val="24"/>
          <w:lang w:val="es-AR"/>
        </w:rPr>
      </w:pPr>
      <w:r w:rsidRPr="004F123B">
        <w:rPr>
          <w:rFonts w:ascii="Times New Roman" w:hAnsi="Times New Roman" w:cs="Times New Roman"/>
          <w:noProof/>
          <w:sz w:val="24"/>
          <w:szCs w:val="24"/>
          <w:lang w:val="es-AR"/>
        </w:rPr>
        <w:t xml:space="preserve">Un aumento de </w:t>
      </w:r>
      <w:r w:rsidRPr="009518C7">
        <w:rPr>
          <w:rFonts w:ascii="Times New Roman" w:hAnsi="Times New Roman" w:cs="Times New Roman"/>
          <w:i/>
          <w:noProof/>
          <w:sz w:val="24"/>
          <w:szCs w:val="24"/>
          <w:lang w:val="es-AR"/>
        </w:rPr>
        <w:t>δ</w:t>
      </w:r>
      <w:r w:rsidRPr="004F123B">
        <w:rPr>
          <w:rFonts w:ascii="Times New Roman" w:hAnsi="Times New Roman" w:cs="Times New Roman"/>
          <w:noProof/>
          <w:sz w:val="24"/>
          <w:szCs w:val="24"/>
          <w:lang w:val="es-AR"/>
        </w:rPr>
        <w:t xml:space="preserve">, dado que </w:t>
      </w:r>
      <w:r w:rsidRPr="008A12DB">
        <w:rPr>
          <w:rFonts w:ascii="Times New Roman" w:hAnsi="Times New Roman" w:cs="Times New Roman"/>
          <w:i/>
          <w:noProof/>
          <w:color w:val="FF0000"/>
          <w:sz w:val="24"/>
          <w:szCs w:val="24"/>
          <w:lang w:val="es-AR"/>
        </w:rPr>
        <w:t>δ</w:t>
      </w:r>
      <w:r w:rsidRPr="008A12DB">
        <w:rPr>
          <w:rFonts w:ascii="Times New Roman" w:hAnsi="Times New Roman" w:cs="Times New Roman"/>
          <w:i/>
          <w:noProof/>
          <w:color w:val="FF0000"/>
          <w:sz w:val="24"/>
          <w:szCs w:val="24"/>
          <w:vertAlign w:val="subscript"/>
          <w:lang w:val="es-AR"/>
        </w:rPr>
        <w:t>1</w:t>
      </w:r>
      <w:r w:rsidRPr="00B515D7">
        <w:rPr>
          <w:rFonts w:ascii="Times New Roman" w:hAnsi="Times New Roman" w:cs="Times New Roman"/>
          <w:i/>
          <w:noProof/>
          <w:sz w:val="24"/>
          <w:szCs w:val="24"/>
          <w:vertAlign w:val="subscript"/>
          <w:lang w:val="es-AR"/>
        </w:rPr>
        <w:t>0</w:t>
      </w:r>
      <w:r w:rsidRPr="004F123B">
        <w:rPr>
          <w:rFonts w:ascii="Times New Roman" w:hAnsi="Times New Roman" w:cs="Times New Roman"/>
          <w:i/>
          <w:noProof/>
          <w:sz w:val="24"/>
          <w:szCs w:val="24"/>
          <w:lang w:val="es-AR"/>
        </w:rPr>
        <w:t xml:space="preserve"> &gt; </w:t>
      </w:r>
      <w:r>
        <w:rPr>
          <w:rFonts w:ascii="Times New Roman" w:hAnsi="Times New Roman" w:cs="Times New Roman"/>
          <w:i/>
          <w:noProof/>
          <w:sz w:val="24"/>
          <w:szCs w:val="24"/>
          <w:lang w:val="es-AR"/>
        </w:rPr>
        <w:t>δ</w:t>
      </w:r>
      <w:r w:rsidRPr="004F123B">
        <w:rPr>
          <w:rFonts w:ascii="Times New Roman" w:hAnsi="Times New Roman" w:cs="Times New Roman"/>
          <w:i/>
          <w:noProof/>
          <w:sz w:val="24"/>
          <w:szCs w:val="24"/>
          <w:vertAlign w:val="subscript"/>
          <w:lang w:val="es-AR"/>
        </w:rPr>
        <w:t>00</w:t>
      </w:r>
      <w:r w:rsidRPr="004F123B">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Se observa que ↑ </w:t>
      </w:r>
      <w:r>
        <w:rPr>
          <w:rFonts w:ascii="Times New Roman" w:hAnsi="Times New Roman" w:cs="Times New Roman"/>
          <w:i/>
          <w:noProof/>
          <w:sz w:val="24"/>
          <w:szCs w:val="24"/>
          <w:lang w:val="es-AR"/>
        </w:rPr>
        <w:t>δ</w:t>
      </w:r>
      <w:r w:rsidRPr="004F123B">
        <w:rPr>
          <w:rFonts w:ascii="Times New Roman" w:hAnsi="Times New Roman" w:cs="Times New Roman"/>
          <w:i/>
          <w:noProof/>
          <w:sz w:val="24"/>
          <w:szCs w:val="24"/>
          <w:lang w:val="es-AR"/>
        </w:rPr>
        <w:t xml:space="preserve"> = </w:t>
      </w:r>
      <w:r w:rsidRPr="00B768F8">
        <w:rPr>
          <w:rFonts w:ascii="Times New Roman" w:hAnsi="Times New Roman" w:cs="Times New Roman"/>
          <w:i/>
          <w:noProof/>
          <w:color w:val="FF0000"/>
          <w:sz w:val="24"/>
          <w:szCs w:val="24"/>
          <w:lang w:val="es-AR"/>
        </w:rPr>
        <w:t>δ</w:t>
      </w:r>
      <w:r w:rsidRPr="00B768F8">
        <w:rPr>
          <w:rFonts w:ascii="Times New Roman" w:hAnsi="Times New Roman" w:cs="Times New Roman"/>
          <w:i/>
          <w:noProof/>
          <w:color w:val="FF0000"/>
          <w:sz w:val="24"/>
          <w:szCs w:val="24"/>
          <w:vertAlign w:val="subscript"/>
          <w:lang w:val="es-AR"/>
        </w:rPr>
        <w:t>1</w:t>
      </w:r>
      <w:r w:rsidRPr="00B515D7">
        <w:rPr>
          <w:rFonts w:ascii="Times New Roman" w:hAnsi="Times New Roman" w:cs="Times New Roman"/>
          <w:i/>
          <w:noProof/>
          <w:sz w:val="24"/>
          <w:szCs w:val="24"/>
          <w:vertAlign w:val="subscript"/>
          <w:lang w:val="es-AR"/>
        </w:rPr>
        <w:t>0</w:t>
      </w:r>
      <w:r w:rsidRPr="004F123B">
        <w:rPr>
          <w:rFonts w:ascii="Times New Roman" w:hAnsi="Times New Roman" w:cs="Times New Roman"/>
          <w:i/>
          <w:noProof/>
          <w:sz w:val="24"/>
          <w:szCs w:val="24"/>
          <w:lang w:val="es-AR"/>
        </w:rPr>
        <w:t xml:space="preserve"> – </w:t>
      </w:r>
      <w:r>
        <w:rPr>
          <w:rFonts w:ascii="Times New Roman" w:hAnsi="Times New Roman" w:cs="Times New Roman"/>
          <w:i/>
          <w:noProof/>
          <w:sz w:val="24"/>
          <w:szCs w:val="24"/>
          <w:lang w:val="es-AR"/>
        </w:rPr>
        <w:t>δ</w:t>
      </w:r>
      <w:r w:rsidRPr="004F123B">
        <w:rPr>
          <w:rFonts w:ascii="Times New Roman" w:hAnsi="Times New Roman" w:cs="Times New Roman"/>
          <w:i/>
          <w:noProof/>
          <w:sz w:val="24"/>
          <w:szCs w:val="24"/>
          <w:vertAlign w:val="subscript"/>
          <w:lang w:val="es-AR"/>
        </w:rPr>
        <w:t>00</w:t>
      </w:r>
    </w:p>
    <w:p w:rsidR="003008C1" w:rsidRPr="004F123B" w:rsidRDefault="003008C1" w:rsidP="003008C1">
      <w:pPr>
        <w:pStyle w:val="NoSpacing"/>
        <w:numPr>
          <w:ilvl w:val="0"/>
          <w:numId w:val="37"/>
        </w:numPr>
        <w:jc w:val="both"/>
        <w:rPr>
          <w:rFonts w:ascii="Times New Roman" w:hAnsi="Times New Roman" w:cs="Times New Roman"/>
          <w:noProof/>
          <w:sz w:val="24"/>
          <w:szCs w:val="24"/>
          <w:lang w:val="es-AR"/>
        </w:rPr>
      </w:pPr>
      <w:r w:rsidRPr="004F123B">
        <w:rPr>
          <w:rFonts w:ascii="Times New Roman" w:hAnsi="Times New Roman" w:cs="Times New Roman"/>
          <w:noProof/>
          <w:sz w:val="24"/>
          <w:szCs w:val="24"/>
          <w:lang w:val="es-AR"/>
        </w:rPr>
        <w:t xml:space="preserve">Un aumento de </w:t>
      </w:r>
      <w:r w:rsidRPr="00FE5A0C">
        <w:rPr>
          <w:rFonts w:ascii="Times New Roman" w:hAnsi="Times New Roman" w:cs="Times New Roman"/>
          <w:i/>
          <w:noProof/>
          <w:sz w:val="24"/>
          <w:szCs w:val="24"/>
          <w:lang w:val="es-AR"/>
        </w:rPr>
        <w:t>R</w:t>
      </w:r>
      <w:r w:rsidRPr="004F123B">
        <w:rPr>
          <w:rFonts w:ascii="Times New Roman" w:hAnsi="Times New Roman" w:cs="Times New Roman"/>
          <w:noProof/>
          <w:sz w:val="24"/>
          <w:szCs w:val="24"/>
          <w:lang w:val="es-AR"/>
        </w:rPr>
        <w:t xml:space="preserve">, dado que </w:t>
      </w:r>
      <w:r w:rsidRPr="008A12DB">
        <w:rPr>
          <w:rFonts w:ascii="Times New Roman" w:hAnsi="Times New Roman" w:cs="Times New Roman"/>
          <w:i/>
          <w:noProof/>
          <w:color w:val="FF0000"/>
          <w:sz w:val="24"/>
          <w:szCs w:val="24"/>
          <w:lang w:val="es-AR"/>
        </w:rPr>
        <w:t>R</w:t>
      </w:r>
      <w:r w:rsidRPr="008A12DB">
        <w:rPr>
          <w:rFonts w:ascii="Times New Roman" w:hAnsi="Times New Roman" w:cs="Times New Roman"/>
          <w:i/>
          <w:noProof/>
          <w:color w:val="FF0000"/>
          <w:sz w:val="24"/>
          <w:szCs w:val="24"/>
          <w:vertAlign w:val="subscript"/>
          <w:lang w:val="es-AR"/>
        </w:rPr>
        <w:t>1</w:t>
      </w:r>
      <w:r w:rsidRPr="00B515D7">
        <w:rPr>
          <w:rFonts w:ascii="Times New Roman" w:hAnsi="Times New Roman" w:cs="Times New Roman"/>
          <w:i/>
          <w:noProof/>
          <w:sz w:val="24"/>
          <w:szCs w:val="24"/>
          <w:vertAlign w:val="subscript"/>
          <w:lang w:val="es-AR"/>
        </w:rPr>
        <w:t>0</w:t>
      </w:r>
      <w:r w:rsidRPr="004F123B">
        <w:rPr>
          <w:rFonts w:ascii="Times New Roman" w:hAnsi="Times New Roman" w:cs="Times New Roman"/>
          <w:noProof/>
          <w:sz w:val="24"/>
          <w:szCs w:val="24"/>
          <w:lang w:val="es-AR"/>
        </w:rPr>
        <w:t xml:space="preserve"> &gt; </w:t>
      </w:r>
      <w:r w:rsidRPr="004F123B">
        <w:rPr>
          <w:rFonts w:ascii="Times New Roman" w:hAnsi="Times New Roman" w:cs="Times New Roman"/>
          <w:i/>
          <w:noProof/>
          <w:sz w:val="24"/>
          <w:szCs w:val="24"/>
          <w:lang w:val="es-AR"/>
        </w:rPr>
        <w:t>R</w:t>
      </w:r>
      <w:r w:rsidRPr="004F123B">
        <w:rPr>
          <w:rFonts w:ascii="Times New Roman" w:hAnsi="Times New Roman" w:cs="Times New Roman"/>
          <w:i/>
          <w:noProof/>
          <w:sz w:val="24"/>
          <w:szCs w:val="24"/>
          <w:vertAlign w:val="subscript"/>
          <w:lang w:val="es-AR"/>
        </w:rPr>
        <w:t>00</w:t>
      </w:r>
      <w:r w:rsidRPr="004F123B">
        <w:rPr>
          <w:rFonts w:ascii="Times New Roman" w:hAnsi="Times New Roman" w:cs="Times New Roman"/>
          <w:noProof/>
          <w:sz w:val="24"/>
          <w:szCs w:val="24"/>
          <w:lang w:val="es-AR"/>
        </w:rPr>
        <w:t>. Se observa que</w:t>
      </w:r>
      <w:r w:rsidRPr="004F123B">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 xml:space="preserve">↑ </w:t>
      </w:r>
      <w:r w:rsidRPr="004F123B">
        <w:rPr>
          <w:rFonts w:ascii="Times New Roman" w:hAnsi="Times New Roman" w:cs="Times New Roman"/>
          <w:i/>
          <w:noProof/>
          <w:sz w:val="24"/>
          <w:szCs w:val="24"/>
          <w:lang w:val="es-AR"/>
        </w:rPr>
        <w:t xml:space="preserve">R = </w:t>
      </w:r>
      <w:r w:rsidRPr="008A12DB">
        <w:rPr>
          <w:rFonts w:ascii="Times New Roman" w:hAnsi="Times New Roman" w:cs="Times New Roman"/>
          <w:i/>
          <w:noProof/>
          <w:color w:val="FF0000"/>
          <w:sz w:val="24"/>
          <w:szCs w:val="24"/>
          <w:lang w:val="es-AR"/>
        </w:rPr>
        <w:t>R</w:t>
      </w:r>
      <w:r w:rsidRPr="008A12DB">
        <w:rPr>
          <w:rFonts w:ascii="Times New Roman" w:hAnsi="Times New Roman" w:cs="Times New Roman"/>
          <w:i/>
          <w:noProof/>
          <w:color w:val="FF0000"/>
          <w:sz w:val="24"/>
          <w:szCs w:val="24"/>
          <w:vertAlign w:val="subscript"/>
          <w:lang w:val="es-AR"/>
        </w:rPr>
        <w:t>1</w:t>
      </w:r>
      <w:r w:rsidRPr="00B515D7">
        <w:rPr>
          <w:rFonts w:ascii="Times New Roman" w:hAnsi="Times New Roman" w:cs="Times New Roman"/>
          <w:i/>
          <w:noProof/>
          <w:sz w:val="24"/>
          <w:szCs w:val="24"/>
          <w:vertAlign w:val="subscript"/>
          <w:lang w:val="es-AR"/>
        </w:rPr>
        <w:t>0</w:t>
      </w:r>
      <w:r w:rsidRPr="004F123B">
        <w:rPr>
          <w:rFonts w:ascii="Times New Roman" w:hAnsi="Times New Roman" w:cs="Times New Roman"/>
          <w:i/>
          <w:noProof/>
          <w:sz w:val="24"/>
          <w:szCs w:val="24"/>
          <w:lang w:val="es-AR"/>
        </w:rPr>
        <w:t xml:space="preserve"> – R</w:t>
      </w:r>
      <w:r w:rsidRPr="004F123B">
        <w:rPr>
          <w:rFonts w:ascii="Times New Roman" w:hAnsi="Times New Roman" w:cs="Times New Roman"/>
          <w:i/>
          <w:noProof/>
          <w:sz w:val="24"/>
          <w:szCs w:val="24"/>
          <w:vertAlign w:val="subscript"/>
          <w:lang w:val="es-AR"/>
        </w:rPr>
        <w:t>00</w:t>
      </w:r>
      <w:r w:rsidRPr="004F123B">
        <w:rPr>
          <w:rFonts w:ascii="Times New Roman" w:hAnsi="Times New Roman" w:cs="Times New Roman"/>
          <w:noProof/>
          <w:sz w:val="24"/>
          <w:szCs w:val="24"/>
          <w:lang w:val="es-AR"/>
        </w:rPr>
        <w:t>.</w:t>
      </w:r>
    </w:p>
    <w:p w:rsidR="003008C1" w:rsidRDefault="003008C1" w:rsidP="003008C1">
      <w:pPr>
        <w:pStyle w:val="NoSpacing"/>
        <w:numPr>
          <w:ilvl w:val="0"/>
          <w:numId w:val="37"/>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Un aumento de propietarios que conforman la riqueza per cápita ↑</w:t>
      </w:r>
      <w:r>
        <w:rPr>
          <w:rFonts w:ascii="Times New Roman" w:hAnsi="Times New Roman" w:cs="Times New Roman"/>
          <w:i/>
          <w:noProof/>
          <w:sz w:val="24"/>
          <w:szCs w:val="24"/>
          <w:lang w:val="es-AR"/>
        </w:rPr>
        <w:t>n</w:t>
      </w:r>
      <w:r w:rsidRPr="005D4735">
        <w:rPr>
          <w:rFonts w:ascii="Times New Roman" w:hAnsi="Times New Roman" w:cs="Times New Roman"/>
          <w:i/>
          <w:noProof/>
          <w:sz w:val="24"/>
          <w:szCs w:val="24"/>
          <w:vertAlign w:val="subscript"/>
          <w:lang w:val="es-AR"/>
        </w:rPr>
        <w:t>R</w:t>
      </w:r>
      <w:r>
        <w:rPr>
          <w:rFonts w:ascii="Times New Roman" w:hAnsi="Times New Roman" w:cs="Times New Roman"/>
          <w:noProof/>
          <w:sz w:val="24"/>
          <w:szCs w:val="24"/>
          <w:lang w:val="es-AR"/>
        </w:rPr>
        <w:t xml:space="preserve">, dado que </w:t>
      </w:r>
      <w:r w:rsidRPr="00B768F8">
        <w:rPr>
          <w:rFonts w:ascii="Times New Roman" w:hAnsi="Times New Roman" w:cs="Times New Roman"/>
          <w:i/>
          <w:noProof/>
          <w:color w:val="FF0000"/>
          <w:sz w:val="24"/>
          <w:szCs w:val="24"/>
          <w:lang w:val="es-AR"/>
        </w:rPr>
        <w:t>n</w:t>
      </w:r>
      <w:r w:rsidRPr="00B768F8">
        <w:rPr>
          <w:rFonts w:ascii="Times New Roman" w:hAnsi="Times New Roman" w:cs="Times New Roman"/>
          <w:i/>
          <w:noProof/>
          <w:color w:val="FF0000"/>
          <w:sz w:val="24"/>
          <w:szCs w:val="24"/>
          <w:vertAlign w:val="subscript"/>
          <w:lang w:val="es-AR"/>
        </w:rPr>
        <w:t>R1</w:t>
      </w:r>
      <w:r w:rsidRPr="00B515D7">
        <w:rPr>
          <w:rFonts w:ascii="Times New Roman" w:hAnsi="Times New Roman" w:cs="Times New Roman"/>
          <w:i/>
          <w:noProof/>
          <w:sz w:val="24"/>
          <w:szCs w:val="24"/>
          <w:vertAlign w:val="subscript"/>
          <w:lang w:val="es-AR"/>
        </w:rPr>
        <w:t>0</w:t>
      </w:r>
      <w:r w:rsidRPr="005D4735">
        <w:rPr>
          <w:rFonts w:ascii="Times New Roman" w:hAnsi="Times New Roman" w:cs="Times New Roman"/>
          <w:i/>
          <w:noProof/>
          <w:sz w:val="24"/>
          <w:szCs w:val="24"/>
          <w:lang w:val="es-AR"/>
        </w:rPr>
        <w:t xml:space="preserve"> &gt; </w:t>
      </w:r>
      <w:r>
        <w:rPr>
          <w:rFonts w:ascii="Times New Roman" w:hAnsi="Times New Roman" w:cs="Times New Roman"/>
          <w:i/>
          <w:noProof/>
          <w:sz w:val="24"/>
          <w:szCs w:val="24"/>
          <w:lang w:val="es-AR"/>
        </w:rPr>
        <w:t>n</w:t>
      </w:r>
      <w:r w:rsidRPr="005D4735">
        <w:rPr>
          <w:rFonts w:ascii="Times New Roman" w:hAnsi="Times New Roman" w:cs="Times New Roman"/>
          <w:i/>
          <w:noProof/>
          <w:sz w:val="24"/>
          <w:szCs w:val="24"/>
          <w:vertAlign w:val="subscript"/>
          <w:lang w:val="es-AR"/>
        </w:rPr>
        <w:t>R00</w:t>
      </w:r>
      <w:r>
        <w:rPr>
          <w:rFonts w:ascii="Times New Roman" w:hAnsi="Times New Roman" w:cs="Times New Roman"/>
          <w:noProof/>
          <w:sz w:val="24"/>
          <w:szCs w:val="24"/>
          <w:lang w:val="es-AR"/>
        </w:rPr>
        <w:t>.</w:t>
      </w:r>
    </w:p>
    <w:p w:rsidR="003008C1" w:rsidRPr="00FF2CDD" w:rsidRDefault="003008C1" w:rsidP="003008C1">
      <w:pPr>
        <w:pStyle w:val="NoSpacing"/>
        <w:numPr>
          <w:ilvl w:val="0"/>
          <w:numId w:val="37"/>
        </w:numPr>
        <w:jc w:val="both"/>
        <w:rPr>
          <w:rFonts w:ascii="Times New Roman" w:hAnsi="Times New Roman" w:cs="Times New Roman"/>
          <w:noProof/>
          <w:sz w:val="24"/>
          <w:szCs w:val="24"/>
          <w:lang w:val="es-AR"/>
        </w:rPr>
      </w:pPr>
      <w:r w:rsidRPr="004F123B">
        <w:rPr>
          <w:rFonts w:ascii="Times New Roman" w:hAnsi="Times New Roman" w:cs="Times New Roman"/>
          <w:noProof/>
          <w:sz w:val="24"/>
          <w:szCs w:val="24"/>
          <w:lang w:val="es-AR"/>
        </w:rPr>
        <w:t xml:space="preserve">En el caso que nos ocupa, concluimos que el aumento resultante de </w:t>
      </w:r>
      <w:r>
        <w:rPr>
          <w:rFonts w:ascii="Times New Roman" w:hAnsi="Times New Roman" w:cs="Times New Roman"/>
          <w:noProof/>
          <w:sz w:val="24"/>
          <w:szCs w:val="24"/>
          <w:lang w:val="es-AR"/>
        </w:rPr>
        <w:t>↑</w:t>
      </w:r>
      <w:r>
        <w:rPr>
          <w:rFonts w:ascii="Times New Roman" w:hAnsi="Times New Roman" w:cs="Times New Roman"/>
          <w:i/>
          <w:noProof/>
          <w:sz w:val="24"/>
          <w:szCs w:val="24"/>
          <w:lang w:val="es-AR"/>
        </w:rPr>
        <w:t>δ</w:t>
      </w:r>
      <w:r w:rsidRPr="004F123B">
        <w:rPr>
          <w:rFonts w:ascii="Times New Roman" w:hAnsi="Times New Roman" w:cs="Times New Roman"/>
          <w:i/>
          <w:noProof/>
          <w:sz w:val="24"/>
          <w:szCs w:val="24"/>
          <w:lang w:val="es-AR"/>
        </w:rPr>
        <w:t xml:space="preserve"> = </w:t>
      </w:r>
      <w:r w:rsidRPr="00B768F8">
        <w:rPr>
          <w:rFonts w:ascii="Times New Roman" w:hAnsi="Times New Roman" w:cs="Times New Roman"/>
          <w:i/>
          <w:noProof/>
          <w:color w:val="FF0000"/>
          <w:sz w:val="24"/>
          <w:szCs w:val="24"/>
          <w:lang w:val="es-AR"/>
        </w:rPr>
        <w:t>δ</w:t>
      </w:r>
      <w:r w:rsidRPr="00B768F8">
        <w:rPr>
          <w:rFonts w:ascii="Times New Roman" w:hAnsi="Times New Roman" w:cs="Times New Roman"/>
          <w:i/>
          <w:noProof/>
          <w:color w:val="FF0000"/>
          <w:sz w:val="24"/>
          <w:szCs w:val="24"/>
          <w:vertAlign w:val="subscript"/>
          <w:lang w:val="es-AR"/>
        </w:rPr>
        <w:t>1</w:t>
      </w:r>
      <w:r w:rsidRPr="00B515D7">
        <w:rPr>
          <w:rFonts w:ascii="Times New Roman" w:hAnsi="Times New Roman" w:cs="Times New Roman"/>
          <w:i/>
          <w:noProof/>
          <w:sz w:val="24"/>
          <w:szCs w:val="24"/>
          <w:vertAlign w:val="subscript"/>
          <w:lang w:val="es-AR"/>
        </w:rPr>
        <w:t>0</w:t>
      </w:r>
      <w:r w:rsidRPr="004F123B">
        <w:rPr>
          <w:rFonts w:ascii="Times New Roman" w:hAnsi="Times New Roman" w:cs="Times New Roman"/>
          <w:i/>
          <w:noProof/>
          <w:sz w:val="24"/>
          <w:szCs w:val="24"/>
          <w:lang w:val="es-AR"/>
        </w:rPr>
        <w:t xml:space="preserve"> – </w:t>
      </w:r>
      <w:r>
        <w:rPr>
          <w:rFonts w:ascii="Times New Roman" w:hAnsi="Times New Roman" w:cs="Times New Roman"/>
          <w:i/>
          <w:noProof/>
          <w:sz w:val="24"/>
          <w:szCs w:val="24"/>
          <w:lang w:val="es-AR"/>
        </w:rPr>
        <w:t>δ</w:t>
      </w:r>
      <w:r w:rsidRPr="004F123B">
        <w:rPr>
          <w:rFonts w:ascii="Times New Roman" w:hAnsi="Times New Roman" w:cs="Times New Roman"/>
          <w:i/>
          <w:noProof/>
          <w:sz w:val="24"/>
          <w:szCs w:val="24"/>
          <w:vertAlign w:val="subscript"/>
          <w:lang w:val="es-AR"/>
        </w:rPr>
        <w:t>00</w:t>
      </w:r>
      <w:r>
        <w:rPr>
          <w:rFonts w:ascii="Times New Roman" w:hAnsi="Times New Roman" w:cs="Times New Roman"/>
          <w:noProof/>
          <w:sz w:val="24"/>
          <w:szCs w:val="24"/>
          <w:lang w:val="es-AR"/>
        </w:rPr>
        <w:t>, indicado en 1-a, s</w:t>
      </w:r>
      <w:r w:rsidRPr="004F123B">
        <w:rPr>
          <w:rFonts w:ascii="Times New Roman" w:hAnsi="Times New Roman" w:cs="Times New Roman"/>
          <w:noProof/>
          <w:sz w:val="24"/>
          <w:szCs w:val="24"/>
          <w:lang w:val="es-AR"/>
        </w:rPr>
        <w:t xml:space="preserve">e puede sintetizar así: </w:t>
      </w:r>
      <w:r>
        <w:rPr>
          <w:rFonts w:ascii="Times New Roman" w:hAnsi="Times New Roman" w:cs="Times New Roman"/>
          <w:noProof/>
          <w:sz w:val="24"/>
          <w:szCs w:val="24"/>
          <w:lang w:val="es-AR"/>
        </w:rPr>
        <w:t>↑</w:t>
      </w:r>
      <w:r>
        <w:rPr>
          <w:rFonts w:ascii="Times New Roman" w:hAnsi="Times New Roman" w:cs="Times New Roman"/>
          <w:i/>
          <w:noProof/>
          <w:sz w:val="24"/>
          <w:szCs w:val="24"/>
          <w:lang w:val="es-AR"/>
        </w:rPr>
        <w:t>δ</w:t>
      </w:r>
      <w:r w:rsidRPr="004F123B">
        <w:rPr>
          <w:rFonts w:ascii="Times New Roman" w:hAnsi="Times New Roman" w:cs="Times New Roman"/>
          <w:i/>
          <w:noProof/>
          <w:sz w:val="24"/>
          <w:szCs w:val="24"/>
          <w:lang w:val="es-AR"/>
        </w:rPr>
        <w:t xml:space="preserve"> = </w:t>
      </w:r>
      <w:r>
        <w:rPr>
          <w:rFonts w:ascii="Times New Roman" w:hAnsi="Times New Roman" w:cs="Times New Roman"/>
          <w:i/>
          <w:noProof/>
          <w:sz w:val="24"/>
          <w:szCs w:val="24"/>
          <w:lang w:val="es-AR"/>
        </w:rPr>
        <w:t>↑</w:t>
      </w:r>
      <w:r w:rsidRPr="004F123B">
        <w:rPr>
          <w:rFonts w:ascii="Times New Roman" w:hAnsi="Times New Roman" w:cs="Times New Roman"/>
          <w:i/>
          <w:noProof/>
          <w:sz w:val="24"/>
          <w:szCs w:val="24"/>
          <w:lang w:val="es-AR"/>
        </w:rPr>
        <w:t xml:space="preserve">g </w:t>
      </w:r>
      <w:r>
        <w:rPr>
          <w:rFonts w:ascii="Times New Roman" w:hAnsi="Times New Roman" w:cs="Times New Roman"/>
          <w:i/>
          <w:noProof/>
          <w:sz w:val="24"/>
          <w:szCs w:val="24"/>
          <w:lang w:val="es-AR"/>
        </w:rPr>
        <w:t>↑n</w:t>
      </w:r>
      <w:r w:rsidRPr="004F123B">
        <w:rPr>
          <w:rFonts w:ascii="Times New Roman" w:hAnsi="Times New Roman" w:cs="Times New Roman"/>
          <w:noProof/>
          <w:sz w:val="24"/>
          <w:szCs w:val="24"/>
          <w:lang w:val="es-AR"/>
        </w:rPr>
        <w:t>.</w:t>
      </w:r>
    </w:p>
    <w:p w:rsidR="00A978F9" w:rsidRDefault="00A978F9" w:rsidP="003008C1">
      <w:pPr>
        <w:pStyle w:val="NoSpacing"/>
        <w:jc w:val="both"/>
        <w:rPr>
          <w:rFonts w:ascii="Times New Roman" w:hAnsi="Times New Roman" w:cs="Times New Roman"/>
          <w:noProof/>
          <w:sz w:val="24"/>
          <w:szCs w:val="24"/>
          <w:lang w:val="es-AR"/>
        </w:rPr>
      </w:pPr>
    </w:p>
    <w:p w:rsidR="00A978F9" w:rsidRDefault="00A978F9">
      <w:pPr>
        <w:rPr>
          <w:rFonts w:ascii="Times New Roman" w:hAnsi="Times New Roman" w:cs="Times New Roman"/>
          <w:noProof/>
          <w:sz w:val="24"/>
          <w:szCs w:val="24"/>
          <w:lang w:val="es-AR"/>
        </w:rPr>
      </w:pPr>
      <w:r>
        <w:rPr>
          <w:rFonts w:ascii="Times New Roman" w:hAnsi="Times New Roman" w:cs="Times New Roman"/>
          <w:noProof/>
          <w:sz w:val="24"/>
          <w:szCs w:val="24"/>
          <w:lang w:val="es-AR"/>
        </w:rPr>
        <w:br w:type="page"/>
      </w:r>
    </w:p>
    <w:p w:rsidR="001008A8" w:rsidRDefault="001008A8" w:rsidP="001008A8">
      <w:pPr>
        <w:pStyle w:val="NoSpacing"/>
        <w:jc w:val="center"/>
        <w:rPr>
          <w:rFonts w:ascii="Times New Roman" w:hAnsi="Times New Roman" w:cs="Times New Roman"/>
          <w:noProof/>
          <w:sz w:val="24"/>
          <w:szCs w:val="24"/>
          <w:lang w:val="es-AR"/>
        </w:rPr>
      </w:pPr>
      <w:r w:rsidRPr="001435E7">
        <w:rPr>
          <w:rFonts w:ascii="Times New Roman" w:hAnsi="Times New Roman" w:cs="Times New Roman"/>
          <w:noProof/>
          <w:sz w:val="24"/>
          <w:szCs w:val="24"/>
          <w:lang w:val="es-AR"/>
        </w:rPr>
        <w:lastRenderedPageBreak/>
        <w:t>Gráfico 26</w:t>
      </w:r>
    </w:p>
    <w:p w:rsidR="001008A8" w:rsidRPr="001435E7" w:rsidRDefault="001008A8" w:rsidP="001008A8">
      <w:pPr>
        <w:pStyle w:val="NoSpacing"/>
        <w:jc w:val="center"/>
        <w:rPr>
          <w:rFonts w:ascii="Times New Roman" w:hAnsi="Times New Roman" w:cs="Times New Roman"/>
          <w:noProof/>
          <w:sz w:val="24"/>
          <w:szCs w:val="24"/>
          <w:lang w:val="es-AR"/>
        </w:rPr>
      </w:pPr>
    </w:p>
    <w:p w:rsidR="001008A8" w:rsidRDefault="001008A8" w:rsidP="001008A8">
      <w:pPr>
        <w:pStyle w:val="NoSpacing"/>
        <w:jc w:val="center"/>
        <w:rPr>
          <w:rFonts w:ascii="Times New Roman" w:hAnsi="Times New Roman" w:cs="Times New Roman"/>
          <w:b/>
          <w:noProof/>
          <w:sz w:val="24"/>
          <w:szCs w:val="24"/>
          <w:lang w:val="es-AR"/>
        </w:rPr>
      </w:pPr>
      <w:r w:rsidRPr="001435E7">
        <w:rPr>
          <w:rFonts w:ascii="Times New Roman" w:hAnsi="Times New Roman" w:cs="Times New Roman"/>
          <w:b/>
          <w:noProof/>
          <w:sz w:val="24"/>
          <w:szCs w:val="24"/>
          <w:lang w:val="es-AR"/>
        </w:rPr>
        <w:t xml:space="preserve">Desplazamiento de </w:t>
      </w:r>
      <w:r w:rsidRPr="001435E7">
        <w:rPr>
          <w:rFonts w:ascii="Times New Roman" w:hAnsi="Times New Roman" w:cs="Times New Roman"/>
          <w:b/>
          <w:i/>
          <w:noProof/>
          <w:sz w:val="24"/>
          <w:szCs w:val="24"/>
          <w:lang w:val="es-AR"/>
        </w:rPr>
        <w:t>g</w:t>
      </w:r>
      <w:r w:rsidRPr="001435E7">
        <w:rPr>
          <w:rFonts w:ascii="Times New Roman" w:hAnsi="Times New Roman" w:cs="Times New Roman"/>
          <w:b/>
          <w:noProof/>
          <w:sz w:val="24"/>
          <w:szCs w:val="24"/>
          <w:lang w:val="es-AR"/>
        </w:rPr>
        <w:t xml:space="preserve"> con </w:t>
      </w:r>
      <w:r w:rsidRPr="001435E7">
        <w:rPr>
          <w:rFonts w:ascii="Times New Roman" w:hAnsi="Times New Roman" w:cs="Times New Roman"/>
          <w:b/>
          <w:i/>
          <w:noProof/>
          <w:sz w:val="24"/>
          <w:szCs w:val="24"/>
          <w:lang w:val="es-AR"/>
        </w:rPr>
        <w:t>d</w:t>
      </w:r>
      <w:r w:rsidRPr="001435E7">
        <w:rPr>
          <w:rFonts w:ascii="Times New Roman" w:hAnsi="Times New Roman" w:cs="Times New Roman"/>
          <w:b/>
          <w:noProof/>
          <w:sz w:val="24"/>
          <w:szCs w:val="24"/>
          <w:lang w:val="es-AR"/>
        </w:rPr>
        <w:t xml:space="preserve"> y </w:t>
      </w:r>
      <w:r w:rsidRPr="001435E7">
        <w:rPr>
          <w:rFonts w:ascii="Times New Roman" w:hAnsi="Times New Roman" w:cs="Times New Roman"/>
          <w:b/>
          <w:i/>
          <w:noProof/>
          <w:sz w:val="24"/>
          <w:szCs w:val="24"/>
          <w:lang w:val="es-AR"/>
        </w:rPr>
        <w:t>n</w:t>
      </w:r>
      <w:r w:rsidRPr="001435E7">
        <w:rPr>
          <w:rFonts w:ascii="Times New Roman" w:hAnsi="Times New Roman" w:cs="Times New Roman"/>
          <w:b/>
          <w:noProof/>
          <w:sz w:val="24"/>
          <w:szCs w:val="24"/>
          <w:lang w:val="es-AR"/>
        </w:rPr>
        <w:t xml:space="preserve"> constante</w:t>
      </w:r>
    </w:p>
    <w:p w:rsidR="00A978F9" w:rsidRDefault="00A978F9" w:rsidP="001008A8">
      <w:pPr>
        <w:pStyle w:val="NoSpacing"/>
        <w:jc w:val="center"/>
        <w:rPr>
          <w:rFonts w:ascii="Times New Roman" w:hAnsi="Times New Roman" w:cs="Times New Roman"/>
          <w:b/>
          <w:noProof/>
          <w:sz w:val="24"/>
          <w:szCs w:val="24"/>
          <w:lang w:val="es-AR"/>
        </w:rPr>
      </w:pPr>
    </w:p>
    <w:p w:rsidR="00A978F9" w:rsidRDefault="00A978F9" w:rsidP="001008A8">
      <w:pPr>
        <w:pStyle w:val="NoSpacing"/>
        <w:jc w:val="center"/>
        <w:rPr>
          <w:b/>
          <w:noProof/>
          <w:lang w:val="es-AR"/>
        </w:rPr>
      </w:pPr>
    </w:p>
    <w:p w:rsidR="001008A8" w:rsidRDefault="001008A8" w:rsidP="001008A8">
      <w:pPr>
        <w:pStyle w:val="NoSpacing"/>
        <w:jc w:val="center"/>
        <w:rPr>
          <w:rFonts w:ascii="Times New Roman" w:hAnsi="Times New Roman" w:cs="Times New Roman"/>
          <w:noProof/>
          <w:sz w:val="24"/>
          <w:szCs w:val="24"/>
          <w:lang w:val="es-AR"/>
        </w:rPr>
      </w:pPr>
      <w:r w:rsidRPr="000C5FD1">
        <w:rPr>
          <w:rFonts w:ascii="Times New Roman" w:hAnsi="Times New Roman" w:cs="Times New Roman"/>
          <w:noProof/>
          <w:sz w:val="24"/>
          <w:szCs w:val="24"/>
        </w:rPr>
        <w:drawing>
          <wp:inline distT="0" distB="0" distL="0" distR="0">
            <wp:extent cx="4819650" cy="4575947"/>
            <wp:effectExtent l="1905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bc.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8456" cy="4574814"/>
                    </a:xfrm>
                    <a:prstGeom prst="rect">
                      <a:avLst/>
                    </a:prstGeom>
                  </pic:spPr>
                </pic:pic>
              </a:graphicData>
            </a:graphic>
          </wp:inline>
        </w:drawing>
      </w:r>
    </w:p>
    <w:p w:rsidR="001008A8" w:rsidRDefault="001008A8" w:rsidP="001008A8">
      <w:pPr>
        <w:ind w:firstLine="360"/>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Todo lo cual se refleja en esta tabla:</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t>Tabla 8</w:t>
      </w:r>
    </w:p>
    <w:p w:rsidR="003008C1" w:rsidRDefault="003008C1" w:rsidP="001008A8">
      <w:pPr>
        <w:pStyle w:val="NoSpacing"/>
        <w:ind w:firstLine="360"/>
        <w:jc w:val="center"/>
        <w:rPr>
          <w:rFonts w:ascii="Times New Roman" w:hAnsi="Times New Roman" w:cs="Times New Roman"/>
          <w:noProof/>
          <w:sz w:val="24"/>
          <w:szCs w:val="24"/>
          <w:lang w:val="es-AR"/>
        </w:rPr>
      </w:pPr>
    </w:p>
    <w:p w:rsidR="001008A8" w:rsidRPr="00E37566" w:rsidRDefault="001008A8" w:rsidP="001008A8">
      <w:pPr>
        <w:pStyle w:val="NoSpacing"/>
        <w:ind w:firstLine="360"/>
        <w:jc w:val="center"/>
        <w:rPr>
          <w:rFonts w:ascii="Times New Roman" w:hAnsi="Times New Roman"/>
          <w:color w:val="FF0000"/>
          <w:sz w:val="24"/>
          <w:szCs w:val="24"/>
          <w:lang w:val="es-AR"/>
        </w:rPr>
      </w:pPr>
      <w:r w:rsidRPr="00606537">
        <w:rPr>
          <w:rFonts w:ascii="Times New Roman" w:hAnsi="Times New Roman" w:cs="Times New Roman"/>
          <w:b/>
          <w:noProof/>
          <w:sz w:val="24"/>
          <w:szCs w:val="24"/>
          <w:lang w:val="es-AR"/>
        </w:rPr>
        <w:t xml:space="preserve">Con </w:t>
      </w:r>
      <w:r>
        <w:rPr>
          <w:rFonts w:ascii="Times New Roman" w:hAnsi="Times New Roman" w:cs="Times New Roman"/>
          <w:b/>
          <w:i/>
          <w:noProof/>
          <w:sz w:val="24"/>
          <w:szCs w:val="24"/>
          <w:lang w:val="es-AR"/>
        </w:rPr>
        <w:t>d</w:t>
      </w:r>
      <w:r w:rsidRPr="00DC7F20">
        <w:rPr>
          <w:rFonts w:ascii="Times New Roman" w:hAnsi="Times New Roman" w:cs="Times New Roman"/>
          <w:b/>
          <w:i/>
          <w:noProof/>
          <w:sz w:val="24"/>
          <w:szCs w:val="24"/>
          <w:vertAlign w:val="subscript"/>
          <w:lang w:val="es-AR"/>
        </w:rPr>
        <w:t>0</w:t>
      </w:r>
      <w:r w:rsidRPr="00606537">
        <w:rPr>
          <w:rFonts w:ascii="Times New Roman" w:hAnsi="Times New Roman" w:cs="Times New Roman"/>
          <w:b/>
          <w:noProof/>
          <w:sz w:val="24"/>
          <w:szCs w:val="24"/>
          <w:lang w:val="es-AR"/>
        </w:rPr>
        <w:t xml:space="preserve"> constante y desplazamiento </w:t>
      </w:r>
      <w:r>
        <w:rPr>
          <w:rFonts w:ascii="Times New Roman" w:hAnsi="Times New Roman" w:cs="Times New Roman"/>
          <w:b/>
          <w:noProof/>
          <w:sz w:val="24"/>
          <w:szCs w:val="24"/>
          <w:lang w:val="es-AR"/>
        </w:rPr>
        <w:t>↑</w:t>
      </w:r>
      <w:r w:rsidRPr="00B768F8">
        <w:rPr>
          <w:rFonts w:ascii="Times New Roman" w:hAnsi="Times New Roman" w:cs="Times New Roman"/>
          <w:b/>
          <w:i/>
          <w:noProof/>
          <w:color w:val="FF0000"/>
          <w:sz w:val="24"/>
          <w:szCs w:val="24"/>
          <w:lang w:val="es-AR"/>
        </w:rPr>
        <w:t>g</w:t>
      </w:r>
      <w:r w:rsidRPr="00B768F8">
        <w:rPr>
          <w:rFonts w:ascii="Times New Roman" w:hAnsi="Times New Roman" w:cs="Times New Roman"/>
          <w:b/>
          <w:i/>
          <w:noProof/>
          <w:color w:val="FF0000"/>
          <w:sz w:val="24"/>
          <w:szCs w:val="24"/>
          <w:vertAlign w:val="subscript"/>
          <w:lang w:val="es-AR"/>
        </w:rPr>
        <w:t>1</w:t>
      </w:r>
    </w:p>
    <w:tbl>
      <w:tblPr>
        <w:tblpPr w:leftFromText="180" w:rightFromText="180" w:vertAnchor="text" w:horzAnchor="margin" w:tblpXSpec="right"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8"/>
        <w:gridCol w:w="1260"/>
        <w:gridCol w:w="1440"/>
        <w:gridCol w:w="1620"/>
        <w:gridCol w:w="1260"/>
        <w:gridCol w:w="1890"/>
      </w:tblGrid>
      <w:tr w:rsidR="001008A8" w:rsidRPr="00DB1FAE" w:rsidTr="005A554D">
        <w:trPr>
          <w:trHeight w:val="384"/>
        </w:trPr>
        <w:tc>
          <w:tcPr>
            <w:tcW w:w="1188" w:type="dxa"/>
          </w:tcPr>
          <w:p w:rsidR="001008A8" w:rsidRPr="007F250E" w:rsidRDefault="005A554D" w:rsidP="005A554D">
            <w:pPr>
              <w:pStyle w:val="NoSpacing"/>
              <w:jc w:val="center"/>
              <w:rPr>
                <w:rFonts w:ascii="Times New Roman" w:hAnsi="Times New Roman"/>
                <w:b/>
                <w:sz w:val="24"/>
                <w:szCs w:val="24"/>
                <w:lang w:val="es-AR"/>
              </w:rPr>
            </w:pPr>
            <w:r w:rsidRPr="005A554D">
              <w:rPr>
                <w:rFonts w:ascii="Times New Roman" w:hAnsi="Times New Roman"/>
                <w:i/>
                <w:color w:val="FFFFFF" w:themeColor="background1"/>
                <w:sz w:val="24"/>
                <w:szCs w:val="24"/>
                <w:lang w:val="es-AR"/>
              </w:rPr>
              <w:t>.</w:t>
            </w:r>
            <w:r>
              <w:rPr>
                <w:rFonts w:ascii="Times New Roman" w:hAnsi="Times New Roman"/>
                <w:b/>
                <w:i/>
                <w:sz w:val="24"/>
                <w:szCs w:val="24"/>
                <w:lang w:val="es-AR"/>
              </w:rPr>
              <w:t>g</w:t>
            </w:r>
          </w:p>
        </w:tc>
        <w:tc>
          <w:tcPr>
            <w:tcW w:w="1260" w:type="dxa"/>
          </w:tcPr>
          <w:p w:rsidR="001008A8" w:rsidRPr="00606537" w:rsidRDefault="001008A8" w:rsidP="005A554D">
            <w:pPr>
              <w:pStyle w:val="NoSpacing"/>
              <w:jc w:val="center"/>
              <w:rPr>
                <w:rFonts w:ascii="Times New Roman" w:hAnsi="Times New Roman"/>
                <w:b/>
                <w:i/>
                <w:sz w:val="24"/>
                <w:szCs w:val="24"/>
                <w:lang w:val="es-AR"/>
              </w:rPr>
            </w:pPr>
            <w:r w:rsidRPr="00606537">
              <w:rPr>
                <w:rFonts w:ascii="Times New Roman" w:hAnsi="Times New Roman"/>
                <w:b/>
                <w:i/>
                <w:sz w:val="24"/>
                <w:szCs w:val="24"/>
                <w:lang w:val="es-AR"/>
              </w:rPr>
              <w:t>R</w:t>
            </w:r>
          </w:p>
        </w:tc>
        <w:tc>
          <w:tcPr>
            <w:tcW w:w="1440" w:type="dxa"/>
          </w:tcPr>
          <w:p w:rsidR="001008A8" w:rsidRPr="007F250E" w:rsidRDefault="001008A8" w:rsidP="005A554D">
            <w:pPr>
              <w:pStyle w:val="NoSpacing"/>
              <w:jc w:val="center"/>
              <w:rPr>
                <w:rFonts w:ascii="Times New Roman" w:hAnsi="Times New Roman"/>
                <w:b/>
                <w:i/>
                <w:sz w:val="24"/>
                <w:szCs w:val="24"/>
                <w:lang w:val="es-AR"/>
              </w:rPr>
            </w:pPr>
            <w:r w:rsidRPr="00274CE3">
              <w:rPr>
                <w:rFonts w:ascii="Times New Roman" w:hAnsi="Times New Roman"/>
                <w:b/>
                <w:i/>
                <w:color w:val="FFFFFF" w:themeColor="background1"/>
                <w:sz w:val="24"/>
                <w:szCs w:val="24"/>
                <w:lang w:val="es-AR"/>
              </w:rPr>
              <w:t>.</w:t>
            </w:r>
            <w:r>
              <w:rPr>
                <w:rFonts w:ascii="Times New Roman" w:hAnsi="Times New Roman"/>
                <w:b/>
                <w:i/>
                <w:sz w:val="24"/>
                <w:szCs w:val="24"/>
                <w:lang w:val="es-AR"/>
              </w:rPr>
              <w:t>n</w:t>
            </w:r>
          </w:p>
        </w:tc>
        <w:tc>
          <w:tcPr>
            <w:tcW w:w="1620" w:type="dxa"/>
          </w:tcPr>
          <w:p w:rsidR="001008A8" w:rsidRPr="007F250E" w:rsidRDefault="001008A8" w:rsidP="005A554D">
            <w:pPr>
              <w:pStyle w:val="NoSpacing"/>
              <w:jc w:val="center"/>
              <w:rPr>
                <w:rFonts w:ascii="Times New Roman" w:hAnsi="Times New Roman"/>
                <w:b/>
                <w:i/>
                <w:sz w:val="24"/>
                <w:szCs w:val="24"/>
                <w:lang w:val="es-AR"/>
              </w:rPr>
            </w:pPr>
            <w:r>
              <w:rPr>
                <w:rFonts w:ascii="Times New Roman" w:hAnsi="Times New Roman"/>
                <w:b/>
                <w:i/>
                <w:sz w:val="24"/>
                <w:szCs w:val="24"/>
                <w:lang w:val="es-AR"/>
              </w:rPr>
              <w:t>g = d</w:t>
            </w:r>
          </w:p>
        </w:tc>
        <w:tc>
          <w:tcPr>
            <w:tcW w:w="1260" w:type="dxa"/>
          </w:tcPr>
          <w:p w:rsidR="001008A8" w:rsidRPr="007F250E" w:rsidRDefault="001008A8" w:rsidP="005A554D">
            <w:pPr>
              <w:pStyle w:val="NoSpacing"/>
              <w:jc w:val="center"/>
              <w:rPr>
                <w:rFonts w:ascii="Times New Roman" w:hAnsi="Times New Roman"/>
                <w:b/>
                <w:i/>
                <w:sz w:val="24"/>
                <w:szCs w:val="24"/>
                <w:lang w:val="es-AR"/>
              </w:rPr>
            </w:pPr>
            <w:r w:rsidRPr="00644F83">
              <w:rPr>
                <w:rFonts w:ascii="Times New Roman" w:hAnsi="Times New Roman" w:cs="Times New Roman"/>
                <w:i/>
                <w:color w:val="FFFFFF" w:themeColor="background1"/>
                <w:sz w:val="24"/>
                <w:szCs w:val="24"/>
                <w:vertAlign w:val="subscript"/>
                <w:lang w:val="es-AR"/>
              </w:rPr>
              <w:t>,</w:t>
            </w:r>
            <w:r>
              <w:rPr>
                <w:rFonts w:ascii="Times New Roman" w:hAnsi="Times New Roman" w:cs="Times New Roman"/>
                <w:b/>
                <w:i/>
                <w:sz w:val="24"/>
                <w:szCs w:val="24"/>
                <w:lang w:val="es-AR"/>
              </w:rPr>
              <w:t>δ</w:t>
            </w:r>
          </w:p>
        </w:tc>
        <w:tc>
          <w:tcPr>
            <w:tcW w:w="1890" w:type="dxa"/>
          </w:tcPr>
          <w:p w:rsidR="001008A8" w:rsidRPr="004B3D42" w:rsidRDefault="001008A8" w:rsidP="005A554D">
            <w:pPr>
              <w:pStyle w:val="NoSpacing"/>
              <w:jc w:val="center"/>
              <w:rPr>
                <w:rFonts w:ascii="Times New Roman" w:hAnsi="Times New Roman"/>
                <w:b/>
                <w:i/>
                <w:sz w:val="24"/>
                <w:szCs w:val="24"/>
                <w:lang w:val="es-AR"/>
              </w:rPr>
            </w:pPr>
            <w:r w:rsidRPr="004B3D42">
              <w:rPr>
                <w:rFonts w:ascii="Times New Roman" w:hAnsi="Times New Roman"/>
                <w:b/>
                <w:i/>
                <w:sz w:val="24"/>
                <w:szCs w:val="24"/>
                <w:lang w:val="es-AR"/>
              </w:rPr>
              <w:t>Flecha R</w:t>
            </w:r>
          </w:p>
        </w:tc>
      </w:tr>
      <w:tr w:rsidR="001008A8" w:rsidRPr="00DB1FAE" w:rsidTr="005A554D">
        <w:trPr>
          <w:trHeight w:val="384"/>
        </w:trPr>
        <w:tc>
          <w:tcPr>
            <w:tcW w:w="1188" w:type="dxa"/>
          </w:tcPr>
          <w:p w:rsidR="001008A8" w:rsidRPr="007F250E" w:rsidRDefault="001008A8" w:rsidP="005A554D">
            <w:pPr>
              <w:pStyle w:val="NoSpacing"/>
              <w:jc w:val="center"/>
              <w:rPr>
                <w:rFonts w:ascii="Times New Roman" w:hAnsi="Times New Roman"/>
                <w:sz w:val="24"/>
                <w:szCs w:val="24"/>
                <w:lang w:val="es-AR"/>
              </w:rPr>
            </w:pPr>
            <w:r>
              <w:rPr>
                <w:rFonts w:ascii="Times New Roman" w:hAnsi="Times New Roman" w:cs="Times New Roman"/>
                <w:sz w:val="24"/>
                <w:szCs w:val="24"/>
                <w:lang w:val="es-AR"/>
              </w:rPr>
              <w:t>↑</w:t>
            </w:r>
            <w:r>
              <w:rPr>
                <w:rFonts w:ascii="Times New Roman" w:hAnsi="Times New Roman"/>
                <w:sz w:val="24"/>
                <w:szCs w:val="24"/>
                <w:lang w:val="es-AR"/>
              </w:rPr>
              <w:t xml:space="preserve"> </w:t>
            </w:r>
            <w:r w:rsidRPr="00B768F8">
              <w:rPr>
                <w:rFonts w:ascii="Times New Roman" w:hAnsi="Times New Roman"/>
                <w:i/>
                <w:color w:val="FF0000"/>
                <w:sz w:val="24"/>
                <w:szCs w:val="24"/>
                <w:lang w:val="es-AR"/>
              </w:rPr>
              <w:t>g</w:t>
            </w:r>
            <w:r w:rsidRPr="00B768F8">
              <w:rPr>
                <w:rFonts w:ascii="Times New Roman" w:hAnsi="Times New Roman"/>
                <w:i/>
                <w:color w:val="FF0000"/>
                <w:sz w:val="24"/>
                <w:szCs w:val="24"/>
                <w:vertAlign w:val="subscript"/>
                <w:lang w:val="es-AR"/>
              </w:rPr>
              <w:t>1</w:t>
            </w:r>
          </w:p>
        </w:tc>
        <w:tc>
          <w:tcPr>
            <w:tcW w:w="1260" w:type="dxa"/>
          </w:tcPr>
          <w:p w:rsidR="001008A8" w:rsidRPr="00606537" w:rsidRDefault="001008A8" w:rsidP="005A554D">
            <w:pPr>
              <w:pStyle w:val="NoSpacing"/>
              <w:jc w:val="center"/>
              <w:rPr>
                <w:rFonts w:ascii="Times New Roman" w:hAnsi="Times New Roman"/>
                <w:i/>
                <w:sz w:val="24"/>
                <w:szCs w:val="24"/>
                <w:lang w:val="es-AR"/>
              </w:rPr>
            </w:pPr>
            <w:r w:rsidRPr="00606537">
              <w:rPr>
                <w:rFonts w:ascii="Times New Roman" w:hAnsi="Times New Roman"/>
                <w:i/>
                <w:sz w:val="24"/>
                <w:szCs w:val="24"/>
                <w:lang w:val="es-AR"/>
              </w:rPr>
              <w:t>R</w:t>
            </w:r>
            <w:r w:rsidRPr="00606537">
              <w:rPr>
                <w:rFonts w:ascii="Times New Roman" w:hAnsi="Times New Roman"/>
                <w:i/>
                <w:sz w:val="24"/>
                <w:szCs w:val="24"/>
                <w:vertAlign w:val="subscript"/>
                <w:lang w:val="es-AR"/>
              </w:rPr>
              <w:t>00</w:t>
            </w:r>
            <w:r w:rsidRPr="00606537">
              <w:rPr>
                <w:rFonts w:ascii="Times New Roman" w:hAnsi="Times New Roman"/>
                <w:i/>
                <w:sz w:val="24"/>
                <w:szCs w:val="24"/>
                <w:lang w:val="es-AR"/>
              </w:rPr>
              <w:t xml:space="preserve"> → </w:t>
            </w:r>
            <w:r w:rsidRPr="00B768F8">
              <w:rPr>
                <w:rFonts w:ascii="Times New Roman" w:hAnsi="Times New Roman"/>
                <w:i/>
                <w:color w:val="FF0000"/>
                <w:sz w:val="24"/>
                <w:szCs w:val="24"/>
                <w:lang w:val="es-AR"/>
              </w:rPr>
              <w:t>R</w:t>
            </w:r>
            <w:r w:rsidRPr="00B768F8">
              <w:rPr>
                <w:rFonts w:ascii="Times New Roman" w:hAnsi="Times New Roman"/>
                <w:i/>
                <w:color w:val="FF0000"/>
                <w:sz w:val="24"/>
                <w:szCs w:val="24"/>
                <w:vertAlign w:val="subscript"/>
                <w:lang w:val="es-AR"/>
              </w:rPr>
              <w:t>1</w:t>
            </w:r>
            <w:r w:rsidRPr="00B515D7">
              <w:rPr>
                <w:rFonts w:ascii="Times New Roman" w:hAnsi="Times New Roman"/>
                <w:i/>
                <w:sz w:val="24"/>
                <w:szCs w:val="24"/>
                <w:vertAlign w:val="subscript"/>
                <w:lang w:val="es-AR"/>
              </w:rPr>
              <w:t>0</w:t>
            </w:r>
          </w:p>
        </w:tc>
        <w:tc>
          <w:tcPr>
            <w:tcW w:w="1440" w:type="dxa"/>
          </w:tcPr>
          <w:p w:rsidR="001008A8" w:rsidRPr="007F250E" w:rsidRDefault="001008A8" w:rsidP="005A554D">
            <w:pPr>
              <w:pStyle w:val="NoSpacing"/>
              <w:jc w:val="center"/>
              <w:rPr>
                <w:rFonts w:ascii="Times New Roman" w:hAnsi="Times New Roman"/>
                <w:sz w:val="24"/>
                <w:szCs w:val="24"/>
                <w:lang w:val="es-AR"/>
              </w:rPr>
            </w:pPr>
            <w:r>
              <w:rPr>
                <w:rFonts w:ascii="Times New Roman" w:hAnsi="Times New Roman"/>
                <w:i/>
                <w:color w:val="FF0000"/>
                <w:sz w:val="24"/>
                <w:szCs w:val="24"/>
                <w:lang w:val="es-AR"/>
              </w:rPr>
              <w:t>n</w:t>
            </w:r>
            <w:r>
              <w:rPr>
                <w:rFonts w:ascii="Times New Roman" w:hAnsi="Times New Roman"/>
                <w:i/>
                <w:color w:val="FF0000"/>
                <w:sz w:val="24"/>
                <w:szCs w:val="24"/>
                <w:vertAlign w:val="subscript"/>
                <w:lang w:val="es-AR"/>
              </w:rPr>
              <w:t>R</w:t>
            </w:r>
            <w:r w:rsidRPr="00B768F8">
              <w:rPr>
                <w:rFonts w:ascii="Times New Roman" w:hAnsi="Times New Roman"/>
                <w:i/>
                <w:color w:val="FF0000"/>
                <w:sz w:val="24"/>
                <w:szCs w:val="24"/>
                <w:vertAlign w:val="subscript"/>
                <w:lang w:val="es-AR"/>
              </w:rPr>
              <w:t>1</w:t>
            </w:r>
            <w:r w:rsidRPr="00B515D7">
              <w:rPr>
                <w:rFonts w:ascii="Times New Roman" w:hAnsi="Times New Roman"/>
                <w:i/>
                <w:sz w:val="24"/>
                <w:szCs w:val="24"/>
                <w:vertAlign w:val="subscript"/>
                <w:lang w:val="es-AR"/>
              </w:rPr>
              <w:t>0</w:t>
            </w:r>
            <w:r w:rsidRPr="007F250E">
              <w:rPr>
                <w:rFonts w:ascii="Times New Roman" w:hAnsi="Times New Roman"/>
                <w:sz w:val="24"/>
                <w:szCs w:val="24"/>
                <w:lang w:val="es-AR"/>
              </w:rPr>
              <w:t xml:space="preserve"> </w:t>
            </w:r>
            <w:r>
              <w:rPr>
                <w:rFonts w:ascii="Times New Roman" w:hAnsi="Times New Roman" w:cs="Times New Roman"/>
                <w:sz w:val="24"/>
                <w:szCs w:val="24"/>
                <w:lang w:val="es-AR"/>
              </w:rPr>
              <w:t>&gt;</w:t>
            </w:r>
            <w:r w:rsidRPr="00606537">
              <w:rPr>
                <w:rFonts w:ascii="Times New Roman" w:hAnsi="Times New Roman"/>
                <w:i/>
                <w:sz w:val="24"/>
                <w:szCs w:val="24"/>
                <w:lang w:val="es-AR"/>
              </w:rPr>
              <w:t xml:space="preserve"> </w:t>
            </w:r>
            <w:r>
              <w:rPr>
                <w:rFonts w:ascii="Times New Roman" w:hAnsi="Times New Roman"/>
                <w:i/>
                <w:sz w:val="24"/>
                <w:szCs w:val="24"/>
                <w:lang w:val="es-AR"/>
              </w:rPr>
              <w:t>n</w:t>
            </w:r>
            <w:r>
              <w:rPr>
                <w:rFonts w:ascii="Times New Roman" w:hAnsi="Times New Roman"/>
                <w:i/>
                <w:sz w:val="24"/>
                <w:szCs w:val="24"/>
                <w:vertAlign w:val="subscript"/>
                <w:lang w:val="es-AR"/>
              </w:rPr>
              <w:t>R00</w:t>
            </w:r>
          </w:p>
        </w:tc>
        <w:tc>
          <w:tcPr>
            <w:tcW w:w="1620" w:type="dxa"/>
          </w:tcPr>
          <w:p w:rsidR="001008A8" w:rsidRPr="007F250E" w:rsidRDefault="001008A8" w:rsidP="005A554D">
            <w:pPr>
              <w:pStyle w:val="NoSpacing"/>
              <w:jc w:val="center"/>
              <w:rPr>
                <w:rFonts w:ascii="Times New Roman" w:hAnsi="Times New Roman"/>
                <w:sz w:val="24"/>
                <w:szCs w:val="24"/>
                <w:lang w:val="es-AR"/>
              </w:rPr>
            </w:pPr>
            <w:r w:rsidRPr="00B768F8">
              <w:rPr>
                <w:rFonts w:ascii="Times New Roman" w:hAnsi="Times New Roman"/>
                <w:i/>
                <w:color w:val="FF0000"/>
                <w:sz w:val="24"/>
                <w:szCs w:val="24"/>
                <w:lang w:val="es-AR"/>
              </w:rPr>
              <w:t>(</w:t>
            </w:r>
            <w:proofErr w:type="spellStart"/>
            <w:r w:rsidRPr="00B768F8">
              <w:rPr>
                <w:rFonts w:ascii="Times New Roman" w:hAnsi="Times New Roman"/>
                <w:i/>
                <w:color w:val="FF0000"/>
                <w:sz w:val="24"/>
                <w:szCs w:val="24"/>
                <w:lang w:val="es-AR"/>
              </w:rPr>
              <w:t>gd</w:t>
            </w:r>
            <w:proofErr w:type="spellEnd"/>
            <w:r w:rsidRPr="00B768F8">
              <w:rPr>
                <w:rFonts w:ascii="Times New Roman" w:hAnsi="Times New Roman"/>
                <w:i/>
                <w:color w:val="FF0000"/>
                <w:sz w:val="24"/>
                <w:szCs w:val="24"/>
                <w:lang w:val="es-AR"/>
              </w:rPr>
              <w:t>)</w:t>
            </w:r>
            <w:r w:rsidRPr="00B768F8">
              <w:rPr>
                <w:rFonts w:ascii="Times New Roman" w:hAnsi="Times New Roman"/>
                <w:i/>
                <w:color w:val="FF0000"/>
                <w:sz w:val="24"/>
                <w:szCs w:val="24"/>
                <w:vertAlign w:val="subscript"/>
                <w:lang w:val="es-AR"/>
              </w:rPr>
              <w:t>1</w:t>
            </w:r>
            <w:r w:rsidRPr="00B515D7">
              <w:rPr>
                <w:rFonts w:ascii="Times New Roman" w:hAnsi="Times New Roman"/>
                <w:i/>
                <w:sz w:val="24"/>
                <w:szCs w:val="24"/>
                <w:vertAlign w:val="subscript"/>
                <w:lang w:val="es-AR"/>
              </w:rPr>
              <w:t>0</w:t>
            </w:r>
            <w:r w:rsidRPr="007F250E">
              <w:rPr>
                <w:rFonts w:ascii="Times New Roman" w:hAnsi="Times New Roman"/>
                <w:sz w:val="24"/>
                <w:szCs w:val="24"/>
                <w:lang w:val="es-AR"/>
              </w:rPr>
              <w:t xml:space="preserve"> </w:t>
            </w:r>
            <w:r>
              <w:rPr>
                <w:rFonts w:ascii="Times New Roman" w:hAnsi="Times New Roman" w:cs="Times New Roman"/>
                <w:sz w:val="24"/>
                <w:szCs w:val="24"/>
                <w:lang w:val="es-AR"/>
              </w:rPr>
              <w:t>&gt;</w:t>
            </w:r>
            <w:r w:rsidRPr="007F250E">
              <w:rPr>
                <w:rFonts w:ascii="Times New Roman" w:hAnsi="Times New Roman"/>
                <w:sz w:val="24"/>
                <w:szCs w:val="24"/>
                <w:lang w:val="es-AR"/>
              </w:rPr>
              <w:t xml:space="preserve"> </w:t>
            </w:r>
            <w:r w:rsidRPr="007F250E">
              <w:rPr>
                <w:rFonts w:ascii="Times New Roman" w:hAnsi="Times New Roman"/>
                <w:i/>
                <w:sz w:val="24"/>
                <w:szCs w:val="24"/>
                <w:lang w:val="es-AR"/>
              </w:rPr>
              <w:t>(</w:t>
            </w:r>
            <w:proofErr w:type="spellStart"/>
            <w:r>
              <w:rPr>
                <w:rFonts w:ascii="Times New Roman" w:hAnsi="Times New Roman"/>
                <w:i/>
                <w:sz w:val="24"/>
                <w:szCs w:val="24"/>
                <w:lang w:val="es-AR"/>
              </w:rPr>
              <w:t>gd</w:t>
            </w:r>
            <w:proofErr w:type="spellEnd"/>
            <w:r w:rsidRPr="007F250E">
              <w:rPr>
                <w:rFonts w:ascii="Times New Roman" w:hAnsi="Times New Roman"/>
                <w:i/>
                <w:sz w:val="24"/>
                <w:szCs w:val="24"/>
                <w:lang w:val="es-AR"/>
              </w:rPr>
              <w:t>)</w:t>
            </w:r>
            <w:r>
              <w:rPr>
                <w:rFonts w:ascii="Times New Roman" w:hAnsi="Times New Roman"/>
                <w:i/>
                <w:sz w:val="24"/>
                <w:szCs w:val="24"/>
                <w:vertAlign w:val="subscript"/>
                <w:lang w:val="es-AR"/>
              </w:rPr>
              <w:t>00</w:t>
            </w:r>
          </w:p>
        </w:tc>
        <w:tc>
          <w:tcPr>
            <w:tcW w:w="1260" w:type="dxa"/>
          </w:tcPr>
          <w:p w:rsidR="001008A8" w:rsidRPr="007F250E" w:rsidRDefault="001008A8" w:rsidP="005A554D">
            <w:pPr>
              <w:pStyle w:val="NoSpacing"/>
              <w:jc w:val="center"/>
              <w:rPr>
                <w:rFonts w:ascii="Times New Roman" w:hAnsi="Times New Roman"/>
                <w:sz w:val="24"/>
                <w:szCs w:val="24"/>
                <w:lang w:val="es-AR"/>
              </w:rPr>
            </w:pPr>
            <w:r w:rsidRPr="00B768F8">
              <w:rPr>
                <w:rFonts w:ascii="Times New Roman" w:hAnsi="Times New Roman" w:cs="Times New Roman"/>
                <w:i/>
                <w:color w:val="FF0000"/>
                <w:sz w:val="24"/>
                <w:szCs w:val="24"/>
                <w:lang w:val="es-AR"/>
              </w:rPr>
              <w:t>δ</w:t>
            </w:r>
            <w:r w:rsidRPr="00B768F8">
              <w:rPr>
                <w:rFonts w:ascii="Times New Roman" w:hAnsi="Times New Roman"/>
                <w:i/>
                <w:color w:val="FF0000"/>
                <w:sz w:val="24"/>
                <w:szCs w:val="24"/>
                <w:vertAlign w:val="subscript"/>
                <w:lang w:val="es-AR"/>
              </w:rPr>
              <w:t>1</w:t>
            </w:r>
            <w:r w:rsidRPr="00B515D7">
              <w:rPr>
                <w:rFonts w:ascii="Times New Roman" w:hAnsi="Times New Roman"/>
                <w:i/>
                <w:sz w:val="24"/>
                <w:szCs w:val="24"/>
                <w:vertAlign w:val="subscript"/>
                <w:lang w:val="es-AR"/>
              </w:rPr>
              <w:t>0</w:t>
            </w:r>
            <w:r w:rsidRPr="007F250E">
              <w:rPr>
                <w:rFonts w:ascii="Times New Roman" w:hAnsi="Times New Roman"/>
                <w:sz w:val="24"/>
                <w:szCs w:val="24"/>
                <w:lang w:val="es-AR"/>
              </w:rPr>
              <w:t xml:space="preserve"> </w:t>
            </w:r>
            <w:r>
              <w:rPr>
                <w:rFonts w:ascii="Times New Roman" w:hAnsi="Times New Roman" w:cs="Times New Roman"/>
                <w:sz w:val="24"/>
                <w:szCs w:val="24"/>
                <w:lang w:val="es-AR"/>
              </w:rPr>
              <w:t>&gt;</w:t>
            </w:r>
            <w:r w:rsidRPr="007F250E">
              <w:rPr>
                <w:rFonts w:ascii="Times New Roman" w:hAnsi="Times New Roman"/>
                <w:sz w:val="24"/>
                <w:szCs w:val="24"/>
                <w:lang w:val="es-AR"/>
              </w:rPr>
              <w:t xml:space="preserve"> </w:t>
            </w:r>
            <w:r>
              <w:rPr>
                <w:rFonts w:ascii="Times New Roman" w:hAnsi="Times New Roman" w:cs="Times New Roman"/>
                <w:i/>
                <w:sz w:val="24"/>
                <w:szCs w:val="24"/>
                <w:lang w:val="es-AR"/>
              </w:rPr>
              <w:t>δ</w:t>
            </w:r>
            <w:r>
              <w:rPr>
                <w:rFonts w:ascii="Times New Roman" w:hAnsi="Times New Roman"/>
                <w:i/>
                <w:sz w:val="24"/>
                <w:szCs w:val="24"/>
                <w:vertAlign w:val="subscript"/>
                <w:lang w:val="es-AR"/>
              </w:rPr>
              <w:t>00</w:t>
            </w:r>
          </w:p>
        </w:tc>
        <w:tc>
          <w:tcPr>
            <w:tcW w:w="1890" w:type="dxa"/>
          </w:tcPr>
          <w:p w:rsidR="001008A8" w:rsidRPr="00C20E9D" w:rsidRDefault="001008A8" w:rsidP="005A554D">
            <w:pPr>
              <w:pStyle w:val="NoSpacing"/>
              <w:jc w:val="center"/>
              <w:rPr>
                <w:rFonts w:ascii="Times New Roman" w:hAnsi="Times New Roman"/>
                <w:color w:val="FF0000"/>
                <w:sz w:val="24"/>
                <w:szCs w:val="24"/>
                <w:lang w:val="es-AR"/>
              </w:rPr>
            </w:pPr>
            <w:r w:rsidRPr="00C20E9D">
              <w:rPr>
                <w:rFonts w:ascii="Times New Roman" w:hAnsi="Times New Roman" w:cs="Times New Roman"/>
                <w:color w:val="FF0000"/>
                <w:sz w:val="24"/>
                <w:szCs w:val="24"/>
                <w:lang w:val="es-AR"/>
              </w:rPr>
              <w:t xml:space="preserve">→ </w:t>
            </w:r>
            <w:r w:rsidRPr="00C20E9D">
              <w:rPr>
                <w:rFonts w:asciiTheme="minorBidi" w:hAnsiTheme="minorBidi"/>
                <w:color w:val="FF0000"/>
                <w:sz w:val="24"/>
                <w:szCs w:val="24"/>
                <w:lang w:val="es-AR"/>
              </w:rPr>
              <w:t>↑</w:t>
            </w:r>
          </w:p>
        </w:tc>
      </w:tr>
    </w:tbl>
    <w:p w:rsidR="005A554D" w:rsidRDefault="005A554D" w:rsidP="001008A8">
      <w:pPr>
        <w:pStyle w:val="NoSpacing"/>
        <w:ind w:left="360"/>
        <w:jc w:val="both"/>
        <w:rPr>
          <w:rFonts w:ascii="Times New Roman" w:hAnsi="Times New Roman" w:cs="Times New Roman"/>
          <w:noProof/>
          <w:sz w:val="24"/>
          <w:szCs w:val="24"/>
          <w:lang w:val="es-AR"/>
        </w:rPr>
      </w:pPr>
    </w:p>
    <w:p w:rsidR="007C2B88" w:rsidRDefault="007C2B88" w:rsidP="001008A8">
      <w:pPr>
        <w:pStyle w:val="NoSpacing"/>
        <w:ind w:left="360"/>
        <w:jc w:val="both"/>
        <w:rPr>
          <w:rFonts w:ascii="Times New Roman" w:hAnsi="Times New Roman" w:cs="Times New Roman"/>
          <w:noProof/>
          <w:sz w:val="24"/>
          <w:szCs w:val="24"/>
          <w:lang w:val="es-AR"/>
        </w:rPr>
      </w:pPr>
    </w:p>
    <w:p w:rsidR="007C2B88" w:rsidRDefault="007C2B88" w:rsidP="001008A8">
      <w:pPr>
        <w:pStyle w:val="NoSpacing"/>
        <w:ind w:left="360"/>
        <w:jc w:val="both"/>
        <w:rPr>
          <w:rFonts w:ascii="Times New Roman" w:hAnsi="Times New Roman" w:cs="Times New Roman"/>
          <w:noProof/>
          <w:sz w:val="24"/>
          <w:szCs w:val="24"/>
          <w:lang w:val="es-AR"/>
        </w:rPr>
      </w:pPr>
    </w:p>
    <w:p w:rsidR="007C2B88" w:rsidRDefault="007C2B88" w:rsidP="001008A8">
      <w:pPr>
        <w:pStyle w:val="NoSpacing"/>
        <w:ind w:left="360"/>
        <w:jc w:val="both"/>
        <w:rPr>
          <w:rFonts w:ascii="Times New Roman" w:hAnsi="Times New Roman" w:cs="Times New Roman"/>
          <w:noProof/>
          <w:sz w:val="24"/>
          <w:szCs w:val="24"/>
          <w:lang w:val="es-AR"/>
        </w:rPr>
      </w:pPr>
    </w:p>
    <w:p w:rsidR="005A554D" w:rsidRDefault="005A554D" w:rsidP="001008A8">
      <w:pPr>
        <w:pStyle w:val="NoSpacing"/>
        <w:ind w:left="360"/>
        <w:jc w:val="both"/>
        <w:rPr>
          <w:rFonts w:ascii="Times New Roman" w:hAnsi="Times New Roman" w:cs="Times New Roman"/>
          <w:noProof/>
          <w:sz w:val="24"/>
          <w:szCs w:val="24"/>
          <w:lang w:val="es-AR"/>
        </w:rPr>
      </w:pPr>
    </w:p>
    <w:p w:rsidR="001008A8" w:rsidRDefault="001008A8" w:rsidP="001008A8">
      <w:pPr>
        <w:pStyle w:val="NoSpacing"/>
        <w:numPr>
          <w:ilvl w:val="0"/>
          <w:numId w:val="36"/>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En el gr</w:t>
      </w:r>
      <w:r w:rsidR="005A554D">
        <w:rPr>
          <w:rFonts w:ascii="Times New Roman" w:hAnsi="Times New Roman" w:cs="Times New Roman"/>
          <w:noProof/>
          <w:sz w:val="24"/>
          <w:szCs w:val="24"/>
          <w:lang w:val="es-AR"/>
        </w:rPr>
        <w:t>á</w:t>
      </w:r>
      <w:r>
        <w:rPr>
          <w:rFonts w:ascii="Times New Roman" w:hAnsi="Times New Roman" w:cs="Times New Roman"/>
          <w:noProof/>
          <w:sz w:val="24"/>
          <w:szCs w:val="24"/>
          <w:lang w:val="es-AR"/>
        </w:rPr>
        <w:t xml:space="preserve">fico 26 (c) se supone un desplazamiento hacia abajo de </w:t>
      </w:r>
      <w:r w:rsidRPr="003D5BFC">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desde </w:t>
      </w:r>
      <w:r w:rsidRPr="003D5BFC">
        <w:rPr>
          <w:rFonts w:ascii="Times New Roman" w:hAnsi="Times New Roman" w:cs="Times New Roman"/>
          <w:i/>
          <w:noProof/>
          <w:sz w:val="24"/>
          <w:szCs w:val="24"/>
          <w:lang w:val="es-AR"/>
        </w:rPr>
        <w:t>g</w:t>
      </w:r>
      <w:r w:rsidRPr="003D5BFC">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hacia </w:t>
      </w:r>
      <w:r w:rsidRPr="00B768F8">
        <w:rPr>
          <w:rFonts w:ascii="Times New Roman" w:hAnsi="Times New Roman" w:cs="Times New Roman"/>
          <w:i/>
          <w:noProof/>
          <w:color w:val="00B050"/>
          <w:sz w:val="24"/>
          <w:szCs w:val="24"/>
          <w:lang w:val="es-AR"/>
        </w:rPr>
        <w:t>g</w:t>
      </w:r>
      <w:r w:rsidRPr="00B768F8">
        <w:rPr>
          <w:rFonts w:ascii="Times New Roman" w:hAnsi="Times New Roman" w:cs="Times New Roman"/>
          <w:i/>
          <w:noProof/>
          <w:color w:val="00B050"/>
          <w:sz w:val="24"/>
          <w:szCs w:val="24"/>
          <w:vertAlign w:val="subscript"/>
          <w:lang w:val="es-AR"/>
        </w:rPr>
        <w:t>2</w:t>
      </w:r>
      <w:r>
        <w:rPr>
          <w:rFonts w:ascii="Times New Roman" w:hAnsi="Times New Roman" w:cs="Times New Roman"/>
          <w:noProof/>
          <w:sz w:val="24"/>
          <w:szCs w:val="24"/>
          <w:lang w:val="es-AR"/>
        </w:rPr>
        <w:t xml:space="preserve">, con </w:t>
      </w:r>
      <w:r w:rsidRPr="00B768F8">
        <w:rPr>
          <w:rFonts w:ascii="Times New Roman" w:hAnsi="Times New Roman" w:cs="Times New Roman"/>
          <w:i/>
          <w:noProof/>
          <w:color w:val="00B050"/>
          <w:sz w:val="24"/>
          <w:szCs w:val="24"/>
          <w:lang w:val="es-AR"/>
        </w:rPr>
        <w:t>g</w:t>
      </w:r>
      <w:r w:rsidRPr="00B768F8">
        <w:rPr>
          <w:rFonts w:ascii="Times New Roman" w:hAnsi="Times New Roman" w:cs="Times New Roman"/>
          <w:i/>
          <w:noProof/>
          <w:color w:val="00B050"/>
          <w:sz w:val="24"/>
          <w:szCs w:val="24"/>
          <w:vertAlign w:val="subscript"/>
          <w:lang w:val="es-AR"/>
        </w:rPr>
        <w:t>2</w:t>
      </w:r>
      <w:r w:rsidRPr="00D839CD">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&lt;</w:t>
      </w:r>
      <w:r>
        <w:rPr>
          <w:rFonts w:ascii="Times New Roman" w:hAnsi="Times New Roman" w:cs="Times New Roman"/>
          <w:noProof/>
          <w:sz w:val="24"/>
          <w:szCs w:val="24"/>
          <w:lang w:val="es-AR"/>
        </w:rPr>
        <w:t xml:space="preserve"> </w:t>
      </w:r>
      <w:r w:rsidRPr="003D5BFC">
        <w:rPr>
          <w:rFonts w:ascii="Times New Roman" w:hAnsi="Times New Roman" w:cs="Times New Roman"/>
          <w:i/>
          <w:noProof/>
          <w:sz w:val="24"/>
          <w:szCs w:val="24"/>
          <w:lang w:val="es-AR"/>
        </w:rPr>
        <w:t>g</w:t>
      </w:r>
      <w:r>
        <w:rPr>
          <w:rFonts w:ascii="Times New Roman" w:hAnsi="Times New Roman" w:cs="Times New Roman"/>
          <w:i/>
          <w:noProof/>
          <w:sz w:val="24"/>
          <w:szCs w:val="24"/>
          <w:vertAlign w:val="subscript"/>
          <w:lang w:val="es-AR"/>
        </w:rPr>
        <w:t>0</w:t>
      </w:r>
      <w:r w:rsidRPr="00D839CD">
        <w:rPr>
          <w:rFonts w:ascii="Times New Roman" w:hAnsi="Times New Roman" w:cs="Times New Roman"/>
          <w:i/>
          <w:noProof/>
          <w:sz w:val="24"/>
          <w:szCs w:val="24"/>
          <w:lang w:val="es-AR"/>
        </w:rPr>
        <w:t xml:space="preserve"> </w:t>
      </w:r>
      <w:r>
        <w:rPr>
          <w:rFonts w:ascii="Times New Roman" w:hAnsi="Times New Roman" w:cs="Times New Roman"/>
          <w:noProof/>
          <w:sz w:val="24"/>
          <w:szCs w:val="24"/>
          <w:lang w:val="es-AR"/>
        </w:rPr>
        <w:t xml:space="preserve">para todo </w:t>
      </w:r>
      <w:r w:rsidRPr="00D839CD">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Es decir, estamos en presencia de ↓ </w:t>
      </w:r>
      <w:r w:rsidRPr="00FF2CDD">
        <w:rPr>
          <w:rFonts w:ascii="Times New Roman" w:hAnsi="Times New Roman" w:cs="Times New Roman"/>
          <w:i/>
          <w:noProof/>
          <w:sz w:val="24"/>
          <w:szCs w:val="24"/>
          <w:lang w:val="es-AR"/>
        </w:rPr>
        <w:t>g</w:t>
      </w:r>
      <w:r w:rsidRPr="00F91EA5">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con </w:t>
      </w:r>
      <w:r>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y </w:t>
      </w:r>
      <w:r w:rsidRPr="00FF2CDD">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constantes, lo que implica:</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38"/>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 xml:space="preserve">Una caída de </w:t>
      </w:r>
      <w:r w:rsidRPr="00E80878">
        <w:rPr>
          <w:rFonts w:ascii="Times New Roman" w:hAnsi="Times New Roman" w:cs="Times New Roman"/>
          <w:i/>
          <w:noProof/>
          <w:sz w:val="24"/>
          <w:szCs w:val="24"/>
          <w:lang w:val="es-AR"/>
        </w:rPr>
        <w:t>δ</w:t>
      </w:r>
      <w:r>
        <w:rPr>
          <w:rFonts w:ascii="Times New Roman" w:hAnsi="Times New Roman" w:cs="Times New Roman"/>
          <w:noProof/>
          <w:sz w:val="24"/>
          <w:szCs w:val="24"/>
          <w:lang w:val="es-AR"/>
        </w:rPr>
        <w:t xml:space="preserve">, dado que </w:t>
      </w:r>
      <w:r w:rsidRPr="00B768F8">
        <w:rPr>
          <w:rFonts w:ascii="Times New Roman" w:hAnsi="Times New Roman" w:cs="Times New Roman"/>
          <w:i/>
          <w:noProof/>
          <w:color w:val="00B050"/>
          <w:sz w:val="24"/>
          <w:szCs w:val="24"/>
          <w:lang w:val="es-AR"/>
        </w:rPr>
        <w:t>δ</w:t>
      </w:r>
      <w:r w:rsidRPr="00B768F8">
        <w:rPr>
          <w:rFonts w:ascii="Times New Roman" w:hAnsi="Times New Roman" w:cs="Times New Roman"/>
          <w:i/>
          <w:noProof/>
          <w:color w:val="00B050"/>
          <w:sz w:val="24"/>
          <w:szCs w:val="24"/>
          <w:vertAlign w:val="subscript"/>
          <w:lang w:val="es-AR"/>
        </w:rPr>
        <w:t xml:space="preserve"> 2</w:t>
      </w:r>
      <w:r w:rsidRPr="00B515D7">
        <w:rPr>
          <w:rFonts w:ascii="Times New Roman" w:hAnsi="Times New Roman" w:cs="Times New Roman"/>
          <w:i/>
          <w:noProof/>
          <w:sz w:val="24"/>
          <w:szCs w:val="24"/>
          <w:vertAlign w:val="subscript"/>
          <w:lang w:val="es-AR"/>
        </w:rPr>
        <w:t>0</w:t>
      </w:r>
      <w:r w:rsidRPr="007A6E56">
        <w:rPr>
          <w:rFonts w:ascii="Times New Roman" w:hAnsi="Times New Roman" w:cs="Times New Roman"/>
          <w:i/>
          <w:noProof/>
          <w:sz w:val="24"/>
          <w:szCs w:val="24"/>
          <w:lang w:val="es-AR"/>
        </w:rPr>
        <w:t xml:space="preserve"> &lt; </w:t>
      </w:r>
      <w:r w:rsidRPr="00E80878">
        <w:rPr>
          <w:rFonts w:ascii="Times New Roman" w:hAnsi="Times New Roman" w:cs="Times New Roman"/>
          <w:i/>
          <w:noProof/>
          <w:sz w:val="24"/>
          <w:szCs w:val="24"/>
          <w:lang w:val="es-AR"/>
        </w:rPr>
        <w:t>δ</w:t>
      </w:r>
      <w:r w:rsidRPr="007A6E56">
        <w:rPr>
          <w:rFonts w:ascii="Times New Roman" w:hAnsi="Times New Roman" w:cs="Times New Roman"/>
          <w:i/>
          <w:noProof/>
          <w:sz w:val="24"/>
          <w:szCs w:val="24"/>
          <w:vertAlign w:val="subscript"/>
          <w:lang w:val="es-AR"/>
        </w:rPr>
        <w:t>00</w:t>
      </w:r>
      <w:r>
        <w:rPr>
          <w:rFonts w:ascii="Times New Roman" w:hAnsi="Times New Roman" w:cs="Times New Roman"/>
          <w:noProof/>
          <w:sz w:val="24"/>
          <w:szCs w:val="24"/>
          <w:lang w:val="es-AR"/>
        </w:rPr>
        <w:t>. Se observa que ↓</w:t>
      </w:r>
      <w:r w:rsidRPr="00E80878">
        <w:rPr>
          <w:rFonts w:ascii="Times New Roman" w:hAnsi="Times New Roman" w:cs="Times New Roman"/>
          <w:i/>
          <w:noProof/>
          <w:sz w:val="24"/>
          <w:szCs w:val="24"/>
          <w:lang w:val="es-AR"/>
        </w:rPr>
        <w:t xml:space="preserve"> δ</w:t>
      </w:r>
      <w:r w:rsidRPr="00F36E9D">
        <w:rPr>
          <w:rFonts w:ascii="Times New Roman" w:hAnsi="Times New Roman" w:cs="Times New Roman"/>
          <w:i/>
          <w:noProof/>
          <w:sz w:val="24"/>
          <w:szCs w:val="24"/>
          <w:lang w:val="es-AR"/>
        </w:rPr>
        <w:t xml:space="preserve"> = </w:t>
      </w:r>
      <w:r w:rsidRPr="00B768F8">
        <w:rPr>
          <w:rFonts w:ascii="Times New Roman" w:hAnsi="Times New Roman" w:cs="Times New Roman"/>
          <w:i/>
          <w:noProof/>
          <w:color w:val="00B050"/>
          <w:sz w:val="24"/>
          <w:szCs w:val="24"/>
          <w:lang w:val="es-AR"/>
        </w:rPr>
        <w:t>δ</w:t>
      </w:r>
      <w:r w:rsidRPr="00B768F8">
        <w:rPr>
          <w:rFonts w:ascii="Times New Roman" w:hAnsi="Times New Roman" w:cs="Times New Roman"/>
          <w:i/>
          <w:noProof/>
          <w:color w:val="00B050"/>
          <w:sz w:val="24"/>
          <w:szCs w:val="24"/>
          <w:vertAlign w:val="subscript"/>
          <w:lang w:val="es-AR"/>
        </w:rPr>
        <w:t>2</w:t>
      </w:r>
      <w:r w:rsidRPr="00B515D7">
        <w:rPr>
          <w:rFonts w:ascii="Times New Roman" w:hAnsi="Times New Roman" w:cs="Times New Roman"/>
          <w:i/>
          <w:noProof/>
          <w:sz w:val="24"/>
          <w:szCs w:val="24"/>
          <w:vertAlign w:val="subscript"/>
          <w:lang w:val="es-AR"/>
        </w:rPr>
        <w:t>0</w:t>
      </w:r>
      <w:r w:rsidRPr="00F36E9D">
        <w:rPr>
          <w:rFonts w:ascii="Times New Roman" w:hAnsi="Times New Roman" w:cs="Times New Roman"/>
          <w:i/>
          <w:noProof/>
          <w:sz w:val="24"/>
          <w:szCs w:val="24"/>
          <w:lang w:val="es-AR"/>
        </w:rPr>
        <w:t xml:space="preserve"> – </w:t>
      </w:r>
      <w:r w:rsidRPr="00E80878">
        <w:rPr>
          <w:rFonts w:ascii="Times New Roman" w:hAnsi="Times New Roman" w:cs="Times New Roman"/>
          <w:i/>
          <w:noProof/>
          <w:sz w:val="24"/>
          <w:szCs w:val="24"/>
          <w:lang w:val="es-AR"/>
        </w:rPr>
        <w:t>δ</w:t>
      </w:r>
      <w:r w:rsidRPr="00F36E9D">
        <w:rPr>
          <w:rFonts w:ascii="Times New Roman" w:hAnsi="Times New Roman" w:cs="Times New Roman"/>
          <w:i/>
          <w:noProof/>
          <w:sz w:val="24"/>
          <w:szCs w:val="24"/>
          <w:vertAlign w:val="subscript"/>
          <w:lang w:val="es-AR"/>
        </w:rPr>
        <w:t>0</w:t>
      </w:r>
      <w:r>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w:t>
      </w:r>
    </w:p>
    <w:p w:rsidR="001008A8" w:rsidRDefault="001008A8" w:rsidP="001008A8">
      <w:pPr>
        <w:pStyle w:val="NoSpacing"/>
        <w:numPr>
          <w:ilvl w:val="0"/>
          <w:numId w:val="38"/>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Una caída de </w:t>
      </w:r>
      <w:r w:rsidRPr="00E80878">
        <w:rPr>
          <w:rFonts w:ascii="Times New Roman" w:hAnsi="Times New Roman" w:cs="Times New Roman"/>
          <w:i/>
          <w:noProof/>
          <w:sz w:val="24"/>
          <w:szCs w:val="24"/>
          <w:lang w:val="es-AR"/>
        </w:rPr>
        <w:t>R</w:t>
      </w:r>
      <w:r>
        <w:rPr>
          <w:rFonts w:ascii="Times New Roman" w:hAnsi="Times New Roman" w:cs="Times New Roman"/>
          <w:noProof/>
          <w:sz w:val="24"/>
          <w:szCs w:val="24"/>
          <w:lang w:val="es-AR"/>
        </w:rPr>
        <w:t xml:space="preserve">, dado que </w:t>
      </w:r>
      <w:r w:rsidRPr="00B768F8">
        <w:rPr>
          <w:rFonts w:ascii="Times New Roman" w:hAnsi="Times New Roman" w:cs="Times New Roman"/>
          <w:i/>
          <w:noProof/>
          <w:color w:val="00B050"/>
          <w:sz w:val="24"/>
          <w:szCs w:val="24"/>
          <w:lang w:val="es-AR"/>
        </w:rPr>
        <w:t>R</w:t>
      </w:r>
      <w:r w:rsidRPr="00B768F8">
        <w:rPr>
          <w:rFonts w:ascii="Times New Roman" w:hAnsi="Times New Roman" w:cs="Times New Roman"/>
          <w:i/>
          <w:noProof/>
          <w:color w:val="00B050"/>
          <w:sz w:val="24"/>
          <w:szCs w:val="24"/>
          <w:vertAlign w:val="subscript"/>
          <w:lang w:val="es-AR"/>
        </w:rPr>
        <w:t>2</w:t>
      </w:r>
      <w:r w:rsidRPr="00B515D7">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&lt; </w:t>
      </w:r>
      <w:r w:rsidRPr="00FF2CDD">
        <w:rPr>
          <w:rFonts w:ascii="Times New Roman" w:hAnsi="Times New Roman" w:cs="Times New Roman"/>
          <w:i/>
          <w:noProof/>
          <w:sz w:val="24"/>
          <w:szCs w:val="24"/>
          <w:lang w:val="es-AR"/>
        </w:rPr>
        <w:t>R</w:t>
      </w:r>
      <w:r w:rsidRPr="00FF2CDD">
        <w:rPr>
          <w:rFonts w:ascii="Times New Roman" w:hAnsi="Times New Roman" w:cs="Times New Roman"/>
          <w:i/>
          <w:noProof/>
          <w:sz w:val="24"/>
          <w:szCs w:val="24"/>
          <w:vertAlign w:val="subscript"/>
          <w:lang w:val="es-AR"/>
        </w:rPr>
        <w:t>0</w:t>
      </w:r>
      <w:r>
        <w:rPr>
          <w:rFonts w:ascii="Times New Roman" w:hAnsi="Times New Roman" w:cs="Times New Roman"/>
          <w:i/>
          <w:noProof/>
          <w:sz w:val="24"/>
          <w:szCs w:val="24"/>
          <w:vertAlign w:val="subscript"/>
          <w:lang w:val="es-AR"/>
        </w:rPr>
        <w:t>0</w:t>
      </w:r>
      <w:r w:rsidRPr="00F36E9D">
        <w:rPr>
          <w:rFonts w:ascii="Times New Roman" w:hAnsi="Times New Roman" w:cs="Times New Roman"/>
          <w:noProof/>
          <w:sz w:val="24"/>
          <w:szCs w:val="24"/>
          <w:lang w:val="es-AR"/>
        </w:rPr>
        <w:t>. Se observa que</w:t>
      </w:r>
      <w:r w:rsidRPr="00F36E9D">
        <w:rPr>
          <w:rFonts w:ascii="Times New Roman" w:hAnsi="Times New Roman" w:cs="Times New Roman"/>
          <w:i/>
          <w:noProof/>
          <w:sz w:val="24"/>
          <w:szCs w:val="24"/>
          <w:lang w:val="es-AR"/>
        </w:rPr>
        <w:t xml:space="preserve"> </w:t>
      </w:r>
      <w:r w:rsidRPr="00B44858">
        <w:rPr>
          <w:rFonts w:ascii="Times New Roman" w:hAnsi="Times New Roman" w:cs="Times New Roman"/>
          <w:noProof/>
          <w:sz w:val="24"/>
          <w:szCs w:val="24"/>
          <w:lang w:val="es-AR"/>
        </w:rPr>
        <w:t>↓</w:t>
      </w:r>
      <w:r>
        <w:rPr>
          <w:rFonts w:ascii="Times New Roman" w:hAnsi="Times New Roman" w:cs="Times New Roman"/>
          <w:i/>
          <w:noProof/>
          <w:sz w:val="24"/>
          <w:szCs w:val="24"/>
          <w:lang w:val="es-AR"/>
        </w:rPr>
        <w:t xml:space="preserve"> </w:t>
      </w:r>
      <w:r w:rsidRPr="00F36E9D">
        <w:rPr>
          <w:rFonts w:ascii="Times New Roman" w:hAnsi="Times New Roman" w:cs="Times New Roman"/>
          <w:i/>
          <w:noProof/>
          <w:sz w:val="24"/>
          <w:szCs w:val="24"/>
          <w:lang w:val="es-AR"/>
        </w:rPr>
        <w:t xml:space="preserve">R = </w:t>
      </w:r>
      <w:r w:rsidRPr="00B768F8">
        <w:rPr>
          <w:rFonts w:ascii="Times New Roman" w:hAnsi="Times New Roman" w:cs="Times New Roman"/>
          <w:i/>
          <w:noProof/>
          <w:color w:val="00B050"/>
          <w:sz w:val="24"/>
          <w:szCs w:val="24"/>
          <w:lang w:val="es-AR"/>
        </w:rPr>
        <w:t>R</w:t>
      </w:r>
      <w:r w:rsidRPr="00B768F8">
        <w:rPr>
          <w:rFonts w:ascii="Times New Roman" w:hAnsi="Times New Roman" w:cs="Times New Roman"/>
          <w:i/>
          <w:noProof/>
          <w:color w:val="00B050"/>
          <w:sz w:val="24"/>
          <w:szCs w:val="24"/>
          <w:vertAlign w:val="subscript"/>
          <w:lang w:val="es-AR"/>
        </w:rPr>
        <w:t>2</w:t>
      </w:r>
      <w:r w:rsidRPr="00B515D7">
        <w:rPr>
          <w:rFonts w:ascii="Times New Roman" w:hAnsi="Times New Roman" w:cs="Times New Roman"/>
          <w:i/>
          <w:noProof/>
          <w:sz w:val="24"/>
          <w:szCs w:val="24"/>
          <w:vertAlign w:val="subscript"/>
          <w:lang w:val="es-AR"/>
        </w:rPr>
        <w:t>0</w:t>
      </w:r>
      <w:r w:rsidRPr="00F36E9D">
        <w:rPr>
          <w:rFonts w:ascii="Times New Roman" w:hAnsi="Times New Roman" w:cs="Times New Roman"/>
          <w:i/>
          <w:noProof/>
          <w:sz w:val="24"/>
          <w:szCs w:val="24"/>
          <w:lang w:val="es-AR"/>
        </w:rPr>
        <w:t xml:space="preserve"> – R</w:t>
      </w:r>
      <w:r w:rsidRPr="00F36E9D">
        <w:rPr>
          <w:rFonts w:ascii="Times New Roman" w:hAnsi="Times New Roman" w:cs="Times New Roman"/>
          <w:i/>
          <w:noProof/>
          <w:sz w:val="24"/>
          <w:szCs w:val="24"/>
          <w:vertAlign w:val="subscript"/>
          <w:lang w:val="es-AR"/>
        </w:rPr>
        <w:t>0</w:t>
      </w:r>
      <w:r>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w:t>
      </w:r>
    </w:p>
    <w:p w:rsidR="001008A8" w:rsidRDefault="001008A8" w:rsidP="001008A8">
      <w:pPr>
        <w:pStyle w:val="NoSpacing"/>
        <w:numPr>
          <w:ilvl w:val="0"/>
          <w:numId w:val="38"/>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Una caída de propietarios que conforman la riqueza </w:t>
      </w:r>
      <w:r w:rsidRPr="00E1703A">
        <w:rPr>
          <w:rFonts w:ascii="Times New Roman" w:hAnsi="Times New Roman" w:cs="Times New Roman"/>
          <w:i/>
          <w:noProof/>
          <w:sz w:val="24"/>
          <w:szCs w:val="24"/>
          <w:lang w:val="es-AR"/>
        </w:rPr>
        <w:t>per cápita</w:t>
      </w:r>
      <w:r>
        <w:rPr>
          <w:rFonts w:ascii="Times New Roman" w:hAnsi="Times New Roman" w:cs="Times New Roman"/>
          <w:noProof/>
          <w:sz w:val="24"/>
          <w:szCs w:val="24"/>
          <w:lang w:val="es-AR"/>
        </w:rPr>
        <w:t xml:space="preserve"> ↓</w:t>
      </w:r>
      <w:r>
        <w:rPr>
          <w:rFonts w:ascii="Times New Roman" w:hAnsi="Times New Roman" w:cs="Times New Roman"/>
          <w:i/>
          <w:noProof/>
          <w:sz w:val="24"/>
          <w:szCs w:val="24"/>
          <w:lang w:val="es-AR"/>
        </w:rPr>
        <w:t>n</w:t>
      </w:r>
      <w:r w:rsidRPr="005D4735">
        <w:rPr>
          <w:rFonts w:ascii="Times New Roman" w:hAnsi="Times New Roman" w:cs="Times New Roman"/>
          <w:i/>
          <w:noProof/>
          <w:sz w:val="24"/>
          <w:szCs w:val="24"/>
          <w:vertAlign w:val="subscript"/>
          <w:lang w:val="es-AR"/>
        </w:rPr>
        <w:t>R</w:t>
      </w:r>
      <w:r>
        <w:rPr>
          <w:rFonts w:ascii="Times New Roman" w:hAnsi="Times New Roman" w:cs="Times New Roman"/>
          <w:noProof/>
          <w:sz w:val="24"/>
          <w:szCs w:val="24"/>
          <w:lang w:val="es-AR"/>
        </w:rPr>
        <w:t xml:space="preserve">, dado que </w:t>
      </w:r>
      <w:r w:rsidRPr="00B768F8">
        <w:rPr>
          <w:rFonts w:ascii="Times New Roman" w:hAnsi="Times New Roman" w:cs="Times New Roman"/>
          <w:i/>
          <w:noProof/>
          <w:color w:val="00B050"/>
          <w:sz w:val="24"/>
          <w:szCs w:val="24"/>
          <w:lang w:val="es-AR"/>
        </w:rPr>
        <w:t>n</w:t>
      </w:r>
      <w:r w:rsidRPr="00B768F8">
        <w:rPr>
          <w:rFonts w:ascii="Times New Roman" w:hAnsi="Times New Roman" w:cs="Times New Roman"/>
          <w:i/>
          <w:noProof/>
          <w:color w:val="00B050"/>
          <w:sz w:val="24"/>
          <w:szCs w:val="24"/>
          <w:vertAlign w:val="subscript"/>
          <w:lang w:val="es-AR"/>
        </w:rPr>
        <w:t>R2</w:t>
      </w:r>
      <w:r w:rsidRPr="00B515D7">
        <w:rPr>
          <w:rFonts w:ascii="Times New Roman" w:hAnsi="Times New Roman" w:cs="Times New Roman"/>
          <w:i/>
          <w:noProof/>
          <w:sz w:val="24"/>
          <w:szCs w:val="24"/>
          <w:vertAlign w:val="subscript"/>
          <w:lang w:val="es-AR"/>
        </w:rPr>
        <w:t>0</w:t>
      </w:r>
      <w:r w:rsidRPr="005D4735">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&lt;</w:t>
      </w:r>
      <w:r w:rsidRPr="005D4735">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n</w:t>
      </w:r>
      <w:r w:rsidRPr="005D4735">
        <w:rPr>
          <w:rFonts w:ascii="Times New Roman" w:hAnsi="Times New Roman" w:cs="Times New Roman"/>
          <w:i/>
          <w:noProof/>
          <w:sz w:val="24"/>
          <w:szCs w:val="24"/>
          <w:vertAlign w:val="subscript"/>
          <w:lang w:val="es-AR"/>
        </w:rPr>
        <w:t>R00</w:t>
      </w:r>
      <w:r>
        <w:rPr>
          <w:rFonts w:ascii="Times New Roman" w:hAnsi="Times New Roman" w:cs="Times New Roman"/>
          <w:noProof/>
          <w:sz w:val="24"/>
          <w:szCs w:val="24"/>
          <w:lang w:val="es-AR"/>
        </w:rPr>
        <w:t>.</w:t>
      </w:r>
    </w:p>
    <w:p w:rsidR="001008A8" w:rsidRDefault="001008A8" w:rsidP="001008A8">
      <w:pPr>
        <w:pStyle w:val="NoSpacing"/>
        <w:numPr>
          <w:ilvl w:val="0"/>
          <w:numId w:val="38"/>
        </w:numPr>
        <w:jc w:val="both"/>
        <w:rPr>
          <w:rFonts w:ascii="Times New Roman" w:hAnsi="Times New Roman" w:cs="Times New Roman"/>
          <w:noProof/>
          <w:sz w:val="24"/>
          <w:szCs w:val="24"/>
          <w:lang w:val="es-AR"/>
        </w:rPr>
      </w:pPr>
      <w:r w:rsidRPr="004F123B">
        <w:rPr>
          <w:rFonts w:ascii="Times New Roman" w:hAnsi="Times New Roman" w:cs="Times New Roman"/>
          <w:noProof/>
          <w:sz w:val="24"/>
          <w:szCs w:val="24"/>
          <w:lang w:val="es-AR"/>
        </w:rPr>
        <w:t xml:space="preserve">En el caso que nos ocupa, concluimos que </w:t>
      </w:r>
      <w:r>
        <w:rPr>
          <w:rFonts w:ascii="Times New Roman" w:hAnsi="Times New Roman" w:cs="Times New Roman"/>
          <w:noProof/>
          <w:sz w:val="24"/>
          <w:szCs w:val="24"/>
          <w:lang w:val="es-AR"/>
        </w:rPr>
        <w:t xml:space="preserve">la baja resultante </w:t>
      </w:r>
      <w:r w:rsidRPr="004F123B">
        <w:rPr>
          <w:rFonts w:ascii="Times New Roman" w:hAnsi="Times New Roman" w:cs="Times New Roman"/>
          <w:noProof/>
          <w:sz w:val="24"/>
          <w:szCs w:val="24"/>
          <w:lang w:val="es-AR"/>
        </w:rPr>
        <w:t xml:space="preserve">de </w:t>
      </w:r>
      <w:r>
        <w:rPr>
          <w:rFonts w:ascii="Times New Roman" w:hAnsi="Times New Roman" w:cs="Times New Roman"/>
          <w:noProof/>
          <w:sz w:val="24"/>
          <w:szCs w:val="24"/>
          <w:lang w:val="es-AR"/>
        </w:rPr>
        <w:t>↓</w:t>
      </w:r>
      <w:r w:rsidRPr="00E80878">
        <w:rPr>
          <w:rFonts w:ascii="Times New Roman" w:hAnsi="Times New Roman" w:cs="Times New Roman"/>
          <w:i/>
          <w:noProof/>
          <w:sz w:val="24"/>
          <w:szCs w:val="24"/>
          <w:lang w:val="es-AR"/>
        </w:rPr>
        <w:t xml:space="preserve"> δ</w:t>
      </w:r>
      <w:r w:rsidRPr="004F123B">
        <w:rPr>
          <w:rFonts w:ascii="Times New Roman" w:hAnsi="Times New Roman" w:cs="Times New Roman"/>
          <w:i/>
          <w:noProof/>
          <w:sz w:val="24"/>
          <w:szCs w:val="24"/>
          <w:lang w:val="es-AR"/>
        </w:rPr>
        <w:t xml:space="preserve"> = </w:t>
      </w:r>
      <w:r w:rsidRPr="00B768F8">
        <w:rPr>
          <w:rFonts w:ascii="Times New Roman" w:hAnsi="Times New Roman" w:cs="Times New Roman"/>
          <w:i/>
          <w:noProof/>
          <w:color w:val="00B050"/>
          <w:sz w:val="24"/>
          <w:szCs w:val="24"/>
          <w:lang w:val="es-AR"/>
        </w:rPr>
        <w:t>δ</w:t>
      </w:r>
      <w:r w:rsidRPr="00B768F8">
        <w:rPr>
          <w:rFonts w:ascii="Times New Roman" w:hAnsi="Times New Roman" w:cs="Times New Roman"/>
          <w:i/>
          <w:noProof/>
          <w:color w:val="00B050"/>
          <w:sz w:val="24"/>
          <w:szCs w:val="24"/>
          <w:vertAlign w:val="subscript"/>
          <w:lang w:val="es-AR"/>
        </w:rPr>
        <w:t>2</w:t>
      </w:r>
      <w:r w:rsidRPr="00B515D7">
        <w:rPr>
          <w:rFonts w:ascii="Times New Roman" w:hAnsi="Times New Roman" w:cs="Times New Roman"/>
          <w:i/>
          <w:noProof/>
          <w:sz w:val="24"/>
          <w:szCs w:val="24"/>
          <w:vertAlign w:val="subscript"/>
          <w:lang w:val="es-AR"/>
        </w:rPr>
        <w:t>0</w:t>
      </w:r>
      <w:r w:rsidRPr="004F123B">
        <w:rPr>
          <w:rFonts w:ascii="Times New Roman" w:hAnsi="Times New Roman" w:cs="Times New Roman"/>
          <w:i/>
          <w:noProof/>
          <w:sz w:val="24"/>
          <w:szCs w:val="24"/>
          <w:lang w:val="es-AR"/>
        </w:rPr>
        <w:t xml:space="preserve"> –</w:t>
      </w:r>
      <w:r w:rsidRPr="00E80878">
        <w:rPr>
          <w:rFonts w:ascii="Times New Roman" w:hAnsi="Times New Roman" w:cs="Times New Roman"/>
          <w:i/>
          <w:noProof/>
          <w:sz w:val="24"/>
          <w:szCs w:val="24"/>
          <w:lang w:val="es-AR"/>
        </w:rPr>
        <w:t xml:space="preserve"> δ</w:t>
      </w:r>
      <w:r w:rsidRPr="004F123B">
        <w:rPr>
          <w:rFonts w:ascii="Times New Roman" w:hAnsi="Times New Roman" w:cs="Times New Roman"/>
          <w:i/>
          <w:noProof/>
          <w:sz w:val="24"/>
          <w:szCs w:val="24"/>
          <w:vertAlign w:val="subscript"/>
          <w:lang w:val="es-AR"/>
        </w:rPr>
        <w:t>00</w:t>
      </w:r>
      <w:r>
        <w:rPr>
          <w:rFonts w:ascii="Times New Roman" w:hAnsi="Times New Roman" w:cs="Times New Roman"/>
          <w:noProof/>
          <w:sz w:val="24"/>
          <w:szCs w:val="24"/>
          <w:lang w:val="es-AR"/>
        </w:rPr>
        <w:t>, indicado en 2-a, s</w:t>
      </w:r>
      <w:r w:rsidRPr="004F123B">
        <w:rPr>
          <w:rFonts w:ascii="Times New Roman" w:hAnsi="Times New Roman" w:cs="Times New Roman"/>
          <w:noProof/>
          <w:sz w:val="24"/>
          <w:szCs w:val="24"/>
          <w:lang w:val="es-AR"/>
        </w:rPr>
        <w:t xml:space="preserve">e puede sintetizar así: </w:t>
      </w:r>
      <w:r>
        <w:rPr>
          <w:rFonts w:ascii="Times New Roman" w:hAnsi="Times New Roman" w:cs="Times New Roman"/>
          <w:noProof/>
          <w:sz w:val="24"/>
          <w:szCs w:val="24"/>
          <w:lang w:val="es-AR"/>
        </w:rPr>
        <w:t>↑</w:t>
      </w:r>
      <w:r w:rsidRPr="00E80878">
        <w:rPr>
          <w:rFonts w:ascii="Times New Roman" w:hAnsi="Times New Roman" w:cs="Times New Roman"/>
          <w:i/>
          <w:noProof/>
          <w:sz w:val="24"/>
          <w:szCs w:val="24"/>
          <w:lang w:val="es-AR"/>
        </w:rPr>
        <w:t>δ</w:t>
      </w:r>
      <w:r w:rsidRPr="004F123B">
        <w:rPr>
          <w:rFonts w:ascii="Times New Roman" w:hAnsi="Times New Roman" w:cs="Times New Roman"/>
          <w:i/>
          <w:noProof/>
          <w:sz w:val="24"/>
          <w:szCs w:val="24"/>
          <w:lang w:val="es-AR"/>
        </w:rPr>
        <w:t xml:space="preserve"> = </w:t>
      </w:r>
      <w:r>
        <w:rPr>
          <w:rFonts w:ascii="Times New Roman" w:hAnsi="Times New Roman" w:cs="Times New Roman"/>
          <w:i/>
          <w:noProof/>
          <w:sz w:val="24"/>
          <w:szCs w:val="24"/>
          <w:lang w:val="es-AR"/>
        </w:rPr>
        <w:t>↓</w:t>
      </w:r>
      <w:r w:rsidRPr="004F123B">
        <w:rPr>
          <w:rFonts w:ascii="Times New Roman" w:hAnsi="Times New Roman" w:cs="Times New Roman"/>
          <w:i/>
          <w:noProof/>
          <w:sz w:val="24"/>
          <w:szCs w:val="24"/>
          <w:lang w:val="es-AR"/>
        </w:rPr>
        <w:t xml:space="preserve">g </w:t>
      </w:r>
      <w:r>
        <w:rPr>
          <w:rFonts w:ascii="Times New Roman" w:hAnsi="Times New Roman" w:cs="Times New Roman"/>
          <w:i/>
          <w:noProof/>
          <w:sz w:val="24"/>
          <w:szCs w:val="24"/>
          <w:lang w:val="es-AR"/>
        </w:rPr>
        <w:t>↓n</w:t>
      </w:r>
      <w:r w:rsidRPr="004F123B">
        <w:rPr>
          <w:rFonts w:ascii="Times New Roman" w:hAnsi="Times New Roman" w:cs="Times New Roman"/>
          <w:noProof/>
          <w:sz w:val="24"/>
          <w:szCs w:val="24"/>
          <w:lang w:val="es-AR"/>
        </w:rPr>
        <w:t>.</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Todo lo cual se refleja en esta tabla:</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t>Tabla 9</w:t>
      </w:r>
    </w:p>
    <w:p w:rsidR="001008A8" w:rsidRPr="00B4768F" w:rsidRDefault="001008A8" w:rsidP="001008A8">
      <w:pPr>
        <w:pStyle w:val="NoSpacing"/>
        <w:ind w:firstLine="360"/>
        <w:jc w:val="center"/>
        <w:rPr>
          <w:rFonts w:ascii="Times New Roman" w:hAnsi="Times New Roman" w:cs="Times New Roman"/>
          <w:noProof/>
          <w:sz w:val="24"/>
          <w:szCs w:val="24"/>
          <w:lang w:val="es-AR"/>
        </w:rPr>
      </w:pPr>
    </w:p>
    <w:p w:rsidR="001008A8" w:rsidRPr="00E37566" w:rsidRDefault="001008A8" w:rsidP="001008A8">
      <w:pPr>
        <w:pStyle w:val="NoSpacing"/>
        <w:ind w:firstLine="360"/>
        <w:jc w:val="center"/>
        <w:rPr>
          <w:rFonts w:ascii="Times New Roman" w:hAnsi="Times New Roman"/>
          <w:color w:val="FF0000"/>
          <w:sz w:val="24"/>
          <w:szCs w:val="24"/>
          <w:lang w:val="es-AR"/>
        </w:rPr>
      </w:pPr>
      <w:r w:rsidRPr="00606537">
        <w:rPr>
          <w:rFonts w:ascii="Times New Roman" w:hAnsi="Times New Roman" w:cs="Times New Roman"/>
          <w:b/>
          <w:noProof/>
          <w:sz w:val="24"/>
          <w:szCs w:val="24"/>
          <w:lang w:val="es-AR"/>
        </w:rPr>
        <w:t xml:space="preserve">Con </w:t>
      </w:r>
      <w:r>
        <w:rPr>
          <w:rFonts w:ascii="Times New Roman" w:hAnsi="Times New Roman" w:cs="Times New Roman"/>
          <w:b/>
          <w:i/>
          <w:noProof/>
          <w:sz w:val="24"/>
          <w:szCs w:val="24"/>
          <w:lang w:val="es-AR"/>
        </w:rPr>
        <w:t>d</w:t>
      </w:r>
      <w:r w:rsidRPr="00DC7F20">
        <w:rPr>
          <w:rFonts w:ascii="Times New Roman" w:hAnsi="Times New Roman" w:cs="Times New Roman"/>
          <w:b/>
          <w:i/>
          <w:noProof/>
          <w:sz w:val="24"/>
          <w:szCs w:val="24"/>
          <w:vertAlign w:val="subscript"/>
          <w:lang w:val="es-AR"/>
        </w:rPr>
        <w:t>0</w:t>
      </w:r>
      <w:r w:rsidRPr="00606537">
        <w:rPr>
          <w:rFonts w:ascii="Times New Roman" w:hAnsi="Times New Roman" w:cs="Times New Roman"/>
          <w:b/>
          <w:noProof/>
          <w:sz w:val="24"/>
          <w:szCs w:val="24"/>
          <w:lang w:val="es-AR"/>
        </w:rPr>
        <w:t xml:space="preserve"> constante y desplazamiento </w:t>
      </w:r>
      <w:r>
        <w:rPr>
          <w:rFonts w:ascii="Times New Roman" w:hAnsi="Times New Roman" w:cs="Times New Roman"/>
          <w:b/>
          <w:noProof/>
          <w:sz w:val="24"/>
          <w:szCs w:val="24"/>
          <w:lang w:val="es-AR"/>
        </w:rPr>
        <w:t xml:space="preserve">↓ </w:t>
      </w:r>
      <w:r w:rsidRPr="00B768F8">
        <w:rPr>
          <w:rFonts w:ascii="Times New Roman" w:hAnsi="Times New Roman" w:cs="Times New Roman"/>
          <w:b/>
          <w:i/>
          <w:noProof/>
          <w:color w:val="00B050"/>
          <w:sz w:val="24"/>
          <w:szCs w:val="24"/>
          <w:lang w:val="es-AR"/>
        </w:rPr>
        <w:t>g</w:t>
      </w:r>
      <w:r w:rsidRPr="00B768F8">
        <w:rPr>
          <w:rFonts w:ascii="Times New Roman" w:hAnsi="Times New Roman" w:cs="Times New Roman"/>
          <w:b/>
          <w:i/>
          <w:noProof/>
          <w:color w:val="00B050"/>
          <w:sz w:val="24"/>
          <w:szCs w:val="24"/>
          <w:vertAlign w:val="subscript"/>
          <w:lang w:val="es-AR"/>
        </w:rPr>
        <w:t>2</w:t>
      </w:r>
    </w:p>
    <w:p w:rsidR="001008A8" w:rsidRDefault="001008A8" w:rsidP="001008A8">
      <w:pPr>
        <w:pStyle w:val="NoSpacing"/>
        <w:jc w:val="both"/>
        <w:rPr>
          <w:rFonts w:ascii="Times New Roman" w:hAnsi="Times New Roman" w:cs="Times New Roman"/>
          <w:noProof/>
          <w:sz w:val="24"/>
          <w:szCs w:val="24"/>
          <w:lang w:val="es-AR"/>
        </w:rPr>
      </w:pPr>
    </w:p>
    <w:tbl>
      <w:tblPr>
        <w:tblpPr w:leftFromText="180" w:rightFromText="180" w:vertAnchor="text" w:horzAnchor="margin"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8"/>
        <w:gridCol w:w="1260"/>
        <w:gridCol w:w="1350"/>
        <w:gridCol w:w="1710"/>
        <w:gridCol w:w="1181"/>
        <w:gridCol w:w="1789"/>
      </w:tblGrid>
      <w:tr w:rsidR="00BB344E" w:rsidRPr="00DB1FAE" w:rsidTr="004D0D57">
        <w:trPr>
          <w:trHeight w:val="384"/>
        </w:trPr>
        <w:tc>
          <w:tcPr>
            <w:tcW w:w="1188" w:type="dxa"/>
          </w:tcPr>
          <w:p w:rsidR="00BB344E" w:rsidRPr="007F250E" w:rsidRDefault="00BB344E" w:rsidP="004D0D57">
            <w:pPr>
              <w:pStyle w:val="NoSpacing"/>
              <w:jc w:val="center"/>
              <w:rPr>
                <w:rFonts w:ascii="Times New Roman" w:hAnsi="Times New Roman"/>
                <w:b/>
                <w:sz w:val="24"/>
                <w:szCs w:val="24"/>
                <w:lang w:val="es-AR"/>
              </w:rPr>
            </w:pPr>
            <w:r w:rsidRPr="005F3B98">
              <w:rPr>
                <w:rFonts w:ascii="Times New Roman" w:hAnsi="Times New Roman"/>
                <w:i/>
                <w:color w:val="FFFFFF" w:themeColor="background1"/>
                <w:sz w:val="24"/>
                <w:szCs w:val="24"/>
                <w:lang w:val="es-AR"/>
              </w:rPr>
              <w:t>.</w:t>
            </w:r>
            <w:r>
              <w:rPr>
                <w:rFonts w:ascii="Times New Roman" w:hAnsi="Times New Roman"/>
                <w:b/>
                <w:i/>
                <w:sz w:val="24"/>
                <w:szCs w:val="24"/>
                <w:lang w:val="es-AR"/>
              </w:rPr>
              <w:t>g</w:t>
            </w:r>
          </w:p>
        </w:tc>
        <w:tc>
          <w:tcPr>
            <w:tcW w:w="1260" w:type="dxa"/>
          </w:tcPr>
          <w:p w:rsidR="00BB344E" w:rsidRPr="00606537" w:rsidRDefault="00BB344E" w:rsidP="004D0D57">
            <w:pPr>
              <w:pStyle w:val="NoSpacing"/>
              <w:jc w:val="center"/>
              <w:rPr>
                <w:rFonts w:ascii="Times New Roman" w:hAnsi="Times New Roman"/>
                <w:b/>
                <w:i/>
                <w:sz w:val="24"/>
                <w:szCs w:val="24"/>
                <w:lang w:val="es-AR"/>
              </w:rPr>
            </w:pPr>
            <w:r w:rsidRPr="00606537">
              <w:rPr>
                <w:rFonts w:ascii="Times New Roman" w:hAnsi="Times New Roman"/>
                <w:b/>
                <w:i/>
                <w:sz w:val="24"/>
                <w:szCs w:val="24"/>
                <w:lang w:val="es-AR"/>
              </w:rPr>
              <w:t>R</w:t>
            </w:r>
          </w:p>
        </w:tc>
        <w:tc>
          <w:tcPr>
            <w:tcW w:w="1350" w:type="dxa"/>
          </w:tcPr>
          <w:p w:rsidR="00BB344E" w:rsidRPr="007F250E" w:rsidRDefault="00BB344E" w:rsidP="004D0D57">
            <w:pPr>
              <w:pStyle w:val="NoSpacing"/>
              <w:jc w:val="center"/>
              <w:rPr>
                <w:rFonts w:ascii="Times New Roman" w:hAnsi="Times New Roman"/>
                <w:b/>
                <w:i/>
                <w:sz w:val="24"/>
                <w:szCs w:val="24"/>
                <w:lang w:val="es-AR"/>
              </w:rPr>
            </w:pPr>
            <w:r w:rsidRPr="005F3B98">
              <w:rPr>
                <w:rFonts w:ascii="Times New Roman" w:hAnsi="Times New Roman"/>
                <w:i/>
                <w:color w:val="FFFFFF" w:themeColor="background1"/>
                <w:sz w:val="24"/>
                <w:szCs w:val="24"/>
                <w:lang w:val="es-AR"/>
              </w:rPr>
              <w:t>.</w:t>
            </w:r>
            <w:r>
              <w:rPr>
                <w:rFonts w:ascii="Times New Roman" w:hAnsi="Times New Roman"/>
                <w:b/>
                <w:i/>
                <w:sz w:val="24"/>
                <w:szCs w:val="24"/>
                <w:lang w:val="es-AR"/>
              </w:rPr>
              <w:t>n</w:t>
            </w:r>
          </w:p>
        </w:tc>
        <w:tc>
          <w:tcPr>
            <w:tcW w:w="1710" w:type="dxa"/>
          </w:tcPr>
          <w:p w:rsidR="00BB344E" w:rsidRPr="007F250E" w:rsidRDefault="00BB344E" w:rsidP="004D0D57">
            <w:pPr>
              <w:pStyle w:val="NoSpacing"/>
              <w:jc w:val="center"/>
              <w:rPr>
                <w:rFonts w:ascii="Times New Roman" w:hAnsi="Times New Roman"/>
                <w:b/>
                <w:i/>
                <w:sz w:val="24"/>
                <w:szCs w:val="24"/>
                <w:lang w:val="es-AR"/>
              </w:rPr>
            </w:pPr>
            <w:r>
              <w:rPr>
                <w:rFonts w:ascii="Times New Roman" w:hAnsi="Times New Roman"/>
                <w:b/>
                <w:i/>
                <w:sz w:val="24"/>
                <w:szCs w:val="24"/>
                <w:lang w:val="es-AR"/>
              </w:rPr>
              <w:t>g = d</w:t>
            </w:r>
          </w:p>
        </w:tc>
        <w:tc>
          <w:tcPr>
            <w:tcW w:w="1181" w:type="dxa"/>
          </w:tcPr>
          <w:p w:rsidR="00BB344E" w:rsidRPr="007F250E" w:rsidRDefault="00BB344E" w:rsidP="004D0D57">
            <w:pPr>
              <w:pStyle w:val="NoSpacing"/>
              <w:jc w:val="center"/>
              <w:rPr>
                <w:rFonts w:ascii="Times New Roman" w:hAnsi="Times New Roman"/>
                <w:b/>
                <w:i/>
                <w:sz w:val="24"/>
                <w:szCs w:val="24"/>
                <w:lang w:val="es-AR"/>
              </w:rPr>
            </w:pPr>
            <w:r>
              <w:rPr>
                <w:rFonts w:ascii="Times New Roman" w:hAnsi="Times New Roman" w:cs="Times New Roman"/>
                <w:b/>
                <w:i/>
                <w:sz w:val="24"/>
                <w:szCs w:val="24"/>
                <w:lang w:val="es-AR"/>
              </w:rPr>
              <w:t>Δ</w:t>
            </w:r>
          </w:p>
        </w:tc>
        <w:tc>
          <w:tcPr>
            <w:tcW w:w="1789" w:type="dxa"/>
          </w:tcPr>
          <w:p w:rsidR="00BB344E" w:rsidRPr="004B3D42" w:rsidRDefault="00BB344E" w:rsidP="004D0D57">
            <w:pPr>
              <w:pStyle w:val="NoSpacing"/>
              <w:jc w:val="center"/>
              <w:rPr>
                <w:rFonts w:ascii="Times New Roman" w:hAnsi="Times New Roman"/>
                <w:b/>
                <w:i/>
                <w:sz w:val="24"/>
                <w:szCs w:val="24"/>
                <w:lang w:val="es-AR"/>
              </w:rPr>
            </w:pPr>
            <w:r w:rsidRPr="004B3D42">
              <w:rPr>
                <w:rFonts w:ascii="Times New Roman" w:hAnsi="Times New Roman"/>
                <w:b/>
                <w:i/>
                <w:sz w:val="24"/>
                <w:szCs w:val="24"/>
                <w:lang w:val="es-AR"/>
              </w:rPr>
              <w:t>Flecha R</w:t>
            </w:r>
          </w:p>
        </w:tc>
      </w:tr>
      <w:tr w:rsidR="00BB344E" w:rsidRPr="00DB1FAE" w:rsidTr="004D0D57">
        <w:trPr>
          <w:trHeight w:val="384"/>
        </w:trPr>
        <w:tc>
          <w:tcPr>
            <w:tcW w:w="1188" w:type="dxa"/>
          </w:tcPr>
          <w:p w:rsidR="00BB344E" w:rsidRPr="007F250E" w:rsidRDefault="00BB344E" w:rsidP="004D0D57">
            <w:pPr>
              <w:pStyle w:val="NoSpacing"/>
              <w:jc w:val="center"/>
              <w:rPr>
                <w:rFonts w:ascii="Times New Roman" w:hAnsi="Times New Roman"/>
                <w:sz w:val="24"/>
                <w:szCs w:val="24"/>
                <w:lang w:val="es-AR"/>
              </w:rPr>
            </w:pPr>
            <w:r>
              <w:rPr>
                <w:rFonts w:ascii="Times New Roman" w:hAnsi="Times New Roman" w:cs="Times New Roman"/>
                <w:sz w:val="24"/>
                <w:szCs w:val="24"/>
                <w:lang w:val="es-AR"/>
              </w:rPr>
              <w:t>↓</w:t>
            </w:r>
            <w:r>
              <w:rPr>
                <w:rFonts w:ascii="Times New Roman" w:hAnsi="Times New Roman"/>
                <w:sz w:val="24"/>
                <w:szCs w:val="24"/>
                <w:lang w:val="es-AR"/>
              </w:rPr>
              <w:t xml:space="preserve"> </w:t>
            </w:r>
            <w:r w:rsidRPr="00B768F8">
              <w:rPr>
                <w:rFonts w:ascii="Times New Roman" w:hAnsi="Times New Roman"/>
                <w:i/>
                <w:color w:val="00B050"/>
                <w:sz w:val="24"/>
                <w:szCs w:val="24"/>
                <w:lang w:val="es-AR"/>
              </w:rPr>
              <w:t>g</w:t>
            </w:r>
            <w:r w:rsidRPr="00B768F8">
              <w:rPr>
                <w:rFonts w:ascii="Times New Roman" w:hAnsi="Times New Roman"/>
                <w:i/>
                <w:color w:val="00B050"/>
                <w:sz w:val="24"/>
                <w:szCs w:val="24"/>
                <w:vertAlign w:val="subscript"/>
                <w:lang w:val="es-AR"/>
              </w:rPr>
              <w:t>2</w:t>
            </w:r>
          </w:p>
        </w:tc>
        <w:tc>
          <w:tcPr>
            <w:tcW w:w="1260" w:type="dxa"/>
          </w:tcPr>
          <w:p w:rsidR="00BB344E" w:rsidRPr="00606537" w:rsidRDefault="00BB344E" w:rsidP="004D0D57">
            <w:pPr>
              <w:pStyle w:val="NoSpacing"/>
              <w:jc w:val="center"/>
              <w:rPr>
                <w:rFonts w:ascii="Times New Roman" w:hAnsi="Times New Roman"/>
                <w:i/>
                <w:sz w:val="24"/>
                <w:szCs w:val="24"/>
                <w:lang w:val="es-AR"/>
              </w:rPr>
            </w:pPr>
            <w:r w:rsidRPr="00606537">
              <w:rPr>
                <w:rFonts w:ascii="Times New Roman" w:hAnsi="Times New Roman"/>
                <w:i/>
                <w:sz w:val="24"/>
                <w:szCs w:val="24"/>
                <w:lang w:val="es-AR"/>
              </w:rPr>
              <w:t>R</w:t>
            </w:r>
            <w:r w:rsidRPr="00606537">
              <w:rPr>
                <w:rFonts w:ascii="Times New Roman" w:hAnsi="Times New Roman"/>
                <w:i/>
                <w:sz w:val="24"/>
                <w:szCs w:val="24"/>
                <w:vertAlign w:val="subscript"/>
                <w:lang w:val="es-AR"/>
              </w:rPr>
              <w:t>00</w:t>
            </w:r>
            <w:r w:rsidRPr="00606537">
              <w:rPr>
                <w:rFonts w:ascii="Times New Roman" w:hAnsi="Times New Roman"/>
                <w:i/>
                <w:sz w:val="24"/>
                <w:szCs w:val="24"/>
                <w:lang w:val="es-AR"/>
              </w:rPr>
              <w:t xml:space="preserve"> → </w:t>
            </w:r>
            <w:r w:rsidRPr="00B768F8">
              <w:rPr>
                <w:rFonts w:ascii="Times New Roman" w:hAnsi="Times New Roman"/>
                <w:i/>
                <w:color w:val="00B050"/>
                <w:sz w:val="24"/>
                <w:szCs w:val="24"/>
                <w:lang w:val="es-AR"/>
              </w:rPr>
              <w:t>R</w:t>
            </w:r>
            <w:r w:rsidRPr="00B768F8">
              <w:rPr>
                <w:rFonts w:ascii="Times New Roman" w:hAnsi="Times New Roman"/>
                <w:i/>
                <w:color w:val="00B050"/>
                <w:sz w:val="24"/>
                <w:szCs w:val="24"/>
                <w:vertAlign w:val="subscript"/>
                <w:lang w:val="es-AR"/>
              </w:rPr>
              <w:t>2</w:t>
            </w:r>
            <w:r w:rsidRPr="00B515D7">
              <w:rPr>
                <w:rFonts w:ascii="Times New Roman" w:hAnsi="Times New Roman"/>
                <w:i/>
                <w:sz w:val="24"/>
                <w:szCs w:val="24"/>
                <w:vertAlign w:val="subscript"/>
                <w:lang w:val="es-AR"/>
              </w:rPr>
              <w:t>0</w:t>
            </w:r>
          </w:p>
        </w:tc>
        <w:tc>
          <w:tcPr>
            <w:tcW w:w="1350" w:type="dxa"/>
          </w:tcPr>
          <w:p w:rsidR="00BB344E" w:rsidRPr="007F250E" w:rsidRDefault="00BB344E" w:rsidP="004D0D57">
            <w:pPr>
              <w:pStyle w:val="NoSpacing"/>
              <w:jc w:val="center"/>
              <w:rPr>
                <w:rFonts w:ascii="Times New Roman" w:hAnsi="Times New Roman"/>
                <w:sz w:val="24"/>
                <w:szCs w:val="24"/>
                <w:lang w:val="es-AR"/>
              </w:rPr>
            </w:pPr>
            <w:r>
              <w:rPr>
                <w:rFonts w:ascii="Times New Roman" w:hAnsi="Times New Roman"/>
                <w:i/>
                <w:color w:val="00B050"/>
                <w:sz w:val="24"/>
                <w:szCs w:val="24"/>
                <w:lang w:val="es-AR"/>
              </w:rPr>
              <w:t>n</w:t>
            </w:r>
            <w:r>
              <w:rPr>
                <w:rFonts w:ascii="Times New Roman" w:hAnsi="Times New Roman"/>
                <w:i/>
                <w:color w:val="00B050"/>
                <w:sz w:val="24"/>
                <w:szCs w:val="24"/>
                <w:vertAlign w:val="subscript"/>
                <w:lang w:val="es-AR"/>
              </w:rPr>
              <w:t>R</w:t>
            </w:r>
            <w:r w:rsidRPr="00B768F8">
              <w:rPr>
                <w:rFonts w:ascii="Times New Roman" w:hAnsi="Times New Roman"/>
                <w:i/>
                <w:color w:val="00B050"/>
                <w:sz w:val="24"/>
                <w:szCs w:val="24"/>
                <w:vertAlign w:val="subscript"/>
                <w:lang w:val="es-AR"/>
              </w:rPr>
              <w:t>2</w:t>
            </w:r>
            <w:r w:rsidRPr="00B515D7">
              <w:rPr>
                <w:rFonts w:ascii="Times New Roman" w:hAnsi="Times New Roman"/>
                <w:i/>
                <w:sz w:val="24"/>
                <w:szCs w:val="24"/>
                <w:vertAlign w:val="subscript"/>
                <w:lang w:val="es-AR"/>
              </w:rPr>
              <w:t>0</w:t>
            </w:r>
            <w:r w:rsidRPr="007F250E">
              <w:rPr>
                <w:rFonts w:ascii="Times New Roman" w:hAnsi="Times New Roman"/>
                <w:sz w:val="24"/>
                <w:szCs w:val="24"/>
                <w:lang w:val="es-AR"/>
              </w:rPr>
              <w:t xml:space="preserve"> </w:t>
            </w:r>
            <w:r>
              <w:rPr>
                <w:rFonts w:ascii="Times New Roman" w:hAnsi="Times New Roman" w:cs="Times New Roman"/>
                <w:sz w:val="24"/>
                <w:szCs w:val="24"/>
                <w:lang w:val="es-AR"/>
              </w:rPr>
              <w:t>&lt;</w:t>
            </w:r>
            <w:r w:rsidRPr="00606537">
              <w:rPr>
                <w:rFonts w:ascii="Times New Roman" w:hAnsi="Times New Roman"/>
                <w:i/>
                <w:sz w:val="24"/>
                <w:szCs w:val="24"/>
                <w:lang w:val="es-AR"/>
              </w:rPr>
              <w:t xml:space="preserve"> </w:t>
            </w:r>
            <w:r>
              <w:rPr>
                <w:rFonts w:ascii="Times New Roman" w:hAnsi="Times New Roman"/>
                <w:i/>
                <w:sz w:val="24"/>
                <w:szCs w:val="24"/>
                <w:lang w:val="es-AR"/>
              </w:rPr>
              <w:t>n</w:t>
            </w:r>
            <w:r>
              <w:rPr>
                <w:rFonts w:ascii="Times New Roman" w:hAnsi="Times New Roman"/>
                <w:i/>
                <w:sz w:val="24"/>
                <w:szCs w:val="24"/>
                <w:vertAlign w:val="subscript"/>
                <w:lang w:val="es-AR"/>
              </w:rPr>
              <w:t>R00</w:t>
            </w:r>
          </w:p>
        </w:tc>
        <w:tc>
          <w:tcPr>
            <w:tcW w:w="1710" w:type="dxa"/>
          </w:tcPr>
          <w:p w:rsidR="00BB344E" w:rsidRPr="007F250E" w:rsidRDefault="00BB344E" w:rsidP="004D0D57">
            <w:pPr>
              <w:pStyle w:val="NoSpacing"/>
              <w:jc w:val="center"/>
              <w:rPr>
                <w:rFonts w:ascii="Times New Roman" w:hAnsi="Times New Roman"/>
                <w:sz w:val="24"/>
                <w:szCs w:val="24"/>
                <w:lang w:val="es-AR"/>
              </w:rPr>
            </w:pPr>
            <w:r w:rsidRPr="00B768F8">
              <w:rPr>
                <w:rFonts w:ascii="Times New Roman" w:hAnsi="Times New Roman"/>
                <w:i/>
                <w:color w:val="00B050"/>
                <w:sz w:val="24"/>
                <w:szCs w:val="24"/>
                <w:lang w:val="es-AR"/>
              </w:rPr>
              <w:t>(</w:t>
            </w:r>
            <w:proofErr w:type="spellStart"/>
            <w:r w:rsidRPr="00B768F8">
              <w:rPr>
                <w:rFonts w:ascii="Times New Roman" w:hAnsi="Times New Roman"/>
                <w:i/>
                <w:color w:val="00B050"/>
                <w:sz w:val="24"/>
                <w:szCs w:val="24"/>
                <w:lang w:val="es-AR"/>
              </w:rPr>
              <w:t>gd</w:t>
            </w:r>
            <w:proofErr w:type="spellEnd"/>
            <w:r w:rsidRPr="00B768F8">
              <w:rPr>
                <w:rFonts w:ascii="Times New Roman" w:hAnsi="Times New Roman"/>
                <w:i/>
                <w:color w:val="00B050"/>
                <w:sz w:val="24"/>
                <w:szCs w:val="24"/>
                <w:lang w:val="es-AR"/>
              </w:rPr>
              <w:t>)</w:t>
            </w:r>
            <w:r w:rsidRPr="00B768F8">
              <w:rPr>
                <w:rFonts w:ascii="Times New Roman" w:hAnsi="Times New Roman"/>
                <w:i/>
                <w:color w:val="00B050"/>
                <w:sz w:val="24"/>
                <w:szCs w:val="24"/>
                <w:vertAlign w:val="subscript"/>
                <w:lang w:val="es-AR"/>
              </w:rPr>
              <w:t>2</w:t>
            </w:r>
            <w:r w:rsidRPr="00B515D7">
              <w:rPr>
                <w:rFonts w:ascii="Times New Roman" w:hAnsi="Times New Roman"/>
                <w:i/>
                <w:sz w:val="24"/>
                <w:szCs w:val="24"/>
                <w:vertAlign w:val="subscript"/>
                <w:lang w:val="es-AR"/>
              </w:rPr>
              <w:t>0</w:t>
            </w:r>
            <w:r w:rsidRPr="007F250E">
              <w:rPr>
                <w:rFonts w:ascii="Times New Roman" w:hAnsi="Times New Roman"/>
                <w:sz w:val="24"/>
                <w:szCs w:val="24"/>
                <w:lang w:val="es-AR"/>
              </w:rPr>
              <w:t xml:space="preserve"> &lt; </w:t>
            </w:r>
            <w:r w:rsidRPr="007F250E">
              <w:rPr>
                <w:rFonts w:ascii="Times New Roman" w:hAnsi="Times New Roman"/>
                <w:i/>
                <w:sz w:val="24"/>
                <w:szCs w:val="24"/>
                <w:lang w:val="es-AR"/>
              </w:rPr>
              <w:t>(</w:t>
            </w:r>
            <w:proofErr w:type="spellStart"/>
            <w:r>
              <w:rPr>
                <w:rFonts w:ascii="Times New Roman" w:hAnsi="Times New Roman"/>
                <w:i/>
                <w:sz w:val="24"/>
                <w:szCs w:val="24"/>
                <w:lang w:val="es-AR"/>
              </w:rPr>
              <w:t>gd</w:t>
            </w:r>
            <w:proofErr w:type="spellEnd"/>
            <w:r w:rsidRPr="007F250E">
              <w:rPr>
                <w:rFonts w:ascii="Times New Roman" w:hAnsi="Times New Roman"/>
                <w:i/>
                <w:sz w:val="24"/>
                <w:szCs w:val="24"/>
                <w:lang w:val="es-AR"/>
              </w:rPr>
              <w:t>)</w:t>
            </w:r>
            <w:r>
              <w:rPr>
                <w:rFonts w:ascii="Times New Roman" w:hAnsi="Times New Roman"/>
                <w:i/>
                <w:sz w:val="24"/>
                <w:szCs w:val="24"/>
                <w:vertAlign w:val="subscript"/>
                <w:lang w:val="es-AR"/>
              </w:rPr>
              <w:t>00</w:t>
            </w:r>
          </w:p>
        </w:tc>
        <w:tc>
          <w:tcPr>
            <w:tcW w:w="1181" w:type="dxa"/>
          </w:tcPr>
          <w:p w:rsidR="00BB344E" w:rsidRPr="007F250E" w:rsidRDefault="00BB344E" w:rsidP="004D0D57">
            <w:pPr>
              <w:pStyle w:val="NoSpacing"/>
              <w:jc w:val="center"/>
              <w:rPr>
                <w:rFonts w:ascii="Times New Roman" w:hAnsi="Times New Roman"/>
                <w:sz w:val="24"/>
                <w:szCs w:val="24"/>
                <w:lang w:val="es-AR"/>
              </w:rPr>
            </w:pPr>
            <w:r w:rsidRPr="00B768F8">
              <w:rPr>
                <w:rFonts w:ascii="Times New Roman" w:hAnsi="Times New Roman" w:cs="Times New Roman"/>
                <w:i/>
                <w:color w:val="00B050"/>
                <w:sz w:val="24"/>
                <w:szCs w:val="24"/>
                <w:lang w:val="es-AR"/>
              </w:rPr>
              <w:t>δ</w:t>
            </w:r>
            <w:r w:rsidRPr="00B768F8">
              <w:rPr>
                <w:rFonts w:ascii="Times New Roman" w:hAnsi="Times New Roman"/>
                <w:i/>
                <w:color w:val="00B050"/>
                <w:sz w:val="24"/>
                <w:szCs w:val="24"/>
                <w:vertAlign w:val="subscript"/>
                <w:lang w:val="es-AR"/>
              </w:rPr>
              <w:t>2</w:t>
            </w:r>
            <w:r w:rsidRPr="00B515D7">
              <w:rPr>
                <w:rFonts w:ascii="Times New Roman" w:hAnsi="Times New Roman"/>
                <w:i/>
                <w:sz w:val="24"/>
                <w:szCs w:val="24"/>
                <w:vertAlign w:val="subscript"/>
                <w:lang w:val="es-AR"/>
              </w:rPr>
              <w:t>0</w:t>
            </w:r>
            <w:r w:rsidRPr="007F250E">
              <w:rPr>
                <w:rFonts w:ascii="Times New Roman" w:hAnsi="Times New Roman"/>
                <w:sz w:val="24"/>
                <w:szCs w:val="24"/>
                <w:lang w:val="es-AR"/>
              </w:rPr>
              <w:t xml:space="preserve"> </w:t>
            </w:r>
            <w:r>
              <w:rPr>
                <w:rFonts w:ascii="Times New Roman" w:hAnsi="Times New Roman" w:cs="Times New Roman"/>
                <w:sz w:val="24"/>
                <w:szCs w:val="24"/>
                <w:lang w:val="es-AR"/>
              </w:rPr>
              <w:t>&lt;</w:t>
            </w:r>
            <w:r w:rsidRPr="007F250E">
              <w:rPr>
                <w:rFonts w:ascii="Times New Roman" w:hAnsi="Times New Roman"/>
                <w:sz w:val="24"/>
                <w:szCs w:val="24"/>
                <w:lang w:val="es-AR"/>
              </w:rPr>
              <w:t xml:space="preserve"> </w:t>
            </w:r>
            <w:r>
              <w:rPr>
                <w:rFonts w:ascii="Times New Roman" w:hAnsi="Times New Roman" w:cs="Times New Roman"/>
                <w:i/>
                <w:sz w:val="24"/>
                <w:szCs w:val="24"/>
                <w:lang w:val="es-AR"/>
              </w:rPr>
              <w:t>δ</w:t>
            </w:r>
            <w:r>
              <w:rPr>
                <w:rFonts w:ascii="Times New Roman" w:hAnsi="Times New Roman"/>
                <w:i/>
                <w:sz w:val="24"/>
                <w:szCs w:val="24"/>
                <w:vertAlign w:val="subscript"/>
                <w:lang w:val="es-AR"/>
              </w:rPr>
              <w:t>00</w:t>
            </w:r>
          </w:p>
        </w:tc>
        <w:tc>
          <w:tcPr>
            <w:tcW w:w="1789" w:type="dxa"/>
          </w:tcPr>
          <w:p w:rsidR="00BB344E" w:rsidRPr="00C20E9D" w:rsidRDefault="00BB344E" w:rsidP="004D0D57">
            <w:pPr>
              <w:pStyle w:val="NoSpacing"/>
              <w:jc w:val="center"/>
              <w:rPr>
                <w:rFonts w:ascii="Times New Roman" w:hAnsi="Times New Roman"/>
                <w:color w:val="00B050"/>
                <w:sz w:val="24"/>
                <w:szCs w:val="24"/>
                <w:lang w:val="es-AR"/>
              </w:rPr>
            </w:pPr>
            <w:r w:rsidRPr="00C20E9D">
              <w:rPr>
                <w:rFonts w:ascii="Times New Roman" w:hAnsi="Times New Roman" w:cs="Times New Roman"/>
                <w:color w:val="00B050"/>
                <w:sz w:val="24"/>
                <w:szCs w:val="24"/>
                <w:lang w:val="es-AR"/>
              </w:rPr>
              <w:t>← ↓</w:t>
            </w:r>
          </w:p>
        </w:tc>
      </w:tr>
    </w:tbl>
    <w:p w:rsidR="001008A8" w:rsidRDefault="001008A8" w:rsidP="001008A8">
      <w:pPr>
        <w:pStyle w:val="NoSpacing"/>
        <w:jc w:val="both"/>
        <w:rPr>
          <w:rFonts w:ascii="Times New Roman" w:hAnsi="Times New Roman" w:cs="Times New Roman"/>
          <w:noProof/>
          <w:sz w:val="24"/>
          <w:szCs w:val="24"/>
          <w:lang w:val="es-AR"/>
        </w:rPr>
      </w:pPr>
    </w:p>
    <w:p w:rsidR="005A554D" w:rsidRDefault="005A554D" w:rsidP="001008A8">
      <w:pPr>
        <w:pStyle w:val="NoSpacing"/>
        <w:jc w:val="both"/>
        <w:rPr>
          <w:rFonts w:ascii="Times New Roman" w:hAnsi="Times New Roman" w:cs="Times New Roman"/>
          <w:noProof/>
          <w:sz w:val="24"/>
          <w:szCs w:val="24"/>
          <w:lang w:val="es-AR"/>
        </w:rPr>
      </w:pPr>
    </w:p>
    <w:p w:rsidR="005A554D" w:rsidRDefault="005A554D" w:rsidP="001008A8">
      <w:pPr>
        <w:pStyle w:val="NoSpacing"/>
        <w:jc w:val="both"/>
        <w:rPr>
          <w:rFonts w:ascii="Times New Roman" w:hAnsi="Times New Roman" w:cs="Times New Roman"/>
          <w:noProof/>
          <w:sz w:val="24"/>
          <w:szCs w:val="24"/>
          <w:lang w:val="es-AR"/>
        </w:rPr>
      </w:pPr>
    </w:p>
    <w:p w:rsidR="005A554D" w:rsidRDefault="005A554D" w:rsidP="001008A8">
      <w:pPr>
        <w:pStyle w:val="NoSpacing"/>
        <w:jc w:val="both"/>
        <w:rPr>
          <w:rFonts w:ascii="Times New Roman" w:hAnsi="Times New Roman" w:cs="Times New Roman"/>
          <w:noProof/>
          <w:sz w:val="24"/>
          <w:szCs w:val="24"/>
          <w:lang w:val="es-AR"/>
        </w:rPr>
      </w:pPr>
    </w:p>
    <w:p w:rsidR="005A554D" w:rsidRDefault="005A554D" w:rsidP="001008A8">
      <w:pPr>
        <w:pStyle w:val="NoSpacing"/>
        <w:jc w:val="both"/>
        <w:rPr>
          <w:rFonts w:ascii="Times New Roman" w:hAnsi="Times New Roman" w:cs="Times New Roman"/>
          <w:noProof/>
          <w:sz w:val="24"/>
          <w:szCs w:val="24"/>
          <w:lang w:val="es-AR"/>
        </w:rPr>
      </w:pPr>
    </w:p>
    <w:p w:rsidR="001008A8" w:rsidRDefault="001008A8" w:rsidP="001008A8">
      <w:pPr>
        <w:pStyle w:val="NoSpacing"/>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Pasemos ahora a los gráficos 27 (a)-(b)-(c):</w:t>
      </w:r>
    </w:p>
    <w:p w:rsidR="00185AC9" w:rsidRDefault="00185AC9" w:rsidP="00BB344E">
      <w:pPr>
        <w:pStyle w:val="NoSpacing"/>
        <w:rPr>
          <w:noProof/>
          <w:lang w:val="es-AR"/>
        </w:rPr>
      </w:pPr>
    </w:p>
    <w:p w:rsidR="00185AC9" w:rsidRDefault="00185AC9" w:rsidP="00185AC9">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27 (b) seguimos el estudio del comportamiento de </w:t>
      </w:r>
      <w:r w:rsidRPr="00B96BEE">
        <w:rPr>
          <w:rFonts w:ascii="Times New Roman" w:hAnsi="Times New Roman" w:cs="Times New Roman"/>
          <w:i/>
          <w:noProof/>
          <w:sz w:val="24"/>
          <w:szCs w:val="24"/>
          <w:lang w:val="es-AR"/>
        </w:rPr>
        <w:t>R</w:t>
      </w:r>
      <w:r>
        <w:rPr>
          <w:rFonts w:ascii="Times New Roman" w:hAnsi="Times New Roman" w:cs="Times New Roman"/>
          <w:noProof/>
          <w:sz w:val="24"/>
          <w:szCs w:val="24"/>
          <w:lang w:val="es-AR"/>
        </w:rPr>
        <w:t xml:space="preserve"> suponiendo el desplazamiento de </w:t>
      </w:r>
      <w:r>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con </w:t>
      </w:r>
      <w:r>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y </w:t>
      </w:r>
      <w:r w:rsidRPr="003D5BFC">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constantes, veamos las conclusiones:</w:t>
      </w:r>
    </w:p>
    <w:p w:rsidR="00185AC9" w:rsidRDefault="00185AC9" w:rsidP="00185AC9">
      <w:pPr>
        <w:pStyle w:val="NoSpacing"/>
        <w:ind w:firstLine="360"/>
        <w:jc w:val="both"/>
        <w:rPr>
          <w:rFonts w:ascii="Times New Roman" w:hAnsi="Times New Roman" w:cs="Times New Roman"/>
          <w:noProof/>
          <w:sz w:val="24"/>
          <w:szCs w:val="24"/>
          <w:lang w:val="es-AR"/>
        </w:rPr>
      </w:pPr>
    </w:p>
    <w:p w:rsidR="00185AC9" w:rsidRDefault="00185AC9" w:rsidP="00185AC9">
      <w:pPr>
        <w:pStyle w:val="NoSpacing"/>
        <w:numPr>
          <w:ilvl w:val="0"/>
          <w:numId w:val="36"/>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27 (b) se supone un desplazamiento hacia arriba de </w:t>
      </w:r>
      <w:r>
        <w:rPr>
          <w:rFonts w:ascii="Times New Roman" w:hAnsi="Times New Roman" w:cs="Times New Roman"/>
          <w:i/>
          <w:noProof/>
          <w:sz w:val="24"/>
          <w:szCs w:val="24"/>
          <w:lang w:val="es-AR"/>
        </w:rPr>
        <w:t>d</w:t>
      </w:r>
      <w:r w:rsidRPr="00314A51">
        <w:rPr>
          <w:rFonts w:ascii="Times New Roman" w:hAnsi="Times New Roman" w:cs="Times New Roman"/>
          <w:noProof/>
          <w:sz w:val="24"/>
          <w:szCs w:val="24"/>
          <w:lang w:val="es-AR"/>
        </w:rPr>
        <w:t xml:space="preserve"> desde </w:t>
      </w:r>
      <w:r>
        <w:rPr>
          <w:rFonts w:ascii="Times New Roman" w:hAnsi="Times New Roman" w:cs="Times New Roman"/>
          <w:i/>
          <w:noProof/>
          <w:sz w:val="24"/>
          <w:szCs w:val="24"/>
          <w:lang w:val="es-AR"/>
        </w:rPr>
        <w:t>d</w:t>
      </w:r>
      <w:r w:rsidRPr="003D5BFC">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hacia </w:t>
      </w:r>
      <w:r w:rsidRPr="003A5B8E">
        <w:rPr>
          <w:rFonts w:ascii="Times New Roman" w:hAnsi="Times New Roman" w:cs="Times New Roman"/>
          <w:i/>
          <w:noProof/>
          <w:color w:val="FF0000"/>
          <w:sz w:val="24"/>
          <w:szCs w:val="24"/>
          <w:lang w:val="es-AR"/>
        </w:rPr>
        <w:t>d</w:t>
      </w:r>
      <w:r w:rsidRPr="003A5B8E">
        <w:rPr>
          <w:rFonts w:ascii="Times New Roman" w:hAnsi="Times New Roman" w:cs="Times New Roman"/>
          <w:i/>
          <w:noProof/>
          <w:color w:val="FF0000"/>
          <w:sz w:val="24"/>
          <w:szCs w:val="24"/>
          <w:vertAlign w:val="subscript"/>
          <w:lang w:val="es-AR"/>
        </w:rPr>
        <w:t>1</w:t>
      </w:r>
      <w:r>
        <w:rPr>
          <w:rFonts w:ascii="Times New Roman" w:hAnsi="Times New Roman" w:cs="Times New Roman"/>
          <w:noProof/>
          <w:sz w:val="24"/>
          <w:szCs w:val="24"/>
          <w:lang w:val="es-AR"/>
        </w:rPr>
        <w:t xml:space="preserve">, con </w:t>
      </w:r>
      <w:r w:rsidRPr="003A5B8E">
        <w:rPr>
          <w:rFonts w:ascii="Times New Roman" w:hAnsi="Times New Roman" w:cs="Times New Roman"/>
          <w:i/>
          <w:noProof/>
          <w:color w:val="FF0000"/>
          <w:sz w:val="24"/>
          <w:szCs w:val="24"/>
          <w:lang w:val="es-AR"/>
        </w:rPr>
        <w:t>d</w:t>
      </w:r>
      <w:r w:rsidRPr="003A5B8E">
        <w:rPr>
          <w:rFonts w:ascii="Times New Roman" w:hAnsi="Times New Roman" w:cs="Times New Roman"/>
          <w:i/>
          <w:noProof/>
          <w:color w:val="FF0000"/>
          <w:sz w:val="24"/>
          <w:szCs w:val="24"/>
          <w:vertAlign w:val="subscript"/>
          <w:lang w:val="es-AR"/>
        </w:rPr>
        <w:t>1</w:t>
      </w:r>
      <w:r w:rsidRPr="00240398">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&gt; d</w:t>
      </w:r>
      <w:r w:rsidRPr="00240398">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para todo </w:t>
      </w:r>
      <w:r w:rsidRPr="00240398">
        <w:rPr>
          <w:rFonts w:ascii="Times New Roman" w:hAnsi="Times New Roman" w:cs="Times New Roman"/>
          <w:i/>
          <w:noProof/>
          <w:sz w:val="24"/>
          <w:szCs w:val="24"/>
          <w:lang w:val="es-AR"/>
        </w:rPr>
        <w:t>n</w:t>
      </w:r>
      <w:r>
        <w:rPr>
          <w:rFonts w:ascii="Times New Roman" w:hAnsi="Times New Roman" w:cs="Times New Roman"/>
          <w:noProof/>
          <w:sz w:val="24"/>
          <w:szCs w:val="24"/>
          <w:lang w:val="es-AR"/>
        </w:rPr>
        <w:t>. Es decir, estamos en presencia de ↑</w:t>
      </w:r>
      <w:r>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con </w:t>
      </w:r>
      <w:r>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y </w:t>
      </w:r>
      <w:r w:rsidRPr="00FF2CDD">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constantes, lo que implica:</w:t>
      </w:r>
    </w:p>
    <w:p w:rsidR="00185AC9" w:rsidRPr="005E04C4" w:rsidRDefault="00185AC9" w:rsidP="00185AC9">
      <w:pPr>
        <w:pStyle w:val="NoSpacing"/>
        <w:jc w:val="both"/>
        <w:rPr>
          <w:rFonts w:ascii="Times New Roman" w:hAnsi="Times New Roman" w:cs="Times New Roman"/>
          <w:noProof/>
          <w:color w:val="FF0000"/>
          <w:sz w:val="24"/>
          <w:szCs w:val="24"/>
          <w:lang w:val="es-AR"/>
        </w:rPr>
      </w:pPr>
    </w:p>
    <w:p w:rsidR="00185AC9" w:rsidRPr="004F123B" w:rsidRDefault="00185AC9" w:rsidP="00185AC9">
      <w:pPr>
        <w:pStyle w:val="NoSpacing"/>
        <w:numPr>
          <w:ilvl w:val="0"/>
          <w:numId w:val="39"/>
        </w:numPr>
        <w:jc w:val="both"/>
        <w:rPr>
          <w:rFonts w:ascii="Times New Roman" w:hAnsi="Times New Roman" w:cs="Times New Roman"/>
          <w:noProof/>
          <w:sz w:val="24"/>
          <w:szCs w:val="24"/>
          <w:lang w:val="es-AR"/>
        </w:rPr>
      </w:pPr>
      <w:r w:rsidRPr="004F123B">
        <w:rPr>
          <w:rFonts w:ascii="Times New Roman" w:hAnsi="Times New Roman" w:cs="Times New Roman"/>
          <w:noProof/>
          <w:sz w:val="24"/>
          <w:szCs w:val="24"/>
          <w:lang w:val="es-AR"/>
        </w:rPr>
        <w:t>Un</w:t>
      </w:r>
      <w:r>
        <w:rPr>
          <w:rFonts w:ascii="Times New Roman" w:hAnsi="Times New Roman" w:cs="Times New Roman"/>
          <w:noProof/>
          <w:sz w:val="24"/>
          <w:szCs w:val="24"/>
          <w:lang w:val="es-AR"/>
        </w:rPr>
        <w:t xml:space="preserve">a baja </w:t>
      </w:r>
      <w:r w:rsidRPr="004F123B">
        <w:rPr>
          <w:rFonts w:ascii="Times New Roman" w:hAnsi="Times New Roman" w:cs="Times New Roman"/>
          <w:noProof/>
          <w:sz w:val="24"/>
          <w:szCs w:val="24"/>
          <w:lang w:val="es-AR"/>
        </w:rPr>
        <w:t xml:space="preserve">de </w:t>
      </w:r>
      <w:r w:rsidRPr="00E80878">
        <w:rPr>
          <w:rFonts w:ascii="Times New Roman" w:hAnsi="Times New Roman" w:cs="Times New Roman"/>
          <w:i/>
          <w:noProof/>
          <w:sz w:val="24"/>
          <w:szCs w:val="24"/>
          <w:lang w:val="es-AR"/>
        </w:rPr>
        <w:t>δ</w:t>
      </w:r>
      <w:r w:rsidRPr="004F123B">
        <w:rPr>
          <w:rFonts w:ascii="Times New Roman" w:hAnsi="Times New Roman" w:cs="Times New Roman"/>
          <w:noProof/>
          <w:sz w:val="24"/>
          <w:szCs w:val="24"/>
          <w:lang w:val="es-AR"/>
        </w:rPr>
        <w:t xml:space="preserve">, dado que </w:t>
      </w:r>
      <w:r w:rsidRPr="003A5B8E">
        <w:rPr>
          <w:rFonts w:ascii="Times New Roman" w:hAnsi="Times New Roman" w:cs="Times New Roman"/>
          <w:i/>
          <w:noProof/>
          <w:color w:val="FF0000"/>
          <w:sz w:val="24"/>
          <w:szCs w:val="24"/>
          <w:lang w:val="es-AR"/>
        </w:rPr>
        <w:t>δ</w:t>
      </w:r>
      <w:r w:rsidRPr="00644F83">
        <w:rPr>
          <w:rFonts w:ascii="Times New Roman" w:hAnsi="Times New Roman" w:cs="Times New Roman"/>
          <w:i/>
          <w:noProof/>
          <w:sz w:val="24"/>
          <w:szCs w:val="24"/>
          <w:vertAlign w:val="subscript"/>
          <w:lang w:val="es-AR"/>
        </w:rPr>
        <w:t>0</w:t>
      </w:r>
      <w:r w:rsidRPr="003A5B8E">
        <w:rPr>
          <w:rFonts w:ascii="Times New Roman" w:hAnsi="Times New Roman" w:cs="Times New Roman"/>
          <w:i/>
          <w:noProof/>
          <w:color w:val="FF0000"/>
          <w:sz w:val="24"/>
          <w:szCs w:val="24"/>
          <w:vertAlign w:val="subscript"/>
          <w:lang w:val="es-AR"/>
        </w:rPr>
        <w:t>1</w:t>
      </w:r>
      <w:r w:rsidRPr="004F123B">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&lt;</w:t>
      </w:r>
      <w:r w:rsidRPr="004F123B">
        <w:rPr>
          <w:rFonts w:ascii="Times New Roman" w:hAnsi="Times New Roman" w:cs="Times New Roman"/>
          <w:i/>
          <w:noProof/>
          <w:sz w:val="24"/>
          <w:szCs w:val="24"/>
          <w:lang w:val="es-AR"/>
        </w:rPr>
        <w:t xml:space="preserve"> </w:t>
      </w:r>
      <w:r w:rsidRPr="00E80878">
        <w:rPr>
          <w:rFonts w:ascii="Times New Roman" w:hAnsi="Times New Roman" w:cs="Times New Roman"/>
          <w:i/>
          <w:noProof/>
          <w:sz w:val="24"/>
          <w:szCs w:val="24"/>
          <w:lang w:val="es-AR"/>
        </w:rPr>
        <w:t>δ</w:t>
      </w:r>
      <w:r w:rsidRPr="004F123B">
        <w:rPr>
          <w:rFonts w:ascii="Times New Roman" w:hAnsi="Times New Roman" w:cs="Times New Roman"/>
          <w:i/>
          <w:noProof/>
          <w:sz w:val="24"/>
          <w:szCs w:val="24"/>
          <w:vertAlign w:val="subscript"/>
          <w:lang w:val="es-AR"/>
        </w:rPr>
        <w:t>00</w:t>
      </w:r>
      <w:r w:rsidRPr="004F123B">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Se observa que ↓ </w:t>
      </w:r>
      <w:r>
        <w:rPr>
          <w:rFonts w:ascii="Times New Roman" w:hAnsi="Times New Roman" w:cs="Times New Roman"/>
          <w:i/>
          <w:noProof/>
          <w:sz w:val="24"/>
          <w:szCs w:val="24"/>
          <w:lang w:val="es-AR"/>
        </w:rPr>
        <w:t>δ</w:t>
      </w:r>
      <w:r w:rsidRPr="004F123B">
        <w:rPr>
          <w:rFonts w:ascii="Times New Roman" w:hAnsi="Times New Roman" w:cs="Times New Roman"/>
          <w:i/>
          <w:noProof/>
          <w:sz w:val="24"/>
          <w:szCs w:val="24"/>
          <w:lang w:val="es-AR"/>
        </w:rPr>
        <w:t xml:space="preserve"> = </w:t>
      </w:r>
      <w:r w:rsidRPr="00B768F8">
        <w:rPr>
          <w:rFonts w:ascii="Times New Roman" w:hAnsi="Times New Roman" w:cs="Times New Roman"/>
          <w:i/>
          <w:noProof/>
          <w:color w:val="FF0000"/>
          <w:sz w:val="24"/>
          <w:szCs w:val="24"/>
          <w:lang w:val="es-AR"/>
        </w:rPr>
        <w:t>δ</w:t>
      </w:r>
      <w:r w:rsidRPr="00644F83">
        <w:rPr>
          <w:rFonts w:ascii="Times New Roman" w:hAnsi="Times New Roman" w:cs="Times New Roman"/>
          <w:i/>
          <w:noProof/>
          <w:sz w:val="24"/>
          <w:szCs w:val="24"/>
          <w:vertAlign w:val="subscript"/>
          <w:lang w:val="es-AR"/>
        </w:rPr>
        <w:t>0</w:t>
      </w:r>
      <w:r>
        <w:rPr>
          <w:rFonts w:ascii="Times New Roman" w:hAnsi="Times New Roman" w:cs="Times New Roman"/>
          <w:i/>
          <w:noProof/>
          <w:color w:val="FF0000"/>
          <w:sz w:val="24"/>
          <w:szCs w:val="24"/>
          <w:vertAlign w:val="subscript"/>
          <w:lang w:val="es-AR"/>
        </w:rPr>
        <w:t>1</w:t>
      </w:r>
      <w:r w:rsidRPr="004F123B">
        <w:rPr>
          <w:rFonts w:ascii="Times New Roman" w:hAnsi="Times New Roman" w:cs="Times New Roman"/>
          <w:i/>
          <w:noProof/>
          <w:sz w:val="24"/>
          <w:szCs w:val="24"/>
          <w:lang w:val="es-AR"/>
        </w:rPr>
        <w:t xml:space="preserve"> – </w:t>
      </w:r>
      <w:r>
        <w:rPr>
          <w:rFonts w:ascii="Times New Roman" w:hAnsi="Times New Roman" w:cs="Times New Roman"/>
          <w:i/>
          <w:noProof/>
          <w:sz w:val="24"/>
          <w:szCs w:val="24"/>
          <w:lang w:val="es-AR"/>
        </w:rPr>
        <w:t>δ</w:t>
      </w:r>
      <w:r w:rsidRPr="004F123B">
        <w:rPr>
          <w:rFonts w:ascii="Times New Roman" w:hAnsi="Times New Roman" w:cs="Times New Roman"/>
          <w:i/>
          <w:noProof/>
          <w:sz w:val="24"/>
          <w:szCs w:val="24"/>
          <w:vertAlign w:val="subscript"/>
          <w:lang w:val="es-AR"/>
        </w:rPr>
        <w:t>00</w:t>
      </w:r>
    </w:p>
    <w:p w:rsidR="00185AC9" w:rsidRPr="004F123B" w:rsidRDefault="00185AC9" w:rsidP="00185AC9">
      <w:pPr>
        <w:pStyle w:val="NoSpacing"/>
        <w:numPr>
          <w:ilvl w:val="0"/>
          <w:numId w:val="39"/>
        </w:numPr>
        <w:jc w:val="both"/>
        <w:rPr>
          <w:rFonts w:ascii="Times New Roman" w:hAnsi="Times New Roman" w:cs="Times New Roman"/>
          <w:noProof/>
          <w:sz w:val="24"/>
          <w:szCs w:val="24"/>
          <w:lang w:val="es-AR"/>
        </w:rPr>
      </w:pPr>
      <w:r w:rsidRPr="004F123B">
        <w:rPr>
          <w:rFonts w:ascii="Times New Roman" w:hAnsi="Times New Roman" w:cs="Times New Roman"/>
          <w:noProof/>
          <w:sz w:val="24"/>
          <w:szCs w:val="24"/>
          <w:lang w:val="es-AR"/>
        </w:rPr>
        <w:t xml:space="preserve">Un aumento de </w:t>
      </w:r>
      <w:r w:rsidRPr="00FE5A0C">
        <w:rPr>
          <w:rFonts w:ascii="Times New Roman" w:hAnsi="Times New Roman" w:cs="Times New Roman"/>
          <w:i/>
          <w:noProof/>
          <w:sz w:val="24"/>
          <w:szCs w:val="24"/>
          <w:lang w:val="es-AR"/>
        </w:rPr>
        <w:t>R</w:t>
      </w:r>
      <w:r w:rsidRPr="004F123B">
        <w:rPr>
          <w:rFonts w:ascii="Times New Roman" w:hAnsi="Times New Roman" w:cs="Times New Roman"/>
          <w:noProof/>
          <w:sz w:val="24"/>
          <w:szCs w:val="24"/>
          <w:lang w:val="es-AR"/>
        </w:rPr>
        <w:t xml:space="preserve">, dado que </w:t>
      </w:r>
      <w:r w:rsidRPr="003A5B8E">
        <w:rPr>
          <w:rFonts w:ascii="Times New Roman" w:hAnsi="Times New Roman" w:cs="Times New Roman"/>
          <w:i/>
          <w:noProof/>
          <w:color w:val="FF0000"/>
          <w:sz w:val="24"/>
          <w:szCs w:val="24"/>
          <w:lang w:val="es-AR"/>
        </w:rPr>
        <w:t>R</w:t>
      </w:r>
      <w:r w:rsidRPr="00644F83">
        <w:rPr>
          <w:rFonts w:ascii="Times New Roman" w:hAnsi="Times New Roman" w:cs="Times New Roman"/>
          <w:i/>
          <w:noProof/>
          <w:sz w:val="24"/>
          <w:szCs w:val="24"/>
          <w:vertAlign w:val="subscript"/>
          <w:lang w:val="es-AR"/>
        </w:rPr>
        <w:t>0</w:t>
      </w:r>
      <w:r w:rsidRPr="003A5B8E">
        <w:rPr>
          <w:rFonts w:ascii="Times New Roman" w:hAnsi="Times New Roman" w:cs="Times New Roman"/>
          <w:i/>
          <w:noProof/>
          <w:color w:val="FF0000"/>
          <w:sz w:val="24"/>
          <w:szCs w:val="24"/>
          <w:vertAlign w:val="subscript"/>
          <w:lang w:val="es-AR"/>
        </w:rPr>
        <w:t>1</w:t>
      </w:r>
      <w:r w:rsidRPr="004F123B">
        <w:rPr>
          <w:rFonts w:ascii="Times New Roman" w:hAnsi="Times New Roman" w:cs="Times New Roman"/>
          <w:noProof/>
          <w:sz w:val="24"/>
          <w:szCs w:val="24"/>
          <w:lang w:val="es-AR"/>
        </w:rPr>
        <w:t xml:space="preserve"> &gt; </w:t>
      </w:r>
      <w:r w:rsidRPr="004F123B">
        <w:rPr>
          <w:rFonts w:ascii="Times New Roman" w:hAnsi="Times New Roman" w:cs="Times New Roman"/>
          <w:i/>
          <w:noProof/>
          <w:sz w:val="24"/>
          <w:szCs w:val="24"/>
          <w:lang w:val="es-AR"/>
        </w:rPr>
        <w:t>R</w:t>
      </w:r>
      <w:r w:rsidRPr="004F123B">
        <w:rPr>
          <w:rFonts w:ascii="Times New Roman" w:hAnsi="Times New Roman" w:cs="Times New Roman"/>
          <w:i/>
          <w:noProof/>
          <w:sz w:val="24"/>
          <w:szCs w:val="24"/>
          <w:vertAlign w:val="subscript"/>
          <w:lang w:val="es-AR"/>
        </w:rPr>
        <w:t>00</w:t>
      </w:r>
      <w:r w:rsidRPr="004F123B">
        <w:rPr>
          <w:rFonts w:ascii="Times New Roman" w:hAnsi="Times New Roman" w:cs="Times New Roman"/>
          <w:noProof/>
          <w:sz w:val="24"/>
          <w:szCs w:val="24"/>
          <w:lang w:val="es-AR"/>
        </w:rPr>
        <w:t>. Se observa que</w:t>
      </w:r>
      <w:r w:rsidRPr="004F123B">
        <w:rPr>
          <w:rFonts w:ascii="Times New Roman" w:hAnsi="Times New Roman" w:cs="Times New Roman"/>
          <w:i/>
          <w:noProof/>
          <w:sz w:val="24"/>
          <w:szCs w:val="24"/>
          <w:lang w:val="es-AR"/>
        </w:rPr>
        <w:t xml:space="preserve">  ∆R = </w:t>
      </w:r>
      <w:r w:rsidRPr="003A5B8E">
        <w:rPr>
          <w:rFonts w:ascii="Times New Roman" w:hAnsi="Times New Roman" w:cs="Times New Roman"/>
          <w:i/>
          <w:noProof/>
          <w:color w:val="FF0000"/>
          <w:sz w:val="24"/>
          <w:szCs w:val="24"/>
          <w:lang w:val="es-AR"/>
        </w:rPr>
        <w:t>R</w:t>
      </w:r>
      <w:r w:rsidRPr="00644F83">
        <w:rPr>
          <w:rFonts w:ascii="Times New Roman" w:hAnsi="Times New Roman" w:cs="Times New Roman"/>
          <w:i/>
          <w:noProof/>
          <w:sz w:val="24"/>
          <w:szCs w:val="24"/>
          <w:vertAlign w:val="subscript"/>
          <w:lang w:val="es-AR"/>
        </w:rPr>
        <w:t>0</w:t>
      </w:r>
      <w:r w:rsidRPr="003A5B8E">
        <w:rPr>
          <w:rFonts w:ascii="Times New Roman" w:hAnsi="Times New Roman" w:cs="Times New Roman"/>
          <w:i/>
          <w:noProof/>
          <w:color w:val="FF0000"/>
          <w:sz w:val="24"/>
          <w:szCs w:val="24"/>
          <w:vertAlign w:val="subscript"/>
          <w:lang w:val="es-AR"/>
        </w:rPr>
        <w:t>1</w:t>
      </w:r>
      <w:r w:rsidRPr="004F123B">
        <w:rPr>
          <w:rFonts w:ascii="Times New Roman" w:hAnsi="Times New Roman" w:cs="Times New Roman"/>
          <w:i/>
          <w:noProof/>
          <w:sz w:val="24"/>
          <w:szCs w:val="24"/>
          <w:lang w:val="es-AR"/>
        </w:rPr>
        <w:t xml:space="preserve"> – R</w:t>
      </w:r>
      <w:r w:rsidRPr="004F123B">
        <w:rPr>
          <w:rFonts w:ascii="Times New Roman" w:hAnsi="Times New Roman" w:cs="Times New Roman"/>
          <w:i/>
          <w:noProof/>
          <w:sz w:val="24"/>
          <w:szCs w:val="24"/>
          <w:vertAlign w:val="subscript"/>
          <w:lang w:val="es-AR"/>
        </w:rPr>
        <w:t>00</w:t>
      </w:r>
      <w:r w:rsidRPr="004F123B">
        <w:rPr>
          <w:rFonts w:ascii="Times New Roman" w:hAnsi="Times New Roman" w:cs="Times New Roman"/>
          <w:noProof/>
          <w:sz w:val="24"/>
          <w:szCs w:val="24"/>
          <w:lang w:val="es-AR"/>
        </w:rPr>
        <w:t>.</w:t>
      </w:r>
    </w:p>
    <w:p w:rsidR="00185AC9" w:rsidRDefault="00185AC9" w:rsidP="00185AC9">
      <w:pPr>
        <w:pStyle w:val="NoSpacing"/>
        <w:numPr>
          <w:ilvl w:val="0"/>
          <w:numId w:val="39"/>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Una caída de propietarios que conforman la riqueza </w:t>
      </w:r>
      <w:r w:rsidRPr="00E1703A">
        <w:rPr>
          <w:rFonts w:ascii="Times New Roman" w:hAnsi="Times New Roman" w:cs="Times New Roman"/>
          <w:i/>
          <w:noProof/>
          <w:sz w:val="24"/>
          <w:szCs w:val="24"/>
          <w:lang w:val="es-AR"/>
        </w:rPr>
        <w:t>per cápita</w:t>
      </w:r>
      <w:r>
        <w:rPr>
          <w:rFonts w:ascii="Times New Roman" w:hAnsi="Times New Roman" w:cs="Times New Roman"/>
          <w:noProof/>
          <w:sz w:val="24"/>
          <w:szCs w:val="24"/>
          <w:lang w:val="es-AR"/>
        </w:rPr>
        <w:t xml:space="preserve"> ↓</w:t>
      </w:r>
      <w:r>
        <w:rPr>
          <w:rFonts w:ascii="Times New Roman" w:hAnsi="Times New Roman" w:cs="Times New Roman"/>
          <w:i/>
          <w:noProof/>
          <w:sz w:val="24"/>
          <w:szCs w:val="24"/>
          <w:lang w:val="es-AR"/>
        </w:rPr>
        <w:t>n</w:t>
      </w:r>
      <w:r w:rsidRPr="005D4735">
        <w:rPr>
          <w:rFonts w:ascii="Times New Roman" w:hAnsi="Times New Roman" w:cs="Times New Roman"/>
          <w:i/>
          <w:noProof/>
          <w:sz w:val="24"/>
          <w:szCs w:val="24"/>
          <w:vertAlign w:val="subscript"/>
          <w:lang w:val="es-AR"/>
        </w:rPr>
        <w:t>R</w:t>
      </w:r>
      <w:r>
        <w:rPr>
          <w:rFonts w:ascii="Times New Roman" w:hAnsi="Times New Roman" w:cs="Times New Roman"/>
          <w:noProof/>
          <w:sz w:val="24"/>
          <w:szCs w:val="24"/>
          <w:lang w:val="es-AR"/>
        </w:rPr>
        <w:t xml:space="preserve">, dado que </w:t>
      </w:r>
      <w:r w:rsidRPr="003A5B8E">
        <w:rPr>
          <w:rFonts w:ascii="Times New Roman" w:hAnsi="Times New Roman" w:cs="Times New Roman"/>
          <w:i/>
          <w:noProof/>
          <w:color w:val="FF0000"/>
          <w:sz w:val="24"/>
          <w:szCs w:val="24"/>
          <w:lang w:val="es-AR"/>
        </w:rPr>
        <w:t>n</w:t>
      </w:r>
      <w:r w:rsidRPr="003A5B8E">
        <w:rPr>
          <w:rFonts w:ascii="Times New Roman" w:hAnsi="Times New Roman" w:cs="Times New Roman"/>
          <w:i/>
          <w:noProof/>
          <w:color w:val="FF0000"/>
          <w:sz w:val="24"/>
          <w:szCs w:val="24"/>
          <w:vertAlign w:val="subscript"/>
          <w:lang w:val="es-AR"/>
        </w:rPr>
        <w:t>R</w:t>
      </w:r>
      <w:r w:rsidRPr="00644F83">
        <w:rPr>
          <w:rFonts w:ascii="Times New Roman" w:hAnsi="Times New Roman" w:cs="Times New Roman"/>
          <w:i/>
          <w:noProof/>
          <w:sz w:val="24"/>
          <w:szCs w:val="24"/>
          <w:vertAlign w:val="subscript"/>
          <w:lang w:val="es-AR"/>
        </w:rPr>
        <w:t>0</w:t>
      </w:r>
      <w:r w:rsidRPr="003A5B8E">
        <w:rPr>
          <w:rFonts w:ascii="Times New Roman" w:hAnsi="Times New Roman" w:cs="Times New Roman"/>
          <w:i/>
          <w:noProof/>
          <w:color w:val="FF0000"/>
          <w:sz w:val="24"/>
          <w:szCs w:val="24"/>
          <w:vertAlign w:val="subscript"/>
          <w:lang w:val="es-AR"/>
        </w:rPr>
        <w:t>1</w:t>
      </w:r>
      <w:r w:rsidRPr="005D4735">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&lt;</w:t>
      </w:r>
      <w:r w:rsidRPr="005D4735">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n</w:t>
      </w:r>
      <w:r w:rsidRPr="005D4735">
        <w:rPr>
          <w:rFonts w:ascii="Times New Roman" w:hAnsi="Times New Roman" w:cs="Times New Roman"/>
          <w:i/>
          <w:noProof/>
          <w:sz w:val="24"/>
          <w:szCs w:val="24"/>
          <w:vertAlign w:val="subscript"/>
          <w:lang w:val="es-AR"/>
        </w:rPr>
        <w:t>R00</w:t>
      </w:r>
      <w:r>
        <w:rPr>
          <w:rFonts w:ascii="Times New Roman" w:hAnsi="Times New Roman" w:cs="Times New Roman"/>
          <w:noProof/>
          <w:sz w:val="24"/>
          <w:szCs w:val="24"/>
          <w:lang w:val="es-AR"/>
        </w:rPr>
        <w:t>.</w:t>
      </w:r>
    </w:p>
    <w:p w:rsidR="00185AC9" w:rsidRPr="00FF2CDD" w:rsidRDefault="00185AC9" w:rsidP="00185AC9">
      <w:pPr>
        <w:pStyle w:val="NoSpacing"/>
        <w:numPr>
          <w:ilvl w:val="0"/>
          <w:numId w:val="39"/>
        </w:numPr>
        <w:jc w:val="both"/>
        <w:rPr>
          <w:rFonts w:ascii="Times New Roman" w:hAnsi="Times New Roman" w:cs="Times New Roman"/>
          <w:noProof/>
          <w:sz w:val="24"/>
          <w:szCs w:val="24"/>
          <w:lang w:val="es-AR"/>
        </w:rPr>
      </w:pPr>
      <w:r w:rsidRPr="004F123B">
        <w:rPr>
          <w:rFonts w:ascii="Times New Roman" w:hAnsi="Times New Roman" w:cs="Times New Roman"/>
          <w:noProof/>
          <w:sz w:val="24"/>
          <w:szCs w:val="24"/>
          <w:lang w:val="es-AR"/>
        </w:rPr>
        <w:t xml:space="preserve">En el caso que nos ocupa, concluimos que </w:t>
      </w:r>
      <w:r>
        <w:rPr>
          <w:rFonts w:ascii="Times New Roman" w:hAnsi="Times New Roman" w:cs="Times New Roman"/>
          <w:noProof/>
          <w:sz w:val="24"/>
          <w:szCs w:val="24"/>
          <w:lang w:val="es-AR"/>
        </w:rPr>
        <w:t xml:space="preserve">la caída </w:t>
      </w:r>
      <w:r w:rsidRPr="004F123B">
        <w:rPr>
          <w:rFonts w:ascii="Times New Roman" w:hAnsi="Times New Roman" w:cs="Times New Roman"/>
          <w:noProof/>
          <w:sz w:val="24"/>
          <w:szCs w:val="24"/>
          <w:lang w:val="es-AR"/>
        </w:rPr>
        <w:t xml:space="preserve">resultante de </w:t>
      </w:r>
      <w:r>
        <w:rPr>
          <w:rFonts w:ascii="Times New Roman" w:hAnsi="Times New Roman" w:cs="Times New Roman"/>
          <w:noProof/>
          <w:sz w:val="24"/>
          <w:szCs w:val="24"/>
          <w:lang w:val="es-AR"/>
        </w:rPr>
        <w:t>↓</w:t>
      </w:r>
      <w:r w:rsidRPr="00E80878">
        <w:rPr>
          <w:rFonts w:ascii="Times New Roman" w:hAnsi="Times New Roman" w:cs="Times New Roman"/>
          <w:i/>
          <w:noProof/>
          <w:sz w:val="24"/>
          <w:szCs w:val="24"/>
          <w:lang w:val="es-AR"/>
        </w:rPr>
        <w:t xml:space="preserve"> δ</w:t>
      </w:r>
      <w:r w:rsidRPr="004F123B">
        <w:rPr>
          <w:rFonts w:ascii="Times New Roman" w:hAnsi="Times New Roman" w:cs="Times New Roman"/>
          <w:i/>
          <w:noProof/>
          <w:sz w:val="24"/>
          <w:szCs w:val="24"/>
          <w:lang w:val="es-AR"/>
        </w:rPr>
        <w:t xml:space="preserve"> = </w:t>
      </w:r>
      <w:r w:rsidRPr="003A5B8E">
        <w:rPr>
          <w:rFonts w:ascii="Times New Roman" w:hAnsi="Times New Roman" w:cs="Times New Roman"/>
          <w:i/>
          <w:noProof/>
          <w:color w:val="FF0000"/>
          <w:sz w:val="24"/>
          <w:szCs w:val="24"/>
          <w:lang w:val="es-AR"/>
        </w:rPr>
        <w:t>δ</w:t>
      </w:r>
      <w:r w:rsidRPr="00644F83">
        <w:rPr>
          <w:rFonts w:ascii="Times New Roman" w:hAnsi="Times New Roman" w:cs="Times New Roman"/>
          <w:i/>
          <w:noProof/>
          <w:sz w:val="24"/>
          <w:szCs w:val="24"/>
          <w:vertAlign w:val="subscript"/>
          <w:lang w:val="es-AR"/>
        </w:rPr>
        <w:t>0</w:t>
      </w:r>
      <w:r w:rsidRPr="003A5B8E">
        <w:rPr>
          <w:rFonts w:ascii="Times New Roman" w:hAnsi="Times New Roman" w:cs="Times New Roman"/>
          <w:i/>
          <w:noProof/>
          <w:color w:val="FF0000"/>
          <w:sz w:val="24"/>
          <w:szCs w:val="24"/>
          <w:vertAlign w:val="subscript"/>
          <w:lang w:val="es-AR"/>
        </w:rPr>
        <w:t>1</w:t>
      </w:r>
      <w:r w:rsidRPr="004F123B">
        <w:rPr>
          <w:rFonts w:ascii="Times New Roman" w:hAnsi="Times New Roman" w:cs="Times New Roman"/>
          <w:i/>
          <w:noProof/>
          <w:sz w:val="24"/>
          <w:szCs w:val="24"/>
          <w:lang w:val="es-AR"/>
        </w:rPr>
        <w:t xml:space="preserve"> –</w:t>
      </w:r>
      <w:r w:rsidRPr="00E80878">
        <w:rPr>
          <w:rFonts w:ascii="Times New Roman" w:hAnsi="Times New Roman" w:cs="Times New Roman"/>
          <w:i/>
          <w:noProof/>
          <w:sz w:val="24"/>
          <w:szCs w:val="24"/>
          <w:lang w:val="es-AR"/>
        </w:rPr>
        <w:t xml:space="preserve"> δ</w:t>
      </w:r>
      <w:r w:rsidRPr="004F123B">
        <w:rPr>
          <w:rFonts w:ascii="Times New Roman" w:hAnsi="Times New Roman" w:cs="Times New Roman"/>
          <w:i/>
          <w:noProof/>
          <w:sz w:val="24"/>
          <w:szCs w:val="24"/>
          <w:vertAlign w:val="subscript"/>
          <w:lang w:val="es-AR"/>
        </w:rPr>
        <w:t>00</w:t>
      </w:r>
      <w:r>
        <w:rPr>
          <w:rFonts w:ascii="Times New Roman" w:hAnsi="Times New Roman" w:cs="Times New Roman"/>
          <w:noProof/>
          <w:sz w:val="24"/>
          <w:szCs w:val="24"/>
          <w:lang w:val="es-AR"/>
        </w:rPr>
        <w:t>, indicado en 3-a, s</w:t>
      </w:r>
      <w:r w:rsidRPr="004F123B">
        <w:rPr>
          <w:rFonts w:ascii="Times New Roman" w:hAnsi="Times New Roman" w:cs="Times New Roman"/>
          <w:noProof/>
          <w:sz w:val="24"/>
          <w:szCs w:val="24"/>
          <w:lang w:val="es-AR"/>
        </w:rPr>
        <w:t xml:space="preserve">e puede sintetizar así: </w:t>
      </w:r>
      <w:r>
        <w:rPr>
          <w:rFonts w:ascii="Times New Roman" w:hAnsi="Times New Roman" w:cs="Times New Roman"/>
          <w:noProof/>
          <w:sz w:val="24"/>
          <w:szCs w:val="24"/>
          <w:lang w:val="es-AR"/>
        </w:rPr>
        <w:t>↓</w:t>
      </w:r>
      <w:r w:rsidRPr="00E80878">
        <w:rPr>
          <w:rFonts w:ascii="Times New Roman" w:hAnsi="Times New Roman" w:cs="Times New Roman"/>
          <w:i/>
          <w:noProof/>
          <w:sz w:val="24"/>
          <w:szCs w:val="24"/>
          <w:lang w:val="es-AR"/>
        </w:rPr>
        <w:t>δ</w:t>
      </w:r>
      <w:r w:rsidRPr="004F123B">
        <w:rPr>
          <w:rFonts w:ascii="Times New Roman" w:hAnsi="Times New Roman" w:cs="Times New Roman"/>
          <w:i/>
          <w:noProof/>
          <w:sz w:val="24"/>
          <w:szCs w:val="24"/>
          <w:lang w:val="es-AR"/>
        </w:rPr>
        <w:t xml:space="preserve"> = </w:t>
      </w:r>
      <w:r>
        <w:rPr>
          <w:rFonts w:ascii="Times New Roman" w:hAnsi="Times New Roman" w:cs="Times New Roman"/>
          <w:i/>
          <w:noProof/>
          <w:sz w:val="24"/>
          <w:szCs w:val="24"/>
          <w:lang w:val="es-AR"/>
        </w:rPr>
        <w:t>↑d</w:t>
      </w:r>
      <w:r w:rsidRPr="004F123B">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↓n</w:t>
      </w:r>
      <w:r w:rsidRPr="004F123B">
        <w:rPr>
          <w:rFonts w:ascii="Times New Roman" w:hAnsi="Times New Roman" w:cs="Times New Roman"/>
          <w:noProof/>
          <w:sz w:val="24"/>
          <w:szCs w:val="24"/>
          <w:lang w:val="es-AR"/>
        </w:rPr>
        <w:t>.</w:t>
      </w:r>
    </w:p>
    <w:p w:rsidR="005A554D" w:rsidRDefault="005A554D">
      <w:pPr>
        <w:rPr>
          <w:rFonts w:ascii="Times New Roman" w:hAnsi="Times New Roman" w:cs="Times New Roman"/>
          <w:noProof/>
          <w:sz w:val="24"/>
          <w:szCs w:val="24"/>
          <w:lang w:val="es-AR"/>
        </w:rPr>
      </w:pPr>
      <w:r>
        <w:rPr>
          <w:rFonts w:ascii="Times New Roman" w:hAnsi="Times New Roman" w:cs="Times New Roman"/>
          <w:noProof/>
          <w:sz w:val="24"/>
          <w:szCs w:val="24"/>
          <w:lang w:val="es-AR"/>
        </w:rPr>
        <w:br w:type="page"/>
      </w:r>
    </w:p>
    <w:p w:rsidR="001008A8" w:rsidRPr="00B4768F" w:rsidRDefault="001008A8" w:rsidP="001008A8">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lastRenderedPageBreak/>
        <w:t>Gráfico 27</w:t>
      </w:r>
    </w:p>
    <w:p w:rsidR="001008A8" w:rsidRPr="00B4768F"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jc w:val="center"/>
        <w:rPr>
          <w:rFonts w:ascii="Times New Roman" w:hAnsi="Times New Roman" w:cs="Times New Roman"/>
          <w:b/>
          <w:noProof/>
          <w:sz w:val="24"/>
          <w:szCs w:val="24"/>
          <w:lang w:val="es-AR"/>
        </w:rPr>
      </w:pPr>
      <w:r>
        <w:rPr>
          <w:rFonts w:ascii="Times New Roman" w:hAnsi="Times New Roman" w:cs="Times New Roman"/>
          <w:b/>
          <w:noProof/>
          <w:sz w:val="24"/>
          <w:szCs w:val="24"/>
          <w:lang w:val="es-AR"/>
        </w:rPr>
        <w:t>D</w:t>
      </w:r>
      <w:r w:rsidRPr="0014321D">
        <w:rPr>
          <w:rFonts w:ascii="Times New Roman" w:hAnsi="Times New Roman" w:cs="Times New Roman"/>
          <w:b/>
          <w:noProof/>
          <w:sz w:val="24"/>
          <w:szCs w:val="24"/>
          <w:lang w:val="es-AR"/>
        </w:rPr>
        <w:t>esplazamiento</w:t>
      </w:r>
      <w:r>
        <w:rPr>
          <w:rFonts w:ascii="Times New Roman" w:hAnsi="Times New Roman" w:cs="Times New Roman"/>
          <w:b/>
          <w:noProof/>
          <w:sz w:val="24"/>
          <w:szCs w:val="24"/>
          <w:lang w:val="es-AR"/>
        </w:rPr>
        <w:t xml:space="preserve"> de</w:t>
      </w:r>
      <w:r w:rsidRPr="0014321D">
        <w:rPr>
          <w:rFonts w:ascii="Times New Roman" w:hAnsi="Times New Roman" w:cs="Times New Roman"/>
          <w:b/>
          <w:noProof/>
          <w:sz w:val="24"/>
          <w:szCs w:val="24"/>
          <w:lang w:val="es-AR"/>
        </w:rPr>
        <w:t xml:space="preserve"> </w:t>
      </w:r>
      <w:r>
        <w:rPr>
          <w:rFonts w:ascii="Times New Roman" w:hAnsi="Times New Roman" w:cs="Times New Roman"/>
          <w:b/>
          <w:i/>
          <w:noProof/>
          <w:sz w:val="24"/>
          <w:szCs w:val="24"/>
          <w:lang w:val="es-AR"/>
        </w:rPr>
        <w:t>d</w:t>
      </w:r>
      <w:r w:rsidRPr="0014321D">
        <w:rPr>
          <w:rFonts w:ascii="Times New Roman" w:hAnsi="Times New Roman" w:cs="Times New Roman"/>
          <w:b/>
          <w:noProof/>
          <w:sz w:val="24"/>
          <w:szCs w:val="24"/>
          <w:lang w:val="es-AR"/>
        </w:rPr>
        <w:t xml:space="preserve"> con </w:t>
      </w:r>
      <w:r>
        <w:rPr>
          <w:rFonts w:ascii="Times New Roman" w:hAnsi="Times New Roman" w:cs="Times New Roman"/>
          <w:b/>
          <w:i/>
          <w:noProof/>
          <w:sz w:val="24"/>
          <w:szCs w:val="24"/>
          <w:lang w:val="es-AR"/>
        </w:rPr>
        <w:t>g</w:t>
      </w:r>
      <w:r w:rsidRPr="0014321D">
        <w:rPr>
          <w:rFonts w:ascii="Times New Roman" w:hAnsi="Times New Roman" w:cs="Times New Roman"/>
          <w:b/>
          <w:noProof/>
          <w:sz w:val="24"/>
          <w:szCs w:val="24"/>
          <w:lang w:val="es-AR"/>
        </w:rPr>
        <w:t xml:space="preserve"> y </w:t>
      </w:r>
      <w:r w:rsidRPr="0014321D">
        <w:rPr>
          <w:rFonts w:ascii="Times New Roman" w:hAnsi="Times New Roman" w:cs="Times New Roman"/>
          <w:b/>
          <w:i/>
          <w:noProof/>
          <w:sz w:val="24"/>
          <w:szCs w:val="24"/>
          <w:lang w:val="es-AR"/>
        </w:rPr>
        <w:t>n</w:t>
      </w:r>
      <w:r w:rsidRPr="0014321D">
        <w:rPr>
          <w:rFonts w:ascii="Times New Roman" w:hAnsi="Times New Roman" w:cs="Times New Roman"/>
          <w:b/>
          <w:noProof/>
          <w:sz w:val="24"/>
          <w:szCs w:val="24"/>
          <w:lang w:val="es-AR"/>
        </w:rPr>
        <w:t xml:space="preserve"> cons</w:t>
      </w:r>
      <w:r>
        <w:rPr>
          <w:rFonts w:ascii="Times New Roman" w:hAnsi="Times New Roman" w:cs="Times New Roman"/>
          <w:b/>
          <w:noProof/>
          <w:sz w:val="24"/>
          <w:szCs w:val="24"/>
          <w:lang w:val="es-AR"/>
        </w:rPr>
        <w:t>t</w:t>
      </w:r>
      <w:r w:rsidRPr="0014321D">
        <w:rPr>
          <w:rFonts w:ascii="Times New Roman" w:hAnsi="Times New Roman" w:cs="Times New Roman"/>
          <w:b/>
          <w:noProof/>
          <w:sz w:val="24"/>
          <w:szCs w:val="24"/>
          <w:lang w:val="es-AR"/>
        </w:rPr>
        <w:t>ante</w:t>
      </w:r>
    </w:p>
    <w:p w:rsidR="001008A8" w:rsidRDefault="001008A8" w:rsidP="001008A8">
      <w:pPr>
        <w:pStyle w:val="NoSpacing"/>
        <w:jc w:val="center"/>
        <w:rPr>
          <w:rFonts w:ascii="Times New Roman" w:hAnsi="Times New Roman" w:cs="Times New Roman"/>
          <w:noProof/>
          <w:sz w:val="24"/>
          <w:szCs w:val="24"/>
          <w:lang w:val="es-AR"/>
        </w:rPr>
      </w:pPr>
    </w:p>
    <w:p w:rsidR="001008A8" w:rsidRDefault="001008A8" w:rsidP="001008A8">
      <w:pPr>
        <w:pStyle w:val="NoSpacing"/>
        <w:jc w:val="center"/>
        <w:rPr>
          <w:rFonts w:ascii="Times New Roman" w:hAnsi="Times New Roman" w:cs="Times New Roman"/>
          <w:noProof/>
          <w:sz w:val="24"/>
          <w:szCs w:val="24"/>
          <w:lang w:val="es-AR"/>
        </w:rPr>
      </w:pPr>
      <w:r w:rsidRPr="000C5FD1">
        <w:rPr>
          <w:rFonts w:ascii="Times New Roman" w:hAnsi="Times New Roman" w:cs="Times New Roman"/>
          <w:noProof/>
          <w:sz w:val="24"/>
          <w:szCs w:val="24"/>
        </w:rPr>
        <w:drawing>
          <wp:inline distT="0" distB="0" distL="0" distR="0">
            <wp:extent cx="5400040" cy="518414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abc.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5184140"/>
                    </a:xfrm>
                    <a:prstGeom prst="rect">
                      <a:avLst/>
                    </a:prstGeom>
                  </pic:spPr>
                </pic:pic>
              </a:graphicData>
            </a:graphic>
          </wp:inline>
        </w:drawing>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Todo lo cual se refleja en la tabla siguiente:</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t>Tabla 10</w:t>
      </w:r>
    </w:p>
    <w:p w:rsidR="00A7202C" w:rsidRPr="00B4768F" w:rsidRDefault="00A7202C" w:rsidP="001008A8">
      <w:pPr>
        <w:pStyle w:val="NoSpacing"/>
        <w:ind w:firstLine="360"/>
        <w:jc w:val="center"/>
        <w:rPr>
          <w:rFonts w:ascii="Times New Roman" w:hAnsi="Times New Roman" w:cs="Times New Roman"/>
          <w:noProof/>
          <w:sz w:val="24"/>
          <w:szCs w:val="24"/>
          <w:lang w:val="es-AR"/>
        </w:rPr>
      </w:pPr>
    </w:p>
    <w:p w:rsidR="001008A8" w:rsidRPr="00E37566" w:rsidRDefault="001008A8" w:rsidP="001008A8">
      <w:pPr>
        <w:pStyle w:val="NoSpacing"/>
        <w:ind w:firstLine="360"/>
        <w:jc w:val="center"/>
        <w:rPr>
          <w:rFonts w:ascii="Times New Roman" w:hAnsi="Times New Roman"/>
          <w:color w:val="FF0000"/>
          <w:sz w:val="24"/>
          <w:szCs w:val="24"/>
          <w:lang w:val="es-AR"/>
        </w:rPr>
      </w:pPr>
      <w:r w:rsidRPr="00606537">
        <w:rPr>
          <w:rFonts w:ascii="Times New Roman" w:hAnsi="Times New Roman" w:cs="Times New Roman"/>
          <w:b/>
          <w:noProof/>
          <w:sz w:val="24"/>
          <w:szCs w:val="24"/>
          <w:lang w:val="es-AR"/>
        </w:rPr>
        <w:t xml:space="preserve">Con </w:t>
      </w:r>
      <w:r w:rsidRPr="00960A01">
        <w:rPr>
          <w:rFonts w:ascii="Times New Roman" w:hAnsi="Times New Roman" w:cs="Times New Roman"/>
          <w:b/>
          <w:i/>
          <w:noProof/>
          <w:sz w:val="24"/>
          <w:szCs w:val="24"/>
          <w:lang w:val="es-AR"/>
        </w:rPr>
        <w:t>g</w:t>
      </w:r>
      <w:r w:rsidRPr="00DC7F20">
        <w:rPr>
          <w:rFonts w:ascii="Times New Roman" w:hAnsi="Times New Roman" w:cs="Times New Roman"/>
          <w:b/>
          <w:i/>
          <w:noProof/>
          <w:sz w:val="24"/>
          <w:szCs w:val="24"/>
          <w:vertAlign w:val="subscript"/>
          <w:lang w:val="es-AR"/>
        </w:rPr>
        <w:t>0</w:t>
      </w:r>
      <w:r w:rsidRPr="00606537">
        <w:rPr>
          <w:rFonts w:ascii="Times New Roman" w:hAnsi="Times New Roman" w:cs="Times New Roman"/>
          <w:b/>
          <w:noProof/>
          <w:sz w:val="24"/>
          <w:szCs w:val="24"/>
          <w:lang w:val="es-AR"/>
        </w:rPr>
        <w:t xml:space="preserve"> constante y desplazamiento </w:t>
      </w:r>
      <w:r>
        <w:rPr>
          <w:rFonts w:ascii="Times New Roman" w:hAnsi="Times New Roman" w:cs="Times New Roman"/>
          <w:b/>
          <w:noProof/>
          <w:sz w:val="24"/>
          <w:szCs w:val="24"/>
          <w:lang w:val="es-AR"/>
        </w:rPr>
        <w:t xml:space="preserve">↑ </w:t>
      </w:r>
      <w:r w:rsidRPr="003A5B8E">
        <w:rPr>
          <w:rFonts w:ascii="Times New Roman" w:hAnsi="Times New Roman" w:cs="Times New Roman"/>
          <w:b/>
          <w:i/>
          <w:noProof/>
          <w:color w:val="FF0000"/>
          <w:sz w:val="24"/>
          <w:szCs w:val="24"/>
          <w:lang w:val="es-AR"/>
        </w:rPr>
        <w:t>d</w:t>
      </w:r>
      <w:r w:rsidRPr="003A5B8E">
        <w:rPr>
          <w:rFonts w:ascii="Times New Roman" w:hAnsi="Times New Roman" w:cs="Times New Roman"/>
          <w:b/>
          <w:i/>
          <w:noProof/>
          <w:color w:val="FF0000"/>
          <w:sz w:val="24"/>
          <w:szCs w:val="24"/>
          <w:vertAlign w:val="subscript"/>
          <w:lang w:val="es-AR"/>
        </w:rPr>
        <w:t>1</w:t>
      </w:r>
    </w:p>
    <w:p w:rsidR="001008A8" w:rsidRDefault="00BB344E" w:rsidP="00BB344E">
      <w:pPr>
        <w:pStyle w:val="NoSpacing"/>
        <w:tabs>
          <w:tab w:val="left" w:pos="4107"/>
        </w:tabs>
        <w:jc w:val="both"/>
        <w:rPr>
          <w:rFonts w:ascii="Times New Roman" w:hAnsi="Times New Roman" w:cs="Times New Roman"/>
          <w:noProof/>
          <w:color w:val="FF0000"/>
          <w:sz w:val="24"/>
          <w:szCs w:val="24"/>
          <w:lang w:val="es-AR"/>
        </w:rPr>
      </w:pPr>
      <w:r>
        <w:rPr>
          <w:rFonts w:ascii="Times New Roman" w:hAnsi="Times New Roman" w:cs="Times New Roman"/>
          <w:noProof/>
          <w:color w:val="FF0000"/>
          <w:sz w:val="24"/>
          <w:szCs w:val="24"/>
          <w:lang w:val="es-AR"/>
        </w:rPr>
        <w:tab/>
      </w:r>
    </w:p>
    <w:tbl>
      <w:tblPr>
        <w:tblpPr w:leftFromText="180" w:rightFromText="180" w:vertAnchor="text" w:horzAnchor="page" w:tblpX="2449"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8"/>
        <w:gridCol w:w="1260"/>
        <w:gridCol w:w="1350"/>
        <w:gridCol w:w="1710"/>
        <w:gridCol w:w="1181"/>
        <w:gridCol w:w="1789"/>
      </w:tblGrid>
      <w:tr w:rsidR="009F1A7A" w:rsidRPr="00DB1FAE" w:rsidTr="009F1A7A">
        <w:trPr>
          <w:trHeight w:val="384"/>
        </w:trPr>
        <w:tc>
          <w:tcPr>
            <w:tcW w:w="1188" w:type="dxa"/>
          </w:tcPr>
          <w:p w:rsidR="009F1A7A" w:rsidRPr="007F250E" w:rsidRDefault="009F1A7A" w:rsidP="009F1A7A">
            <w:pPr>
              <w:pStyle w:val="NoSpacing"/>
              <w:jc w:val="center"/>
              <w:rPr>
                <w:rFonts w:ascii="Times New Roman" w:hAnsi="Times New Roman"/>
                <w:b/>
                <w:sz w:val="24"/>
                <w:szCs w:val="24"/>
                <w:lang w:val="es-AR"/>
              </w:rPr>
            </w:pPr>
            <w:r w:rsidRPr="005F3B98">
              <w:rPr>
                <w:rFonts w:ascii="Times New Roman" w:hAnsi="Times New Roman"/>
                <w:i/>
                <w:color w:val="FFFFFF" w:themeColor="background1"/>
                <w:sz w:val="24"/>
                <w:szCs w:val="24"/>
                <w:lang w:val="es-AR"/>
              </w:rPr>
              <w:t>.</w:t>
            </w:r>
            <w:r>
              <w:rPr>
                <w:rFonts w:ascii="Times New Roman" w:hAnsi="Times New Roman"/>
                <w:b/>
                <w:i/>
                <w:sz w:val="24"/>
                <w:szCs w:val="24"/>
                <w:lang w:val="es-AR"/>
              </w:rPr>
              <w:t>d</w:t>
            </w:r>
          </w:p>
        </w:tc>
        <w:tc>
          <w:tcPr>
            <w:tcW w:w="1260" w:type="dxa"/>
          </w:tcPr>
          <w:p w:rsidR="009F1A7A" w:rsidRPr="00606537" w:rsidRDefault="009F1A7A" w:rsidP="009F1A7A">
            <w:pPr>
              <w:pStyle w:val="NoSpacing"/>
              <w:jc w:val="center"/>
              <w:rPr>
                <w:rFonts w:ascii="Times New Roman" w:hAnsi="Times New Roman"/>
                <w:b/>
                <w:i/>
                <w:sz w:val="24"/>
                <w:szCs w:val="24"/>
                <w:lang w:val="es-AR"/>
              </w:rPr>
            </w:pPr>
            <w:r w:rsidRPr="00606537">
              <w:rPr>
                <w:rFonts w:ascii="Times New Roman" w:hAnsi="Times New Roman"/>
                <w:b/>
                <w:i/>
                <w:sz w:val="24"/>
                <w:szCs w:val="24"/>
                <w:lang w:val="es-AR"/>
              </w:rPr>
              <w:t>R</w:t>
            </w:r>
          </w:p>
        </w:tc>
        <w:tc>
          <w:tcPr>
            <w:tcW w:w="1350" w:type="dxa"/>
          </w:tcPr>
          <w:p w:rsidR="009F1A7A" w:rsidRPr="007F250E" w:rsidRDefault="009F1A7A" w:rsidP="009F1A7A">
            <w:pPr>
              <w:pStyle w:val="NoSpacing"/>
              <w:jc w:val="center"/>
              <w:rPr>
                <w:rFonts w:ascii="Times New Roman" w:hAnsi="Times New Roman"/>
                <w:b/>
                <w:i/>
                <w:sz w:val="24"/>
                <w:szCs w:val="24"/>
                <w:lang w:val="es-AR"/>
              </w:rPr>
            </w:pPr>
            <w:r w:rsidRPr="007E23DD">
              <w:rPr>
                <w:rFonts w:ascii="Times New Roman" w:hAnsi="Times New Roman"/>
                <w:b/>
                <w:i/>
                <w:color w:val="FFFFFF" w:themeColor="background1"/>
                <w:sz w:val="24"/>
                <w:szCs w:val="24"/>
                <w:lang w:val="es-AR"/>
              </w:rPr>
              <w:t>.</w:t>
            </w:r>
            <w:r>
              <w:rPr>
                <w:rFonts w:ascii="Times New Roman" w:hAnsi="Times New Roman"/>
                <w:b/>
                <w:i/>
                <w:sz w:val="24"/>
                <w:szCs w:val="24"/>
                <w:lang w:val="es-AR"/>
              </w:rPr>
              <w:t>n</w:t>
            </w:r>
          </w:p>
        </w:tc>
        <w:tc>
          <w:tcPr>
            <w:tcW w:w="1710" w:type="dxa"/>
          </w:tcPr>
          <w:p w:rsidR="009F1A7A" w:rsidRPr="007F250E" w:rsidRDefault="009F1A7A" w:rsidP="009F1A7A">
            <w:pPr>
              <w:pStyle w:val="NoSpacing"/>
              <w:jc w:val="center"/>
              <w:rPr>
                <w:rFonts w:ascii="Times New Roman" w:hAnsi="Times New Roman"/>
                <w:b/>
                <w:i/>
                <w:sz w:val="24"/>
                <w:szCs w:val="24"/>
                <w:lang w:val="es-AR"/>
              </w:rPr>
            </w:pPr>
            <w:r>
              <w:rPr>
                <w:rFonts w:ascii="Times New Roman" w:hAnsi="Times New Roman"/>
                <w:b/>
                <w:i/>
                <w:sz w:val="24"/>
                <w:szCs w:val="24"/>
                <w:lang w:val="es-AR"/>
              </w:rPr>
              <w:t>g = d</w:t>
            </w:r>
          </w:p>
        </w:tc>
        <w:tc>
          <w:tcPr>
            <w:tcW w:w="1181" w:type="dxa"/>
          </w:tcPr>
          <w:p w:rsidR="009F1A7A" w:rsidRPr="00E80878" w:rsidRDefault="009F1A7A" w:rsidP="009F1A7A">
            <w:pPr>
              <w:pStyle w:val="NoSpacing"/>
              <w:jc w:val="center"/>
              <w:rPr>
                <w:rFonts w:ascii="Times New Roman" w:hAnsi="Times New Roman"/>
                <w:b/>
                <w:i/>
                <w:sz w:val="24"/>
                <w:szCs w:val="24"/>
                <w:lang w:val="es-AR"/>
              </w:rPr>
            </w:pPr>
            <w:r>
              <w:rPr>
                <w:rFonts w:ascii="Times New Roman" w:hAnsi="Times New Roman" w:cs="Times New Roman"/>
                <w:b/>
                <w:i/>
                <w:noProof/>
                <w:sz w:val="24"/>
                <w:szCs w:val="24"/>
                <w:lang w:val="es-AR"/>
              </w:rPr>
              <w:t>Δ</w:t>
            </w:r>
          </w:p>
        </w:tc>
        <w:tc>
          <w:tcPr>
            <w:tcW w:w="1789" w:type="dxa"/>
          </w:tcPr>
          <w:p w:rsidR="009F1A7A" w:rsidRPr="004B3D42" w:rsidRDefault="009F1A7A" w:rsidP="009F1A7A">
            <w:pPr>
              <w:pStyle w:val="NoSpacing"/>
              <w:jc w:val="center"/>
              <w:rPr>
                <w:rFonts w:ascii="Times New Roman" w:hAnsi="Times New Roman"/>
                <w:b/>
                <w:i/>
                <w:sz w:val="24"/>
                <w:szCs w:val="24"/>
                <w:lang w:val="es-AR"/>
              </w:rPr>
            </w:pPr>
            <w:r w:rsidRPr="004B3D42">
              <w:rPr>
                <w:rFonts w:ascii="Times New Roman" w:hAnsi="Times New Roman"/>
                <w:b/>
                <w:i/>
                <w:sz w:val="24"/>
                <w:szCs w:val="24"/>
                <w:lang w:val="es-AR"/>
              </w:rPr>
              <w:t>Flecha R</w:t>
            </w:r>
          </w:p>
        </w:tc>
      </w:tr>
      <w:tr w:rsidR="009F1A7A" w:rsidRPr="00DB1FAE" w:rsidTr="009F1A7A">
        <w:trPr>
          <w:trHeight w:val="384"/>
        </w:trPr>
        <w:tc>
          <w:tcPr>
            <w:tcW w:w="1188" w:type="dxa"/>
          </w:tcPr>
          <w:p w:rsidR="009F1A7A" w:rsidRPr="007F250E" w:rsidRDefault="009F1A7A" w:rsidP="009F1A7A">
            <w:pPr>
              <w:pStyle w:val="NoSpacing"/>
              <w:jc w:val="center"/>
              <w:rPr>
                <w:rFonts w:ascii="Times New Roman" w:hAnsi="Times New Roman"/>
                <w:sz w:val="24"/>
                <w:szCs w:val="24"/>
                <w:lang w:val="es-AR"/>
              </w:rPr>
            </w:pPr>
            <w:r>
              <w:rPr>
                <w:rFonts w:ascii="Times New Roman" w:hAnsi="Times New Roman" w:cs="Times New Roman"/>
                <w:sz w:val="24"/>
                <w:szCs w:val="24"/>
                <w:lang w:val="es-AR"/>
              </w:rPr>
              <w:t>↑</w:t>
            </w:r>
            <w:r>
              <w:rPr>
                <w:rFonts w:ascii="Times New Roman" w:hAnsi="Times New Roman"/>
                <w:sz w:val="24"/>
                <w:szCs w:val="24"/>
                <w:lang w:val="es-AR"/>
              </w:rPr>
              <w:t xml:space="preserve"> </w:t>
            </w:r>
            <w:r w:rsidRPr="003A5B8E">
              <w:rPr>
                <w:rFonts w:ascii="Times New Roman" w:hAnsi="Times New Roman"/>
                <w:i/>
                <w:color w:val="FF0000"/>
                <w:sz w:val="24"/>
                <w:szCs w:val="24"/>
                <w:lang w:val="es-AR"/>
              </w:rPr>
              <w:t>d</w:t>
            </w:r>
            <w:r w:rsidRPr="003A5B8E">
              <w:rPr>
                <w:rFonts w:ascii="Times New Roman" w:hAnsi="Times New Roman"/>
                <w:i/>
                <w:color w:val="FF0000"/>
                <w:sz w:val="24"/>
                <w:szCs w:val="24"/>
                <w:vertAlign w:val="subscript"/>
                <w:lang w:val="es-AR"/>
              </w:rPr>
              <w:t>1</w:t>
            </w:r>
          </w:p>
        </w:tc>
        <w:tc>
          <w:tcPr>
            <w:tcW w:w="1260" w:type="dxa"/>
          </w:tcPr>
          <w:p w:rsidR="009F1A7A" w:rsidRPr="00606537" w:rsidRDefault="009F1A7A" w:rsidP="009F1A7A">
            <w:pPr>
              <w:pStyle w:val="NoSpacing"/>
              <w:jc w:val="center"/>
              <w:rPr>
                <w:rFonts w:ascii="Times New Roman" w:hAnsi="Times New Roman"/>
                <w:i/>
                <w:sz w:val="24"/>
                <w:szCs w:val="24"/>
                <w:lang w:val="es-AR"/>
              </w:rPr>
            </w:pPr>
            <w:r w:rsidRPr="00606537">
              <w:rPr>
                <w:rFonts w:ascii="Times New Roman" w:hAnsi="Times New Roman"/>
                <w:i/>
                <w:sz w:val="24"/>
                <w:szCs w:val="24"/>
                <w:lang w:val="es-AR"/>
              </w:rPr>
              <w:t>R</w:t>
            </w:r>
            <w:r w:rsidRPr="00606537">
              <w:rPr>
                <w:rFonts w:ascii="Times New Roman" w:hAnsi="Times New Roman"/>
                <w:i/>
                <w:sz w:val="24"/>
                <w:szCs w:val="24"/>
                <w:vertAlign w:val="subscript"/>
                <w:lang w:val="es-AR"/>
              </w:rPr>
              <w:t>00</w:t>
            </w:r>
            <w:r w:rsidRPr="00606537">
              <w:rPr>
                <w:rFonts w:ascii="Times New Roman" w:hAnsi="Times New Roman"/>
                <w:i/>
                <w:sz w:val="24"/>
                <w:szCs w:val="24"/>
                <w:lang w:val="es-AR"/>
              </w:rPr>
              <w:t xml:space="preserve"> →</w:t>
            </w:r>
            <w:r w:rsidRPr="003A5B8E">
              <w:rPr>
                <w:rFonts w:ascii="Times New Roman" w:hAnsi="Times New Roman"/>
                <w:i/>
                <w:color w:val="FF0000"/>
                <w:sz w:val="24"/>
                <w:szCs w:val="24"/>
                <w:lang w:val="es-AR"/>
              </w:rPr>
              <w:t xml:space="preserve"> R</w:t>
            </w:r>
            <w:r w:rsidRPr="00DB4792">
              <w:rPr>
                <w:rFonts w:ascii="Times New Roman" w:hAnsi="Times New Roman"/>
                <w:i/>
                <w:sz w:val="24"/>
                <w:szCs w:val="24"/>
                <w:vertAlign w:val="subscript"/>
                <w:lang w:val="es-AR"/>
              </w:rPr>
              <w:t>0</w:t>
            </w:r>
            <w:r w:rsidRPr="003A5B8E">
              <w:rPr>
                <w:rFonts w:ascii="Times New Roman" w:hAnsi="Times New Roman"/>
                <w:i/>
                <w:color w:val="FF0000"/>
                <w:sz w:val="24"/>
                <w:szCs w:val="24"/>
                <w:vertAlign w:val="subscript"/>
                <w:lang w:val="es-AR"/>
              </w:rPr>
              <w:t>1</w:t>
            </w:r>
          </w:p>
        </w:tc>
        <w:tc>
          <w:tcPr>
            <w:tcW w:w="1350" w:type="dxa"/>
          </w:tcPr>
          <w:p w:rsidR="009F1A7A" w:rsidRPr="007F250E" w:rsidRDefault="009F1A7A" w:rsidP="009F1A7A">
            <w:pPr>
              <w:pStyle w:val="NoSpacing"/>
              <w:jc w:val="center"/>
              <w:rPr>
                <w:rFonts w:ascii="Times New Roman" w:hAnsi="Times New Roman"/>
                <w:sz w:val="24"/>
                <w:szCs w:val="24"/>
                <w:lang w:val="es-AR"/>
              </w:rPr>
            </w:pPr>
            <w:r w:rsidRPr="003A5B8E">
              <w:rPr>
                <w:rFonts w:ascii="Times New Roman" w:hAnsi="Times New Roman"/>
                <w:i/>
                <w:color w:val="FF0000"/>
                <w:sz w:val="24"/>
                <w:szCs w:val="24"/>
                <w:lang w:val="es-AR"/>
              </w:rPr>
              <w:t>n</w:t>
            </w:r>
            <w:r w:rsidRPr="00FB0817">
              <w:rPr>
                <w:rFonts w:ascii="Times New Roman" w:hAnsi="Times New Roman"/>
                <w:i/>
                <w:color w:val="FF0000"/>
                <w:sz w:val="24"/>
                <w:szCs w:val="24"/>
                <w:vertAlign w:val="subscript"/>
                <w:lang w:val="es-AR"/>
              </w:rPr>
              <w:t>R</w:t>
            </w:r>
            <w:r w:rsidRPr="00DB4792">
              <w:rPr>
                <w:rFonts w:ascii="Times New Roman" w:hAnsi="Times New Roman"/>
                <w:i/>
                <w:sz w:val="24"/>
                <w:szCs w:val="24"/>
                <w:vertAlign w:val="subscript"/>
                <w:lang w:val="es-AR"/>
              </w:rPr>
              <w:t>0</w:t>
            </w:r>
            <w:r w:rsidRPr="003A5B8E">
              <w:rPr>
                <w:rFonts w:ascii="Times New Roman" w:hAnsi="Times New Roman"/>
                <w:i/>
                <w:color w:val="FF0000"/>
                <w:sz w:val="24"/>
                <w:szCs w:val="24"/>
                <w:vertAlign w:val="subscript"/>
                <w:lang w:val="es-AR"/>
              </w:rPr>
              <w:t>1</w:t>
            </w:r>
            <w:r w:rsidRPr="007F250E">
              <w:rPr>
                <w:rFonts w:ascii="Times New Roman" w:hAnsi="Times New Roman"/>
                <w:sz w:val="24"/>
                <w:szCs w:val="24"/>
                <w:lang w:val="es-AR"/>
              </w:rPr>
              <w:t xml:space="preserve"> </w:t>
            </w:r>
            <w:r>
              <w:rPr>
                <w:rFonts w:ascii="Times New Roman" w:hAnsi="Times New Roman" w:cs="Times New Roman"/>
                <w:sz w:val="24"/>
                <w:szCs w:val="24"/>
                <w:lang w:val="es-AR"/>
              </w:rPr>
              <w:t>&lt;</w:t>
            </w:r>
            <w:r w:rsidRPr="00606537">
              <w:rPr>
                <w:rFonts w:ascii="Times New Roman" w:hAnsi="Times New Roman"/>
                <w:i/>
                <w:sz w:val="24"/>
                <w:szCs w:val="24"/>
                <w:lang w:val="es-AR"/>
              </w:rPr>
              <w:t xml:space="preserve"> </w:t>
            </w:r>
            <w:r>
              <w:rPr>
                <w:rFonts w:ascii="Times New Roman" w:hAnsi="Times New Roman"/>
                <w:i/>
                <w:sz w:val="24"/>
                <w:szCs w:val="24"/>
                <w:lang w:val="es-AR"/>
              </w:rPr>
              <w:t>n</w:t>
            </w:r>
            <w:r w:rsidRPr="00FB0817">
              <w:rPr>
                <w:rFonts w:ascii="Times New Roman" w:hAnsi="Times New Roman"/>
                <w:i/>
                <w:sz w:val="24"/>
                <w:szCs w:val="24"/>
                <w:vertAlign w:val="subscript"/>
                <w:lang w:val="es-AR"/>
              </w:rPr>
              <w:t>R</w:t>
            </w:r>
            <w:r w:rsidRPr="007F250E">
              <w:rPr>
                <w:rFonts w:ascii="Times New Roman" w:hAnsi="Times New Roman"/>
                <w:i/>
                <w:sz w:val="24"/>
                <w:szCs w:val="24"/>
                <w:vertAlign w:val="subscript"/>
                <w:lang w:val="es-AR"/>
              </w:rPr>
              <w:t>0</w:t>
            </w:r>
            <w:r>
              <w:rPr>
                <w:rFonts w:ascii="Times New Roman" w:hAnsi="Times New Roman"/>
                <w:i/>
                <w:sz w:val="24"/>
                <w:szCs w:val="24"/>
                <w:vertAlign w:val="subscript"/>
                <w:lang w:val="es-AR"/>
              </w:rPr>
              <w:t>0</w:t>
            </w:r>
          </w:p>
        </w:tc>
        <w:tc>
          <w:tcPr>
            <w:tcW w:w="1710" w:type="dxa"/>
          </w:tcPr>
          <w:p w:rsidR="009F1A7A" w:rsidRPr="007F250E" w:rsidRDefault="009F1A7A" w:rsidP="009F1A7A">
            <w:pPr>
              <w:pStyle w:val="NoSpacing"/>
              <w:jc w:val="center"/>
              <w:rPr>
                <w:rFonts w:ascii="Times New Roman" w:hAnsi="Times New Roman"/>
                <w:sz w:val="24"/>
                <w:szCs w:val="24"/>
                <w:lang w:val="es-AR"/>
              </w:rPr>
            </w:pPr>
            <w:r w:rsidRPr="003A5B8E">
              <w:rPr>
                <w:rFonts w:ascii="Times New Roman" w:hAnsi="Times New Roman"/>
                <w:i/>
                <w:color w:val="FF0000"/>
                <w:sz w:val="24"/>
                <w:szCs w:val="24"/>
                <w:lang w:val="es-AR"/>
              </w:rPr>
              <w:t>(</w:t>
            </w:r>
            <w:proofErr w:type="spellStart"/>
            <w:r w:rsidRPr="003A5B8E">
              <w:rPr>
                <w:rFonts w:ascii="Times New Roman" w:hAnsi="Times New Roman"/>
                <w:i/>
                <w:color w:val="FF0000"/>
                <w:sz w:val="24"/>
                <w:szCs w:val="24"/>
                <w:lang w:val="es-AR"/>
              </w:rPr>
              <w:t>gd</w:t>
            </w:r>
            <w:proofErr w:type="spellEnd"/>
            <w:r w:rsidRPr="003A5B8E">
              <w:rPr>
                <w:rFonts w:ascii="Times New Roman" w:hAnsi="Times New Roman"/>
                <w:i/>
                <w:color w:val="FF0000"/>
                <w:sz w:val="24"/>
                <w:szCs w:val="24"/>
                <w:lang w:val="es-AR"/>
              </w:rPr>
              <w:t>)</w:t>
            </w:r>
            <w:r w:rsidRPr="00DB4792">
              <w:rPr>
                <w:rFonts w:ascii="Times New Roman" w:hAnsi="Times New Roman"/>
                <w:i/>
                <w:sz w:val="24"/>
                <w:szCs w:val="24"/>
                <w:vertAlign w:val="subscript"/>
                <w:lang w:val="es-AR"/>
              </w:rPr>
              <w:t>0</w:t>
            </w:r>
            <w:r w:rsidRPr="003A5B8E">
              <w:rPr>
                <w:rFonts w:ascii="Times New Roman" w:hAnsi="Times New Roman"/>
                <w:i/>
                <w:color w:val="FF0000"/>
                <w:sz w:val="24"/>
                <w:szCs w:val="24"/>
                <w:vertAlign w:val="subscript"/>
                <w:lang w:val="es-AR"/>
              </w:rPr>
              <w:t>1</w:t>
            </w:r>
            <w:r w:rsidRPr="007F250E">
              <w:rPr>
                <w:rFonts w:ascii="Times New Roman" w:hAnsi="Times New Roman"/>
                <w:sz w:val="24"/>
                <w:szCs w:val="24"/>
                <w:lang w:val="es-AR"/>
              </w:rPr>
              <w:t xml:space="preserve"> &lt; </w:t>
            </w:r>
            <w:r w:rsidRPr="007F250E">
              <w:rPr>
                <w:rFonts w:ascii="Times New Roman" w:hAnsi="Times New Roman"/>
                <w:i/>
                <w:sz w:val="24"/>
                <w:szCs w:val="24"/>
                <w:lang w:val="es-AR"/>
              </w:rPr>
              <w:t>(</w:t>
            </w:r>
            <w:proofErr w:type="spellStart"/>
            <w:r>
              <w:rPr>
                <w:rFonts w:ascii="Times New Roman" w:hAnsi="Times New Roman"/>
                <w:i/>
                <w:sz w:val="24"/>
                <w:szCs w:val="24"/>
                <w:lang w:val="es-AR"/>
              </w:rPr>
              <w:t>gd</w:t>
            </w:r>
            <w:proofErr w:type="spellEnd"/>
            <w:r w:rsidRPr="007F250E">
              <w:rPr>
                <w:rFonts w:ascii="Times New Roman" w:hAnsi="Times New Roman"/>
                <w:i/>
                <w:sz w:val="24"/>
                <w:szCs w:val="24"/>
                <w:lang w:val="es-AR"/>
              </w:rPr>
              <w:t>)</w:t>
            </w:r>
            <w:r w:rsidRPr="007F250E">
              <w:rPr>
                <w:rFonts w:ascii="Times New Roman" w:hAnsi="Times New Roman"/>
                <w:i/>
                <w:sz w:val="24"/>
                <w:szCs w:val="24"/>
                <w:vertAlign w:val="subscript"/>
                <w:lang w:val="es-AR"/>
              </w:rPr>
              <w:t>0</w:t>
            </w:r>
            <w:r>
              <w:rPr>
                <w:rFonts w:ascii="Times New Roman" w:hAnsi="Times New Roman"/>
                <w:i/>
                <w:sz w:val="24"/>
                <w:szCs w:val="24"/>
                <w:vertAlign w:val="subscript"/>
                <w:lang w:val="es-AR"/>
              </w:rPr>
              <w:t>0</w:t>
            </w:r>
          </w:p>
        </w:tc>
        <w:tc>
          <w:tcPr>
            <w:tcW w:w="1181" w:type="dxa"/>
          </w:tcPr>
          <w:p w:rsidR="009F1A7A" w:rsidRPr="007F250E" w:rsidRDefault="009F1A7A" w:rsidP="009F1A7A">
            <w:pPr>
              <w:pStyle w:val="NoSpacing"/>
              <w:jc w:val="center"/>
              <w:rPr>
                <w:rFonts w:ascii="Times New Roman" w:hAnsi="Times New Roman"/>
                <w:sz w:val="24"/>
                <w:szCs w:val="24"/>
                <w:lang w:val="es-AR"/>
              </w:rPr>
            </w:pPr>
            <w:r w:rsidRPr="003A5B8E">
              <w:rPr>
                <w:rFonts w:ascii="Times New Roman" w:hAnsi="Times New Roman" w:cs="Times New Roman"/>
                <w:i/>
                <w:noProof/>
                <w:color w:val="FF0000"/>
                <w:sz w:val="24"/>
                <w:szCs w:val="24"/>
                <w:lang w:val="es-AR"/>
              </w:rPr>
              <w:t>δ</w:t>
            </w:r>
            <w:r w:rsidRPr="00DB4792">
              <w:rPr>
                <w:rFonts w:ascii="Times New Roman" w:hAnsi="Times New Roman"/>
                <w:i/>
                <w:sz w:val="24"/>
                <w:szCs w:val="24"/>
                <w:vertAlign w:val="subscript"/>
                <w:lang w:val="es-AR"/>
              </w:rPr>
              <w:t>0</w:t>
            </w:r>
            <w:r w:rsidRPr="003A5B8E">
              <w:rPr>
                <w:rFonts w:ascii="Times New Roman" w:hAnsi="Times New Roman"/>
                <w:i/>
                <w:color w:val="FF0000"/>
                <w:sz w:val="24"/>
                <w:szCs w:val="24"/>
                <w:vertAlign w:val="subscript"/>
                <w:lang w:val="es-AR"/>
              </w:rPr>
              <w:t>1</w:t>
            </w:r>
            <w:r w:rsidRPr="007F250E">
              <w:rPr>
                <w:rFonts w:ascii="Times New Roman" w:hAnsi="Times New Roman"/>
                <w:sz w:val="24"/>
                <w:szCs w:val="24"/>
                <w:lang w:val="es-AR"/>
              </w:rPr>
              <w:t xml:space="preserve"> </w:t>
            </w:r>
            <w:r>
              <w:rPr>
                <w:rFonts w:ascii="Times New Roman" w:hAnsi="Times New Roman" w:cs="Times New Roman"/>
                <w:sz w:val="24"/>
                <w:szCs w:val="24"/>
                <w:lang w:val="es-AR"/>
              </w:rPr>
              <w:t>&lt;</w:t>
            </w:r>
            <w:r w:rsidRPr="00E80878">
              <w:rPr>
                <w:rFonts w:ascii="Times New Roman" w:hAnsi="Times New Roman" w:cs="Times New Roman"/>
                <w:i/>
                <w:noProof/>
                <w:sz w:val="24"/>
                <w:szCs w:val="24"/>
                <w:lang w:val="es-AR"/>
              </w:rPr>
              <w:t xml:space="preserve"> δ</w:t>
            </w:r>
            <w:r w:rsidRPr="007F250E">
              <w:rPr>
                <w:rFonts w:ascii="Times New Roman" w:hAnsi="Times New Roman"/>
                <w:i/>
                <w:sz w:val="24"/>
                <w:szCs w:val="24"/>
                <w:vertAlign w:val="subscript"/>
                <w:lang w:val="es-AR"/>
              </w:rPr>
              <w:t>0</w:t>
            </w:r>
            <w:r>
              <w:rPr>
                <w:rFonts w:ascii="Times New Roman" w:hAnsi="Times New Roman"/>
                <w:i/>
                <w:sz w:val="24"/>
                <w:szCs w:val="24"/>
                <w:vertAlign w:val="subscript"/>
                <w:lang w:val="es-AR"/>
              </w:rPr>
              <w:t>0</w:t>
            </w:r>
          </w:p>
        </w:tc>
        <w:tc>
          <w:tcPr>
            <w:tcW w:w="1789" w:type="dxa"/>
          </w:tcPr>
          <w:p w:rsidR="009F1A7A" w:rsidRPr="00C20E9D" w:rsidRDefault="009F1A7A" w:rsidP="009F1A7A">
            <w:pPr>
              <w:pStyle w:val="NoSpacing"/>
              <w:jc w:val="center"/>
              <w:rPr>
                <w:rFonts w:ascii="Times New Roman" w:hAnsi="Times New Roman"/>
                <w:color w:val="FF0000"/>
                <w:sz w:val="24"/>
                <w:szCs w:val="24"/>
                <w:lang w:val="es-AR"/>
              </w:rPr>
            </w:pPr>
            <w:r w:rsidRPr="00C20E9D">
              <w:rPr>
                <w:rFonts w:ascii="Times New Roman" w:hAnsi="Times New Roman" w:cs="Times New Roman"/>
                <w:color w:val="FF0000"/>
                <w:sz w:val="24"/>
                <w:szCs w:val="24"/>
                <w:lang w:val="es-AR"/>
              </w:rPr>
              <w:t>← ↑</w:t>
            </w:r>
          </w:p>
        </w:tc>
      </w:tr>
    </w:tbl>
    <w:p w:rsidR="001008A8" w:rsidRDefault="001008A8" w:rsidP="001008A8">
      <w:pPr>
        <w:pStyle w:val="NoSpacing"/>
        <w:jc w:val="both"/>
        <w:rPr>
          <w:rFonts w:ascii="Times New Roman" w:hAnsi="Times New Roman" w:cs="Times New Roman"/>
          <w:noProof/>
          <w:color w:val="FF0000"/>
          <w:sz w:val="24"/>
          <w:szCs w:val="24"/>
          <w:lang w:val="es-AR"/>
        </w:rPr>
      </w:pPr>
    </w:p>
    <w:p w:rsidR="009F1A7A" w:rsidRDefault="009F1A7A" w:rsidP="001008A8">
      <w:pPr>
        <w:pStyle w:val="NoSpacing"/>
        <w:jc w:val="both"/>
        <w:rPr>
          <w:rFonts w:ascii="Times New Roman" w:hAnsi="Times New Roman" w:cs="Times New Roman"/>
          <w:noProof/>
          <w:color w:val="FF0000"/>
          <w:sz w:val="24"/>
          <w:szCs w:val="24"/>
          <w:lang w:val="es-AR"/>
        </w:rPr>
      </w:pPr>
    </w:p>
    <w:p w:rsidR="009F1A7A" w:rsidRDefault="009F1A7A" w:rsidP="001008A8">
      <w:pPr>
        <w:pStyle w:val="NoSpacing"/>
        <w:jc w:val="both"/>
        <w:rPr>
          <w:rFonts w:ascii="Times New Roman" w:hAnsi="Times New Roman" w:cs="Times New Roman"/>
          <w:noProof/>
          <w:color w:val="FF0000"/>
          <w:sz w:val="24"/>
          <w:szCs w:val="24"/>
          <w:lang w:val="es-AR"/>
        </w:rPr>
      </w:pPr>
    </w:p>
    <w:p w:rsidR="009F1A7A" w:rsidRDefault="009F1A7A" w:rsidP="001008A8">
      <w:pPr>
        <w:pStyle w:val="NoSpacing"/>
        <w:jc w:val="both"/>
        <w:rPr>
          <w:rFonts w:ascii="Times New Roman" w:hAnsi="Times New Roman" w:cs="Times New Roman"/>
          <w:noProof/>
          <w:color w:val="FF0000"/>
          <w:sz w:val="24"/>
          <w:szCs w:val="24"/>
          <w:lang w:val="es-AR"/>
        </w:rPr>
      </w:pPr>
    </w:p>
    <w:p w:rsidR="00A7202C" w:rsidRDefault="00A7202C" w:rsidP="001008A8">
      <w:pPr>
        <w:pStyle w:val="NoSpacing"/>
        <w:jc w:val="both"/>
        <w:rPr>
          <w:rFonts w:ascii="Times New Roman" w:hAnsi="Times New Roman" w:cs="Times New Roman"/>
          <w:noProof/>
          <w:color w:val="FF0000"/>
          <w:sz w:val="24"/>
          <w:szCs w:val="24"/>
          <w:lang w:val="es-AR"/>
        </w:rPr>
      </w:pPr>
    </w:p>
    <w:p w:rsidR="001008A8" w:rsidRDefault="001008A8" w:rsidP="001008A8">
      <w:pPr>
        <w:pStyle w:val="NoSpacing"/>
        <w:numPr>
          <w:ilvl w:val="0"/>
          <w:numId w:val="36"/>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En el gr</w:t>
      </w:r>
      <w:r w:rsidR="009F1A7A">
        <w:rPr>
          <w:rFonts w:ascii="Times New Roman" w:hAnsi="Times New Roman" w:cs="Times New Roman"/>
          <w:noProof/>
          <w:sz w:val="24"/>
          <w:szCs w:val="24"/>
          <w:lang w:val="es-AR"/>
        </w:rPr>
        <w:t>á</w:t>
      </w:r>
      <w:r>
        <w:rPr>
          <w:rFonts w:ascii="Times New Roman" w:hAnsi="Times New Roman" w:cs="Times New Roman"/>
          <w:noProof/>
          <w:sz w:val="24"/>
          <w:szCs w:val="24"/>
          <w:lang w:val="es-AR"/>
        </w:rPr>
        <w:t xml:space="preserve">fico 27 (c) se supone un desplazamiento hacia abajo de </w:t>
      </w:r>
      <w:r>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desde </w:t>
      </w:r>
      <w:r>
        <w:rPr>
          <w:rFonts w:ascii="Times New Roman" w:hAnsi="Times New Roman" w:cs="Times New Roman"/>
          <w:i/>
          <w:noProof/>
          <w:sz w:val="24"/>
          <w:szCs w:val="24"/>
          <w:lang w:val="es-AR"/>
        </w:rPr>
        <w:t>d</w:t>
      </w:r>
      <w:r w:rsidRPr="003D5BFC">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hacia </w:t>
      </w:r>
      <w:r w:rsidRPr="00AB15E0">
        <w:rPr>
          <w:rFonts w:ascii="Times New Roman" w:hAnsi="Times New Roman" w:cs="Times New Roman"/>
          <w:i/>
          <w:noProof/>
          <w:color w:val="00B050"/>
          <w:sz w:val="24"/>
          <w:szCs w:val="24"/>
          <w:lang w:val="es-AR"/>
        </w:rPr>
        <w:t>d</w:t>
      </w:r>
      <w:r w:rsidRPr="00AB15E0">
        <w:rPr>
          <w:rFonts w:ascii="Times New Roman" w:hAnsi="Times New Roman" w:cs="Times New Roman"/>
          <w:i/>
          <w:noProof/>
          <w:color w:val="00B050"/>
          <w:sz w:val="24"/>
          <w:szCs w:val="24"/>
          <w:vertAlign w:val="subscript"/>
          <w:lang w:val="es-AR"/>
        </w:rPr>
        <w:t>2</w:t>
      </w:r>
      <w:r>
        <w:rPr>
          <w:rFonts w:ascii="Times New Roman" w:hAnsi="Times New Roman" w:cs="Times New Roman"/>
          <w:noProof/>
          <w:sz w:val="24"/>
          <w:szCs w:val="24"/>
          <w:lang w:val="es-AR"/>
        </w:rPr>
        <w:t xml:space="preserve">, con </w:t>
      </w:r>
      <w:r w:rsidRPr="00AB15E0">
        <w:rPr>
          <w:rFonts w:ascii="Times New Roman" w:hAnsi="Times New Roman" w:cs="Times New Roman"/>
          <w:i/>
          <w:noProof/>
          <w:color w:val="00B050"/>
          <w:sz w:val="24"/>
          <w:szCs w:val="24"/>
          <w:lang w:val="es-AR"/>
        </w:rPr>
        <w:t>d</w:t>
      </w:r>
      <w:r w:rsidRPr="00AB15E0">
        <w:rPr>
          <w:rFonts w:ascii="Times New Roman" w:hAnsi="Times New Roman" w:cs="Times New Roman"/>
          <w:i/>
          <w:noProof/>
          <w:color w:val="00B050"/>
          <w:sz w:val="24"/>
          <w:szCs w:val="24"/>
          <w:vertAlign w:val="subscript"/>
          <w:lang w:val="es-AR"/>
        </w:rPr>
        <w:t>2</w:t>
      </w:r>
      <w:r w:rsidRPr="00240398">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&lt;</w:t>
      </w:r>
      <w:r w:rsidRPr="00240398">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d</w:t>
      </w:r>
      <w:r w:rsidRPr="00240398">
        <w:rPr>
          <w:rFonts w:ascii="Times New Roman" w:hAnsi="Times New Roman" w:cs="Times New Roman"/>
          <w:i/>
          <w:noProof/>
          <w:sz w:val="24"/>
          <w:szCs w:val="24"/>
          <w:vertAlign w:val="subscript"/>
          <w:lang w:val="es-AR"/>
        </w:rPr>
        <w:t>0</w:t>
      </w:r>
      <w:r w:rsidRPr="00240398">
        <w:rPr>
          <w:rFonts w:ascii="Times New Roman" w:hAnsi="Times New Roman" w:cs="Times New Roman"/>
          <w:noProof/>
          <w:sz w:val="24"/>
          <w:szCs w:val="24"/>
          <w:lang w:val="es-AR"/>
        </w:rPr>
        <w:t xml:space="preserve"> para todo </w:t>
      </w:r>
      <w:r w:rsidRPr="00240398">
        <w:rPr>
          <w:rFonts w:ascii="Times New Roman" w:hAnsi="Times New Roman" w:cs="Times New Roman"/>
          <w:i/>
          <w:noProof/>
          <w:sz w:val="24"/>
          <w:szCs w:val="24"/>
          <w:lang w:val="es-AR"/>
        </w:rPr>
        <w:t>n</w:t>
      </w:r>
      <w:r w:rsidRPr="00240398">
        <w:rPr>
          <w:rFonts w:ascii="Times New Roman" w:hAnsi="Times New Roman" w:cs="Times New Roman"/>
          <w:noProof/>
          <w:sz w:val="24"/>
          <w:szCs w:val="24"/>
          <w:lang w:val="es-AR"/>
        </w:rPr>
        <w:t>. E</w:t>
      </w:r>
      <w:r>
        <w:rPr>
          <w:rFonts w:ascii="Times New Roman" w:hAnsi="Times New Roman" w:cs="Times New Roman"/>
          <w:noProof/>
          <w:sz w:val="24"/>
          <w:szCs w:val="24"/>
          <w:lang w:val="es-AR"/>
        </w:rPr>
        <w:t xml:space="preserve">s decir, estamos en presencia de ↓ </w:t>
      </w:r>
      <w:r>
        <w:rPr>
          <w:rFonts w:ascii="Times New Roman" w:hAnsi="Times New Roman" w:cs="Times New Roman"/>
          <w:i/>
          <w:noProof/>
          <w:sz w:val="24"/>
          <w:szCs w:val="24"/>
          <w:lang w:val="es-AR"/>
        </w:rPr>
        <w:t>d</w:t>
      </w:r>
      <w:r w:rsidRPr="00F91EA5">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con </w:t>
      </w:r>
      <w:r>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y </w:t>
      </w:r>
      <w:r w:rsidRPr="00FF2CDD">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constantes, lo que implica:</w:t>
      </w:r>
    </w:p>
    <w:p w:rsidR="001008A8"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numPr>
          <w:ilvl w:val="0"/>
          <w:numId w:val="40"/>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Un aumento de </w:t>
      </w:r>
      <w:r w:rsidRPr="00E80878">
        <w:rPr>
          <w:rFonts w:ascii="Times New Roman" w:hAnsi="Times New Roman" w:cs="Times New Roman"/>
          <w:i/>
          <w:noProof/>
          <w:sz w:val="24"/>
          <w:szCs w:val="24"/>
          <w:lang w:val="es-AR"/>
        </w:rPr>
        <w:t>δ</w:t>
      </w:r>
      <w:r>
        <w:rPr>
          <w:rFonts w:ascii="Times New Roman" w:hAnsi="Times New Roman" w:cs="Times New Roman"/>
          <w:noProof/>
          <w:sz w:val="24"/>
          <w:szCs w:val="24"/>
          <w:lang w:val="es-AR"/>
        </w:rPr>
        <w:t xml:space="preserve">, dado que </w:t>
      </w:r>
      <w:r w:rsidRPr="00AB15E0">
        <w:rPr>
          <w:rFonts w:ascii="Times New Roman" w:hAnsi="Times New Roman" w:cs="Times New Roman"/>
          <w:i/>
          <w:noProof/>
          <w:color w:val="00B050"/>
          <w:sz w:val="24"/>
          <w:szCs w:val="24"/>
          <w:lang w:val="es-AR"/>
        </w:rPr>
        <w:t>δ</w:t>
      </w:r>
      <w:r w:rsidRPr="00DB4792">
        <w:rPr>
          <w:rFonts w:ascii="Times New Roman" w:hAnsi="Times New Roman" w:cs="Times New Roman"/>
          <w:i/>
          <w:noProof/>
          <w:sz w:val="24"/>
          <w:szCs w:val="24"/>
          <w:vertAlign w:val="subscript"/>
          <w:lang w:val="es-AR"/>
        </w:rPr>
        <w:t>0</w:t>
      </w:r>
      <w:r w:rsidRPr="00AB15E0">
        <w:rPr>
          <w:rFonts w:ascii="Times New Roman" w:hAnsi="Times New Roman" w:cs="Times New Roman"/>
          <w:i/>
          <w:noProof/>
          <w:color w:val="00B050"/>
          <w:sz w:val="24"/>
          <w:szCs w:val="24"/>
          <w:vertAlign w:val="subscript"/>
          <w:lang w:val="es-AR"/>
        </w:rPr>
        <w:t>2</w:t>
      </w:r>
      <w:r w:rsidRPr="007A6E56">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&gt;</w:t>
      </w:r>
      <w:r w:rsidRPr="00E80878">
        <w:rPr>
          <w:rFonts w:ascii="Times New Roman" w:hAnsi="Times New Roman" w:cs="Times New Roman"/>
          <w:i/>
          <w:noProof/>
          <w:sz w:val="24"/>
          <w:szCs w:val="24"/>
          <w:lang w:val="es-AR"/>
        </w:rPr>
        <w:t xml:space="preserve"> δ</w:t>
      </w:r>
      <w:r w:rsidRPr="007A6E56">
        <w:rPr>
          <w:rFonts w:ascii="Times New Roman" w:hAnsi="Times New Roman" w:cs="Times New Roman"/>
          <w:i/>
          <w:noProof/>
          <w:sz w:val="24"/>
          <w:szCs w:val="24"/>
          <w:vertAlign w:val="subscript"/>
          <w:lang w:val="es-AR"/>
        </w:rPr>
        <w:t>00</w:t>
      </w:r>
      <w:r>
        <w:rPr>
          <w:rFonts w:ascii="Times New Roman" w:hAnsi="Times New Roman" w:cs="Times New Roman"/>
          <w:noProof/>
          <w:sz w:val="24"/>
          <w:szCs w:val="24"/>
          <w:lang w:val="es-AR"/>
        </w:rPr>
        <w:t>. Se observa que ↑</w:t>
      </w:r>
      <w:r w:rsidRPr="00E80878">
        <w:rPr>
          <w:rFonts w:ascii="Times New Roman" w:hAnsi="Times New Roman" w:cs="Times New Roman"/>
          <w:i/>
          <w:noProof/>
          <w:sz w:val="24"/>
          <w:szCs w:val="24"/>
          <w:lang w:val="es-AR"/>
        </w:rPr>
        <w:t xml:space="preserve"> δ</w:t>
      </w:r>
      <w:r w:rsidRPr="00F36E9D">
        <w:rPr>
          <w:rFonts w:ascii="Times New Roman" w:hAnsi="Times New Roman" w:cs="Times New Roman"/>
          <w:i/>
          <w:noProof/>
          <w:sz w:val="24"/>
          <w:szCs w:val="24"/>
          <w:lang w:val="es-AR"/>
        </w:rPr>
        <w:t xml:space="preserve"> = </w:t>
      </w:r>
      <w:r w:rsidRPr="00AB15E0">
        <w:rPr>
          <w:rFonts w:ascii="Times New Roman" w:hAnsi="Times New Roman" w:cs="Times New Roman"/>
          <w:i/>
          <w:noProof/>
          <w:color w:val="00B050"/>
          <w:sz w:val="24"/>
          <w:szCs w:val="24"/>
          <w:lang w:val="es-AR"/>
        </w:rPr>
        <w:t>δ</w:t>
      </w:r>
      <w:r w:rsidRPr="00DB4792">
        <w:rPr>
          <w:rFonts w:ascii="Times New Roman" w:hAnsi="Times New Roman" w:cs="Times New Roman"/>
          <w:i/>
          <w:noProof/>
          <w:sz w:val="24"/>
          <w:szCs w:val="24"/>
          <w:vertAlign w:val="subscript"/>
          <w:lang w:val="es-AR"/>
        </w:rPr>
        <w:t>0</w:t>
      </w:r>
      <w:r w:rsidRPr="00AB15E0">
        <w:rPr>
          <w:rFonts w:ascii="Times New Roman" w:hAnsi="Times New Roman" w:cs="Times New Roman"/>
          <w:i/>
          <w:noProof/>
          <w:color w:val="00B050"/>
          <w:sz w:val="24"/>
          <w:szCs w:val="24"/>
          <w:vertAlign w:val="subscript"/>
          <w:lang w:val="es-AR"/>
        </w:rPr>
        <w:t>2</w:t>
      </w:r>
      <w:r w:rsidRPr="00F36E9D">
        <w:rPr>
          <w:rFonts w:ascii="Times New Roman" w:hAnsi="Times New Roman" w:cs="Times New Roman"/>
          <w:i/>
          <w:noProof/>
          <w:sz w:val="24"/>
          <w:szCs w:val="24"/>
          <w:lang w:val="es-AR"/>
        </w:rPr>
        <w:t xml:space="preserve"> –</w:t>
      </w:r>
      <w:r w:rsidRPr="00E80878">
        <w:rPr>
          <w:rFonts w:ascii="Times New Roman" w:hAnsi="Times New Roman" w:cs="Times New Roman"/>
          <w:i/>
          <w:noProof/>
          <w:sz w:val="24"/>
          <w:szCs w:val="24"/>
          <w:lang w:val="es-AR"/>
        </w:rPr>
        <w:t xml:space="preserve"> δ</w:t>
      </w:r>
      <w:r w:rsidRPr="00F36E9D">
        <w:rPr>
          <w:rFonts w:ascii="Times New Roman" w:hAnsi="Times New Roman" w:cs="Times New Roman"/>
          <w:i/>
          <w:noProof/>
          <w:sz w:val="24"/>
          <w:szCs w:val="24"/>
          <w:vertAlign w:val="subscript"/>
          <w:lang w:val="es-AR"/>
        </w:rPr>
        <w:t>0</w:t>
      </w:r>
      <w:r>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w:t>
      </w:r>
    </w:p>
    <w:p w:rsidR="001008A8" w:rsidRDefault="001008A8" w:rsidP="001008A8">
      <w:pPr>
        <w:pStyle w:val="NoSpacing"/>
        <w:numPr>
          <w:ilvl w:val="0"/>
          <w:numId w:val="40"/>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Una caída de </w:t>
      </w:r>
      <w:r w:rsidRPr="00B96BEE">
        <w:rPr>
          <w:rFonts w:ascii="Times New Roman" w:hAnsi="Times New Roman" w:cs="Times New Roman"/>
          <w:i/>
          <w:noProof/>
          <w:sz w:val="24"/>
          <w:szCs w:val="24"/>
          <w:lang w:val="es-AR"/>
        </w:rPr>
        <w:t>R</w:t>
      </w:r>
      <w:r>
        <w:rPr>
          <w:rFonts w:ascii="Times New Roman" w:hAnsi="Times New Roman" w:cs="Times New Roman"/>
          <w:noProof/>
          <w:sz w:val="24"/>
          <w:szCs w:val="24"/>
          <w:lang w:val="es-AR"/>
        </w:rPr>
        <w:t xml:space="preserve">, dado que </w:t>
      </w:r>
      <w:r w:rsidRPr="00AB15E0">
        <w:rPr>
          <w:rFonts w:ascii="Times New Roman" w:hAnsi="Times New Roman" w:cs="Times New Roman"/>
          <w:i/>
          <w:noProof/>
          <w:color w:val="00B050"/>
          <w:sz w:val="24"/>
          <w:szCs w:val="24"/>
          <w:lang w:val="es-AR"/>
        </w:rPr>
        <w:t>R</w:t>
      </w:r>
      <w:r w:rsidRPr="00DB4792">
        <w:rPr>
          <w:rFonts w:ascii="Times New Roman" w:hAnsi="Times New Roman" w:cs="Times New Roman"/>
          <w:i/>
          <w:noProof/>
          <w:sz w:val="24"/>
          <w:szCs w:val="24"/>
          <w:vertAlign w:val="subscript"/>
          <w:lang w:val="es-AR"/>
        </w:rPr>
        <w:t>0</w:t>
      </w:r>
      <w:r w:rsidRPr="00AB15E0">
        <w:rPr>
          <w:rFonts w:ascii="Times New Roman" w:hAnsi="Times New Roman" w:cs="Times New Roman"/>
          <w:i/>
          <w:noProof/>
          <w:color w:val="00B050"/>
          <w:sz w:val="24"/>
          <w:szCs w:val="24"/>
          <w:vertAlign w:val="subscript"/>
          <w:lang w:val="es-AR"/>
        </w:rPr>
        <w:t>2</w:t>
      </w:r>
      <w:r>
        <w:rPr>
          <w:rFonts w:ascii="Times New Roman" w:hAnsi="Times New Roman" w:cs="Times New Roman"/>
          <w:noProof/>
          <w:sz w:val="24"/>
          <w:szCs w:val="24"/>
          <w:lang w:val="es-AR"/>
        </w:rPr>
        <w:t xml:space="preserve"> &lt; </w:t>
      </w:r>
      <w:r w:rsidRPr="00FF2CDD">
        <w:rPr>
          <w:rFonts w:ascii="Times New Roman" w:hAnsi="Times New Roman" w:cs="Times New Roman"/>
          <w:i/>
          <w:noProof/>
          <w:sz w:val="24"/>
          <w:szCs w:val="24"/>
          <w:lang w:val="es-AR"/>
        </w:rPr>
        <w:t>R</w:t>
      </w:r>
      <w:r w:rsidRPr="00FF2CDD">
        <w:rPr>
          <w:rFonts w:ascii="Times New Roman" w:hAnsi="Times New Roman" w:cs="Times New Roman"/>
          <w:i/>
          <w:noProof/>
          <w:sz w:val="24"/>
          <w:szCs w:val="24"/>
          <w:vertAlign w:val="subscript"/>
          <w:lang w:val="es-AR"/>
        </w:rPr>
        <w:t>0</w:t>
      </w:r>
      <w:r>
        <w:rPr>
          <w:rFonts w:ascii="Times New Roman" w:hAnsi="Times New Roman" w:cs="Times New Roman"/>
          <w:i/>
          <w:noProof/>
          <w:sz w:val="24"/>
          <w:szCs w:val="24"/>
          <w:vertAlign w:val="subscript"/>
          <w:lang w:val="es-AR"/>
        </w:rPr>
        <w:t>0</w:t>
      </w:r>
      <w:r w:rsidRPr="00F36E9D">
        <w:rPr>
          <w:rFonts w:ascii="Times New Roman" w:hAnsi="Times New Roman" w:cs="Times New Roman"/>
          <w:noProof/>
          <w:sz w:val="24"/>
          <w:szCs w:val="24"/>
          <w:lang w:val="es-AR"/>
        </w:rPr>
        <w:t>. Se observa que</w:t>
      </w:r>
      <w:r w:rsidRPr="00F36E9D">
        <w:rPr>
          <w:rFonts w:ascii="Times New Roman" w:hAnsi="Times New Roman" w:cs="Times New Roman"/>
          <w:i/>
          <w:noProof/>
          <w:sz w:val="24"/>
          <w:szCs w:val="24"/>
          <w:lang w:val="es-AR"/>
        </w:rPr>
        <w:t xml:space="preserve"> </w:t>
      </w:r>
      <w:r w:rsidRPr="00B44858">
        <w:rPr>
          <w:rFonts w:ascii="Times New Roman" w:hAnsi="Times New Roman" w:cs="Times New Roman"/>
          <w:noProof/>
          <w:sz w:val="24"/>
          <w:szCs w:val="24"/>
          <w:lang w:val="es-AR"/>
        </w:rPr>
        <w:t>↓</w:t>
      </w:r>
      <w:r>
        <w:rPr>
          <w:rFonts w:ascii="Times New Roman" w:hAnsi="Times New Roman" w:cs="Times New Roman"/>
          <w:i/>
          <w:noProof/>
          <w:sz w:val="24"/>
          <w:szCs w:val="24"/>
          <w:lang w:val="es-AR"/>
        </w:rPr>
        <w:t xml:space="preserve"> </w:t>
      </w:r>
      <w:r w:rsidRPr="00F36E9D">
        <w:rPr>
          <w:rFonts w:ascii="Times New Roman" w:hAnsi="Times New Roman" w:cs="Times New Roman"/>
          <w:i/>
          <w:noProof/>
          <w:sz w:val="24"/>
          <w:szCs w:val="24"/>
          <w:lang w:val="es-AR"/>
        </w:rPr>
        <w:t xml:space="preserve">R = </w:t>
      </w:r>
      <w:r w:rsidRPr="00AB15E0">
        <w:rPr>
          <w:rFonts w:ascii="Times New Roman" w:hAnsi="Times New Roman" w:cs="Times New Roman"/>
          <w:i/>
          <w:noProof/>
          <w:color w:val="00B050"/>
          <w:sz w:val="24"/>
          <w:szCs w:val="24"/>
          <w:lang w:val="es-AR"/>
        </w:rPr>
        <w:t>R</w:t>
      </w:r>
      <w:r w:rsidRPr="00DB4792">
        <w:rPr>
          <w:rFonts w:ascii="Times New Roman" w:hAnsi="Times New Roman" w:cs="Times New Roman"/>
          <w:i/>
          <w:noProof/>
          <w:sz w:val="24"/>
          <w:szCs w:val="24"/>
          <w:vertAlign w:val="subscript"/>
          <w:lang w:val="es-AR"/>
        </w:rPr>
        <w:t>0</w:t>
      </w:r>
      <w:r w:rsidRPr="00AB15E0">
        <w:rPr>
          <w:rFonts w:ascii="Times New Roman" w:hAnsi="Times New Roman" w:cs="Times New Roman"/>
          <w:i/>
          <w:noProof/>
          <w:color w:val="00B050"/>
          <w:sz w:val="24"/>
          <w:szCs w:val="24"/>
          <w:vertAlign w:val="subscript"/>
          <w:lang w:val="es-AR"/>
        </w:rPr>
        <w:t>2</w:t>
      </w:r>
      <w:r w:rsidRPr="00F36E9D">
        <w:rPr>
          <w:rFonts w:ascii="Times New Roman" w:hAnsi="Times New Roman" w:cs="Times New Roman"/>
          <w:i/>
          <w:noProof/>
          <w:sz w:val="24"/>
          <w:szCs w:val="24"/>
          <w:lang w:val="es-AR"/>
        </w:rPr>
        <w:t xml:space="preserve"> – R</w:t>
      </w:r>
      <w:r w:rsidRPr="00F36E9D">
        <w:rPr>
          <w:rFonts w:ascii="Times New Roman" w:hAnsi="Times New Roman" w:cs="Times New Roman"/>
          <w:i/>
          <w:noProof/>
          <w:sz w:val="24"/>
          <w:szCs w:val="24"/>
          <w:vertAlign w:val="subscript"/>
          <w:lang w:val="es-AR"/>
        </w:rPr>
        <w:t>0</w:t>
      </w:r>
      <w:r>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w:t>
      </w:r>
    </w:p>
    <w:p w:rsidR="001008A8" w:rsidRDefault="001008A8" w:rsidP="001008A8">
      <w:pPr>
        <w:pStyle w:val="NoSpacing"/>
        <w:numPr>
          <w:ilvl w:val="0"/>
          <w:numId w:val="40"/>
        </w:numPr>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Un aumento de propietarios que conforman la riqueza </w:t>
      </w:r>
      <w:r w:rsidRPr="00E1703A">
        <w:rPr>
          <w:rFonts w:ascii="Times New Roman" w:hAnsi="Times New Roman" w:cs="Times New Roman"/>
          <w:i/>
          <w:noProof/>
          <w:sz w:val="24"/>
          <w:szCs w:val="24"/>
          <w:lang w:val="es-AR"/>
        </w:rPr>
        <w:t>per cápita</w:t>
      </w:r>
      <w:r>
        <w:rPr>
          <w:rFonts w:ascii="Times New Roman" w:hAnsi="Times New Roman" w:cs="Times New Roman"/>
          <w:noProof/>
          <w:sz w:val="24"/>
          <w:szCs w:val="24"/>
          <w:lang w:val="es-AR"/>
        </w:rPr>
        <w:t xml:space="preserve"> ↑</w:t>
      </w:r>
      <w:r>
        <w:rPr>
          <w:rFonts w:ascii="Times New Roman" w:hAnsi="Times New Roman" w:cs="Times New Roman"/>
          <w:i/>
          <w:noProof/>
          <w:sz w:val="24"/>
          <w:szCs w:val="24"/>
          <w:lang w:val="es-AR"/>
        </w:rPr>
        <w:t>n</w:t>
      </w:r>
      <w:r w:rsidRPr="005D4735">
        <w:rPr>
          <w:rFonts w:ascii="Times New Roman" w:hAnsi="Times New Roman" w:cs="Times New Roman"/>
          <w:i/>
          <w:noProof/>
          <w:sz w:val="24"/>
          <w:szCs w:val="24"/>
          <w:vertAlign w:val="subscript"/>
          <w:lang w:val="es-AR"/>
        </w:rPr>
        <w:t>R</w:t>
      </w:r>
      <w:r>
        <w:rPr>
          <w:rFonts w:ascii="Times New Roman" w:hAnsi="Times New Roman" w:cs="Times New Roman"/>
          <w:noProof/>
          <w:sz w:val="24"/>
          <w:szCs w:val="24"/>
          <w:lang w:val="es-AR"/>
        </w:rPr>
        <w:t xml:space="preserve">, dado que </w:t>
      </w:r>
      <w:r w:rsidRPr="00AB15E0">
        <w:rPr>
          <w:rFonts w:ascii="Times New Roman" w:hAnsi="Times New Roman" w:cs="Times New Roman"/>
          <w:i/>
          <w:noProof/>
          <w:color w:val="00B050"/>
          <w:sz w:val="24"/>
          <w:szCs w:val="24"/>
          <w:lang w:val="es-AR"/>
        </w:rPr>
        <w:t>n</w:t>
      </w:r>
      <w:r w:rsidRPr="00AB15E0">
        <w:rPr>
          <w:rFonts w:ascii="Times New Roman" w:hAnsi="Times New Roman" w:cs="Times New Roman"/>
          <w:i/>
          <w:noProof/>
          <w:color w:val="00B050"/>
          <w:sz w:val="24"/>
          <w:szCs w:val="24"/>
          <w:vertAlign w:val="subscript"/>
          <w:lang w:val="es-AR"/>
        </w:rPr>
        <w:t>R</w:t>
      </w:r>
      <w:r w:rsidRPr="00DB4792">
        <w:rPr>
          <w:rFonts w:ascii="Times New Roman" w:hAnsi="Times New Roman" w:cs="Times New Roman"/>
          <w:i/>
          <w:noProof/>
          <w:sz w:val="24"/>
          <w:szCs w:val="24"/>
          <w:vertAlign w:val="subscript"/>
          <w:lang w:val="es-AR"/>
        </w:rPr>
        <w:t>0</w:t>
      </w:r>
      <w:r w:rsidRPr="00AB15E0">
        <w:rPr>
          <w:rFonts w:ascii="Times New Roman" w:hAnsi="Times New Roman" w:cs="Times New Roman"/>
          <w:i/>
          <w:noProof/>
          <w:color w:val="00B050"/>
          <w:sz w:val="24"/>
          <w:szCs w:val="24"/>
          <w:vertAlign w:val="subscript"/>
          <w:lang w:val="es-AR"/>
        </w:rPr>
        <w:t>2</w:t>
      </w:r>
      <w:r w:rsidRPr="005D4735">
        <w:rPr>
          <w:rFonts w:ascii="Times New Roman" w:hAnsi="Times New Roman" w:cs="Times New Roman"/>
          <w:i/>
          <w:noProof/>
          <w:sz w:val="24"/>
          <w:szCs w:val="24"/>
          <w:lang w:val="es-AR"/>
        </w:rPr>
        <w:t xml:space="preserve"> &gt; </w:t>
      </w:r>
      <w:r>
        <w:rPr>
          <w:rFonts w:ascii="Times New Roman" w:hAnsi="Times New Roman" w:cs="Times New Roman"/>
          <w:i/>
          <w:noProof/>
          <w:sz w:val="24"/>
          <w:szCs w:val="24"/>
          <w:lang w:val="es-AR"/>
        </w:rPr>
        <w:t>n</w:t>
      </w:r>
      <w:r w:rsidRPr="005D4735">
        <w:rPr>
          <w:rFonts w:ascii="Times New Roman" w:hAnsi="Times New Roman" w:cs="Times New Roman"/>
          <w:i/>
          <w:noProof/>
          <w:sz w:val="24"/>
          <w:szCs w:val="24"/>
          <w:vertAlign w:val="subscript"/>
          <w:lang w:val="es-AR"/>
        </w:rPr>
        <w:t>R00</w:t>
      </w:r>
      <w:r>
        <w:rPr>
          <w:rFonts w:ascii="Times New Roman" w:hAnsi="Times New Roman" w:cs="Times New Roman"/>
          <w:noProof/>
          <w:sz w:val="24"/>
          <w:szCs w:val="24"/>
          <w:lang w:val="es-AR"/>
        </w:rPr>
        <w:t>.</w:t>
      </w:r>
    </w:p>
    <w:p w:rsidR="001008A8" w:rsidRDefault="001008A8" w:rsidP="001008A8">
      <w:pPr>
        <w:pStyle w:val="NoSpacing"/>
        <w:numPr>
          <w:ilvl w:val="0"/>
          <w:numId w:val="40"/>
        </w:numPr>
        <w:jc w:val="both"/>
        <w:rPr>
          <w:rFonts w:ascii="Times New Roman" w:hAnsi="Times New Roman" w:cs="Times New Roman"/>
          <w:noProof/>
          <w:sz w:val="24"/>
          <w:szCs w:val="24"/>
          <w:lang w:val="es-AR"/>
        </w:rPr>
      </w:pPr>
      <w:r w:rsidRPr="004F123B">
        <w:rPr>
          <w:rFonts w:ascii="Times New Roman" w:hAnsi="Times New Roman" w:cs="Times New Roman"/>
          <w:noProof/>
          <w:sz w:val="24"/>
          <w:szCs w:val="24"/>
          <w:lang w:val="es-AR"/>
        </w:rPr>
        <w:t xml:space="preserve">En el caso que nos ocupa, concluimos que </w:t>
      </w:r>
      <w:r>
        <w:rPr>
          <w:rFonts w:ascii="Times New Roman" w:hAnsi="Times New Roman" w:cs="Times New Roman"/>
          <w:noProof/>
          <w:sz w:val="24"/>
          <w:szCs w:val="24"/>
          <w:lang w:val="es-AR"/>
        </w:rPr>
        <w:t xml:space="preserve">la suba resultante </w:t>
      </w:r>
      <w:r w:rsidRPr="004F123B">
        <w:rPr>
          <w:rFonts w:ascii="Times New Roman" w:hAnsi="Times New Roman" w:cs="Times New Roman"/>
          <w:noProof/>
          <w:sz w:val="24"/>
          <w:szCs w:val="24"/>
          <w:lang w:val="es-AR"/>
        </w:rPr>
        <w:t xml:space="preserve">de </w:t>
      </w:r>
      <w:r>
        <w:rPr>
          <w:rFonts w:ascii="Times New Roman" w:hAnsi="Times New Roman" w:cs="Times New Roman"/>
          <w:noProof/>
          <w:sz w:val="24"/>
          <w:szCs w:val="24"/>
          <w:lang w:val="es-AR"/>
        </w:rPr>
        <w:t>↑</w:t>
      </w:r>
      <w:r w:rsidRPr="00E80878">
        <w:rPr>
          <w:rFonts w:ascii="Times New Roman" w:hAnsi="Times New Roman" w:cs="Times New Roman"/>
          <w:i/>
          <w:noProof/>
          <w:sz w:val="24"/>
          <w:szCs w:val="24"/>
          <w:lang w:val="es-AR"/>
        </w:rPr>
        <w:t xml:space="preserve"> δ</w:t>
      </w:r>
      <w:r w:rsidRPr="004F123B">
        <w:rPr>
          <w:rFonts w:ascii="Times New Roman" w:hAnsi="Times New Roman" w:cs="Times New Roman"/>
          <w:i/>
          <w:noProof/>
          <w:sz w:val="24"/>
          <w:szCs w:val="24"/>
          <w:lang w:val="es-AR"/>
        </w:rPr>
        <w:t xml:space="preserve"> =</w:t>
      </w:r>
      <w:r w:rsidRPr="00E80878">
        <w:rPr>
          <w:rFonts w:ascii="Times New Roman" w:hAnsi="Times New Roman" w:cs="Times New Roman"/>
          <w:i/>
          <w:noProof/>
          <w:sz w:val="24"/>
          <w:szCs w:val="24"/>
          <w:lang w:val="es-AR"/>
        </w:rPr>
        <w:t xml:space="preserve"> </w:t>
      </w:r>
      <w:r w:rsidRPr="00AB15E0">
        <w:rPr>
          <w:rFonts w:ascii="Times New Roman" w:hAnsi="Times New Roman" w:cs="Times New Roman"/>
          <w:i/>
          <w:noProof/>
          <w:color w:val="00B050"/>
          <w:sz w:val="24"/>
          <w:szCs w:val="24"/>
          <w:lang w:val="es-AR"/>
        </w:rPr>
        <w:t>δ</w:t>
      </w:r>
      <w:r w:rsidRPr="00DB4792">
        <w:rPr>
          <w:rFonts w:ascii="Times New Roman" w:hAnsi="Times New Roman" w:cs="Times New Roman"/>
          <w:i/>
          <w:noProof/>
          <w:sz w:val="24"/>
          <w:szCs w:val="24"/>
          <w:vertAlign w:val="subscript"/>
          <w:lang w:val="es-AR"/>
        </w:rPr>
        <w:t>0</w:t>
      </w:r>
      <w:r w:rsidRPr="00AB15E0">
        <w:rPr>
          <w:rFonts w:ascii="Times New Roman" w:hAnsi="Times New Roman" w:cs="Times New Roman"/>
          <w:i/>
          <w:noProof/>
          <w:color w:val="00B050"/>
          <w:sz w:val="24"/>
          <w:szCs w:val="24"/>
          <w:vertAlign w:val="subscript"/>
          <w:lang w:val="es-AR"/>
        </w:rPr>
        <w:t>2</w:t>
      </w:r>
      <w:r w:rsidRPr="004F123B">
        <w:rPr>
          <w:rFonts w:ascii="Times New Roman" w:hAnsi="Times New Roman" w:cs="Times New Roman"/>
          <w:i/>
          <w:noProof/>
          <w:sz w:val="24"/>
          <w:szCs w:val="24"/>
          <w:lang w:val="es-AR"/>
        </w:rPr>
        <w:t xml:space="preserve"> –</w:t>
      </w:r>
      <w:r w:rsidRPr="00E80878">
        <w:rPr>
          <w:rFonts w:ascii="Times New Roman" w:hAnsi="Times New Roman" w:cs="Times New Roman"/>
          <w:i/>
          <w:noProof/>
          <w:sz w:val="24"/>
          <w:szCs w:val="24"/>
          <w:lang w:val="es-AR"/>
        </w:rPr>
        <w:t xml:space="preserve"> δ</w:t>
      </w:r>
      <w:r w:rsidRPr="004F123B">
        <w:rPr>
          <w:rFonts w:ascii="Times New Roman" w:hAnsi="Times New Roman" w:cs="Times New Roman"/>
          <w:i/>
          <w:noProof/>
          <w:sz w:val="24"/>
          <w:szCs w:val="24"/>
          <w:vertAlign w:val="subscript"/>
          <w:lang w:val="es-AR"/>
        </w:rPr>
        <w:t>00</w:t>
      </w:r>
      <w:r>
        <w:rPr>
          <w:rFonts w:ascii="Times New Roman" w:hAnsi="Times New Roman" w:cs="Times New Roman"/>
          <w:noProof/>
          <w:sz w:val="24"/>
          <w:szCs w:val="24"/>
          <w:lang w:val="es-AR"/>
        </w:rPr>
        <w:t>, indicado en 4-a, s</w:t>
      </w:r>
      <w:r w:rsidRPr="004F123B">
        <w:rPr>
          <w:rFonts w:ascii="Times New Roman" w:hAnsi="Times New Roman" w:cs="Times New Roman"/>
          <w:noProof/>
          <w:sz w:val="24"/>
          <w:szCs w:val="24"/>
          <w:lang w:val="es-AR"/>
        </w:rPr>
        <w:t xml:space="preserve">e puede sintetizar así: </w:t>
      </w:r>
      <w:r>
        <w:rPr>
          <w:rFonts w:ascii="Times New Roman" w:hAnsi="Times New Roman" w:cs="Times New Roman"/>
          <w:noProof/>
          <w:sz w:val="24"/>
          <w:szCs w:val="24"/>
          <w:lang w:val="es-AR"/>
        </w:rPr>
        <w:t>↑</w:t>
      </w:r>
      <w:r w:rsidRPr="00E80878">
        <w:rPr>
          <w:rFonts w:ascii="Times New Roman" w:hAnsi="Times New Roman" w:cs="Times New Roman"/>
          <w:i/>
          <w:noProof/>
          <w:sz w:val="24"/>
          <w:szCs w:val="24"/>
          <w:lang w:val="es-AR"/>
        </w:rPr>
        <w:t>δ</w:t>
      </w:r>
      <w:r w:rsidRPr="004F123B">
        <w:rPr>
          <w:rFonts w:ascii="Times New Roman" w:hAnsi="Times New Roman" w:cs="Times New Roman"/>
          <w:i/>
          <w:noProof/>
          <w:sz w:val="24"/>
          <w:szCs w:val="24"/>
          <w:lang w:val="es-AR"/>
        </w:rPr>
        <w:t xml:space="preserve"> = </w:t>
      </w:r>
      <w:r>
        <w:rPr>
          <w:rFonts w:ascii="Times New Roman" w:hAnsi="Times New Roman" w:cs="Times New Roman"/>
          <w:i/>
          <w:noProof/>
          <w:sz w:val="24"/>
          <w:szCs w:val="24"/>
          <w:lang w:val="es-AR"/>
        </w:rPr>
        <w:t>↓d</w:t>
      </w:r>
      <w:r w:rsidRPr="004F123B">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↑n</w:t>
      </w:r>
      <w:r w:rsidRPr="004F123B">
        <w:rPr>
          <w:rFonts w:ascii="Times New Roman" w:hAnsi="Times New Roman" w:cs="Times New Roman"/>
          <w:noProof/>
          <w:sz w:val="24"/>
          <w:szCs w:val="24"/>
          <w:lang w:val="es-AR"/>
        </w:rPr>
        <w:t>.</w:t>
      </w:r>
    </w:p>
    <w:p w:rsidR="001008A8" w:rsidRDefault="001008A8" w:rsidP="001008A8">
      <w:pPr>
        <w:pStyle w:val="NoSpacing"/>
        <w:ind w:left="720"/>
        <w:jc w:val="both"/>
        <w:rPr>
          <w:rFonts w:ascii="Times New Roman" w:hAnsi="Times New Roman" w:cs="Times New Roman"/>
          <w:noProof/>
          <w:sz w:val="24"/>
          <w:szCs w:val="24"/>
          <w:lang w:val="es-AR"/>
        </w:rPr>
      </w:pPr>
    </w:p>
    <w:p w:rsidR="001008A8" w:rsidRPr="009518C7" w:rsidRDefault="001008A8" w:rsidP="001008A8">
      <w:pPr>
        <w:pStyle w:val="NoSpacing"/>
        <w:ind w:left="720"/>
        <w:jc w:val="both"/>
        <w:rPr>
          <w:rFonts w:ascii="Times New Roman" w:hAnsi="Times New Roman" w:cs="Times New Roman"/>
          <w:noProof/>
          <w:sz w:val="24"/>
          <w:szCs w:val="24"/>
          <w:lang w:val="es-AR"/>
        </w:rPr>
      </w:pPr>
      <w:r w:rsidRPr="009518C7">
        <w:rPr>
          <w:rFonts w:ascii="Times New Roman" w:hAnsi="Times New Roman" w:cs="Times New Roman"/>
          <w:noProof/>
          <w:sz w:val="24"/>
          <w:szCs w:val="24"/>
          <w:lang w:val="es-AR"/>
        </w:rPr>
        <w:t>Todo lo cual se refleja en la tabla siguiente:</w:t>
      </w:r>
    </w:p>
    <w:p w:rsidR="001008A8" w:rsidRDefault="001008A8" w:rsidP="001008A8">
      <w:pPr>
        <w:pStyle w:val="NoSpacing"/>
        <w:ind w:left="720"/>
        <w:jc w:val="both"/>
        <w:rPr>
          <w:rFonts w:ascii="Times New Roman" w:hAnsi="Times New Roman" w:cs="Times New Roman"/>
          <w:noProof/>
          <w:sz w:val="24"/>
          <w:szCs w:val="24"/>
          <w:lang w:val="es-AR"/>
        </w:rPr>
      </w:pPr>
    </w:p>
    <w:p w:rsidR="001008A8" w:rsidRDefault="001008A8" w:rsidP="001008A8">
      <w:pPr>
        <w:pStyle w:val="NoSpacing"/>
        <w:ind w:left="72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t>Tabla 11</w:t>
      </w:r>
    </w:p>
    <w:p w:rsidR="001008A8" w:rsidRPr="00B4768F" w:rsidRDefault="001008A8" w:rsidP="001008A8">
      <w:pPr>
        <w:pStyle w:val="NoSpacing"/>
        <w:ind w:left="720"/>
        <w:jc w:val="center"/>
        <w:rPr>
          <w:rFonts w:ascii="Times New Roman" w:hAnsi="Times New Roman" w:cs="Times New Roman"/>
          <w:noProof/>
          <w:sz w:val="24"/>
          <w:szCs w:val="24"/>
          <w:lang w:val="es-AR"/>
        </w:rPr>
      </w:pPr>
    </w:p>
    <w:p w:rsidR="001008A8" w:rsidRPr="00E37566" w:rsidRDefault="001008A8" w:rsidP="001008A8">
      <w:pPr>
        <w:pStyle w:val="NoSpacing"/>
        <w:ind w:left="720"/>
        <w:jc w:val="center"/>
        <w:rPr>
          <w:rFonts w:ascii="Times New Roman" w:hAnsi="Times New Roman"/>
          <w:color w:val="FF0000"/>
          <w:sz w:val="24"/>
          <w:szCs w:val="24"/>
          <w:lang w:val="es-AR"/>
        </w:rPr>
      </w:pPr>
      <w:r w:rsidRPr="00606537">
        <w:rPr>
          <w:rFonts w:ascii="Times New Roman" w:hAnsi="Times New Roman" w:cs="Times New Roman"/>
          <w:b/>
          <w:noProof/>
          <w:sz w:val="24"/>
          <w:szCs w:val="24"/>
          <w:lang w:val="es-AR"/>
        </w:rPr>
        <w:t xml:space="preserve">Con </w:t>
      </w:r>
      <w:r w:rsidRPr="00960A01">
        <w:rPr>
          <w:rFonts w:ascii="Times New Roman" w:hAnsi="Times New Roman" w:cs="Times New Roman"/>
          <w:b/>
          <w:i/>
          <w:noProof/>
          <w:sz w:val="24"/>
          <w:szCs w:val="24"/>
          <w:lang w:val="es-AR"/>
        </w:rPr>
        <w:t>g</w:t>
      </w:r>
      <w:r>
        <w:rPr>
          <w:rFonts w:ascii="Times New Roman" w:hAnsi="Times New Roman" w:cs="Times New Roman"/>
          <w:b/>
          <w:i/>
          <w:noProof/>
          <w:sz w:val="24"/>
          <w:szCs w:val="24"/>
          <w:vertAlign w:val="subscript"/>
          <w:lang w:val="es-AR"/>
        </w:rPr>
        <w:t>0</w:t>
      </w:r>
      <w:r w:rsidRPr="00606537">
        <w:rPr>
          <w:rFonts w:ascii="Times New Roman" w:hAnsi="Times New Roman" w:cs="Times New Roman"/>
          <w:b/>
          <w:noProof/>
          <w:sz w:val="24"/>
          <w:szCs w:val="24"/>
          <w:lang w:val="es-AR"/>
        </w:rPr>
        <w:t xml:space="preserve"> constante y desplazamiento </w:t>
      </w:r>
      <w:r>
        <w:rPr>
          <w:rFonts w:ascii="Times New Roman" w:hAnsi="Times New Roman" w:cs="Times New Roman"/>
          <w:b/>
          <w:noProof/>
          <w:sz w:val="24"/>
          <w:szCs w:val="24"/>
          <w:lang w:val="es-AR"/>
        </w:rPr>
        <w:t xml:space="preserve">↓ </w:t>
      </w:r>
      <w:r w:rsidRPr="00AB15E0">
        <w:rPr>
          <w:rFonts w:ascii="Times New Roman" w:hAnsi="Times New Roman" w:cs="Times New Roman"/>
          <w:b/>
          <w:i/>
          <w:noProof/>
          <w:color w:val="00B050"/>
          <w:sz w:val="24"/>
          <w:szCs w:val="24"/>
          <w:lang w:val="es-AR"/>
        </w:rPr>
        <w:t>d</w:t>
      </w:r>
      <w:r w:rsidRPr="00AB15E0">
        <w:rPr>
          <w:rFonts w:ascii="Times New Roman" w:hAnsi="Times New Roman" w:cs="Times New Roman"/>
          <w:b/>
          <w:i/>
          <w:noProof/>
          <w:color w:val="00B050"/>
          <w:sz w:val="24"/>
          <w:szCs w:val="24"/>
          <w:vertAlign w:val="subscript"/>
          <w:lang w:val="es-AR"/>
        </w:rPr>
        <w:t>2</w:t>
      </w:r>
    </w:p>
    <w:tbl>
      <w:tblPr>
        <w:tblpPr w:leftFromText="180" w:rightFromText="180" w:vertAnchor="text" w:horzAnchor="margin" w:tblpXSpec="right"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8"/>
        <w:gridCol w:w="1260"/>
        <w:gridCol w:w="1260"/>
        <w:gridCol w:w="1800"/>
        <w:gridCol w:w="1181"/>
        <w:gridCol w:w="1879"/>
      </w:tblGrid>
      <w:tr w:rsidR="009F1A7A" w:rsidRPr="00DB1FAE" w:rsidTr="009F1A7A">
        <w:trPr>
          <w:trHeight w:val="384"/>
        </w:trPr>
        <w:tc>
          <w:tcPr>
            <w:tcW w:w="1188" w:type="dxa"/>
          </w:tcPr>
          <w:p w:rsidR="009F1A7A" w:rsidRPr="007F250E" w:rsidRDefault="009F1A7A" w:rsidP="009F1A7A">
            <w:pPr>
              <w:pStyle w:val="NoSpacing"/>
              <w:jc w:val="center"/>
              <w:rPr>
                <w:rFonts w:ascii="Times New Roman" w:hAnsi="Times New Roman"/>
                <w:b/>
                <w:sz w:val="24"/>
                <w:szCs w:val="24"/>
                <w:lang w:val="es-AR"/>
              </w:rPr>
            </w:pPr>
            <w:r w:rsidRPr="005F3B98">
              <w:rPr>
                <w:rFonts w:ascii="Times New Roman" w:hAnsi="Times New Roman"/>
                <w:i/>
                <w:color w:val="FFFFFF" w:themeColor="background1"/>
                <w:sz w:val="24"/>
                <w:szCs w:val="24"/>
                <w:lang w:val="es-AR"/>
              </w:rPr>
              <w:t>.</w:t>
            </w:r>
            <w:r>
              <w:rPr>
                <w:rFonts w:ascii="Times New Roman" w:hAnsi="Times New Roman"/>
                <w:b/>
                <w:i/>
                <w:sz w:val="24"/>
                <w:szCs w:val="24"/>
                <w:lang w:val="es-AR"/>
              </w:rPr>
              <w:t>d</w:t>
            </w:r>
          </w:p>
        </w:tc>
        <w:tc>
          <w:tcPr>
            <w:tcW w:w="1260" w:type="dxa"/>
          </w:tcPr>
          <w:p w:rsidR="009F1A7A" w:rsidRPr="00606537" w:rsidRDefault="009F1A7A" w:rsidP="009F1A7A">
            <w:pPr>
              <w:pStyle w:val="NoSpacing"/>
              <w:jc w:val="center"/>
              <w:rPr>
                <w:rFonts w:ascii="Times New Roman" w:hAnsi="Times New Roman"/>
                <w:b/>
                <w:i/>
                <w:sz w:val="24"/>
                <w:szCs w:val="24"/>
                <w:lang w:val="es-AR"/>
              </w:rPr>
            </w:pPr>
            <w:r w:rsidRPr="00606537">
              <w:rPr>
                <w:rFonts w:ascii="Times New Roman" w:hAnsi="Times New Roman"/>
                <w:b/>
                <w:i/>
                <w:sz w:val="24"/>
                <w:szCs w:val="24"/>
                <w:lang w:val="es-AR"/>
              </w:rPr>
              <w:t>R</w:t>
            </w:r>
          </w:p>
        </w:tc>
        <w:tc>
          <w:tcPr>
            <w:tcW w:w="1260" w:type="dxa"/>
          </w:tcPr>
          <w:p w:rsidR="009F1A7A" w:rsidRPr="007F250E" w:rsidRDefault="009F1A7A" w:rsidP="009F1A7A">
            <w:pPr>
              <w:pStyle w:val="NoSpacing"/>
              <w:jc w:val="center"/>
              <w:rPr>
                <w:rFonts w:ascii="Times New Roman" w:hAnsi="Times New Roman"/>
                <w:b/>
                <w:i/>
                <w:sz w:val="24"/>
                <w:szCs w:val="24"/>
                <w:lang w:val="es-AR"/>
              </w:rPr>
            </w:pPr>
            <w:r w:rsidRPr="007E23DD">
              <w:rPr>
                <w:rFonts w:ascii="Times New Roman" w:hAnsi="Times New Roman"/>
                <w:b/>
                <w:i/>
                <w:color w:val="FFFFFF" w:themeColor="background1"/>
                <w:sz w:val="24"/>
                <w:szCs w:val="24"/>
                <w:lang w:val="es-AR"/>
              </w:rPr>
              <w:t>.</w:t>
            </w:r>
            <w:r>
              <w:rPr>
                <w:rFonts w:ascii="Times New Roman" w:hAnsi="Times New Roman"/>
                <w:b/>
                <w:i/>
                <w:sz w:val="24"/>
                <w:szCs w:val="24"/>
                <w:lang w:val="es-AR"/>
              </w:rPr>
              <w:t>n</w:t>
            </w:r>
          </w:p>
        </w:tc>
        <w:tc>
          <w:tcPr>
            <w:tcW w:w="1800" w:type="dxa"/>
          </w:tcPr>
          <w:p w:rsidR="009F1A7A" w:rsidRPr="007F250E" w:rsidRDefault="009F1A7A" w:rsidP="009F1A7A">
            <w:pPr>
              <w:pStyle w:val="NoSpacing"/>
              <w:jc w:val="center"/>
              <w:rPr>
                <w:rFonts w:ascii="Times New Roman" w:hAnsi="Times New Roman"/>
                <w:b/>
                <w:i/>
                <w:sz w:val="24"/>
                <w:szCs w:val="24"/>
                <w:lang w:val="es-AR"/>
              </w:rPr>
            </w:pPr>
            <w:r>
              <w:rPr>
                <w:rFonts w:ascii="Times New Roman" w:hAnsi="Times New Roman"/>
                <w:b/>
                <w:i/>
                <w:sz w:val="24"/>
                <w:szCs w:val="24"/>
                <w:lang w:val="es-AR"/>
              </w:rPr>
              <w:t>g = d</w:t>
            </w:r>
          </w:p>
        </w:tc>
        <w:tc>
          <w:tcPr>
            <w:tcW w:w="1181" w:type="dxa"/>
          </w:tcPr>
          <w:p w:rsidR="009F1A7A" w:rsidRPr="00E80878" w:rsidRDefault="009F1A7A" w:rsidP="009F1A7A">
            <w:pPr>
              <w:pStyle w:val="NoSpacing"/>
              <w:jc w:val="center"/>
              <w:rPr>
                <w:rFonts w:ascii="Times New Roman" w:hAnsi="Times New Roman"/>
                <w:b/>
                <w:i/>
                <w:sz w:val="24"/>
                <w:szCs w:val="24"/>
                <w:lang w:val="es-AR"/>
              </w:rPr>
            </w:pPr>
            <w:r w:rsidRPr="00DB4792">
              <w:rPr>
                <w:rFonts w:ascii="Times New Roman" w:hAnsi="Times New Roman" w:cs="Times New Roman"/>
                <w:b/>
                <w:i/>
                <w:noProof/>
                <w:color w:val="FFFFFF" w:themeColor="background1"/>
                <w:sz w:val="24"/>
                <w:szCs w:val="24"/>
                <w:vertAlign w:val="subscript"/>
                <w:lang w:val="es-AR"/>
              </w:rPr>
              <w:t>,</w:t>
            </w:r>
            <w:r>
              <w:rPr>
                <w:rFonts w:ascii="Times New Roman" w:hAnsi="Times New Roman" w:cs="Times New Roman"/>
                <w:b/>
                <w:i/>
                <w:noProof/>
                <w:sz w:val="24"/>
                <w:szCs w:val="24"/>
                <w:lang w:val="es-AR"/>
              </w:rPr>
              <w:t>δ</w:t>
            </w:r>
          </w:p>
        </w:tc>
        <w:tc>
          <w:tcPr>
            <w:tcW w:w="1879" w:type="dxa"/>
          </w:tcPr>
          <w:p w:rsidR="009F1A7A" w:rsidRPr="004B3D42" w:rsidRDefault="009F1A7A" w:rsidP="009F1A7A">
            <w:pPr>
              <w:pStyle w:val="NoSpacing"/>
              <w:jc w:val="center"/>
              <w:rPr>
                <w:rFonts w:ascii="Times New Roman" w:hAnsi="Times New Roman"/>
                <w:b/>
                <w:i/>
                <w:sz w:val="24"/>
                <w:szCs w:val="24"/>
                <w:lang w:val="es-AR"/>
              </w:rPr>
            </w:pPr>
            <w:r w:rsidRPr="004B3D42">
              <w:rPr>
                <w:rFonts w:ascii="Times New Roman" w:hAnsi="Times New Roman"/>
                <w:b/>
                <w:i/>
                <w:sz w:val="24"/>
                <w:szCs w:val="24"/>
                <w:lang w:val="es-AR"/>
              </w:rPr>
              <w:t>Flecha R</w:t>
            </w:r>
          </w:p>
        </w:tc>
      </w:tr>
      <w:tr w:rsidR="009F1A7A" w:rsidRPr="00DB1FAE" w:rsidTr="009F1A7A">
        <w:trPr>
          <w:trHeight w:val="494"/>
        </w:trPr>
        <w:tc>
          <w:tcPr>
            <w:tcW w:w="1188" w:type="dxa"/>
          </w:tcPr>
          <w:p w:rsidR="009F1A7A" w:rsidRPr="007F250E" w:rsidRDefault="009F1A7A" w:rsidP="009F1A7A">
            <w:pPr>
              <w:pStyle w:val="NoSpacing"/>
              <w:jc w:val="center"/>
              <w:rPr>
                <w:rFonts w:ascii="Times New Roman" w:hAnsi="Times New Roman"/>
                <w:sz w:val="24"/>
                <w:szCs w:val="24"/>
                <w:lang w:val="es-AR"/>
              </w:rPr>
            </w:pPr>
            <w:r>
              <w:rPr>
                <w:rFonts w:ascii="Times New Roman" w:hAnsi="Times New Roman" w:cs="Times New Roman"/>
                <w:sz w:val="24"/>
                <w:szCs w:val="24"/>
                <w:lang w:val="es-AR"/>
              </w:rPr>
              <w:t xml:space="preserve">↓ </w:t>
            </w:r>
            <w:r w:rsidRPr="00AB15E0">
              <w:rPr>
                <w:rFonts w:ascii="Times New Roman" w:hAnsi="Times New Roman"/>
                <w:i/>
                <w:color w:val="00B050"/>
                <w:sz w:val="24"/>
                <w:szCs w:val="24"/>
                <w:lang w:val="es-AR"/>
              </w:rPr>
              <w:t>d</w:t>
            </w:r>
            <w:r w:rsidRPr="00AB15E0">
              <w:rPr>
                <w:rFonts w:ascii="Times New Roman" w:hAnsi="Times New Roman"/>
                <w:i/>
                <w:color w:val="00B050"/>
                <w:sz w:val="24"/>
                <w:szCs w:val="24"/>
                <w:vertAlign w:val="subscript"/>
                <w:lang w:val="es-AR"/>
              </w:rPr>
              <w:t>2</w:t>
            </w:r>
          </w:p>
        </w:tc>
        <w:tc>
          <w:tcPr>
            <w:tcW w:w="1260" w:type="dxa"/>
          </w:tcPr>
          <w:p w:rsidR="009F1A7A" w:rsidRPr="00606537" w:rsidRDefault="009F1A7A" w:rsidP="009F1A7A">
            <w:pPr>
              <w:pStyle w:val="NoSpacing"/>
              <w:jc w:val="center"/>
              <w:rPr>
                <w:rFonts w:ascii="Times New Roman" w:hAnsi="Times New Roman"/>
                <w:i/>
                <w:sz w:val="24"/>
                <w:szCs w:val="24"/>
                <w:lang w:val="es-AR"/>
              </w:rPr>
            </w:pPr>
            <w:r w:rsidRPr="00606537">
              <w:rPr>
                <w:rFonts w:ascii="Times New Roman" w:hAnsi="Times New Roman"/>
                <w:i/>
                <w:sz w:val="24"/>
                <w:szCs w:val="24"/>
                <w:lang w:val="es-AR"/>
              </w:rPr>
              <w:t>R</w:t>
            </w:r>
            <w:r w:rsidRPr="00606537">
              <w:rPr>
                <w:rFonts w:ascii="Times New Roman" w:hAnsi="Times New Roman"/>
                <w:i/>
                <w:sz w:val="24"/>
                <w:szCs w:val="24"/>
                <w:vertAlign w:val="subscript"/>
                <w:lang w:val="es-AR"/>
              </w:rPr>
              <w:t>00</w:t>
            </w:r>
            <w:r w:rsidRPr="00606537">
              <w:rPr>
                <w:rFonts w:ascii="Times New Roman" w:hAnsi="Times New Roman"/>
                <w:i/>
                <w:sz w:val="24"/>
                <w:szCs w:val="24"/>
                <w:lang w:val="es-AR"/>
              </w:rPr>
              <w:t xml:space="preserve"> → </w:t>
            </w:r>
            <w:r w:rsidRPr="00AB15E0">
              <w:rPr>
                <w:rFonts w:ascii="Times New Roman" w:hAnsi="Times New Roman"/>
                <w:i/>
                <w:color w:val="00B050"/>
                <w:sz w:val="24"/>
                <w:szCs w:val="24"/>
                <w:lang w:val="es-AR"/>
              </w:rPr>
              <w:t>R</w:t>
            </w:r>
            <w:r w:rsidRPr="00DB4792">
              <w:rPr>
                <w:rFonts w:ascii="Times New Roman" w:hAnsi="Times New Roman"/>
                <w:i/>
                <w:sz w:val="24"/>
                <w:szCs w:val="24"/>
                <w:vertAlign w:val="subscript"/>
                <w:lang w:val="es-AR"/>
              </w:rPr>
              <w:t>0</w:t>
            </w:r>
            <w:r w:rsidRPr="00AB15E0">
              <w:rPr>
                <w:rFonts w:ascii="Times New Roman" w:hAnsi="Times New Roman"/>
                <w:i/>
                <w:color w:val="00B050"/>
                <w:sz w:val="24"/>
                <w:szCs w:val="24"/>
                <w:vertAlign w:val="subscript"/>
                <w:lang w:val="es-AR"/>
              </w:rPr>
              <w:t>2</w:t>
            </w:r>
          </w:p>
        </w:tc>
        <w:tc>
          <w:tcPr>
            <w:tcW w:w="1260" w:type="dxa"/>
          </w:tcPr>
          <w:p w:rsidR="009F1A7A" w:rsidRPr="007F250E" w:rsidRDefault="009F1A7A" w:rsidP="009F1A7A">
            <w:pPr>
              <w:pStyle w:val="NoSpacing"/>
              <w:jc w:val="center"/>
              <w:rPr>
                <w:rFonts w:ascii="Times New Roman" w:hAnsi="Times New Roman"/>
                <w:sz w:val="24"/>
                <w:szCs w:val="24"/>
                <w:lang w:val="es-AR"/>
              </w:rPr>
            </w:pPr>
            <w:r w:rsidRPr="00AB15E0">
              <w:rPr>
                <w:rFonts w:ascii="Times New Roman" w:hAnsi="Times New Roman"/>
                <w:i/>
                <w:color w:val="00B050"/>
                <w:sz w:val="24"/>
                <w:szCs w:val="24"/>
                <w:lang w:val="es-AR"/>
              </w:rPr>
              <w:t>n</w:t>
            </w:r>
            <w:r w:rsidRPr="00FB0817">
              <w:rPr>
                <w:rFonts w:ascii="Times New Roman" w:hAnsi="Times New Roman"/>
                <w:i/>
                <w:color w:val="00B050"/>
                <w:sz w:val="24"/>
                <w:szCs w:val="24"/>
                <w:vertAlign w:val="subscript"/>
                <w:lang w:val="es-AR"/>
              </w:rPr>
              <w:t>R</w:t>
            </w:r>
            <w:r w:rsidRPr="00DB4792">
              <w:rPr>
                <w:rFonts w:ascii="Times New Roman" w:hAnsi="Times New Roman"/>
                <w:i/>
                <w:sz w:val="24"/>
                <w:szCs w:val="24"/>
                <w:vertAlign w:val="subscript"/>
                <w:lang w:val="es-AR"/>
              </w:rPr>
              <w:t>0</w:t>
            </w:r>
            <w:r w:rsidRPr="00AB15E0">
              <w:rPr>
                <w:rFonts w:ascii="Times New Roman" w:hAnsi="Times New Roman"/>
                <w:i/>
                <w:color w:val="00B050"/>
                <w:sz w:val="24"/>
                <w:szCs w:val="24"/>
                <w:vertAlign w:val="subscript"/>
                <w:lang w:val="es-AR"/>
              </w:rPr>
              <w:t>2</w:t>
            </w:r>
            <w:r w:rsidRPr="00606537">
              <w:rPr>
                <w:rFonts w:ascii="Times New Roman" w:hAnsi="Times New Roman"/>
                <w:i/>
                <w:sz w:val="24"/>
                <w:szCs w:val="24"/>
                <w:lang w:val="es-AR"/>
              </w:rPr>
              <w:t xml:space="preserve"> </w:t>
            </w:r>
            <w:r>
              <w:rPr>
                <w:rFonts w:ascii="Times New Roman" w:hAnsi="Times New Roman" w:cs="Times New Roman"/>
                <w:i/>
                <w:sz w:val="24"/>
                <w:szCs w:val="24"/>
                <w:lang w:val="es-AR"/>
              </w:rPr>
              <w:t>&gt;</w:t>
            </w:r>
            <w:r w:rsidRPr="00606537">
              <w:rPr>
                <w:rFonts w:ascii="Times New Roman" w:hAnsi="Times New Roman"/>
                <w:i/>
                <w:sz w:val="24"/>
                <w:szCs w:val="24"/>
                <w:lang w:val="es-AR"/>
              </w:rPr>
              <w:t xml:space="preserve"> </w:t>
            </w:r>
            <w:r>
              <w:rPr>
                <w:rFonts w:ascii="Times New Roman" w:hAnsi="Times New Roman"/>
                <w:i/>
                <w:sz w:val="24"/>
                <w:szCs w:val="24"/>
                <w:lang w:val="es-AR"/>
              </w:rPr>
              <w:t>n</w:t>
            </w:r>
            <w:r>
              <w:rPr>
                <w:rFonts w:ascii="Times New Roman" w:hAnsi="Times New Roman"/>
                <w:i/>
                <w:sz w:val="24"/>
                <w:szCs w:val="24"/>
                <w:vertAlign w:val="subscript"/>
                <w:lang w:val="es-AR"/>
              </w:rPr>
              <w:t>R</w:t>
            </w:r>
            <w:r w:rsidRPr="007F250E">
              <w:rPr>
                <w:rFonts w:ascii="Times New Roman" w:hAnsi="Times New Roman"/>
                <w:i/>
                <w:sz w:val="24"/>
                <w:szCs w:val="24"/>
                <w:vertAlign w:val="subscript"/>
                <w:lang w:val="es-AR"/>
              </w:rPr>
              <w:t>0</w:t>
            </w:r>
            <w:r>
              <w:rPr>
                <w:rFonts w:ascii="Times New Roman" w:hAnsi="Times New Roman"/>
                <w:i/>
                <w:sz w:val="24"/>
                <w:szCs w:val="24"/>
                <w:vertAlign w:val="subscript"/>
                <w:lang w:val="es-AR"/>
              </w:rPr>
              <w:t>0</w:t>
            </w:r>
          </w:p>
        </w:tc>
        <w:tc>
          <w:tcPr>
            <w:tcW w:w="1800" w:type="dxa"/>
          </w:tcPr>
          <w:p w:rsidR="009F1A7A" w:rsidRPr="007F250E" w:rsidRDefault="009F1A7A" w:rsidP="009F1A7A">
            <w:pPr>
              <w:pStyle w:val="NoSpacing"/>
              <w:jc w:val="center"/>
              <w:rPr>
                <w:rFonts w:ascii="Times New Roman" w:hAnsi="Times New Roman"/>
                <w:sz w:val="24"/>
                <w:szCs w:val="24"/>
                <w:lang w:val="es-AR"/>
              </w:rPr>
            </w:pPr>
            <w:r w:rsidRPr="00AB15E0">
              <w:rPr>
                <w:rFonts w:ascii="Times New Roman" w:hAnsi="Times New Roman"/>
                <w:i/>
                <w:color w:val="00B050"/>
                <w:sz w:val="24"/>
                <w:szCs w:val="24"/>
                <w:lang w:val="es-AR"/>
              </w:rPr>
              <w:t>(</w:t>
            </w:r>
            <w:proofErr w:type="spellStart"/>
            <w:r w:rsidRPr="00AB15E0">
              <w:rPr>
                <w:rFonts w:ascii="Times New Roman" w:hAnsi="Times New Roman"/>
                <w:i/>
                <w:color w:val="00B050"/>
                <w:sz w:val="24"/>
                <w:szCs w:val="24"/>
                <w:lang w:val="es-AR"/>
              </w:rPr>
              <w:t>gd</w:t>
            </w:r>
            <w:proofErr w:type="spellEnd"/>
            <w:r w:rsidRPr="00AB15E0">
              <w:rPr>
                <w:rFonts w:ascii="Times New Roman" w:hAnsi="Times New Roman"/>
                <w:i/>
                <w:color w:val="00B050"/>
                <w:sz w:val="24"/>
                <w:szCs w:val="24"/>
                <w:lang w:val="es-AR"/>
              </w:rPr>
              <w:t>)</w:t>
            </w:r>
            <w:r w:rsidRPr="00DB4792">
              <w:rPr>
                <w:rFonts w:ascii="Times New Roman" w:hAnsi="Times New Roman"/>
                <w:i/>
                <w:sz w:val="24"/>
                <w:szCs w:val="24"/>
                <w:vertAlign w:val="subscript"/>
                <w:lang w:val="es-AR"/>
              </w:rPr>
              <w:t>0</w:t>
            </w:r>
            <w:r w:rsidRPr="00AB15E0">
              <w:rPr>
                <w:rFonts w:ascii="Times New Roman" w:hAnsi="Times New Roman"/>
                <w:i/>
                <w:color w:val="00B050"/>
                <w:sz w:val="24"/>
                <w:szCs w:val="24"/>
                <w:vertAlign w:val="subscript"/>
                <w:lang w:val="es-AR"/>
              </w:rPr>
              <w:t>2</w:t>
            </w:r>
            <w:r w:rsidRPr="007F250E">
              <w:rPr>
                <w:rFonts w:ascii="Times New Roman" w:hAnsi="Times New Roman"/>
                <w:sz w:val="24"/>
                <w:szCs w:val="24"/>
                <w:lang w:val="es-AR"/>
              </w:rPr>
              <w:t xml:space="preserve"> </w:t>
            </w:r>
            <w:r>
              <w:rPr>
                <w:rFonts w:ascii="Times New Roman" w:hAnsi="Times New Roman" w:cs="Times New Roman"/>
                <w:sz w:val="24"/>
                <w:szCs w:val="24"/>
                <w:lang w:val="es-AR"/>
              </w:rPr>
              <w:t>&lt;</w:t>
            </w:r>
            <w:r w:rsidRPr="007F250E">
              <w:rPr>
                <w:rFonts w:ascii="Times New Roman" w:hAnsi="Times New Roman"/>
                <w:sz w:val="24"/>
                <w:szCs w:val="24"/>
                <w:lang w:val="es-AR"/>
              </w:rPr>
              <w:t xml:space="preserve"> </w:t>
            </w:r>
            <w:r w:rsidRPr="007F250E">
              <w:rPr>
                <w:rFonts w:ascii="Times New Roman" w:hAnsi="Times New Roman"/>
                <w:i/>
                <w:sz w:val="24"/>
                <w:szCs w:val="24"/>
                <w:lang w:val="es-AR"/>
              </w:rPr>
              <w:t>(</w:t>
            </w:r>
            <w:proofErr w:type="spellStart"/>
            <w:r>
              <w:rPr>
                <w:rFonts w:ascii="Times New Roman" w:hAnsi="Times New Roman"/>
                <w:i/>
                <w:sz w:val="24"/>
                <w:szCs w:val="24"/>
                <w:lang w:val="es-AR"/>
              </w:rPr>
              <w:t>gd</w:t>
            </w:r>
            <w:proofErr w:type="spellEnd"/>
            <w:r w:rsidRPr="007F250E">
              <w:rPr>
                <w:rFonts w:ascii="Times New Roman" w:hAnsi="Times New Roman"/>
                <w:i/>
                <w:sz w:val="24"/>
                <w:szCs w:val="24"/>
                <w:lang w:val="es-AR"/>
              </w:rPr>
              <w:t>)</w:t>
            </w:r>
            <w:r w:rsidRPr="007F250E">
              <w:rPr>
                <w:rFonts w:ascii="Times New Roman" w:hAnsi="Times New Roman"/>
                <w:i/>
                <w:sz w:val="24"/>
                <w:szCs w:val="24"/>
                <w:vertAlign w:val="subscript"/>
                <w:lang w:val="es-AR"/>
              </w:rPr>
              <w:t>0</w:t>
            </w:r>
            <w:r>
              <w:rPr>
                <w:rFonts w:ascii="Times New Roman" w:hAnsi="Times New Roman"/>
                <w:i/>
                <w:sz w:val="24"/>
                <w:szCs w:val="24"/>
                <w:vertAlign w:val="subscript"/>
                <w:lang w:val="es-AR"/>
              </w:rPr>
              <w:t>0</w:t>
            </w:r>
          </w:p>
        </w:tc>
        <w:tc>
          <w:tcPr>
            <w:tcW w:w="1181" w:type="dxa"/>
          </w:tcPr>
          <w:p w:rsidR="009F1A7A" w:rsidRPr="007F250E" w:rsidRDefault="009F1A7A" w:rsidP="009F1A7A">
            <w:pPr>
              <w:pStyle w:val="NoSpacing"/>
              <w:jc w:val="center"/>
              <w:rPr>
                <w:rFonts w:ascii="Times New Roman" w:hAnsi="Times New Roman"/>
                <w:sz w:val="24"/>
                <w:szCs w:val="24"/>
                <w:lang w:val="es-AR"/>
              </w:rPr>
            </w:pPr>
            <w:r w:rsidRPr="00AB15E0">
              <w:rPr>
                <w:rFonts w:ascii="Times New Roman" w:hAnsi="Times New Roman" w:cs="Times New Roman"/>
                <w:i/>
                <w:noProof/>
                <w:color w:val="00B050"/>
                <w:sz w:val="24"/>
                <w:szCs w:val="24"/>
                <w:lang w:val="es-AR"/>
              </w:rPr>
              <w:t>δ</w:t>
            </w:r>
            <w:r w:rsidRPr="00DB4792">
              <w:rPr>
                <w:rFonts w:ascii="Times New Roman" w:hAnsi="Times New Roman"/>
                <w:i/>
                <w:sz w:val="24"/>
                <w:szCs w:val="24"/>
                <w:vertAlign w:val="subscript"/>
                <w:lang w:val="es-AR"/>
              </w:rPr>
              <w:t>0</w:t>
            </w:r>
            <w:r>
              <w:rPr>
                <w:rFonts w:ascii="Times New Roman" w:hAnsi="Times New Roman"/>
                <w:i/>
                <w:color w:val="00B050"/>
                <w:sz w:val="24"/>
                <w:szCs w:val="24"/>
                <w:vertAlign w:val="subscript"/>
                <w:lang w:val="es-AR"/>
              </w:rPr>
              <w:t>2</w:t>
            </w:r>
            <w:r w:rsidRPr="007F250E">
              <w:rPr>
                <w:rFonts w:ascii="Times New Roman" w:hAnsi="Times New Roman"/>
                <w:sz w:val="24"/>
                <w:szCs w:val="24"/>
                <w:lang w:val="es-AR"/>
              </w:rPr>
              <w:t xml:space="preserve"> </w:t>
            </w:r>
            <w:r>
              <w:rPr>
                <w:rFonts w:ascii="Times New Roman" w:hAnsi="Times New Roman" w:cs="Times New Roman"/>
                <w:sz w:val="24"/>
                <w:szCs w:val="24"/>
                <w:lang w:val="es-AR"/>
              </w:rPr>
              <w:t>&gt;</w:t>
            </w:r>
            <w:r w:rsidRPr="00E80878">
              <w:rPr>
                <w:rFonts w:ascii="Times New Roman" w:hAnsi="Times New Roman" w:cs="Times New Roman"/>
                <w:i/>
                <w:noProof/>
                <w:sz w:val="24"/>
                <w:szCs w:val="24"/>
                <w:lang w:val="es-AR"/>
              </w:rPr>
              <w:t xml:space="preserve"> δ</w:t>
            </w:r>
            <w:r w:rsidRPr="007F250E">
              <w:rPr>
                <w:rFonts w:ascii="Times New Roman" w:hAnsi="Times New Roman"/>
                <w:i/>
                <w:sz w:val="24"/>
                <w:szCs w:val="24"/>
                <w:vertAlign w:val="subscript"/>
                <w:lang w:val="es-AR"/>
              </w:rPr>
              <w:t>0</w:t>
            </w:r>
            <w:r>
              <w:rPr>
                <w:rFonts w:ascii="Times New Roman" w:hAnsi="Times New Roman"/>
                <w:i/>
                <w:sz w:val="24"/>
                <w:szCs w:val="24"/>
                <w:vertAlign w:val="subscript"/>
                <w:lang w:val="es-AR"/>
              </w:rPr>
              <w:t>0</w:t>
            </w:r>
          </w:p>
        </w:tc>
        <w:tc>
          <w:tcPr>
            <w:tcW w:w="1879" w:type="dxa"/>
          </w:tcPr>
          <w:p w:rsidR="009F1A7A" w:rsidRPr="00C20E9D" w:rsidRDefault="009F1A7A" w:rsidP="009F1A7A">
            <w:pPr>
              <w:pStyle w:val="NoSpacing"/>
              <w:jc w:val="center"/>
              <w:rPr>
                <w:rFonts w:ascii="Times New Roman" w:hAnsi="Times New Roman"/>
                <w:color w:val="00B050"/>
                <w:sz w:val="24"/>
                <w:szCs w:val="24"/>
                <w:lang w:val="es-AR"/>
              </w:rPr>
            </w:pPr>
            <w:r w:rsidRPr="00C20E9D">
              <w:rPr>
                <w:rFonts w:ascii="Times New Roman" w:hAnsi="Times New Roman" w:cs="Times New Roman"/>
                <w:color w:val="00B050"/>
                <w:sz w:val="24"/>
                <w:szCs w:val="24"/>
                <w:lang w:val="es-AR"/>
              </w:rPr>
              <w:t>→</w:t>
            </w:r>
            <w:r w:rsidRPr="00C20E9D">
              <w:rPr>
                <w:rFonts w:ascii="Times New Roman" w:hAnsi="Times New Roman"/>
                <w:color w:val="00B050"/>
                <w:sz w:val="24"/>
                <w:szCs w:val="24"/>
                <w:lang w:val="es-AR"/>
              </w:rPr>
              <w:t xml:space="preserve"> </w:t>
            </w:r>
            <w:r w:rsidRPr="00C20E9D">
              <w:rPr>
                <w:rFonts w:asciiTheme="minorBidi" w:hAnsiTheme="minorBidi"/>
                <w:color w:val="00B050"/>
                <w:sz w:val="24"/>
                <w:szCs w:val="24"/>
                <w:lang w:val="es-AR"/>
              </w:rPr>
              <w:t>↑</w:t>
            </w:r>
          </w:p>
        </w:tc>
      </w:tr>
    </w:tbl>
    <w:p w:rsidR="001008A8" w:rsidRPr="005F4A2D" w:rsidRDefault="001008A8" w:rsidP="009F1A7A">
      <w:pPr>
        <w:pStyle w:val="NoSpacing"/>
        <w:ind w:firstLine="360"/>
        <w:jc w:val="center"/>
        <w:rPr>
          <w:rFonts w:ascii="Times New Roman" w:hAnsi="Times New Roman" w:cs="Times New Roman"/>
          <w:b/>
          <w:noProof/>
          <w:color w:val="FF0000"/>
          <w:sz w:val="24"/>
          <w:szCs w:val="24"/>
          <w:lang w:val="es-AR"/>
        </w:rPr>
      </w:pPr>
    </w:p>
    <w:p w:rsidR="001008A8" w:rsidRDefault="001008A8" w:rsidP="009F1A7A">
      <w:pPr>
        <w:pStyle w:val="NoSpacing"/>
        <w:ind w:firstLine="360"/>
        <w:jc w:val="center"/>
        <w:rPr>
          <w:rFonts w:ascii="Times New Roman" w:hAnsi="Times New Roman" w:cs="Times New Roman"/>
          <w:b/>
          <w:noProof/>
          <w:sz w:val="24"/>
          <w:szCs w:val="24"/>
          <w:lang w:val="es-AR"/>
        </w:rPr>
      </w:pPr>
    </w:p>
    <w:p w:rsidR="009F1A7A" w:rsidRDefault="009F1A7A" w:rsidP="009F1A7A">
      <w:pPr>
        <w:pStyle w:val="NoSpacing"/>
        <w:jc w:val="center"/>
        <w:rPr>
          <w:rFonts w:ascii="Times New Roman" w:hAnsi="Times New Roman" w:cs="Times New Roman"/>
          <w:b/>
          <w:noProof/>
          <w:sz w:val="24"/>
          <w:szCs w:val="24"/>
          <w:lang w:val="es-AR"/>
        </w:rPr>
      </w:pPr>
    </w:p>
    <w:p w:rsidR="009F1A7A" w:rsidRDefault="009F1A7A" w:rsidP="009F1A7A">
      <w:pPr>
        <w:pStyle w:val="NoSpacing"/>
        <w:jc w:val="center"/>
        <w:rPr>
          <w:rFonts w:ascii="Times New Roman" w:hAnsi="Times New Roman" w:cs="Times New Roman"/>
          <w:b/>
          <w:noProof/>
          <w:sz w:val="24"/>
          <w:szCs w:val="24"/>
          <w:lang w:val="es-AR"/>
        </w:rPr>
      </w:pPr>
    </w:p>
    <w:p w:rsidR="009F1A7A" w:rsidRDefault="009F1A7A" w:rsidP="009F1A7A">
      <w:pPr>
        <w:pStyle w:val="NoSpacing"/>
        <w:jc w:val="center"/>
        <w:rPr>
          <w:rFonts w:ascii="Times New Roman" w:hAnsi="Times New Roman" w:cs="Times New Roman"/>
          <w:b/>
          <w:noProof/>
          <w:sz w:val="24"/>
          <w:szCs w:val="24"/>
          <w:lang w:val="es-AR"/>
        </w:rPr>
      </w:pPr>
    </w:p>
    <w:p w:rsidR="009F1A7A" w:rsidRDefault="009F1A7A" w:rsidP="001008A8">
      <w:pPr>
        <w:pStyle w:val="NoSpacing"/>
        <w:jc w:val="both"/>
        <w:rPr>
          <w:rFonts w:ascii="Times New Roman" w:hAnsi="Times New Roman" w:cs="Times New Roman"/>
          <w:b/>
          <w:noProof/>
          <w:sz w:val="24"/>
          <w:szCs w:val="24"/>
          <w:lang w:val="es-AR"/>
        </w:rPr>
      </w:pPr>
    </w:p>
    <w:p w:rsidR="001008A8" w:rsidRDefault="001008A8" w:rsidP="001008A8">
      <w:pPr>
        <w:pStyle w:val="NoSpacing"/>
        <w:jc w:val="both"/>
        <w:rPr>
          <w:rFonts w:ascii="Times New Roman" w:hAnsi="Times New Roman" w:cs="Times New Roman"/>
          <w:b/>
          <w:noProof/>
          <w:sz w:val="24"/>
          <w:szCs w:val="24"/>
          <w:lang w:val="es-AR"/>
        </w:rPr>
      </w:pPr>
      <w:r w:rsidRPr="00685AB9">
        <w:rPr>
          <w:rFonts w:ascii="Times New Roman" w:hAnsi="Times New Roman" w:cs="Times New Roman"/>
          <w:b/>
          <w:noProof/>
          <w:sz w:val="24"/>
          <w:szCs w:val="24"/>
          <w:lang w:val="es-AR"/>
        </w:rPr>
        <w:t>CURVA DE EVOLUCIÓN ECONÓMICA</w:t>
      </w:r>
      <w:r>
        <w:rPr>
          <w:rFonts w:ascii="Times New Roman" w:hAnsi="Times New Roman" w:cs="Times New Roman"/>
          <w:b/>
          <w:noProof/>
          <w:sz w:val="24"/>
          <w:szCs w:val="24"/>
          <w:lang w:val="es-AR"/>
        </w:rPr>
        <w:t xml:space="preserve"> de PROPIETARIOS (</w:t>
      </w:r>
      <w:r w:rsidRPr="007936E0">
        <w:rPr>
          <w:rFonts w:ascii="Times New Roman" w:hAnsi="Times New Roman" w:cs="Times New Roman"/>
          <w:b/>
          <w:i/>
          <w:noProof/>
          <w:sz w:val="24"/>
          <w:szCs w:val="24"/>
          <w:lang w:val="es-AR"/>
        </w:rPr>
        <w:t>CEE-P</w:t>
      </w:r>
      <w:r>
        <w:rPr>
          <w:rFonts w:ascii="Times New Roman" w:hAnsi="Times New Roman" w:cs="Times New Roman"/>
          <w:b/>
          <w:noProof/>
          <w:sz w:val="24"/>
          <w:szCs w:val="24"/>
          <w:lang w:val="es-AR"/>
        </w:rPr>
        <w:t>)</w:t>
      </w:r>
    </w:p>
    <w:p w:rsidR="001008A8" w:rsidRPr="00685AB9"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Estamos en condiciones de elaborar el comportamiento de la evolución económica de </w:t>
      </w:r>
      <w:r w:rsidRPr="00B96BEE">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propietarios, lo cual haremos mediante la figura del gráfico 28 que analizamos a continuación.</w:t>
      </w: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En el gráfico 28 mostramos los casos extremos presentados previamente, desplazamiento hacia arriba y hacia abajo de las curvas de </w:t>
      </w:r>
      <w:r w:rsidRPr="00F26E1F">
        <w:rPr>
          <w:rFonts w:ascii="Times New Roman" w:hAnsi="Times New Roman" w:cs="Times New Roman"/>
          <w:i/>
          <w:noProof/>
          <w:sz w:val="24"/>
          <w:szCs w:val="24"/>
          <w:lang w:val="es-AR"/>
        </w:rPr>
        <w:t>Generación</w:t>
      </w:r>
      <w:r>
        <w:rPr>
          <w:rFonts w:ascii="Times New Roman" w:hAnsi="Times New Roman" w:cs="Times New Roman"/>
          <w:noProof/>
          <w:sz w:val="24"/>
          <w:szCs w:val="24"/>
          <w:lang w:val="es-AR"/>
        </w:rPr>
        <w:t xml:space="preserve"> (</w:t>
      </w:r>
      <w:r w:rsidRPr="00F26E1F">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y </w:t>
      </w:r>
      <w:r w:rsidRPr="00F26E1F">
        <w:rPr>
          <w:rFonts w:ascii="Times New Roman" w:hAnsi="Times New Roman" w:cs="Times New Roman"/>
          <w:i/>
          <w:noProof/>
          <w:sz w:val="24"/>
          <w:szCs w:val="24"/>
          <w:lang w:val="es-AR"/>
        </w:rPr>
        <w:t>Destrucción</w:t>
      </w:r>
      <w:r>
        <w:rPr>
          <w:rFonts w:ascii="Times New Roman" w:hAnsi="Times New Roman" w:cs="Times New Roman"/>
          <w:i/>
          <w:noProof/>
          <w:sz w:val="24"/>
          <w:szCs w:val="24"/>
          <w:lang w:val="es-AR"/>
        </w:rPr>
        <w:t xml:space="preserve"> </w:t>
      </w:r>
      <w:r w:rsidRPr="00F26E1F">
        <w:rPr>
          <w:rFonts w:ascii="Times New Roman" w:hAnsi="Times New Roman" w:cs="Times New Roman"/>
          <w:noProof/>
          <w:sz w:val="24"/>
          <w:szCs w:val="24"/>
          <w:lang w:val="es-AR"/>
        </w:rPr>
        <w:t>(</w:t>
      </w:r>
      <w:r>
        <w:rPr>
          <w:rFonts w:ascii="Times New Roman" w:hAnsi="Times New Roman" w:cs="Times New Roman"/>
          <w:i/>
          <w:noProof/>
          <w:sz w:val="24"/>
          <w:szCs w:val="24"/>
          <w:lang w:val="es-AR"/>
        </w:rPr>
        <w:t>d</w:t>
      </w:r>
      <w:r w:rsidRPr="00F26E1F">
        <w:rPr>
          <w:rFonts w:ascii="Times New Roman" w:hAnsi="Times New Roman" w:cs="Times New Roman"/>
          <w:noProof/>
          <w:sz w:val="24"/>
          <w:szCs w:val="24"/>
          <w:lang w:val="es-AR"/>
        </w:rPr>
        <w:t>)</w:t>
      </w:r>
      <w:r>
        <w:rPr>
          <w:rFonts w:ascii="Times New Roman" w:hAnsi="Times New Roman" w:cs="Times New Roman"/>
          <w:noProof/>
          <w:sz w:val="24"/>
          <w:szCs w:val="24"/>
          <w:lang w:val="es-AR"/>
        </w:rPr>
        <w:t xml:space="preserve"> de riqueza por </w:t>
      </w:r>
      <w:r w:rsidRPr="00890F1C">
        <w:rPr>
          <w:rFonts w:ascii="Times New Roman" w:hAnsi="Times New Roman" w:cs="Times New Roman"/>
          <w:i/>
          <w:noProof/>
          <w:sz w:val="24"/>
          <w:szCs w:val="24"/>
          <w:lang w:val="es-AR"/>
        </w:rPr>
        <w:t>n</w:t>
      </w:r>
      <w:r>
        <w:rPr>
          <w:rFonts w:ascii="Times New Roman" w:hAnsi="Times New Roman" w:cs="Times New Roman"/>
          <w:noProof/>
          <w:sz w:val="24"/>
          <w:szCs w:val="24"/>
          <w:lang w:val="es-AR"/>
        </w:rPr>
        <w:t xml:space="preserve"> propietarios. De tal forma que nos concentramos en los puntos </w:t>
      </w:r>
      <w:r w:rsidRPr="00B96BEE">
        <w:rPr>
          <w:rFonts w:ascii="Times New Roman" w:hAnsi="Times New Roman" w:cs="Times New Roman"/>
          <w:i/>
          <w:noProof/>
          <w:sz w:val="24"/>
          <w:szCs w:val="24"/>
          <w:lang w:val="es-AR"/>
        </w:rPr>
        <w:t>R</w:t>
      </w:r>
      <w:r>
        <w:rPr>
          <w:rFonts w:ascii="Times New Roman" w:hAnsi="Times New Roman" w:cs="Times New Roman"/>
          <w:noProof/>
          <w:sz w:val="24"/>
          <w:szCs w:val="24"/>
          <w:lang w:val="es-AR"/>
        </w:rPr>
        <w:t xml:space="preserve"> que resultan de las intersecciones </w:t>
      </w:r>
      <w:r w:rsidRPr="00D71B95">
        <w:rPr>
          <w:rFonts w:ascii="Times New Roman" w:hAnsi="Times New Roman" w:cs="Times New Roman"/>
          <w:i/>
          <w:noProof/>
          <w:sz w:val="24"/>
          <w:szCs w:val="24"/>
          <w:lang w:val="es-AR"/>
        </w:rPr>
        <w:t>g</w:t>
      </w:r>
      <w:r>
        <w:rPr>
          <w:rFonts w:ascii="Times New Roman" w:hAnsi="Times New Roman" w:cs="Times New Roman"/>
          <w:noProof/>
          <w:sz w:val="24"/>
          <w:szCs w:val="24"/>
          <w:lang w:val="es-AR"/>
        </w:rPr>
        <w:t xml:space="preserve"> y </w:t>
      </w:r>
      <w:r>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w:t>
      </w:r>
      <w:r w:rsidRPr="00F26E1F">
        <w:rPr>
          <w:rFonts w:ascii="Times New Roman" w:hAnsi="Times New Roman" w:cs="Times New Roman"/>
          <w:i/>
          <w:noProof/>
          <w:sz w:val="24"/>
          <w:szCs w:val="24"/>
          <w:lang w:val="es-AR"/>
        </w:rPr>
        <w:t>R</w:t>
      </w:r>
      <w:r w:rsidRPr="00F26E1F">
        <w:rPr>
          <w:rFonts w:ascii="Times New Roman" w:hAnsi="Times New Roman" w:cs="Times New Roman"/>
          <w:i/>
          <w:noProof/>
          <w:sz w:val="24"/>
          <w:szCs w:val="24"/>
          <w:vertAlign w:val="subscript"/>
          <w:lang w:val="es-AR"/>
        </w:rPr>
        <w:t>00</w:t>
      </w:r>
      <w:r w:rsidRPr="00D71B95">
        <w:rPr>
          <w:rFonts w:ascii="Times New Roman" w:hAnsi="Times New Roman" w:cs="Times New Roman"/>
          <w:noProof/>
          <w:sz w:val="24"/>
          <w:szCs w:val="24"/>
          <w:vertAlign w:val="subscript"/>
          <w:lang w:val="es-AR"/>
        </w:rPr>
        <w:t xml:space="preserve"> </w:t>
      </w:r>
      <w:r>
        <w:rPr>
          <w:rFonts w:ascii="Times New Roman" w:hAnsi="Times New Roman" w:cs="Times New Roman"/>
          <w:noProof/>
          <w:sz w:val="24"/>
          <w:szCs w:val="24"/>
          <w:lang w:val="es-AR"/>
        </w:rPr>
        <w:t xml:space="preserve">de la intersección </w:t>
      </w:r>
      <w:r w:rsidRPr="00552D72">
        <w:rPr>
          <w:rFonts w:ascii="Times New Roman" w:hAnsi="Times New Roman" w:cs="Times New Roman"/>
          <w:i/>
          <w:noProof/>
          <w:sz w:val="24"/>
          <w:szCs w:val="24"/>
          <w:lang w:val="es-AR"/>
        </w:rPr>
        <w:t>g</w:t>
      </w:r>
      <w:r w:rsidRPr="00D71B95">
        <w:rPr>
          <w:rFonts w:ascii="Times New Roman" w:hAnsi="Times New Roman" w:cs="Times New Roman"/>
          <w:i/>
          <w:noProof/>
          <w:sz w:val="24"/>
          <w:szCs w:val="24"/>
          <w:vertAlign w:val="subscript"/>
          <w:lang w:val="es-AR"/>
        </w:rPr>
        <w:t>0</w:t>
      </w:r>
      <w:r w:rsidRPr="00552D72">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w:t>
      </w:r>
      <w:r w:rsidRPr="00552D72">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d</w:t>
      </w:r>
      <w:r w:rsidRPr="00D71B95">
        <w:rPr>
          <w:rFonts w:ascii="Times New Roman" w:hAnsi="Times New Roman" w:cs="Times New Roman"/>
          <w:i/>
          <w:noProof/>
          <w:sz w:val="24"/>
          <w:szCs w:val="24"/>
          <w:vertAlign w:val="subscript"/>
          <w:lang w:val="es-AR"/>
        </w:rPr>
        <w:t>0</w:t>
      </w:r>
      <w:r>
        <w:rPr>
          <w:rFonts w:ascii="Times New Roman" w:hAnsi="Times New Roman" w:cs="Times New Roman"/>
          <w:noProof/>
          <w:sz w:val="24"/>
          <w:szCs w:val="24"/>
          <w:lang w:val="es-AR"/>
        </w:rPr>
        <w:t xml:space="preserve">; </w:t>
      </w:r>
      <w:r w:rsidRPr="00AB15E0">
        <w:rPr>
          <w:rFonts w:ascii="Times New Roman" w:hAnsi="Times New Roman" w:cs="Times New Roman"/>
          <w:i/>
          <w:noProof/>
          <w:color w:val="FF0000"/>
          <w:sz w:val="24"/>
          <w:szCs w:val="24"/>
          <w:lang w:val="es-AR"/>
        </w:rPr>
        <w:t>R</w:t>
      </w:r>
      <w:r w:rsidRPr="00AB15E0">
        <w:rPr>
          <w:rFonts w:ascii="Times New Roman" w:hAnsi="Times New Roman" w:cs="Times New Roman"/>
          <w:i/>
          <w:noProof/>
          <w:color w:val="FF0000"/>
          <w:sz w:val="24"/>
          <w:szCs w:val="24"/>
          <w:vertAlign w:val="subscript"/>
          <w:lang w:val="es-AR"/>
        </w:rPr>
        <w:t>11</w:t>
      </w:r>
      <w:r>
        <w:rPr>
          <w:rFonts w:ascii="Times New Roman" w:hAnsi="Times New Roman" w:cs="Times New Roman"/>
          <w:i/>
          <w:noProof/>
          <w:sz w:val="24"/>
          <w:szCs w:val="24"/>
          <w:vertAlign w:val="subscript"/>
          <w:lang w:val="es-AR"/>
        </w:rPr>
        <w:t xml:space="preserve"> </w:t>
      </w:r>
      <w:r>
        <w:rPr>
          <w:rFonts w:ascii="Times New Roman" w:hAnsi="Times New Roman" w:cs="Times New Roman"/>
          <w:noProof/>
          <w:sz w:val="24"/>
          <w:szCs w:val="24"/>
          <w:lang w:val="es-AR"/>
        </w:rPr>
        <w:t xml:space="preserve">de la intersección </w:t>
      </w:r>
      <w:r w:rsidRPr="00AB15E0">
        <w:rPr>
          <w:rFonts w:ascii="Times New Roman" w:hAnsi="Times New Roman" w:cs="Times New Roman"/>
          <w:i/>
          <w:noProof/>
          <w:color w:val="FF0000"/>
          <w:sz w:val="24"/>
          <w:szCs w:val="24"/>
          <w:lang w:val="es-AR"/>
        </w:rPr>
        <w:t>g</w:t>
      </w:r>
      <w:r w:rsidRPr="00AB15E0">
        <w:rPr>
          <w:rFonts w:ascii="Times New Roman" w:hAnsi="Times New Roman" w:cs="Times New Roman"/>
          <w:i/>
          <w:noProof/>
          <w:color w:val="FF0000"/>
          <w:sz w:val="24"/>
          <w:szCs w:val="24"/>
          <w:vertAlign w:val="subscript"/>
          <w:lang w:val="es-AR"/>
        </w:rPr>
        <w:t>1</w:t>
      </w:r>
      <w:r w:rsidRPr="00552D72">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w:t>
      </w:r>
      <w:r w:rsidRPr="00552D72">
        <w:rPr>
          <w:rFonts w:ascii="Times New Roman" w:hAnsi="Times New Roman" w:cs="Times New Roman"/>
          <w:i/>
          <w:noProof/>
          <w:sz w:val="24"/>
          <w:szCs w:val="24"/>
          <w:lang w:val="es-AR"/>
        </w:rPr>
        <w:t xml:space="preserve"> </w:t>
      </w:r>
      <w:r w:rsidRPr="00AB15E0">
        <w:rPr>
          <w:rFonts w:ascii="Times New Roman" w:hAnsi="Times New Roman" w:cs="Times New Roman"/>
          <w:i/>
          <w:noProof/>
          <w:color w:val="FF0000"/>
          <w:sz w:val="24"/>
          <w:szCs w:val="24"/>
          <w:lang w:val="es-AR"/>
        </w:rPr>
        <w:t>d</w:t>
      </w:r>
      <w:r w:rsidRPr="00AB15E0">
        <w:rPr>
          <w:rFonts w:ascii="Times New Roman" w:hAnsi="Times New Roman" w:cs="Times New Roman"/>
          <w:i/>
          <w:noProof/>
          <w:color w:val="FF0000"/>
          <w:sz w:val="24"/>
          <w:szCs w:val="24"/>
          <w:vertAlign w:val="subscript"/>
          <w:lang w:val="es-AR"/>
        </w:rPr>
        <w:t>1</w:t>
      </w:r>
      <w:r>
        <w:rPr>
          <w:rFonts w:ascii="Times New Roman" w:hAnsi="Times New Roman" w:cs="Times New Roman"/>
          <w:i/>
          <w:noProof/>
          <w:sz w:val="24"/>
          <w:szCs w:val="24"/>
          <w:lang w:val="es-AR"/>
        </w:rPr>
        <w:t xml:space="preserve">; </w:t>
      </w:r>
      <w:r w:rsidRPr="00AB15E0">
        <w:rPr>
          <w:rFonts w:ascii="Times New Roman" w:hAnsi="Times New Roman" w:cs="Times New Roman"/>
          <w:i/>
          <w:noProof/>
          <w:sz w:val="24"/>
          <w:szCs w:val="24"/>
          <w:lang w:val="es-AR"/>
        </w:rPr>
        <w:t>R</w:t>
      </w:r>
      <w:r w:rsidRPr="00AB15E0">
        <w:rPr>
          <w:rFonts w:ascii="Times New Roman" w:hAnsi="Times New Roman" w:cs="Times New Roman"/>
          <w:i/>
          <w:noProof/>
          <w:color w:val="00B050"/>
          <w:sz w:val="24"/>
          <w:szCs w:val="24"/>
          <w:vertAlign w:val="subscript"/>
          <w:lang w:val="es-AR"/>
        </w:rPr>
        <w:t>2</w:t>
      </w:r>
      <w:r w:rsidRPr="00AB15E0">
        <w:rPr>
          <w:rFonts w:ascii="Times New Roman" w:hAnsi="Times New Roman" w:cs="Times New Roman"/>
          <w:i/>
          <w:noProof/>
          <w:color w:val="FF0000"/>
          <w:sz w:val="24"/>
          <w:szCs w:val="24"/>
          <w:vertAlign w:val="subscript"/>
          <w:lang w:val="es-AR"/>
        </w:rPr>
        <w:t>1</w:t>
      </w:r>
      <w:r>
        <w:rPr>
          <w:rFonts w:ascii="Times New Roman" w:hAnsi="Times New Roman" w:cs="Times New Roman"/>
          <w:noProof/>
          <w:sz w:val="24"/>
          <w:szCs w:val="24"/>
          <w:lang w:val="es-AR"/>
        </w:rPr>
        <w:t xml:space="preserve"> de la intersección </w:t>
      </w:r>
      <w:r w:rsidRPr="00AB15E0">
        <w:rPr>
          <w:rFonts w:ascii="Times New Roman" w:hAnsi="Times New Roman" w:cs="Times New Roman"/>
          <w:i/>
          <w:noProof/>
          <w:color w:val="00B050"/>
          <w:sz w:val="24"/>
          <w:szCs w:val="24"/>
          <w:lang w:val="es-AR"/>
        </w:rPr>
        <w:t>g</w:t>
      </w:r>
      <w:r w:rsidRPr="00AB15E0">
        <w:rPr>
          <w:rFonts w:ascii="Times New Roman" w:hAnsi="Times New Roman" w:cs="Times New Roman"/>
          <w:i/>
          <w:noProof/>
          <w:color w:val="00B050"/>
          <w:sz w:val="24"/>
          <w:szCs w:val="24"/>
          <w:vertAlign w:val="subscript"/>
          <w:lang w:val="es-AR"/>
        </w:rPr>
        <w:t>2</w:t>
      </w:r>
      <w:r w:rsidRPr="00552D72">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w:t>
      </w:r>
      <w:r w:rsidRPr="00552D72">
        <w:rPr>
          <w:rFonts w:ascii="Times New Roman" w:hAnsi="Times New Roman" w:cs="Times New Roman"/>
          <w:i/>
          <w:noProof/>
          <w:sz w:val="24"/>
          <w:szCs w:val="24"/>
          <w:lang w:val="es-AR"/>
        </w:rPr>
        <w:t xml:space="preserve"> </w:t>
      </w:r>
      <w:r w:rsidRPr="00AB15E0">
        <w:rPr>
          <w:rFonts w:ascii="Times New Roman" w:hAnsi="Times New Roman" w:cs="Times New Roman"/>
          <w:i/>
          <w:noProof/>
          <w:color w:val="FF0000"/>
          <w:sz w:val="24"/>
          <w:szCs w:val="24"/>
          <w:lang w:val="es-AR"/>
        </w:rPr>
        <w:t>d</w:t>
      </w:r>
      <w:r w:rsidRPr="00AB15E0">
        <w:rPr>
          <w:rFonts w:ascii="Times New Roman" w:hAnsi="Times New Roman" w:cs="Times New Roman"/>
          <w:i/>
          <w:noProof/>
          <w:color w:val="FF0000"/>
          <w:sz w:val="24"/>
          <w:szCs w:val="24"/>
          <w:vertAlign w:val="subscript"/>
          <w:lang w:val="es-AR"/>
        </w:rPr>
        <w:t>1</w:t>
      </w:r>
      <w:r>
        <w:rPr>
          <w:rFonts w:ascii="Times New Roman" w:hAnsi="Times New Roman" w:cs="Times New Roman"/>
          <w:noProof/>
          <w:sz w:val="24"/>
          <w:szCs w:val="24"/>
          <w:lang w:val="es-AR"/>
        </w:rPr>
        <w:t xml:space="preserve">; </w:t>
      </w:r>
      <w:r w:rsidRPr="00AB15E0">
        <w:rPr>
          <w:rFonts w:ascii="Times New Roman" w:hAnsi="Times New Roman" w:cs="Times New Roman"/>
          <w:i/>
          <w:noProof/>
          <w:color w:val="00B050"/>
          <w:sz w:val="24"/>
          <w:szCs w:val="24"/>
          <w:lang w:val="es-AR"/>
        </w:rPr>
        <w:t>R</w:t>
      </w:r>
      <w:r w:rsidRPr="00AB15E0">
        <w:rPr>
          <w:rFonts w:ascii="Times New Roman" w:hAnsi="Times New Roman" w:cs="Times New Roman"/>
          <w:i/>
          <w:noProof/>
          <w:color w:val="00B050"/>
          <w:sz w:val="24"/>
          <w:szCs w:val="24"/>
          <w:vertAlign w:val="subscript"/>
          <w:lang w:val="es-AR"/>
        </w:rPr>
        <w:t>22</w:t>
      </w:r>
      <w:r>
        <w:rPr>
          <w:rFonts w:ascii="Times New Roman" w:hAnsi="Times New Roman" w:cs="Times New Roman"/>
          <w:noProof/>
          <w:sz w:val="24"/>
          <w:szCs w:val="24"/>
          <w:lang w:val="es-AR"/>
        </w:rPr>
        <w:t xml:space="preserve"> de la intersección </w:t>
      </w:r>
      <w:r w:rsidRPr="00AB15E0">
        <w:rPr>
          <w:rFonts w:ascii="Times New Roman" w:hAnsi="Times New Roman" w:cs="Times New Roman"/>
          <w:i/>
          <w:noProof/>
          <w:color w:val="00B050"/>
          <w:sz w:val="24"/>
          <w:szCs w:val="24"/>
          <w:lang w:val="es-AR"/>
        </w:rPr>
        <w:t>g</w:t>
      </w:r>
      <w:r w:rsidRPr="00AB15E0">
        <w:rPr>
          <w:rFonts w:ascii="Times New Roman" w:hAnsi="Times New Roman" w:cs="Times New Roman"/>
          <w:i/>
          <w:noProof/>
          <w:color w:val="00B050"/>
          <w:sz w:val="24"/>
          <w:szCs w:val="24"/>
          <w:vertAlign w:val="subscript"/>
          <w:lang w:val="es-AR"/>
        </w:rPr>
        <w:t>2</w:t>
      </w:r>
      <w:r w:rsidRPr="00552D72">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w:t>
      </w:r>
      <w:r w:rsidRPr="00552D72">
        <w:rPr>
          <w:rFonts w:ascii="Times New Roman" w:hAnsi="Times New Roman" w:cs="Times New Roman"/>
          <w:i/>
          <w:noProof/>
          <w:sz w:val="24"/>
          <w:szCs w:val="24"/>
          <w:lang w:val="es-AR"/>
        </w:rPr>
        <w:t xml:space="preserve"> </w:t>
      </w:r>
      <w:r w:rsidRPr="00AB15E0">
        <w:rPr>
          <w:rFonts w:ascii="Times New Roman" w:hAnsi="Times New Roman" w:cs="Times New Roman"/>
          <w:i/>
          <w:noProof/>
          <w:color w:val="00B050"/>
          <w:sz w:val="24"/>
          <w:szCs w:val="24"/>
          <w:lang w:val="es-AR"/>
        </w:rPr>
        <w:t>d</w:t>
      </w:r>
      <w:r w:rsidRPr="00AB15E0">
        <w:rPr>
          <w:rFonts w:ascii="Times New Roman" w:hAnsi="Times New Roman" w:cs="Times New Roman"/>
          <w:i/>
          <w:noProof/>
          <w:color w:val="00B050"/>
          <w:sz w:val="24"/>
          <w:szCs w:val="24"/>
          <w:vertAlign w:val="subscript"/>
          <w:lang w:val="es-AR"/>
        </w:rPr>
        <w:t>2</w:t>
      </w:r>
      <w:r>
        <w:rPr>
          <w:rFonts w:ascii="Times New Roman" w:hAnsi="Times New Roman" w:cs="Times New Roman"/>
          <w:noProof/>
          <w:sz w:val="24"/>
          <w:szCs w:val="24"/>
          <w:lang w:val="es-AR"/>
        </w:rPr>
        <w:t xml:space="preserve">, y </w:t>
      </w:r>
      <w:r w:rsidRPr="00F26E1F">
        <w:rPr>
          <w:rFonts w:ascii="Times New Roman" w:hAnsi="Times New Roman" w:cs="Times New Roman"/>
          <w:i/>
          <w:noProof/>
          <w:sz w:val="24"/>
          <w:szCs w:val="24"/>
          <w:lang w:val="es-AR"/>
        </w:rPr>
        <w:t>R</w:t>
      </w:r>
      <w:r w:rsidRPr="00AB15E0">
        <w:rPr>
          <w:rFonts w:ascii="Times New Roman" w:hAnsi="Times New Roman" w:cs="Times New Roman"/>
          <w:i/>
          <w:noProof/>
          <w:color w:val="FF0000"/>
          <w:sz w:val="24"/>
          <w:szCs w:val="24"/>
          <w:vertAlign w:val="subscript"/>
          <w:lang w:val="es-AR"/>
        </w:rPr>
        <w:t>1</w:t>
      </w:r>
      <w:r w:rsidRPr="00AB15E0">
        <w:rPr>
          <w:rFonts w:ascii="Times New Roman" w:hAnsi="Times New Roman" w:cs="Times New Roman"/>
          <w:i/>
          <w:noProof/>
          <w:color w:val="00B050"/>
          <w:sz w:val="24"/>
          <w:szCs w:val="24"/>
          <w:vertAlign w:val="subscript"/>
          <w:lang w:val="es-AR"/>
        </w:rPr>
        <w:t>2</w:t>
      </w:r>
      <w:r>
        <w:rPr>
          <w:rFonts w:ascii="Times New Roman" w:hAnsi="Times New Roman" w:cs="Times New Roman"/>
          <w:noProof/>
          <w:sz w:val="24"/>
          <w:szCs w:val="24"/>
          <w:lang w:val="es-AR"/>
        </w:rPr>
        <w:t xml:space="preserve"> de la intersección </w:t>
      </w:r>
      <w:r w:rsidRPr="00AB15E0">
        <w:rPr>
          <w:rFonts w:ascii="Times New Roman" w:hAnsi="Times New Roman" w:cs="Times New Roman"/>
          <w:i/>
          <w:noProof/>
          <w:color w:val="FF0000"/>
          <w:sz w:val="24"/>
          <w:szCs w:val="24"/>
          <w:lang w:val="es-AR"/>
        </w:rPr>
        <w:t>g</w:t>
      </w:r>
      <w:r w:rsidRPr="00AB15E0">
        <w:rPr>
          <w:rFonts w:ascii="Times New Roman" w:hAnsi="Times New Roman" w:cs="Times New Roman"/>
          <w:i/>
          <w:noProof/>
          <w:color w:val="FF0000"/>
          <w:sz w:val="24"/>
          <w:szCs w:val="24"/>
          <w:vertAlign w:val="subscript"/>
          <w:lang w:val="es-AR"/>
        </w:rPr>
        <w:t>1</w:t>
      </w:r>
      <w:r w:rsidRPr="00552D72">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w:t>
      </w:r>
      <w:r w:rsidRPr="00552D72">
        <w:rPr>
          <w:rFonts w:ascii="Times New Roman" w:hAnsi="Times New Roman" w:cs="Times New Roman"/>
          <w:i/>
          <w:noProof/>
          <w:sz w:val="24"/>
          <w:szCs w:val="24"/>
          <w:lang w:val="es-AR"/>
        </w:rPr>
        <w:t xml:space="preserve"> </w:t>
      </w:r>
      <w:r w:rsidRPr="00AB15E0">
        <w:rPr>
          <w:rFonts w:ascii="Times New Roman" w:hAnsi="Times New Roman" w:cs="Times New Roman"/>
          <w:i/>
          <w:noProof/>
          <w:color w:val="00B050"/>
          <w:sz w:val="24"/>
          <w:szCs w:val="24"/>
          <w:lang w:val="es-AR"/>
        </w:rPr>
        <w:t>d</w:t>
      </w:r>
      <w:r w:rsidRPr="00AB15E0">
        <w:rPr>
          <w:rFonts w:ascii="Times New Roman" w:hAnsi="Times New Roman" w:cs="Times New Roman"/>
          <w:i/>
          <w:noProof/>
          <w:color w:val="00B050"/>
          <w:sz w:val="24"/>
          <w:szCs w:val="24"/>
          <w:vertAlign w:val="subscript"/>
          <w:lang w:val="es-AR"/>
        </w:rPr>
        <w:t>2</w:t>
      </w:r>
      <w:r>
        <w:rPr>
          <w:rFonts w:ascii="Times New Roman" w:hAnsi="Times New Roman" w:cs="Times New Roman"/>
          <w:noProof/>
          <w:sz w:val="24"/>
          <w:szCs w:val="24"/>
          <w:lang w:val="es-AR"/>
        </w:rPr>
        <w:t>. A su vez, cada uno con el punto de coordenada</w:t>
      </w:r>
      <w:r w:rsidRPr="00D71B95">
        <w:rPr>
          <w:rFonts w:ascii="Times New Roman" w:hAnsi="Times New Roman" w:cs="Times New Roman"/>
          <w:i/>
          <w:noProof/>
          <w:sz w:val="24"/>
          <w:szCs w:val="24"/>
          <w:lang w:val="es-AR"/>
        </w:rPr>
        <w:t xml:space="preserve"> g</w:t>
      </w:r>
      <w:r>
        <w:rPr>
          <w:rFonts w:ascii="Times New Roman" w:hAnsi="Times New Roman" w:cs="Times New Roman"/>
          <w:i/>
          <w:noProof/>
          <w:sz w:val="24"/>
          <w:szCs w:val="24"/>
          <w:lang w:val="es-AR"/>
        </w:rPr>
        <w:t xml:space="preserve"> =</w:t>
      </w:r>
      <w:r w:rsidRPr="00D71B95">
        <w:rPr>
          <w:rFonts w:ascii="Times New Roman" w:hAnsi="Times New Roman" w:cs="Times New Roman"/>
          <w:i/>
          <w:noProof/>
          <w:sz w:val="24"/>
          <w:szCs w:val="24"/>
          <w:lang w:val="es-AR"/>
        </w:rPr>
        <w:t xml:space="preserve"> </w:t>
      </w:r>
      <w:r>
        <w:rPr>
          <w:rFonts w:ascii="Times New Roman" w:hAnsi="Times New Roman" w:cs="Times New Roman"/>
          <w:i/>
          <w:noProof/>
          <w:sz w:val="24"/>
          <w:szCs w:val="24"/>
          <w:lang w:val="es-AR"/>
        </w:rPr>
        <w:t>d,</w:t>
      </w:r>
      <w:r>
        <w:rPr>
          <w:rFonts w:ascii="Times New Roman" w:hAnsi="Times New Roman" w:cs="Times New Roman"/>
          <w:noProof/>
          <w:sz w:val="24"/>
          <w:szCs w:val="24"/>
          <w:lang w:val="es-AR"/>
        </w:rPr>
        <w:t xml:space="preserve"> y </w:t>
      </w:r>
      <w:r>
        <w:rPr>
          <w:rFonts w:ascii="Times New Roman" w:hAnsi="Times New Roman" w:cs="Times New Roman"/>
          <w:i/>
          <w:noProof/>
          <w:sz w:val="24"/>
          <w:szCs w:val="24"/>
          <w:lang w:val="es-AR"/>
        </w:rPr>
        <w:t>n</w:t>
      </w:r>
      <w:r w:rsidRPr="00D71B95">
        <w:rPr>
          <w:rFonts w:ascii="Times New Roman" w:hAnsi="Times New Roman" w:cs="Times New Roman"/>
          <w:i/>
          <w:noProof/>
          <w:sz w:val="24"/>
          <w:szCs w:val="24"/>
          <w:vertAlign w:val="subscript"/>
          <w:lang w:val="es-AR"/>
        </w:rPr>
        <w:t>xx</w:t>
      </w:r>
      <w:r>
        <w:rPr>
          <w:rFonts w:ascii="Times New Roman" w:hAnsi="Times New Roman" w:cs="Times New Roman"/>
          <w:noProof/>
          <w:sz w:val="24"/>
          <w:szCs w:val="24"/>
          <w:lang w:val="es-AR"/>
        </w:rPr>
        <w:t xml:space="preserve"> vinculados.</w:t>
      </w:r>
    </w:p>
    <w:p w:rsidR="001008A8" w:rsidRPr="00E36CEE" w:rsidRDefault="001008A8" w:rsidP="001008A8">
      <w:pPr>
        <w:pStyle w:val="NoSpacing"/>
        <w:ind w:firstLine="360"/>
        <w:jc w:val="both"/>
        <w:rPr>
          <w:rFonts w:ascii="Times New Roman" w:hAnsi="Times New Roman" w:cs="Times New Roman"/>
          <w:sz w:val="24"/>
          <w:szCs w:val="24"/>
          <w:lang w:val="es-AR"/>
        </w:rPr>
      </w:pPr>
      <w:r w:rsidRPr="00E36CEE">
        <w:rPr>
          <w:rFonts w:ascii="Times New Roman" w:hAnsi="Times New Roman" w:cs="Times New Roman"/>
          <w:sz w:val="24"/>
          <w:szCs w:val="24"/>
          <w:lang w:val="es-AR"/>
        </w:rPr>
        <w:t>El estudio se ha</w:t>
      </w:r>
      <w:r>
        <w:rPr>
          <w:rFonts w:ascii="Times New Roman" w:hAnsi="Times New Roman" w:cs="Times New Roman"/>
          <w:sz w:val="24"/>
          <w:szCs w:val="24"/>
          <w:lang w:val="es-AR"/>
        </w:rPr>
        <w:t>ce</w:t>
      </w:r>
      <w:r w:rsidRPr="00E36CEE">
        <w:rPr>
          <w:rFonts w:ascii="Times New Roman" w:hAnsi="Times New Roman" w:cs="Times New Roman"/>
          <w:sz w:val="24"/>
          <w:szCs w:val="24"/>
          <w:lang w:val="es-AR"/>
        </w:rPr>
        <w:t xml:space="preserve"> trazando </w:t>
      </w:r>
      <w:r>
        <w:rPr>
          <w:rFonts w:ascii="Times New Roman" w:hAnsi="Times New Roman" w:cs="Times New Roman"/>
          <w:sz w:val="24"/>
          <w:szCs w:val="24"/>
          <w:lang w:val="es-AR"/>
        </w:rPr>
        <w:t xml:space="preserve">la </w:t>
      </w:r>
      <w:r w:rsidRPr="00706AD2">
        <w:rPr>
          <w:rFonts w:ascii="Times New Roman" w:hAnsi="Times New Roman" w:cs="Times New Roman"/>
          <w:i/>
          <w:sz w:val="24"/>
          <w:szCs w:val="24"/>
          <w:lang w:val="es-AR"/>
        </w:rPr>
        <w:t>curva de evolución económica</w:t>
      </w:r>
      <w:r w:rsidRPr="00E36CEE">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E36CEE">
        <w:rPr>
          <w:rFonts w:ascii="Times New Roman" w:hAnsi="Times New Roman" w:cs="Times New Roman"/>
          <w:sz w:val="24"/>
          <w:szCs w:val="24"/>
          <w:lang w:val="es-AR"/>
        </w:rPr>
        <w:t>CEE</w:t>
      </w:r>
      <w:r>
        <w:rPr>
          <w:rFonts w:ascii="Times New Roman" w:hAnsi="Times New Roman" w:cs="Times New Roman"/>
          <w:sz w:val="24"/>
          <w:szCs w:val="24"/>
          <w:lang w:val="es-AR"/>
        </w:rPr>
        <w:t>)</w:t>
      </w:r>
      <w:r w:rsidRPr="00E36CEE">
        <w:rPr>
          <w:rFonts w:ascii="Times New Roman" w:hAnsi="Times New Roman" w:cs="Times New Roman"/>
          <w:sz w:val="24"/>
          <w:szCs w:val="24"/>
          <w:lang w:val="es-AR"/>
        </w:rPr>
        <w:t xml:space="preserve">, que consistirá en unir los puntos </w:t>
      </w:r>
      <w:proofErr w:type="spellStart"/>
      <w:r w:rsidRPr="00E36CEE">
        <w:rPr>
          <w:rFonts w:ascii="Times New Roman" w:hAnsi="Times New Roman" w:cs="Times New Roman"/>
          <w:i/>
          <w:sz w:val="24"/>
          <w:szCs w:val="24"/>
          <w:lang w:val="es-AR"/>
        </w:rPr>
        <w:t>R</w:t>
      </w:r>
      <w:r w:rsidRPr="00E36CEE">
        <w:rPr>
          <w:rFonts w:ascii="Times New Roman" w:hAnsi="Times New Roman" w:cs="Times New Roman"/>
          <w:i/>
          <w:sz w:val="24"/>
          <w:szCs w:val="24"/>
          <w:vertAlign w:val="subscript"/>
          <w:lang w:val="es-AR"/>
        </w:rPr>
        <w:t>xx</w:t>
      </w:r>
      <w:proofErr w:type="spellEnd"/>
      <w:r w:rsidRPr="00E36CEE">
        <w:rPr>
          <w:rFonts w:ascii="Times New Roman" w:hAnsi="Times New Roman" w:cs="Times New Roman"/>
          <w:sz w:val="24"/>
          <w:szCs w:val="24"/>
          <w:lang w:val="es-AR"/>
        </w:rPr>
        <w:t xml:space="preserve"> desde su punto de origen </w:t>
      </w:r>
      <w:r w:rsidRPr="00E36CEE">
        <w:rPr>
          <w:rFonts w:ascii="Times New Roman" w:hAnsi="Times New Roman" w:cs="Times New Roman"/>
          <w:i/>
          <w:sz w:val="24"/>
          <w:szCs w:val="24"/>
          <w:lang w:val="es-AR"/>
        </w:rPr>
        <w:t>R</w:t>
      </w:r>
      <w:r w:rsidRPr="00E36CEE">
        <w:rPr>
          <w:rFonts w:ascii="Times New Roman" w:hAnsi="Times New Roman" w:cs="Times New Roman"/>
          <w:i/>
          <w:sz w:val="24"/>
          <w:szCs w:val="24"/>
          <w:vertAlign w:val="subscript"/>
          <w:lang w:val="es-AR"/>
        </w:rPr>
        <w:t>00</w:t>
      </w:r>
      <w:r w:rsidRPr="00E36CEE">
        <w:rPr>
          <w:rFonts w:ascii="Times New Roman" w:hAnsi="Times New Roman" w:cs="Times New Roman"/>
          <w:sz w:val="24"/>
          <w:szCs w:val="24"/>
          <w:lang w:val="es-AR"/>
        </w:rPr>
        <w:t xml:space="preserve"> hasta el punto de destino, y en el mismo orden la relación de las coordenadas que determinan a cada uno de ellos</w:t>
      </w:r>
      <w:r>
        <w:rPr>
          <w:rFonts w:ascii="Times New Roman" w:hAnsi="Times New Roman" w:cs="Times New Roman"/>
          <w:sz w:val="24"/>
          <w:szCs w:val="24"/>
          <w:lang w:val="es-AR"/>
        </w:rPr>
        <w:t xml:space="preserve"> (</w:t>
      </w:r>
      <w:proofErr w:type="spellStart"/>
      <w:r w:rsidRPr="00E36CEE">
        <w:rPr>
          <w:rFonts w:ascii="Times New Roman" w:hAnsi="Times New Roman" w:cs="Times New Roman"/>
          <w:i/>
          <w:sz w:val="24"/>
          <w:szCs w:val="24"/>
          <w:lang w:val="es-AR"/>
        </w:rPr>
        <w:t>g</w:t>
      </w:r>
      <w:r w:rsidRPr="00E36CEE">
        <w:rPr>
          <w:rFonts w:ascii="Times New Roman" w:hAnsi="Times New Roman" w:cs="Times New Roman"/>
          <w:i/>
          <w:sz w:val="24"/>
          <w:szCs w:val="24"/>
          <w:vertAlign w:val="subscript"/>
          <w:lang w:val="es-AR"/>
        </w:rPr>
        <w:t>xx</w:t>
      </w:r>
      <w:proofErr w:type="spellEnd"/>
      <w:r w:rsidRPr="00E36CEE">
        <w:rPr>
          <w:rFonts w:ascii="Times New Roman" w:hAnsi="Times New Roman" w:cs="Times New Roman"/>
          <w:i/>
          <w:sz w:val="24"/>
          <w:szCs w:val="24"/>
          <w:lang w:val="es-AR"/>
        </w:rPr>
        <w:t xml:space="preserve"> = </w:t>
      </w:r>
      <w:proofErr w:type="spellStart"/>
      <w:r>
        <w:rPr>
          <w:rFonts w:ascii="Times New Roman" w:hAnsi="Times New Roman" w:cs="Times New Roman"/>
          <w:i/>
          <w:sz w:val="24"/>
          <w:szCs w:val="24"/>
          <w:lang w:val="es-AR"/>
        </w:rPr>
        <w:t>d</w:t>
      </w:r>
      <w:r w:rsidRPr="00E36CEE">
        <w:rPr>
          <w:rFonts w:ascii="Times New Roman" w:hAnsi="Times New Roman" w:cs="Times New Roman"/>
          <w:i/>
          <w:sz w:val="24"/>
          <w:szCs w:val="24"/>
          <w:vertAlign w:val="subscript"/>
          <w:lang w:val="es-AR"/>
        </w:rPr>
        <w:t>xx</w:t>
      </w:r>
      <w:proofErr w:type="spellEnd"/>
      <w:r w:rsidRPr="009E5007">
        <w:rPr>
          <w:rFonts w:ascii="Times New Roman" w:hAnsi="Times New Roman" w:cs="Times New Roman"/>
          <w:sz w:val="24"/>
          <w:szCs w:val="24"/>
          <w:lang w:val="es-AR"/>
        </w:rPr>
        <w:t xml:space="preserve"> y </w:t>
      </w:r>
      <w:proofErr w:type="spellStart"/>
      <w:r>
        <w:rPr>
          <w:rFonts w:ascii="Times New Roman" w:hAnsi="Times New Roman" w:cs="Times New Roman"/>
          <w:i/>
          <w:sz w:val="24"/>
          <w:szCs w:val="24"/>
          <w:lang w:val="es-AR"/>
        </w:rPr>
        <w:t>n</w:t>
      </w:r>
      <w:r w:rsidRPr="003245A3">
        <w:rPr>
          <w:rFonts w:ascii="Times New Roman" w:hAnsi="Times New Roman" w:cs="Times New Roman"/>
          <w:i/>
          <w:sz w:val="24"/>
          <w:szCs w:val="24"/>
          <w:vertAlign w:val="subscript"/>
          <w:lang w:val="es-AR"/>
        </w:rPr>
        <w:t>xx</w:t>
      </w:r>
      <w:proofErr w:type="spellEnd"/>
      <w:r>
        <w:rPr>
          <w:rFonts w:ascii="Times New Roman" w:hAnsi="Times New Roman" w:cs="Times New Roman"/>
          <w:sz w:val="24"/>
          <w:szCs w:val="24"/>
          <w:lang w:val="es-AR"/>
        </w:rPr>
        <w:t>).</w:t>
      </w:r>
    </w:p>
    <w:p w:rsidR="001008A8" w:rsidRPr="00E36CEE" w:rsidRDefault="001008A8" w:rsidP="001008A8">
      <w:pPr>
        <w:pStyle w:val="NoSpacing"/>
        <w:ind w:firstLine="360"/>
        <w:jc w:val="both"/>
        <w:rPr>
          <w:rFonts w:ascii="Times New Roman" w:hAnsi="Times New Roman" w:cs="Times New Roman"/>
          <w:sz w:val="24"/>
          <w:szCs w:val="24"/>
          <w:lang w:val="es-AR"/>
        </w:rPr>
      </w:pPr>
      <w:r w:rsidRPr="00E36CEE">
        <w:rPr>
          <w:rFonts w:ascii="Times New Roman" w:hAnsi="Times New Roman" w:cs="Times New Roman"/>
          <w:sz w:val="24"/>
          <w:szCs w:val="24"/>
          <w:lang w:val="es-AR"/>
        </w:rPr>
        <w:t xml:space="preserve">Seguidamente analizaremos las consecuencias de los </w:t>
      </w:r>
      <w:r w:rsidRPr="00E36CEE">
        <w:rPr>
          <w:rFonts w:ascii="Times New Roman" w:hAnsi="Times New Roman" w:cs="Times New Roman"/>
          <w:i/>
          <w:sz w:val="24"/>
          <w:szCs w:val="24"/>
          <w:lang w:val="es-AR"/>
        </w:rPr>
        <w:t>desplazamientos</w:t>
      </w:r>
      <w:r w:rsidRPr="00E36CEE">
        <w:rPr>
          <w:rFonts w:ascii="Times New Roman" w:hAnsi="Times New Roman" w:cs="Times New Roman"/>
          <w:sz w:val="24"/>
          <w:szCs w:val="24"/>
          <w:lang w:val="es-AR"/>
        </w:rPr>
        <w:t xml:space="preserve"> de las curvas de </w:t>
      </w:r>
      <w:r w:rsidRPr="00E36CEE">
        <w:rPr>
          <w:rFonts w:ascii="Times New Roman" w:hAnsi="Times New Roman" w:cs="Times New Roman"/>
          <w:i/>
          <w:sz w:val="24"/>
          <w:szCs w:val="24"/>
          <w:lang w:val="es-AR"/>
        </w:rPr>
        <w:t>Generación</w:t>
      </w:r>
      <w:r>
        <w:rPr>
          <w:rFonts w:ascii="Times New Roman" w:hAnsi="Times New Roman" w:cs="Times New Roman"/>
          <w:sz w:val="24"/>
          <w:szCs w:val="24"/>
          <w:lang w:val="es-AR"/>
        </w:rPr>
        <w:t xml:space="preserve"> (</w:t>
      </w:r>
      <w:r w:rsidRPr="00E36CEE">
        <w:rPr>
          <w:rFonts w:ascii="Times New Roman" w:hAnsi="Times New Roman" w:cs="Times New Roman"/>
          <w:i/>
          <w:sz w:val="24"/>
          <w:szCs w:val="24"/>
          <w:lang w:val="es-AR"/>
        </w:rPr>
        <w:t>g</w:t>
      </w:r>
      <w:r>
        <w:rPr>
          <w:rFonts w:ascii="Times New Roman" w:hAnsi="Times New Roman" w:cs="Times New Roman"/>
          <w:sz w:val="24"/>
          <w:szCs w:val="24"/>
          <w:lang w:val="es-AR"/>
        </w:rPr>
        <w:t>) y</w:t>
      </w:r>
      <w:r w:rsidRPr="00E36CEE">
        <w:rPr>
          <w:rFonts w:ascii="Times New Roman" w:hAnsi="Times New Roman" w:cs="Times New Roman"/>
          <w:i/>
          <w:sz w:val="24"/>
          <w:szCs w:val="24"/>
          <w:lang w:val="es-AR"/>
        </w:rPr>
        <w:t xml:space="preserve"> </w:t>
      </w:r>
      <w:r>
        <w:rPr>
          <w:rFonts w:ascii="Times New Roman" w:hAnsi="Times New Roman" w:cs="Times New Roman"/>
          <w:i/>
          <w:sz w:val="24"/>
          <w:szCs w:val="24"/>
          <w:lang w:val="es-AR"/>
        </w:rPr>
        <w:t>D</w:t>
      </w:r>
      <w:r w:rsidRPr="00E36CEE">
        <w:rPr>
          <w:rFonts w:ascii="Times New Roman" w:hAnsi="Times New Roman" w:cs="Times New Roman"/>
          <w:i/>
          <w:sz w:val="24"/>
          <w:szCs w:val="24"/>
          <w:lang w:val="es-AR"/>
        </w:rPr>
        <w:t>estrucción</w:t>
      </w:r>
      <w:r>
        <w:rPr>
          <w:rFonts w:ascii="Times New Roman" w:hAnsi="Times New Roman" w:cs="Times New Roman"/>
          <w:sz w:val="24"/>
          <w:szCs w:val="24"/>
          <w:lang w:val="es-AR"/>
        </w:rPr>
        <w:t xml:space="preserve"> (</w:t>
      </w:r>
      <w:r>
        <w:rPr>
          <w:rFonts w:ascii="Times New Roman" w:hAnsi="Times New Roman" w:cs="Times New Roman"/>
          <w:i/>
          <w:sz w:val="24"/>
          <w:szCs w:val="24"/>
          <w:lang w:val="es-AR"/>
        </w:rPr>
        <w:t>d</w:t>
      </w:r>
      <w:r>
        <w:rPr>
          <w:rFonts w:ascii="Times New Roman" w:hAnsi="Times New Roman" w:cs="Times New Roman"/>
          <w:sz w:val="24"/>
          <w:szCs w:val="24"/>
          <w:lang w:val="es-AR"/>
        </w:rPr>
        <w:t>) de riqueza</w:t>
      </w:r>
      <w:r w:rsidRPr="00E36CEE">
        <w:rPr>
          <w:rFonts w:ascii="Times New Roman" w:hAnsi="Times New Roman" w:cs="Times New Roman"/>
          <w:sz w:val="24"/>
          <w:szCs w:val="24"/>
          <w:lang w:val="es-AR"/>
        </w:rPr>
        <w:t xml:space="preserve"> factibles de ocurrencia —conforme los casos implícitos en las figuras aquí usadas—, y sus consecuencias en el movimiento de </w:t>
      </w:r>
      <w:r>
        <w:rPr>
          <w:rFonts w:ascii="Times New Roman" w:hAnsi="Times New Roman" w:cs="Times New Roman"/>
          <w:sz w:val="24"/>
          <w:szCs w:val="24"/>
          <w:lang w:val="es-AR"/>
        </w:rPr>
        <w:t xml:space="preserve">la </w:t>
      </w:r>
      <w:r w:rsidRPr="00706AD2">
        <w:rPr>
          <w:rFonts w:ascii="Times New Roman" w:hAnsi="Times New Roman" w:cs="Times New Roman"/>
          <w:i/>
          <w:sz w:val="24"/>
          <w:szCs w:val="24"/>
          <w:lang w:val="es-AR"/>
        </w:rPr>
        <w:t>curva de evolución económica de propietarios</w:t>
      </w:r>
      <w:r>
        <w:rPr>
          <w:rFonts w:ascii="Times New Roman" w:hAnsi="Times New Roman" w:cs="Times New Roman"/>
          <w:sz w:val="24"/>
          <w:szCs w:val="24"/>
          <w:lang w:val="es-AR"/>
        </w:rPr>
        <w:t xml:space="preserve"> que presentaremos</w:t>
      </w:r>
      <w:r w:rsidRPr="00E36CEE">
        <w:rPr>
          <w:rFonts w:ascii="Times New Roman" w:hAnsi="Times New Roman" w:cs="Times New Roman"/>
          <w:sz w:val="24"/>
          <w:szCs w:val="24"/>
          <w:lang w:val="es-AR"/>
        </w:rPr>
        <w:t>. El lector puede realizar los análisis pertinentes a movimientos dentro de las curvas, combinados con desplazamientos.</w:t>
      </w:r>
      <w:r>
        <w:rPr>
          <w:rFonts w:ascii="Times New Roman" w:hAnsi="Times New Roman" w:cs="Times New Roman"/>
          <w:sz w:val="24"/>
          <w:szCs w:val="24"/>
          <w:lang w:val="es-AR"/>
        </w:rPr>
        <w:t xml:space="preserve"> Por otro lado, se puede estudiar el comportamiento inverso a los aquí mostrados, suponiendo simplemente que las posiciones finales son las de origen y las de origen son las finales.</w:t>
      </w:r>
    </w:p>
    <w:p w:rsidR="0045407D" w:rsidRDefault="0045407D" w:rsidP="001008A8">
      <w:pPr>
        <w:pStyle w:val="NoSpacing"/>
        <w:ind w:firstLine="360"/>
        <w:jc w:val="center"/>
        <w:rPr>
          <w:rFonts w:ascii="Times New Roman" w:hAnsi="Times New Roman" w:cs="Times New Roman"/>
          <w:noProof/>
          <w:sz w:val="24"/>
          <w:szCs w:val="24"/>
          <w:lang w:val="es-AR"/>
        </w:rPr>
      </w:pPr>
    </w:p>
    <w:p w:rsidR="0045407D" w:rsidRDefault="0045407D">
      <w:pPr>
        <w:rPr>
          <w:rFonts w:ascii="Times New Roman" w:hAnsi="Times New Roman" w:cs="Times New Roman"/>
          <w:noProof/>
          <w:sz w:val="24"/>
          <w:szCs w:val="24"/>
          <w:lang w:val="es-AR"/>
        </w:rPr>
      </w:pPr>
      <w:r>
        <w:rPr>
          <w:rFonts w:ascii="Times New Roman" w:hAnsi="Times New Roman" w:cs="Times New Roman"/>
          <w:noProof/>
          <w:sz w:val="24"/>
          <w:szCs w:val="24"/>
          <w:lang w:val="es-AR"/>
        </w:rPr>
        <w:br w:type="page"/>
      </w:r>
    </w:p>
    <w:p w:rsidR="001008A8" w:rsidRPr="00B4768F" w:rsidRDefault="001008A8" w:rsidP="001008A8">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lastRenderedPageBreak/>
        <w:t>Gráfico 28</w:t>
      </w:r>
    </w:p>
    <w:p w:rsidR="001008A8" w:rsidRDefault="001008A8" w:rsidP="001008A8">
      <w:pPr>
        <w:pStyle w:val="NoSpacing"/>
        <w:jc w:val="both"/>
        <w:rPr>
          <w:rFonts w:ascii="Times New Roman" w:hAnsi="Times New Roman" w:cs="Times New Roman"/>
          <w:noProof/>
          <w:sz w:val="24"/>
          <w:szCs w:val="24"/>
          <w:lang w:val="es-AR"/>
        </w:rPr>
      </w:pPr>
    </w:p>
    <w:p w:rsidR="002C3641" w:rsidRPr="00B4768F" w:rsidRDefault="002C3641"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center"/>
        <w:rPr>
          <w:rFonts w:ascii="Times New Roman" w:hAnsi="Times New Roman" w:cs="Times New Roman"/>
          <w:b/>
          <w:noProof/>
          <w:sz w:val="24"/>
          <w:szCs w:val="24"/>
          <w:lang w:val="es-AR"/>
        </w:rPr>
      </w:pPr>
      <w:r w:rsidRPr="00C53A4E">
        <w:rPr>
          <w:rFonts w:ascii="Times New Roman" w:hAnsi="Times New Roman" w:cs="Times New Roman"/>
          <w:b/>
          <w:i/>
          <w:noProof/>
          <w:sz w:val="24"/>
          <w:szCs w:val="24"/>
          <w:u w:val="single"/>
          <w:lang w:val="es-AR"/>
        </w:rPr>
        <w:t>Curva de Evolución Económica</w:t>
      </w:r>
      <w:r>
        <w:rPr>
          <w:rFonts w:ascii="Times New Roman" w:hAnsi="Times New Roman" w:cs="Times New Roman"/>
          <w:b/>
          <w:noProof/>
          <w:sz w:val="24"/>
          <w:szCs w:val="24"/>
          <w:lang w:val="es-AR"/>
        </w:rPr>
        <w:t xml:space="preserve"> de “</w:t>
      </w:r>
      <w:r w:rsidRPr="00F26E1F">
        <w:rPr>
          <w:rFonts w:ascii="Times New Roman" w:hAnsi="Times New Roman" w:cs="Times New Roman"/>
          <w:b/>
          <w:i/>
          <w:noProof/>
          <w:sz w:val="24"/>
          <w:szCs w:val="24"/>
          <w:lang w:val="es-AR"/>
        </w:rPr>
        <w:t>n</w:t>
      </w:r>
      <w:r>
        <w:rPr>
          <w:rFonts w:ascii="Times New Roman" w:hAnsi="Times New Roman" w:cs="Times New Roman"/>
          <w:b/>
          <w:noProof/>
          <w:sz w:val="24"/>
          <w:szCs w:val="24"/>
          <w:lang w:val="es-AR"/>
        </w:rPr>
        <w:t>” propietarios</w:t>
      </w:r>
    </w:p>
    <w:p w:rsidR="001008A8" w:rsidRDefault="001008A8" w:rsidP="001008A8">
      <w:pPr>
        <w:pStyle w:val="NoSpacing"/>
        <w:ind w:firstLine="360"/>
        <w:jc w:val="center"/>
        <w:rPr>
          <w:rFonts w:ascii="Times New Roman" w:hAnsi="Times New Roman" w:cs="Times New Roman"/>
          <w:b/>
          <w:noProof/>
          <w:sz w:val="24"/>
          <w:szCs w:val="24"/>
          <w:lang w:val="es-AR"/>
        </w:rPr>
      </w:pPr>
    </w:p>
    <w:p w:rsidR="002C3641" w:rsidRDefault="002C3641" w:rsidP="001008A8">
      <w:pPr>
        <w:pStyle w:val="NoSpacing"/>
        <w:ind w:firstLine="360"/>
        <w:jc w:val="center"/>
        <w:rPr>
          <w:rFonts w:ascii="Times New Roman" w:hAnsi="Times New Roman" w:cs="Times New Roman"/>
          <w:b/>
          <w:noProof/>
          <w:sz w:val="24"/>
          <w:szCs w:val="24"/>
          <w:lang w:val="es-AR"/>
        </w:rPr>
      </w:pPr>
    </w:p>
    <w:p w:rsidR="001008A8" w:rsidRPr="00F26E1F" w:rsidRDefault="001008A8" w:rsidP="001008A8">
      <w:pPr>
        <w:pStyle w:val="NoSpacing"/>
        <w:ind w:firstLine="360"/>
        <w:jc w:val="center"/>
        <w:rPr>
          <w:rFonts w:ascii="Times New Roman" w:hAnsi="Times New Roman" w:cs="Times New Roman"/>
          <w:b/>
          <w:noProof/>
          <w:sz w:val="24"/>
          <w:szCs w:val="24"/>
          <w:lang w:val="es-AR"/>
        </w:rPr>
      </w:pPr>
      <w:r w:rsidRPr="00E1230E">
        <w:rPr>
          <w:rFonts w:ascii="Times New Roman" w:hAnsi="Times New Roman" w:cs="Times New Roman"/>
          <w:b/>
          <w:noProof/>
          <w:sz w:val="24"/>
          <w:szCs w:val="24"/>
        </w:rPr>
        <w:drawing>
          <wp:inline distT="0" distB="0" distL="0" distR="0">
            <wp:extent cx="5134692" cy="4496428"/>
            <wp:effectExtent l="0" t="0" r="889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4692" cy="4496428"/>
                    </a:xfrm>
                    <a:prstGeom prst="rect">
                      <a:avLst/>
                    </a:prstGeom>
                  </pic:spPr>
                </pic:pic>
              </a:graphicData>
            </a:graphic>
          </wp:inline>
        </w:drawing>
      </w:r>
    </w:p>
    <w:p w:rsidR="001008A8" w:rsidRDefault="001008A8" w:rsidP="001008A8">
      <w:pPr>
        <w:pStyle w:val="NoSpacing"/>
        <w:ind w:firstLine="360"/>
        <w:jc w:val="center"/>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E36CEE" w:rsidRDefault="001008A8" w:rsidP="001008A8">
      <w:pPr>
        <w:pStyle w:val="NoSpacing"/>
        <w:ind w:firstLine="360"/>
        <w:jc w:val="both"/>
        <w:rPr>
          <w:rFonts w:ascii="Times New Roman" w:hAnsi="Times New Roman" w:cs="Times New Roman"/>
          <w:sz w:val="24"/>
          <w:szCs w:val="24"/>
          <w:lang w:val="es-AR"/>
        </w:rPr>
      </w:pPr>
      <w:r w:rsidRPr="00E36CEE">
        <w:rPr>
          <w:rFonts w:ascii="Times New Roman" w:hAnsi="Times New Roman" w:cs="Times New Roman"/>
          <w:sz w:val="24"/>
          <w:szCs w:val="24"/>
          <w:lang w:val="es-AR"/>
        </w:rPr>
        <w:t>Analizamos primero el comportamiento de</w:t>
      </w:r>
      <w:r>
        <w:rPr>
          <w:rFonts w:ascii="Times New Roman" w:hAnsi="Times New Roman" w:cs="Times New Roman"/>
          <w:sz w:val="24"/>
          <w:szCs w:val="24"/>
          <w:lang w:val="es-AR"/>
        </w:rPr>
        <w:t xml:space="preserve"> </w:t>
      </w:r>
      <w:proofErr w:type="spellStart"/>
      <w:r w:rsidRPr="00E36CEE">
        <w:rPr>
          <w:rFonts w:ascii="Times New Roman" w:hAnsi="Times New Roman" w:cs="Times New Roman"/>
          <w:i/>
          <w:sz w:val="24"/>
          <w:szCs w:val="24"/>
          <w:lang w:val="es-AR"/>
        </w:rPr>
        <w:t>Rxx</w:t>
      </w:r>
      <w:proofErr w:type="spellEnd"/>
      <w:r>
        <w:rPr>
          <w:rFonts w:ascii="Times New Roman" w:hAnsi="Times New Roman" w:cs="Times New Roman"/>
          <w:sz w:val="24"/>
          <w:szCs w:val="24"/>
          <w:lang w:val="es-AR"/>
        </w:rPr>
        <w:t xml:space="preserve"> referido a su incidencia sobre la igualdad </w:t>
      </w:r>
      <w:proofErr w:type="spellStart"/>
      <w:r w:rsidRPr="00EA3FA2">
        <w:rPr>
          <w:rFonts w:ascii="Times New Roman" w:hAnsi="Times New Roman" w:cs="Times New Roman"/>
          <w:i/>
          <w:sz w:val="24"/>
          <w:szCs w:val="24"/>
          <w:lang w:val="es-AR"/>
        </w:rPr>
        <w:t>g</w:t>
      </w:r>
      <w:r w:rsidRPr="00EA3FA2">
        <w:rPr>
          <w:rFonts w:ascii="Times New Roman" w:hAnsi="Times New Roman" w:cs="Times New Roman"/>
          <w:i/>
          <w:sz w:val="24"/>
          <w:szCs w:val="24"/>
          <w:vertAlign w:val="subscript"/>
          <w:lang w:val="es-AR"/>
        </w:rPr>
        <w:t>xx</w:t>
      </w:r>
      <w:proofErr w:type="spellEnd"/>
      <w:r w:rsidRPr="00EA3FA2">
        <w:rPr>
          <w:rFonts w:ascii="Times New Roman" w:hAnsi="Times New Roman" w:cs="Times New Roman"/>
          <w:i/>
          <w:sz w:val="24"/>
          <w:szCs w:val="24"/>
          <w:lang w:val="es-AR"/>
        </w:rPr>
        <w:t xml:space="preserve"> = </w:t>
      </w:r>
      <w:proofErr w:type="spellStart"/>
      <w:r>
        <w:rPr>
          <w:rFonts w:ascii="Times New Roman" w:hAnsi="Times New Roman" w:cs="Times New Roman"/>
          <w:i/>
          <w:sz w:val="24"/>
          <w:szCs w:val="24"/>
          <w:lang w:val="es-AR"/>
        </w:rPr>
        <w:t>d</w:t>
      </w:r>
      <w:r w:rsidRPr="00EA3FA2">
        <w:rPr>
          <w:rFonts w:ascii="Times New Roman" w:hAnsi="Times New Roman" w:cs="Times New Roman"/>
          <w:i/>
          <w:sz w:val="24"/>
          <w:szCs w:val="24"/>
          <w:vertAlign w:val="subscript"/>
          <w:lang w:val="es-AR"/>
        </w:rPr>
        <w:t>xx</w:t>
      </w:r>
      <w:proofErr w:type="spellEnd"/>
      <w:r>
        <w:rPr>
          <w:rFonts w:ascii="Times New Roman" w:hAnsi="Times New Roman" w:cs="Times New Roman"/>
          <w:sz w:val="24"/>
          <w:szCs w:val="24"/>
          <w:lang w:val="es-AR"/>
        </w:rPr>
        <w:t xml:space="preserve">, </w:t>
      </w:r>
      <w:r w:rsidRPr="00E36CEE">
        <w:rPr>
          <w:rFonts w:ascii="Times New Roman" w:hAnsi="Times New Roman" w:cs="Times New Roman"/>
          <w:sz w:val="24"/>
          <w:szCs w:val="24"/>
          <w:lang w:val="es-AR"/>
        </w:rPr>
        <w:t>ante desplazamientos de las curvas.</w:t>
      </w:r>
    </w:p>
    <w:p w:rsidR="002C3641" w:rsidRDefault="002C3641" w:rsidP="001008A8">
      <w:pPr>
        <w:pStyle w:val="NoSpacing"/>
        <w:ind w:firstLine="360"/>
        <w:jc w:val="both"/>
        <w:rPr>
          <w:rFonts w:ascii="Times New Roman" w:hAnsi="Times New Roman" w:cs="Times New Roman"/>
          <w:sz w:val="24"/>
          <w:szCs w:val="24"/>
          <w:lang w:val="es-AR"/>
        </w:rPr>
      </w:pPr>
    </w:p>
    <w:p w:rsidR="0045407D" w:rsidRPr="00780A86" w:rsidRDefault="0045407D" w:rsidP="0045407D">
      <w:pPr>
        <w:pStyle w:val="NoSpacing"/>
        <w:ind w:firstLine="360"/>
        <w:jc w:val="both"/>
        <w:rPr>
          <w:rFonts w:ascii="Times New Roman" w:hAnsi="Times New Roman" w:cs="Times New Roman"/>
          <w:sz w:val="24"/>
          <w:szCs w:val="24"/>
          <w:lang w:val="es-AR"/>
        </w:rPr>
      </w:pPr>
      <w:r w:rsidRPr="00780A86">
        <w:rPr>
          <w:rFonts w:ascii="Times New Roman" w:hAnsi="Times New Roman" w:cs="Times New Roman"/>
          <w:sz w:val="24"/>
          <w:szCs w:val="24"/>
          <w:lang w:val="es-AR"/>
        </w:rPr>
        <w:t>A partir de</w:t>
      </w:r>
      <w:r>
        <w:rPr>
          <w:rFonts w:ascii="Times New Roman" w:hAnsi="Times New Roman" w:cs="Times New Roman"/>
          <w:sz w:val="24"/>
          <w:szCs w:val="24"/>
          <w:lang w:val="es-AR"/>
        </w:rPr>
        <w:t xml:space="preserve">l gráfico </w:t>
      </w:r>
      <w:r w:rsidRPr="00780A86">
        <w:rPr>
          <w:rFonts w:ascii="Times New Roman" w:hAnsi="Times New Roman" w:cs="Times New Roman"/>
          <w:sz w:val="24"/>
          <w:szCs w:val="24"/>
          <w:lang w:val="es-AR"/>
        </w:rPr>
        <w:t>2</w:t>
      </w:r>
      <w:r>
        <w:rPr>
          <w:rFonts w:ascii="Times New Roman" w:hAnsi="Times New Roman" w:cs="Times New Roman"/>
          <w:sz w:val="24"/>
          <w:szCs w:val="24"/>
          <w:lang w:val="es-AR"/>
        </w:rPr>
        <w:t>9</w:t>
      </w:r>
      <w:r w:rsidRPr="00780A86">
        <w:rPr>
          <w:rFonts w:ascii="Times New Roman" w:hAnsi="Times New Roman" w:cs="Times New Roman"/>
          <w:sz w:val="24"/>
          <w:szCs w:val="24"/>
          <w:lang w:val="es-AR"/>
        </w:rPr>
        <w:t xml:space="preserve"> analizamos los </w:t>
      </w:r>
      <w:r>
        <w:rPr>
          <w:rFonts w:ascii="Times New Roman" w:hAnsi="Times New Roman" w:cs="Times New Roman"/>
          <w:sz w:val="24"/>
          <w:szCs w:val="24"/>
          <w:lang w:val="es-AR"/>
        </w:rPr>
        <w:t>tres</w:t>
      </w:r>
      <w:r w:rsidRPr="00780A86">
        <w:rPr>
          <w:rFonts w:ascii="Times New Roman" w:hAnsi="Times New Roman" w:cs="Times New Roman"/>
          <w:sz w:val="24"/>
          <w:szCs w:val="24"/>
          <w:lang w:val="es-AR"/>
        </w:rPr>
        <w:t xml:space="preserve"> casos que aquí interesa diferenciar, usando </w:t>
      </w:r>
      <w:r>
        <w:rPr>
          <w:rFonts w:ascii="Times New Roman" w:hAnsi="Times New Roman" w:cs="Times New Roman"/>
          <w:sz w:val="24"/>
          <w:szCs w:val="24"/>
          <w:lang w:val="es-AR"/>
        </w:rPr>
        <w:t xml:space="preserve">al efecto la franja horizontal </w:t>
      </w:r>
      <w:r w:rsidRPr="00780A86">
        <w:rPr>
          <w:rFonts w:ascii="Times New Roman" w:hAnsi="Times New Roman" w:cs="Times New Roman"/>
          <w:sz w:val="24"/>
          <w:szCs w:val="24"/>
          <w:lang w:val="es-AR"/>
        </w:rPr>
        <w:t xml:space="preserve">sombreada </w:t>
      </w:r>
      <w:r>
        <w:rPr>
          <w:rFonts w:ascii="Times New Roman" w:hAnsi="Times New Roman" w:cs="Times New Roman"/>
          <w:sz w:val="24"/>
          <w:szCs w:val="24"/>
          <w:lang w:val="es-AR"/>
        </w:rPr>
        <w:t xml:space="preserve">en torno al nivel de </w:t>
      </w:r>
      <w:r w:rsidRPr="00427A2B">
        <w:rPr>
          <w:rFonts w:ascii="Times New Roman" w:hAnsi="Times New Roman" w:cs="Times New Roman"/>
          <w:i/>
          <w:sz w:val="24"/>
          <w:szCs w:val="24"/>
          <w:lang w:val="es-AR"/>
        </w:rPr>
        <w:t>R</w:t>
      </w:r>
      <w:r w:rsidRPr="00427A2B">
        <w:rPr>
          <w:rFonts w:ascii="Times New Roman" w:hAnsi="Times New Roman" w:cs="Times New Roman"/>
          <w:i/>
          <w:sz w:val="24"/>
          <w:szCs w:val="24"/>
          <w:vertAlign w:val="subscript"/>
          <w:lang w:val="es-AR"/>
        </w:rPr>
        <w:t>00</w:t>
      </w:r>
      <w:r>
        <w:rPr>
          <w:rFonts w:ascii="Times New Roman" w:hAnsi="Times New Roman" w:cs="Times New Roman"/>
          <w:sz w:val="24"/>
          <w:szCs w:val="24"/>
          <w:lang w:val="es-AR"/>
        </w:rPr>
        <w:t xml:space="preserve">, a fin de visualizar las consecuencias que sobre el nivel de </w:t>
      </w:r>
      <w:r w:rsidRPr="00D854A9">
        <w:rPr>
          <w:rFonts w:ascii="Times New Roman" w:hAnsi="Times New Roman" w:cs="Times New Roman"/>
          <w:b/>
          <w:i/>
          <w:sz w:val="24"/>
          <w:szCs w:val="24"/>
          <w:lang w:val="es-AR"/>
        </w:rPr>
        <w:t>R</w:t>
      </w:r>
      <w:r>
        <w:rPr>
          <w:rFonts w:ascii="Times New Roman" w:hAnsi="Times New Roman" w:cs="Times New Roman"/>
          <w:sz w:val="24"/>
          <w:szCs w:val="24"/>
          <w:lang w:val="es-AR"/>
        </w:rPr>
        <w:t xml:space="preserve"> tienen los desplazamientos de </w:t>
      </w:r>
      <w:r w:rsidRPr="00427A2B">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427A2B">
        <w:rPr>
          <w:rFonts w:ascii="Times New Roman" w:hAnsi="Times New Roman" w:cs="Times New Roman"/>
          <w:i/>
          <w:sz w:val="24"/>
          <w:szCs w:val="24"/>
          <w:lang w:val="es-AR"/>
        </w:rPr>
        <w:t>d</w:t>
      </w:r>
      <w:r>
        <w:rPr>
          <w:rFonts w:ascii="Times New Roman" w:hAnsi="Times New Roman" w:cs="Times New Roman"/>
          <w:sz w:val="24"/>
          <w:szCs w:val="24"/>
          <w:lang w:val="es-AR"/>
        </w:rPr>
        <w:t>, veamos:</w:t>
      </w:r>
    </w:p>
    <w:p w:rsidR="0045407D" w:rsidRDefault="0045407D" w:rsidP="001008A8">
      <w:pPr>
        <w:pStyle w:val="NoSpacing"/>
        <w:ind w:firstLine="360"/>
        <w:jc w:val="both"/>
        <w:rPr>
          <w:rFonts w:ascii="Times New Roman" w:hAnsi="Times New Roman" w:cs="Times New Roman"/>
          <w:sz w:val="24"/>
          <w:szCs w:val="24"/>
          <w:lang w:val="es-AR"/>
        </w:rPr>
      </w:pPr>
    </w:p>
    <w:p w:rsidR="002C3641" w:rsidRDefault="002C3641">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1008A8" w:rsidRPr="00B4768F" w:rsidRDefault="001008A8" w:rsidP="001008A8">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lastRenderedPageBreak/>
        <w:t>Gráfico 29</w:t>
      </w:r>
    </w:p>
    <w:p w:rsidR="001008A8" w:rsidRPr="00B4768F" w:rsidRDefault="001008A8" w:rsidP="001008A8">
      <w:pPr>
        <w:pStyle w:val="NoSpacing"/>
        <w:rPr>
          <w:rFonts w:ascii="Times New Roman" w:hAnsi="Times New Roman" w:cs="Times New Roman"/>
          <w:sz w:val="24"/>
          <w:szCs w:val="24"/>
          <w:lang w:val="es-AR"/>
        </w:rPr>
      </w:pPr>
    </w:p>
    <w:p w:rsidR="001008A8" w:rsidRDefault="001008A8" w:rsidP="001008A8">
      <w:pPr>
        <w:pStyle w:val="NoSpacing"/>
        <w:jc w:val="center"/>
        <w:rPr>
          <w:rFonts w:ascii="Times New Roman" w:hAnsi="Times New Roman" w:cs="Times New Roman"/>
          <w:b/>
          <w:i/>
          <w:sz w:val="24"/>
          <w:szCs w:val="24"/>
          <w:lang w:val="es-AR"/>
        </w:rPr>
      </w:pPr>
      <w:r w:rsidRPr="00922A49">
        <w:rPr>
          <w:rFonts w:ascii="Times New Roman" w:hAnsi="Times New Roman" w:cs="Times New Roman"/>
          <w:b/>
          <w:sz w:val="24"/>
          <w:szCs w:val="24"/>
          <w:lang w:val="es-AR"/>
        </w:rPr>
        <w:t xml:space="preserve">Comportamiento de </w:t>
      </w:r>
      <w:r w:rsidRPr="00922A49">
        <w:rPr>
          <w:rFonts w:ascii="Times New Roman" w:hAnsi="Times New Roman" w:cs="Times New Roman"/>
          <w:b/>
          <w:i/>
          <w:sz w:val="24"/>
          <w:szCs w:val="24"/>
          <w:lang w:val="es-AR"/>
        </w:rPr>
        <w:t>R</w:t>
      </w:r>
      <w:r w:rsidRPr="00922A49">
        <w:rPr>
          <w:rFonts w:ascii="Times New Roman" w:hAnsi="Times New Roman" w:cs="Times New Roman"/>
          <w:b/>
          <w:sz w:val="24"/>
          <w:szCs w:val="24"/>
          <w:lang w:val="es-AR"/>
        </w:rPr>
        <w:t xml:space="preserve"> ante desplazamientos de las curvas </w:t>
      </w:r>
      <w:r w:rsidRPr="00922A49">
        <w:rPr>
          <w:rFonts w:ascii="Times New Roman" w:hAnsi="Times New Roman" w:cs="Times New Roman"/>
          <w:b/>
          <w:i/>
          <w:sz w:val="24"/>
          <w:szCs w:val="24"/>
          <w:lang w:val="es-AR"/>
        </w:rPr>
        <w:t>g</w:t>
      </w:r>
      <w:r w:rsidRPr="00922A49">
        <w:rPr>
          <w:rFonts w:ascii="Times New Roman" w:hAnsi="Times New Roman" w:cs="Times New Roman"/>
          <w:b/>
          <w:sz w:val="24"/>
          <w:szCs w:val="24"/>
          <w:lang w:val="es-AR"/>
        </w:rPr>
        <w:t xml:space="preserve"> y </w:t>
      </w:r>
      <w:r w:rsidRPr="00922A49">
        <w:rPr>
          <w:rFonts w:ascii="Times New Roman" w:hAnsi="Times New Roman" w:cs="Times New Roman"/>
          <w:b/>
          <w:i/>
          <w:sz w:val="24"/>
          <w:szCs w:val="24"/>
          <w:lang w:val="es-AR"/>
        </w:rPr>
        <w:t>d</w:t>
      </w:r>
    </w:p>
    <w:p w:rsidR="001008A8" w:rsidRDefault="001008A8" w:rsidP="001008A8">
      <w:pPr>
        <w:pStyle w:val="NoSpacing"/>
        <w:jc w:val="center"/>
        <w:rPr>
          <w:rFonts w:ascii="Times New Roman" w:hAnsi="Times New Roman" w:cs="Times New Roman"/>
          <w:b/>
          <w:i/>
          <w:sz w:val="24"/>
          <w:szCs w:val="24"/>
          <w:lang w:val="es-AR"/>
        </w:rPr>
      </w:pPr>
    </w:p>
    <w:p w:rsidR="001008A8" w:rsidRDefault="001008A8" w:rsidP="001008A8">
      <w:pPr>
        <w:pStyle w:val="NoSpacing"/>
        <w:jc w:val="center"/>
        <w:rPr>
          <w:rFonts w:ascii="Times New Roman" w:hAnsi="Times New Roman" w:cs="Times New Roman"/>
          <w:b/>
          <w:i/>
          <w:sz w:val="24"/>
          <w:szCs w:val="24"/>
          <w:lang w:val="es-AR"/>
        </w:rPr>
      </w:pPr>
    </w:p>
    <w:p w:rsidR="001008A8" w:rsidRPr="008B3697" w:rsidRDefault="001008A8" w:rsidP="001008A8">
      <w:pPr>
        <w:pStyle w:val="NoSpacing"/>
        <w:jc w:val="center"/>
        <w:rPr>
          <w:rFonts w:ascii="Times New Roman" w:hAnsi="Times New Roman" w:cs="Times New Roman"/>
          <w:b/>
          <w:sz w:val="24"/>
          <w:szCs w:val="24"/>
          <w:lang w:val="es-AR"/>
        </w:rPr>
      </w:pPr>
      <w:r w:rsidRPr="00E1230E">
        <w:rPr>
          <w:rFonts w:ascii="Times New Roman" w:hAnsi="Times New Roman" w:cs="Times New Roman"/>
          <w:b/>
          <w:noProof/>
          <w:sz w:val="24"/>
          <w:szCs w:val="24"/>
        </w:rPr>
        <w:drawing>
          <wp:inline distT="0" distB="0" distL="0" distR="0">
            <wp:extent cx="5134692" cy="4544060"/>
            <wp:effectExtent l="0" t="0" r="8890" b="889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4692" cy="4544060"/>
                    </a:xfrm>
                    <a:prstGeom prst="rect">
                      <a:avLst/>
                    </a:prstGeom>
                  </pic:spPr>
                </pic:pic>
              </a:graphicData>
            </a:graphic>
          </wp:inline>
        </w:drawing>
      </w:r>
    </w:p>
    <w:p w:rsidR="001008A8" w:rsidRDefault="001008A8" w:rsidP="001008A8">
      <w:pPr>
        <w:pStyle w:val="NoSpacing"/>
        <w:ind w:firstLine="360"/>
        <w:jc w:val="both"/>
        <w:rPr>
          <w:rFonts w:ascii="Times New Roman" w:hAnsi="Times New Roman" w:cs="Times New Roman"/>
          <w:sz w:val="24"/>
          <w:szCs w:val="24"/>
          <w:lang w:val="es-AR"/>
        </w:rPr>
      </w:pPr>
    </w:p>
    <w:p w:rsidR="0045407D" w:rsidRDefault="0045407D"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jc w:val="both"/>
        <w:rPr>
          <w:rFonts w:ascii="Times New Roman" w:hAnsi="Times New Roman" w:cs="Times New Roman"/>
          <w:sz w:val="24"/>
          <w:szCs w:val="24"/>
          <w:lang w:val="es-AR"/>
        </w:rPr>
      </w:pPr>
    </w:p>
    <w:p w:rsidR="001008A8" w:rsidRPr="00780A86" w:rsidRDefault="001008A8" w:rsidP="001008A8">
      <w:pPr>
        <w:pStyle w:val="NoSpacing"/>
        <w:ind w:left="360" w:hanging="360"/>
        <w:jc w:val="both"/>
        <w:rPr>
          <w:rFonts w:ascii="Times New Roman" w:hAnsi="Times New Roman" w:cs="Times New Roman"/>
          <w:sz w:val="24"/>
          <w:szCs w:val="24"/>
          <w:lang w:val="es-AR"/>
        </w:rPr>
      </w:pPr>
      <w:r>
        <w:rPr>
          <w:rFonts w:ascii="Times New Roman" w:hAnsi="Times New Roman" w:cs="Times New Roman"/>
          <w:b/>
          <w:sz w:val="24"/>
          <w:szCs w:val="24"/>
          <w:lang w:val="es-AR"/>
        </w:rPr>
        <w:t>a</w:t>
      </w:r>
      <w:r w:rsidRPr="00922A49">
        <w:rPr>
          <w:rFonts w:ascii="Times New Roman" w:hAnsi="Times New Roman" w:cs="Times New Roman"/>
          <w:b/>
          <w:sz w:val="24"/>
          <w:szCs w:val="24"/>
          <w:lang w:val="es-AR"/>
        </w:rPr>
        <w:t>)</w:t>
      </w:r>
      <w:r w:rsidRPr="00583339">
        <w:rPr>
          <w:rFonts w:ascii="Times New Roman" w:hAnsi="Times New Roman" w:cs="Times New Roman"/>
          <w:i/>
          <w:sz w:val="24"/>
          <w:szCs w:val="24"/>
          <w:lang w:val="es-AR"/>
        </w:rPr>
        <w:t xml:space="preserve"> Suba</w:t>
      </w:r>
      <w:r w:rsidRPr="00583339">
        <w:rPr>
          <w:rFonts w:ascii="Times New Roman" w:hAnsi="Times New Roman" w:cs="Times New Roman"/>
          <w:sz w:val="24"/>
          <w:szCs w:val="24"/>
          <w:lang w:val="es-AR"/>
        </w:rPr>
        <w:t xml:space="preserve"> </w:t>
      </w:r>
      <w:r>
        <w:rPr>
          <w:rFonts w:ascii="Times New Roman" w:hAnsi="Times New Roman" w:cs="Times New Roman"/>
          <w:sz w:val="24"/>
          <w:szCs w:val="24"/>
          <w:lang w:val="es-AR"/>
        </w:rPr>
        <w:t>d</w:t>
      </w:r>
      <w:r w:rsidRPr="00583339">
        <w:rPr>
          <w:rFonts w:ascii="Times New Roman" w:hAnsi="Times New Roman" w:cs="Times New Roman"/>
          <w:sz w:val="24"/>
          <w:szCs w:val="24"/>
          <w:lang w:val="es-AR"/>
        </w:rPr>
        <w:t xml:space="preserve">el </w:t>
      </w:r>
      <w:r>
        <w:rPr>
          <w:rFonts w:ascii="Times New Roman" w:hAnsi="Times New Roman" w:cs="Times New Roman"/>
          <w:sz w:val="24"/>
          <w:szCs w:val="24"/>
          <w:lang w:val="es-AR"/>
        </w:rPr>
        <w:t xml:space="preserve">nivel de </w:t>
      </w:r>
      <w:r w:rsidRPr="006317BB">
        <w:rPr>
          <w:rFonts w:ascii="Times New Roman" w:hAnsi="Times New Roman" w:cs="Times New Roman"/>
          <w:b/>
          <w:i/>
          <w:sz w:val="24"/>
          <w:szCs w:val="24"/>
          <w:lang w:val="es-AR"/>
        </w:rPr>
        <w:t>R</w:t>
      </w:r>
      <w:r>
        <w:rPr>
          <w:rFonts w:ascii="Times New Roman" w:hAnsi="Times New Roman" w:cs="Times New Roman"/>
          <w:sz w:val="24"/>
          <w:szCs w:val="24"/>
          <w:lang w:val="es-AR"/>
        </w:rPr>
        <w:t xml:space="preserve">, por encima de la franja sombreada, donde sólo observamos a </w:t>
      </w:r>
      <w:r w:rsidRPr="006317BB">
        <w:rPr>
          <w:rFonts w:ascii="Times New Roman" w:hAnsi="Times New Roman" w:cs="Times New Roman"/>
          <w:b/>
          <w:i/>
          <w:color w:val="FF0000"/>
          <w:sz w:val="24"/>
          <w:szCs w:val="24"/>
          <w:lang w:val="es-AR"/>
        </w:rPr>
        <w:t>R</w:t>
      </w:r>
      <w:r w:rsidRPr="006317BB">
        <w:rPr>
          <w:rFonts w:ascii="Times New Roman" w:hAnsi="Times New Roman" w:cs="Times New Roman"/>
          <w:b/>
          <w:i/>
          <w:color w:val="FF0000"/>
          <w:sz w:val="24"/>
          <w:szCs w:val="24"/>
          <w:vertAlign w:val="subscript"/>
          <w:lang w:val="es-AR"/>
        </w:rPr>
        <w:t>11</w:t>
      </w:r>
      <w:r>
        <w:rPr>
          <w:rFonts w:ascii="Times New Roman" w:hAnsi="Times New Roman" w:cs="Times New Roman"/>
          <w:sz w:val="24"/>
          <w:szCs w:val="24"/>
          <w:lang w:val="es-AR"/>
        </w:rPr>
        <w:t>,</w:t>
      </w:r>
      <w:r w:rsidRPr="00583339">
        <w:rPr>
          <w:rFonts w:ascii="Times New Roman" w:hAnsi="Times New Roman" w:cs="Times New Roman"/>
          <w:sz w:val="24"/>
          <w:szCs w:val="24"/>
          <w:lang w:val="es-AR"/>
        </w:rPr>
        <w:t xml:space="preserve"> originado por</w:t>
      </w:r>
      <w:r>
        <w:rPr>
          <w:rFonts w:ascii="Times New Roman" w:hAnsi="Times New Roman" w:cs="Times New Roman"/>
          <w:sz w:val="24"/>
          <w:szCs w:val="24"/>
          <w:lang w:val="es-AR"/>
        </w:rPr>
        <w:t xml:space="preserve"> el d</w:t>
      </w:r>
      <w:r w:rsidRPr="00780A86">
        <w:rPr>
          <w:rFonts w:ascii="Times New Roman" w:hAnsi="Times New Roman" w:cs="Times New Roman"/>
          <w:sz w:val="24"/>
          <w:szCs w:val="24"/>
          <w:lang w:val="es-AR"/>
        </w:rPr>
        <w:t xml:space="preserve">esplazamiento hacia </w:t>
      </w:r>
      <w:r w:rsidRPr="00780A86">
        <w:rPr>
          <w:rFonts w:ascii="Times New Roman" w:hAnsi="Times New Roman" w:cs="Times New Roman"/>
          <w:i/>
          <w:sz w:val="24"/>
          <w:szCs w:val="24"/>
          <w:lang w:val="es-AR"/>
        </w:rPr>
        <w:t>arriba</w:t>
      </w:r>
      <w:r w:rsidRPr="00780A86">
        <w:rPr>
          <w:rFonts w:ascii="Times New Roman" w:hAnsi="Times New Roman" w:cs="Times New Roman"/>
          <w:sz w:val="24"/>
          <w:szCs w:val="24"/>
          <w:lang w:val="es-AR"/>
        </w:rPr>
        <w:t xml:space="preserve"> de la curva de generación de riqueza (</w:t>
      </w:r>
      <w:r>
        <w:rPr>
          <w:rFonts w:ascii="Times New Roman" w:hAnsi="Times New Roman" w:cs="Times New Roman"/>
          <w:sz w:val="24"/>
          <w:szCs w:val="24"/>
          <w:lang w:val="es-AR"/>
        </w:rPr>
        <w:t xml:space="preserve">↑ </w:t>
      </w:r>
      <w:r w:rsidRPr="00AB15E0">
        <w:rPr>
          <w:rFonts w:ascii="Times New Roman" w:hAnsi="Times New Roman" w:cs="Times New Roman"/>
          <w:i/>
          <w:color w:val="FF0000"/>
          <w:sz w:val="24"/>
          <w:szCs w:val="24"/>
          <w:lang w:val="es-AR"/>
        </w:rPr>
        <w:t>g</w:t>
      </w:r>
      <w:r w:rsidRPr="00AB15E0">
        <w:rPr>
          <w:rFonts w:ascii="Times New Roman" w:hAnsi="Times New Roman" w:cs="Times New Roman"/>
          <w:i/>
          <w:color w:val="FF0000"/>
          <w:sz w:val="24"/>
          <w:szCs w:val="24"/>
          <w:vertAlign w:val="subscript"/>
          <w:lang w:val="es-AR"/>
        </w:rPr>
        <w:t>1</w:t>
      </w:r>
      <w:r w:rsidRPr="00780A86">
        <w:rPr>
          <w:rFonts w:ascii="Times New Roman" w:hAnsi="Times New Roman" w:cs="Times New Roman"/>
          <w:sz w:val="24"/>
          <w:szCs w:val="24"/>
          <w:lang w:val="es-AR"/>
        </w:rPr>
        <w:t xml:space="preserve">) y desplazamiento hacia </w:t>
      </w:r>
      <w:r w:rsidRPr="00780A86">
        <w:rPr>
          <w:rFonts w:ascii="Times New Roman" w:hAnsi="Times New Roman" w:cs="Times New Roman"/>
          <w:i/>
          <w:sz w:val="24"/>
          <w:szCs w:val="24"/>
          <w:lang w:val="es-AR"/>
        </w:rPr>
        <w:t>arriba</w:t>
      </w:r>
      <w:r w:rsidRPr="00780A86">
        <w:rPr>
          <w:rFonts w:ascii="Times New Roman" w:hAnsi="Times New Roman" w:cs="Times New Roman"/>
          <w:sz w:val="24"/>
          <w:szCs w:val="24"/>
          <w:lang w:val="es-AR"/>
        </w:rPr>
        <w:t xml:space="preserve"> de la curva de destrucción de riqueza (</w:t>
      </w:r>
      <w:r>
        <w:rPr>
          <w:rFonts w:ascii="Times New Roman" w:hAnsi="Times New Roman" w:cs="Times New Roman"/>
          <w:sz w:val="24"/>
          <w:szCs w:val="24"/>
          <w:lang w:val="es-AR"/>
        </w:rPr>
        <w:t xml:space="preserve">↑ </w:t>
      </w:r>
      <w:r w:rsidRPr="00AB15E0">
        <w:rPr>
          <w:rFonts w:ascii="Times New Roman" w:hAnsi="Times New Roman" w:cs="Times New Roman"/>
          <w:i/>
          <w:color w:val="FF0000"/>
          <w:sz w:val="24"/>
          <w:szCs w:val="24"/>
          <w:lang w:val="es-AR"/>
        </w:rPr>
        <w:t>d</w:t>
      </w:r>
      <w:r w:rsidRPr="00AB15E0">
        <w:rPr>
          <w:rFonts w:ascii="Times New Roman" w:hAnsi="Times New Roman" w:cs="Times New Roman"/>
          <w:i/>
          <w:color w:val="FF0000"/>
          <w:sz w:val="24"/>
          <w:szCs w:val="24"/>
          <w:vertAlign w:val="subscript"/>
          <w:lang w:val="es-AR"/>
        </w:rPr>
        <w:t>1</w:t>
      </w:r>
      <w:r w:rsidRPr="00780A86">
        <w:rPr>
          <w:rFonts w:ascii="Times New Roman" w:hAnsi="Times New Roman" w:cs="Times New Roman"/>
          <w:sz w:val="24"/>
          <w:szCs w:val="24"/>
          <w:lang w:val="es-AR"/>
        </w:rPr>
        <w:t xml:space="preserve">): </w:t>
      </w:r>
      <w:r w:rsidRPr="00780A86">
        <w:rPr>
          <w:rFonts w:ascii="Times New Roman" w:hAnsi="Times New Roman" w:cs="Times New Roman"/>
          <w:i/>
          <w:sz w:val="24"/>
          <w:szCs w:val="24"/>
          <w:lang w:val="es-AR"/>
        </w:rPr>
        <w:t>R</w:t>
      </w:r>
      <w:r w:rsidRPr="00780A86">
        <w:rPr>
          <w:rFonts w:ascii="Times New Roman" w:hAnsi="Times New Roman" w:cs="Times New Roman"/>
          <w:i/>
          <w:sz w:val="24"/>
          <w:szCs w:val="24"/>
          <w:vertAlign w:val="subscript"/>
          <w:lang w:val="es-AR"/>
        </w:rPr>
        <w:t>00</w:t>
      </w:r>
      <w:r w:rsidRPr="00780A86">
        <w:rPr>
          <w:rFonts w:ascii="Times New Roman" w:hAnsi="Times New Roman" w:cs="Times New Roman"/>
          <w:i/>
          <w:sz w:val="24"/>
          <w:szCs w:val="24"/>
          <w:lang w:val="es-AR"/>
        </w:rPr>
        <w:t xml:space="preserve"> → </w:t>
      </w:r>
      <w:r w:rsidRPr="00FB0817">
        <w:rPr>
          <w:rFonts w:ascii="Times New Roman" w:hAnsi="Times New Roman" w:cs="Times New Roman"/>
          <w:b/>
          <w:i/>
          <w:color w:val="FF0000"/>
          <w:sz w:val="28"/>
          <w:szCs w:val="28"/>
          <w:lang w:val="es-AR"/>
        </w:rPr>
        <w:t>R</w:t>
      </w:r>
      <w:r w:rsidRPr="00AB15E0">
        <w:rPr>
          <w:rFonts w:ascii="Times New Roman" w:hAnsi="Times New Roman" w:cs="Times New Roman"/>
          <w:b/>
          <w:i/>
          <w:color w:val="FF0000"/>
          <w:sz w:val="28"/>
          <w:szCs w:val="28"/>
          <w:vertAlign w:val="subscript"/>
          <w:lang w:val="es-AR"/>
        </w:rPr>
        <w:t>11</w:t>
      </w:r>
      <w:r w:rsidRPr="00052E2A">
        <w:rPr>
          <w:rFonts w:ascii="Times New Roman" w:hAnsi="Times New Roman" w:cs="Times New Roman"/>
          <w:sz w:val="24"/>
          <w:szCs w:val="24"/>
          <w:lang w:val="es-AR"/>
        </w:rPr>
        <w:t>.</w:t>
      </w:r>
    </w:p>
    <w:p w:rsidR="001008A8" w:rsidRDefault="001008A8" w:rsidP="001008A8">
      <w:pPr>
        <w:pStyle w:val="NoSpacing"/>
        <w:rPr>
          <w:rFonts w:ascii="Times New Roman" w:hAnsi="Times New Roman" w:cs="Times New Roman"/>
          <w:b/>
          <w:sz w:val="24"/>
          <w:szCs w:val="24"/>
          <w:lang w:val="es-AR"/>
        </w:rPr>
      </w:pPr>
    </w:p>
    <w:p w:rsidR="001008A8" w:rsidRPr="00780A86" w:rsidRDefault="001008A8" w:rsidP="001008A8">
      <w:pPr>
        <w:pStyle w:val="NoSpacing"/>
        <w:ind w:left="360" w:hanging="360"/>
        <w:jc w:val="both"/>
        <w:rPr>
          <w:rFonts w:ascii="Times New Roman" w:hAnsi="Times New Roman" w:cs="Times New Roman"/>
          <w:sz w:val="24"/>
          <w:szCs w:val="24"/>
          <w:lang w:val="es-AR"/>
        </w:rPr>
      </w:pPr>
      <w:r>
        <w:rPr>
          <w:rFonts w:ascii="Times New Roman" w:hAnsi="Times New Roman" w:cs="Times New Roman"/>
          <w:b/>
          <w:sz w:val="24"/>
          <w:szCs w:val="24"/>
          <w:lang w:val="es-AR"/>
        </w:rPr>
        <w:t>b</w:t>
      </w:r>
      <w:r w:rsidRPr="00922A49">
        <w:rPr>
          <w:rFonts w:ascii="Times New Roman" w:hAnsi="Times New Roman" w:cs="Times New Roman"/>
          <w:b/>
          <w:sz w:val="24"/>
          <w:szCs w:val="24"/>
          <w:lang w:val="es-AR"/>
        </w:rPr>
        <w:t>)</w:t>
      </w:r>
      <w:r w:rsidRPr="00583339">
        <w:rPr>
          <w:rFonts w:ascii="Times New Roman" w:hAnsi="Times New Roman" w:cs="Times New Roman"/>
          <w:i/>
          <w:sz w:val="24"/>
          <w:szCs w:val="24"/>
          <w:lang w:val="es-AR"/>
        </w:rPr>
        <w:t xml:space="preserve"> Baja</w:t>
      </w:r>
      <w:r w:rsidRPr="00583339">
        <w:rPr>
          <w:rFonts w:ascii="Times New Roman" w:hAnsi="Times New Roman" w:cs="Times New Roman"/>
          <w:sz w:val="24"/>
          <w:szCs w:val="24"/>
          <w:lang w:val="es-AR"/>
        </w:rPr>
        <w:t xml:space="preserve"> de</w:t>
      </w:r>
      <w:r>
        <w:rPr>
          <w:rFonts w:ascii="Times New Roman" w:hAnsi="Times New Roman" w:cs="Times New Roman"/>
          <w:sz w:val="24"/>
          <w:szCs w:val="24"/>
          <w:lang w:val="es-AR"/>
        </w:rPr>
        <w:t xml:space="preserve">l nivel de </w:t>
      </w:r>
      <w:r w:rsidRPr="005C4FBB">
        <w:rPr>
          <w:rFonts w:ascii="Times New Roman" w:hAnsi="Times New Roman" w:cs="Times New Roman"/>
          <w:b/>
          <w:i/>
          <w:sz w:val="24"/>
          <w:szCs w:val="24"/>
          <w:lang w:val="es-AR"/>
        </w:rPr>
        <w:t>R</w:t>
      </w:r>
      <w:r>
        <w:rPr>
          <w:rFonts w:ascii="Times New Roman" w:hAnsi="Times New Roman" w:cs="Times New Roman"/>
          <w:sz w:val="24"/>
          <w:szCs w:val="24"/>
          <w:lang w:val="es-AR"/>
        </w:rPr>
        <w:t xml:space="preserve">, por debajo de la franja sombreada, donde sólo observamos a </w:t>
      </w:r>
      <w:r w:rsidRPr="005C4FBB">
        <w:rPr>
          <w:rFonts w:ascii="Times New Roman" w:hAnsi="Times New Roman" w:cs="Times New Roman"/>
          <w:b/>
          <w:i/>
          <w:color w:val="00B050"/>
          <w:sz w:val="24"/>
          <w:szCs w:val="24"/>
          <w:lang w:val="es-AR"/>
        </w:rPr>
        <w:t>R</w:t>
      </w:r>
      <w:r w:rsidRPr="005C4FBB">
        <w:rPr>
          <w:rFonts w:ascii="Times New Roman" w:hAnsi="Times New Roman" w:cs="Times New Roman"/>
          <w:b/>
          <w:i/>
          <w:color w:val="00B050"/>
          <w:sz w:val="24"/>
          <w:szCs w:val="24"/>
          <w:vertAlign w:val="subscript"/>
          <w:lang w:val="es-AR"/>
        </w:rPr>
        <w:t>22</w:t>
      </w:r>
      <w:r>
        <w:rPr>
          <w:rFonts w:ascii="Times New Roman" w:hAnsi="Times New Roman" w:cs="Times New Roman"/>
          <w:sz w:val="24"/>
          <w:szCs w:val="24"/>
          <w:lang w:val="es-AR"/>
        </w:rPr>
        <w:t xml:space="preserve">, </w:t>
      </w:r>
      <w:r w:rsidRPr="00583339">
        <w:rPr>
          <w:rFonts w:ascii="Times New Roman" w:hAnsi="Times New Roman" w:cs="Times New Roman"/>
          <w:sz w:val="24"/>
          <w:szCs w:val="24"/>
          <w:lang w:val="es-AR"/>
        </w:rPr>
        <w:t>originado por</w:t>
      </w:r>
      <w:r>
        <w:rPr>
          <w:rFonts w:ascii="Times New Roman" w:hAnsi="Times New Roman" w:cs="Times New Roman"/>
          <w:sz w:val="24"/>
          <w:szCs w:val="24"/>
          <w:lang w:val="es-AR"/>
        </w:rPr>
        <w:t xml:space="preserve"> el d</w:t>
      </w:r>
      <w:r w:rsidRPr="00780A86">
        <w:rPr>
          <w:rFonts w:ascii="Times New Roman" w:hAnsi="Times New Roman" w:cs="Times New Roman"/>
          <w:sz w:val="24"/>
          <w:szCs w:val="24"/>
          <w:lang w:val="es-AR"/>
        </w:rPr>
        <w:t xml:space="preserve">esplazamiento hacia </w:t>
      </w:r>
      <w:r w:rsidRPr="00780A86">
        <w:rPr>
          <w:rFonts w:ascii="Times New Roman" w:hAnsi="Times New Roman" w:cs="Times New Roman"/>
          <w:i/>
          <w:sz w:val="24"/>
          <w:szCs w:val="24"/>
          <w:lang w:val="es-AR"/>
        </w:rPr>
        <w:t>a</w:t>
      </w:r>
      <w:r>
        <w:rPr>
          <w:rFonts w:ascii="Times New Roman" w:hAnsi="Times New Roman" w:cs="Times New Roman"/>
          <w:i/>
          <w:sz w:val="24"/>
          <w:szCs w:val="24"/>
          <w:lang w:val="es-AR"/>
        </w:rPr>
        <w:t>bajo</w:t>
      </w:r>
      <w:r w:rsidRPr="00780A86">
        <w:rPr>
          <w:rFonts w:ascii="Times New Roman" w:hAnsi="Times New Roman" w:cs="Times New Roman"/>
          <w:sz w:val="24"/>
          <w:szCs w:val="24"/>
          <w:lang w:val="es-AR"/>
        </w:rPr>
        <w:t xml:space="preserve"> de la curva de generación de riqueza (</w:t>
      </w:r>
      <w:r>
        <w:rPr>
          <w:rFonts w:ascii="Times New Roman" w:hAnsi="Times New Roman" w:cs="Times New Roman"/>
          <w:sz w:val="24"/>
          <w:szCs w:val="24"/>
          <w:lang w:val="es-AR"/>
        </w:rPr>
        <w:t xml:space="preserve">↓ </w:t>
      </w:r>
      <w:r w:rsidRPr="00AB15E0">
        <w:rPr>
          <w:rFonts w:ascii="Times New Roman" w:hAnsi="Times New Roman" w:cs="Times New Roman"/>
          <w:i/>
          <w:color w:val="00B050"/>
          <w:sz w:val="24"/>
          <w:szCs w:val="24"/>
          <w:lang w:val="es-AR"/>
        </w:rPr>
        <w:t>g</w:t>
      </w:r>
      <w:r w:rsidRPr="00AB15E0">
        <w:rPr>
          <w:rFonts w:ascii="Times New Roman" w:hAnsi="Times New Roman" w:cs="Times New Roman"/>
          <w:i/>
          <w:color w:val="00B050"/>
          <w:sz w:val="24"/>
          <w:szCs w:val="24"/>
          <w:vertAlign w:val="subscript"/>
          <w:lang w:val="es-AR"/>
        </w:rPr>
        <w:t>2</w:t>
      </w:r>
      <w:r w:rsidRPr="00780A86">
        <w:rPr>
          <w:rFonts w:ascii="Times New Roman" w:hAnsi="Times New Roman" w:cs="Times New Roman"/>
          <w:sz w:val="24"/>
          <w:szCs w:val="24"/>
          <w:lang w:val="es-AR"/>
        </w:rPr>
        <w:t>)</w:t>
      </w:r>
      <w:r>
        <w:rPr>
          <w:rFonts w:ascii="Times New Roman" w:hAnsi="Times New Roman" w:cs="Times New Roman"/>
          <w:sz w:val="24"/>
          <w:szCs w:val="24"/>
          <w:lang w:val="es-AR"/>
        </w:rPr>
        <w:t>,</w:t>
      </w:r>
      <w:r w:rsidRPr="00780A86">
        <w:rPr>
          <w:rFonts w:ascii="Times New Roman" w:hAnsi="Times New Roman" w:cs="Times New Roman"/>
          <w:sz w:val="24"/>
          <w:szCs w:val="24"/>
          <w:lang w:val="es-AR"/>
        </w:rPr>
        <w:t xml:space="preserve"> y desplazamiento hacia </w:t>
      </w:r>
      <w:r w:rsidRPr="00780A86">
        <w:rPr>
          <w:rFonts w:ascii="Times New Roman" w:hAnsi="Times New Roman" w:cs="Times New Roman"/>
          <w:i/>
          <w:sz w:val="24"/>
          <w:szCs w:val="24"/>
          <w:lang w:val="es-AR"/>
        </w:rPr>
        <w:t>abajo</w:t>
      </w:r>
      <w:r w:rsidRPr="00780A86">
        <w:rPr>
          <w:rFonts w:ascii="Times New Roman" w:hAnsi="Times New Roman" w:cs="Times New Roman"/>
          <w:sz w:val="24"/>
          <w:szCs w:val="24"/>
          <w:lang w:val="es-AR"/>
        </w:rPr>
        <w:t xml:space="preserve"> de la curva de destrucción de riqueza (</w:t>
      </w:r>
      <w:r>
        <w:rPr>
          <w:rFonts w:ascii="Times New Roman" w:hAnsi="Times New Roman" w:cs="Times New Roman"/>
          <w:sz w:val="24"/>
          <w:szCs w:val="24"/>
          <w:lang w:val="es-AR"/>
        </w:rPr>
        <w:t xml:space="preserve">↓ </w:t>
      </w:r>
      <w:r w:rsidRPr="00AB15E0">
        <w:rPr>
          <w:rFonts w:ascii="Times New Roman" w:hAnsi="Times New Roman" w:cs="Times New Roman"/>
          <w:i/>
          <w:color w:val="00B050"/>
          <w:sz w:val="24"/>
          <w:szCs w:val="24"/>
          <w:lang w:val="es-AR"/>
        </w:rPr>
        <w:t>d</w:t>
      </w:r>
      <w:r w:rsidRPr="00AB15E0">
        <w:rPr>
          <w:rFonts w:ascii="Times New Roman" w:hAnsi="Times New Roman" w:cs="Times New Roman"/>
          <w:i/>
          <w:color w:val="00B050"/>
          <w:sz w:val="24"/>
          <w:szCs w:val="24"/>
          <w:vertAlign w:val="subscript"/>
          <w:lang w:val="es-AR"/>
        </w:rPr>
        <w:t>2</w:t>
      </w:r>
      <w:r w:rsidRPr="00780A86">
        <w:rPr>
          <w:rFonts w:ascii="Times New Roman" w:hAnsi="Times New Roman" w:cs="Times New Roman"/>
          <w:sz w:val="24"/>
          <w:szCs w:val="24"/>
          <w:lang w:val="es-AR"/>
        </w:rPr>
        <w:t xml:space="preserve">): </w:t>
      </w:r>
      <w:r w:rsidRPr="00780A86">
        <w:rPr>
          <w:rFonts w:ascii="Times New Roman" w:hAnsi="Times New Roman" w:cs="Times New Roman"/>
          <w:i/>
          <w:sz w:val="24"/>
          <w:szCs w:val="24"/>
          <w:lang w:val="es-AR"/>
        </w:rPr>
        <w:t>R</w:t>
      </w:r>
      <w:r w:rsidRPr="00780A86">
        <w:rPr>
          <w:rFonts w:ascii="Times New Roman" w:hAnsi="Times New Roman" w:cs="Times New Roman"/>
          <w:i/>
          <w:sz w:val="24"/>
          <w:szCs w:val="24"/>
          <w:vertAlign w:val="subscript"/>
          <w:lang w:val="es-AR"/>
        </w:rPr>
        <w:t>00</w:t>
      </w:r>
      <w:r w:rsidRPr="00780A86">
        <w:rPr>
          <w:rFonts w:ascii="Times New Roman" w:hAnsi="Times New Roman" w:cs="Times New Roman"/>
          <w:i/>
          <w:sz w:val="24"/>
          <w:szCs w:val="24"/>
          <w:lang w:val="es-AR"/>
        </w:rPr>
        <w:t xml:space="preserve"> → </w:t>
      </w:r>
      <w:r w:rsidRPr="00AB15E0">
        <w:rPr>
          <w:rFonts w:ascii="Times New Roman" w:hAnsi="Times New Roman" w:cs="Times New Roman"/>
          <w:b/>
          <w:i/>
          <w:color w:val="00B050"/>
          <w:sz w:val="28"/>
          <w:szCs w:val="28"/>
          <w:lang w:val="es-AR"/>
        </w:rPr>
        <w:t>R</w:t>
      </w:r>
      <w:r w:rsidRPr="00AB15E0">
        <w:rPr>
          <w:rFonts w:ascii="Times New Roman" w:hAnsi="Times New Roman" w:cs="Times New Roman"/>
          <w:b/>
          <w:i/>
          <w:color w:val="00B050"/>
          <w:sz w:val="28"/>
          <w:szCs w:val="28"/>
          <w:vertAlign w:val="subscript"/>
          <w:lang w:val="es-AR"/>
        </w:rPr>
        <w:t>22</w:t>
      </w:r>
      <w:r w:rsidRPr="00052E2A">
        <w:rPr>
          <w:rFonts w:ascii="Times New Roman" w:hAnsi="Times New Roman" w:cs="Times New Roman"/>
          <w:sz w:val="24"/>
          <w:szCs w:val="24"/>
          <w:lang w:val="es-AR"/>
        </w:rPr>
        <w:t>.</w:t>
      </w:r>
    </w:p>
    <w:p w:rsidR="001008A8" w:rsidRPr="00922A49" w:rsidRDefault="001008A8" w:rsidP="001008A8">
      <w:pPr>
        <w:pStyle w:val="NoSpacing"/>
        <w:ind w:firstLine="360"/>
        <w:jc w:val="center"/>
        <w:rPr>
          <w:rFonts w:ascii="Times New Roman" w:hAnsi="Times New Roman" w:cs="Times New Roman"/>
          <w:b/>
          <w:sz w:val="24"/>
          <w:szCs w:val="24"/>
          <w:lang w:val="es-AR"/>
        </w:rPr>
      </w:pPr>
    </w:p>
    <w:p w:rsidR="001008A8" w:rsidRPr="00D854A9" w:rsidRDefault="001008A8" w:rsidP="00C13EBE">
      <w:pPr>
        <w:pStyle w:val="NoSpacing"/>
        <w:numPr>
          <w:ilvl w:val="0"/>
          <w:numId w:val="55"/>
        </w:numPr>
        <w:ind w:left="360"/>
        <w:jc w:val="both"/>
        <w:rPr>
          <w:rFonts w:ascii="Times New Roman" w:hAnsi="Times New Roman" w:cs="Times New Roman"/>
          <w:sz w:val="24"/>
          <w:szCs w:val="24"/>
          <w:lang w:val="es-AR"/>
        </w:rPr>
      </w:pPr>
      <w:r w:rsidRPr="005C4FBB">
        <w:rPr>
          <w:rFonts w:ascii="Times New Roman" w:hAnsi="Times New Roman" w:cs="Times New Roman"/>
          <w:i/>
          <w:sz w:val="24"/>
          <w:szCs w:val="24"/>
          <w:lang w:val="es-AR"/>
        </w:rPr>
        <w:t xml:space="preserve">Similitud aproximada </w:t>
      </w:r>
      <w:r w:rsidRPr="005C4FBB">
        <w:rPr>
          <w:rFonts w:ascii="Times New Roman" w:hAnsi="Times New Roman" w:cs="Times New Roman"/>
          <w:sz w:val="24"/>
          <w:szCs w:val="24"/>
          <w:lang w:val="es-AR"/>
        </w:rPr>
        <w:t xml:space="preserve">del nivel de </w:t>
      </w:r>
      <w:r w:rsidRPr="005C4FBB">
        <w:rPr>
          <w:rFonts w:ascii="Times New Roman" w:hAnsi="Times New Roman" w:cs="Times New Roman"/>
          <w:i/>
          <w:sz w:val="24"/>
          <w:szCs w:val="24"/>
          <w:lang w:val="es-AR"/>
        </w:rPr>
        <w:t>R</w:t>
      </w:r>
      <w:r w:rsidRPr="005C4FBB">
        <w:rPr>
          <w:rFonts w:ascii="Times New Roman" w:hAnsi="Times New Roman" w:cs="Times New Roman"/>
          <w:sz w:val="24"/>
          <w:szCs w:val="24"/>
          <w:lang w:val="es-AR"/>
        </w:rPr>
        <w:t xml:space="preserve">, sobre la franja sombreada, donde observamos a </w:t>
      </w:r>
      <w:r w:rsidRPr="005C4FBB">
        <w:rPr>
          <w:rFonts w:ascii="Times New Roman" w:hAnsi="Times New Roman" w:cs="Times New Roman"/>
          <w:b/>
          <w:i/>
          <w:sz w:val="24"/>
          <w:szCs w:val="24"/>
          <w:lang w:val="es-AR"/>
        </w:rPr>
        <w:t>R</w:t>
      </w:r>
      <w:r w:rsidRPr="005C4FBB">
        <w:rPr>
          <w:rFonts w:ascii="Times New Roman" w:hAnsi="Times New Roman" w:cs="Times New Roman"/>
          <w:b/>
          <w:i/>
          <w:color w:val="FF0000"/>
          <w:sz w:val="24"/>
          <w:szCs w:val="24"/>
          <w:vertAlign w:val="subscript"/>
          <w:lang w:val="es-AR"/>
        </w:rPr>
        <w:t>1</w:t>
      </w:r>
      <w:r w:rsidRPr="005C4FBB">
        <w:rPr>
          <w:rFonts w:ascii="Times New Roman" w:hAnsi="Times New Roman" w:cs="Times New Roman"/>
          <w:b/>
          <w:i/>
          <w:color w:val="00B050"/>
          <w:sz w:val="24"/>
          <w:szCs w:val="24"/>
          <w:vertAlign w:val="subscript"/>
          <w:lang w:val="es-AR"/>
        </w:rPr>
        <w:t>2</w:t>
      </w:r>
      <w:r w:rsidRPr="005C4FBB">
        <w:rPr>
          <w:rFonts w:ascii="Times New Roman" w:hAnsi="Times New Roman" w:cs="Times New Roman"/>
          <w:sz w:val="24"/>
          <w:szCs w:val="24"/>
          <w:lang w:val="es-AR"/>
        </w:rPr>
        <w:t xml:space="preserve"> y a </w:t>
      </w:r>
      <w:r w:rsidRPr="005C4FBB">
        <w:rPr>
          <w:rFonts w:ascii="Times New Roman" w:hAnsi="Times New Roman" w:cs="Times New Roman"/>
          <w:b/>
          <w:i/>
          <w:sz w:val="24"/>
          <w:szCs w:val="24"/>
          <w:lang w:val="es-AR"/>
        </w:rPr>
        <w:t>R</w:t>
      </w:r>
      <w:r w:rsidRPr="005C4FBB">
        <w:rPr>
          <w:rFonts w:ascii="Times New Roman" w:hAnsi="Times New Roman" w:cs="Times New Roman"/>
          <w:b/>
          <w:i/>
          <w:color w:val="00B050"/>
          <w:sz w:val="24"/>
          <w:szCs w:val="24"/>
          <w:vertAlign w:val="subscript"/>
          <w:lang w:val="es-AR"/>
        </w:rPr>
        <w:t>2</w:t>
      </w:r>
      <w:r w:rsidRPr="005C4FBB">
        <w:rPr>
          <w:rFonts w:ascii="Times New Roman" w:hAnsi="Times New Roman" w:cs="Times New Roman"/>
          <w:b/>
          <w:i/>
          <w:color w:val="FF0000"/>
          <w:sz w:val="24"/>
          <w:szCs w:val="24"/>
          <w:vertAlign w:val="subscript"/>
          <w:lang w:val="es-AR"/>
        </w:rPr>
        <w:t>1</w:t>
      </w:r>
      <w:r w:rsidRPr="005C4FBB">
        <w:rPr>
          <w:rFonts w:ascii="Times New Roman" w:hAnsi="Times New Roman" w:cs="Times New Roman"/>
          <w:sz w:val="24"/>
          <w:szCs w:val="24"/>
          <w:lang w:val="es-AR"/>
        </w:rPr>
        <w:t xml:space="preserve">, debido a que se neutralizan los efectos de: un desplazamiento hacia </w:t>
      </w:r>
      <w:r w:rsidRPr="005C4FBB">
        <w:rPr>
          <w:rFonts w:ascii="Times New Roman" w:hAnsi="Times New Roman" w:cs="Times New Roman"/>
          <w:i/>
          <w:sz w:val="24"/>
          <w:szCs w:val="24"/>
          <w:lang w:val="es-AR"/>
        </w:rPr>
        <w:t>arriba</w:t>
      </w:r>
      <w:r w:rsidRPr="005C4FBB">
        <w:rPr>
          <w:rFonts w:ascii="Times New Roman" w:hAnsi="Times New Roman" w:cs="Times New Roman"/>
          <w:sz w:val="24"/>
          <w:szCs w:val="24"/>
          <w:lang w:val="es-AR"/>
        </w:rPr>
        <w:t xml:space="preserve"> de la curva de generación de riqueza (↑</w:t>
      </w:r>
      <w:r w:rsidRPr="005C4FBB">
        <w:rPr>
          <w:rFonts w:ascii="Times New Roman" w:hAnsi="Times New Roman" w:cs="Times New Roman"/>
          <w:i/>
          <w:color w:val="FF0000"/>
          <w:sz w:val="24"/>
          <w:szCs w:val="24"/>
          <w:lang w:val="es-AR"/>
        </w:rPr>
        <w:t>g</w:t>
      </w:r>
      <w:r w:rsidRPr="005C4FBB">
        <w:rPr>
          <w:rFonts w:ascii="Times New Roman" w:hAnsi="Times New Roman" w:cs="Times New Roman"/>
          <w:i/>
          <w:color w:val="FF0000"/>
          <w:sz w:val="24"/>
          <w:szCs w:val="24"/>
          <w:vertAlign w:val="subscript"/>
          <w:lang w:val="es-AR"/>
        </w:rPr>
        <w:t>1</w:t>
      </w:r>
      <w:r w:rsidRPr="005C4FBB">
        <w:rPr>
          <w:rFonts w:ascii="Times New Roman" w:hAnsi="Times New Roman" w:cs="Times New Roman"/>
          <w:sz w:val="24"/>
          <w:szCs w:val="24"/>
          <w:lang w:val="es-AR"/>
        </w:rPr>
        <w:t xml:space="preserve">) </w:t>
      </w:r>
      <w:r>
        <w:rPr>
          <w:rFonts w:ascii="Times New Roman" w:hAnsi="Times New Roman" w:cs="Times New Roman"/>
          <w:sz w:val="24"/>
          <w:szCs w:val="24"/>
          <w:lang w:val="es-AR"/>
        </w:rPr>
        <w:t>con</w:t>
      </w:r>
      <w:r w:rsidRPr="005C4FBB">
        <w:rPr>
          <w:rFonts w:ascii="Times New Roman" w:hAnsi="Times New Roman" w:cs="Times New Roman"/>
          <w:sz w:val="24"/>
          <w:szCs w:val="24"/>
          <w:lang w:val="es-AR"/>
        </w:rPr>
        <w:t xml:space="preserve"> un desplazamiento hacia </w:t>
      </w:r>
      <w:r w:rsidRPr="005C4FBB">
        <w:rPr>
          <w:rFonts w:ascii="Times New Roman" w:hAnsi="Times New Roman" w:cs="Times New Roman"/>
          <w:i/>
          <w:sz w:val="24"/>
          <w:szCs w:val="24"/>
          <w:lang w:val="es-AR"/>
        </w:rPr>
        <w:t>abajo</w:t>
      </w:r>
      <w:r w:rsidRPr="005C4FBB">
        <w:rPr>
          <w:rFonts w:ascii="Times New Roman" w:hAnsi="Times New Roman" w:cs="Times New Roman"/>
          <w:sz w:val="24"/>
          <w:szCs w:val="24"/>
          <w:lang w:val="es-AR"/>
        </w:rPr>
        <w:t xml:space="preserve"> de la curva de destrucción de riqueza (↓ </w:t>
      </w:r>
      <w:r w:rsidRPr="005C4FBB">
        <w:rPr>
          <w:rFonts w:ascii="Times New Roman" w:hAnsi="Times New Roman" w:cs="Times New Roman"/>
          <w:i/>
          <w:color w:val="00B050"/>
          <w:sz w:val="24"/>
          <w:szCs w:val="24"/>
          <w:lang w:val="es-AR"/>
        </w:rPr>
        <w:t>d</w:t>
      </w:r>
      <w:r w:rsidRPr="005C4FBB">
        <w:rPr>
          <w:rFonts w:ascii="Times New Roman" w:hAnsi="Times New Roman" w:cs="Times New Roman"/>
          <w:i/>
          <w:color w:val="00B050"/>
          <w:sz w:val="24"/>
          <w:szCs w:val="24"/>
          <w:vertAlign w:val="subscript"/>
          <w:lang w:val="es-AR"/>
        </w:rPr>
        <w:t>2</w:t>
      </w:r>
      <w:r w:rsidRPr="005C4FBB">
        <w:rPr>
          <w:rFonts w:ascii="Times New Roman" w:hAnsi="Times New Roman" w:cs="Times New Roman"/>
          <w:sz w:val="24"/>
          <w:szCs w:val="24"/>
          <w:lang w:val="es-AR"/>
        </w:rPr>
        <w:t xml:space="preserve">): </w:t>
      </w:r>
      <w:r w:rsidRPr="005C4FBB">
        <w:rPr>
          <w:rFonts w:ascii="Times New Roman" w:hAnsi="Times New Roman" w:cs="Times New Roman"/>
          <w:i/>
          <w:sz w:val="24"/>
          <w:szCs w:val="24"/>
          <w:lang w:val="es-AR"/>
        </w:rPr>
        <w:t>R</w:t>
      </w:r>
      <w:r w:rsidRPr="005C4FBB">
        <w:rPr>
          <w:rFonts w:ascii="Times New Roman" w:hAnsi="Times New Roman" w:cs="Times New Roman"/>
          <w:i/>
          <w:sz w:val="24"/>
          <w:szCs w:val="24"/>
          <w:vertAlign w:val="subscript"/>
          <w:lang w:val="es-AR"/>
        </w:rPr>
        <w:t xml:space="preserve">00 </w:t>
      </w:r>
      <w:r w:rsidRPr="005C4FBB">
        <w:rPr>
          <w:rFonts w:ascii="Times New Roman" w:hAnsi="Times New Roman" w:cs="Times New Roman"/>
          <w:i/>
          <w:sz w:val="24"/>
          <w:szCs w:val="24"/>
          <w:lang w:val="es-AR"/>
        </w:rPr>
        <w:t xml:space="preserve">→ </w:t>
      </w:r>
      <w:r w:rsidRPr="005C4FBB">
        <w:rPr>
          <w:rFonts w:ascii="Times New Roman" w:hAnsi="Times New Roman" w:cs="Times New Roman"/>
          <w:b/>
          <w:i/>
          <w:sz w:val="28"/>
          <w:szCs w:val="28"/>
          <w:lang w:val="es-AR"/>
        </w:rPr>
        <w:t>R</w:t>
      </w:r>
      <w:r w:rsidRPr="005C4FBB">
        <w:rPr>
          <w:rFonts w:ascii="Times New Roman" w:hAnsi="Times New Roman" w:cs="Times New Roman"/>
          <w:b/>
          <w:i/>
          <w:color w:val="FF0000"/>
          <w:sz w:val="28"/>
          <w:szCs w:val="28"/>
          <w:vertAlign w:val="subscript"/>
          <w:lang w:val="es-AR"/>
        </w:rPr>
        <w:t>1</w:t>
      </w:r>
      <w:r w:rsidRPr="005C4FBB">
        <w:rPr>
          <w:rFonts w:ascii="Times New Roman" w:hAnsi="Times New Roman" w:cs="Times New Roman"/>
          <w:b/>
          <w:i/>
          <w:color w:val="00B050"/>
          <w:sz w:val="28"/>
          <w:szCs w:val="28"/>
          <w:vertAlign w:val="subscript"/>
          <w:lang w:val="es-AR"/>
        </w:rPr>
        <w:t>2</w:t>
      </w:r>
      <w:r>
        <w:rPr>
          <w:rFonts w:ascii="Times New Roman" w:hAnsi="Times New Roman" w:cs="Times New Roman"/>
          <w:sz w:val="28"/>
          <w:szCs w:val="28"/>
          <w:lang w:val="es-AR"/>
        </w:rPr>
        <w:t xml:space="preserve">; </w:t>
      </w:r>
      <w:r w:rsidRPr="005C4FBB">
        <w:rPr>
          <w:rFonts w:ascii="Times New Roman" w:hAnsi="Times New Roman" w:cs="Times New Roman"/>
          <w:sz w:val="24"/>
          <w:szCs w:val="24"/>
          <w:lang w:val="es-AR"/>
        </w:rPr>
        <w:t xml:space="preserve"> y un </w:t>
      </w:r>
      <w:r>
        <w:rPr>
          <w:rFonts w:ascii="Times New Roman" w:hAnsi="Times New Roman" w:cs="Times New Roman"/>
          <w:sz w:val="24"/>
          <w:szCs w:val="24"/>
          <w:lang w:val="es-AR"/>
        </w:rPr>
        <w:t>d</w:t>
      </w:r>
      <w:r w:rsidRPr="005C4FBB">
        <w:rPr>
          <w:rFonts w:ascii="Times New Roman" w:hAnsi="Times New Roman" w:cs="Times New Roman"/>
          <w:sz w:val="24"/>
          <w:szCs w:val="24"/>
          <w:lang w:val="es-AR"/>
        </w:rPr>
        <w:t xml:space="preserve">esplazamiento hacia </w:t>
      </w:r>
      <w:r w:rsidRPr="005C4FBB">
        <w:rPr>
          <w:rFonts w:ascii="Times New Roman" w:hAnsi="Times New Roman" w:cs="Times New Roman"/>
          <w:i/>
          <w:sz w:val="24"/>
          <w:szCs w:val="24"/>
          <w:lang w:val="es-AR"/>
        </w:rPr>
        <w:t>abajo</w:t>
      </w:r>
      <w:r w:rsidRPr="005C4FBB">
        <w:rPr>
          <w:rFonts w:ascii="Times New Roman" w:hAnsi="Times New Roman" w:cs="Times New Roman"/>
          <w:sz w:val="24"/>
          <w:szCs w:val="24"/>
          <w:lang w:val="es-AR"/>
        </w:rPr>
        <w:t xml:space="preserve"> de la curva de generación de </w:t>
      </w:r>
      <w:r w:rsidRPr="005C4FBB">
        <w:rPr>
          <w:rFonts w:ascii="Times New Roman" w:hAnsi="Times New Roman" w:cs="Times New Roman"/>
          <w:sz w:val="24"/>
          <w:szCs w:val="24"/>
          <w:lang w:val="es-AR"/>
        </w:rPr>
        <w:lastRenderedPageBreak/>
        <w:t xml:space="preserve">riqueza (↓ </w:t>
      </w:r>
      <w:r w:rsidRPr="005C4FBB">
        <w:rPr>
          <w:rFonts w:ascii="Times New Roman" w:hAnsi="Times New Roman" w:cs="Times New Roman"/>
          <w:i/>
          <w:color w:val="00B050"/>
          <w:sz w:val="24"/>
          <w:szCs w:val="24"/>
          <w:lang w:val="es-AR"/>
        </w:rPr>
        <w:t>g</w:t>
      </w:r>
      <w:r w:rsidRPr="005C4FBB">
        <w:rPr>
          <w:rFonts w:ascii="Times New Roman" w:hAnsi="Times New Roman" w:cs="Times New Roman"/>
          <w:i/>
          <w:color w:val="00B050"/>
          <w:sz w:val="24"/>
          <w:szCs w:val="24"/>
          <w:vertAlign w:val="subscript"/>
          <w:lang w:val="es-AR"/>
        </w:rPr>
        <w:t>2</w:t>
      </w:r>
      <w:r w:rsidRPr="005C4FBB">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con un </w:t>
      </w:r>
      <w:r w:rsidRPr="005C4FBB">
        <w:rPr>
          <w:rFonts w:ascii="Times New Roman" w:hAnsi="Times New Roman" w:cs="Times New Roman"/>
          <w:sz w:val="24"/>
          <w:szCs w:val="24"/>
          <w:lang w:val="es-AR"/>
        </w:rPr>
        <w:t xml:space="preserve">desplazamiento hacia </w:t>
      </w:r>
      <w:r w:rsidRPr="005C4FBB">
        <w:rPr>
          <w:rFonts w:ascii="Times New Roman" w:hAnsi="Times New Roman" w:cs="Times New Roman"/>
          <w:i/>
          <w:sz w:val="24"/>
          <w:szCs w:val="24"/>
          <w:lang w:val="es-AR"/>
        </w:rPr>
        <w:t>arriba</w:t>
      </w:r>
      <w:r w:rsidRPr="005C4FBB">
        <w:rPr>
          <w:rFonts w:ascii="Times New Roman" w:hAnsi="Times New Roman" w:cs="Times New Roman"/>
          <w:sz w:val="24"/>
          <w:szCs w:val="24"/>
          <w:lang w:val="es-AR"/>
        </w:rPr>
        <w:t xml:space="preserve"> de la curva de destrucción de riqueza (</w:t>
      </w:r>
      <w:r>
        <w:rPr>
          <w:rFonts w:ascii="Times New Roman" w:hAnsi="Times New Roman" w:cs="Times New Roman"/>
          <w:sz w:val="24"/>
          <w:szCs w:val="24"/>
          <w:lang w:val="es-AR"/>
        </w:rPr>
        <w:t>↑</w:t>
      </w:r>
      <w:r w:rsidRPr="005C4FBB">
        <w:rPr>
          <w:rFonts w:ascii="Times New Roman" w:hAnsi="Times New Roman" w:cs="Times New Roman"/>
          <w:sz w:val="24"/>
          <w:szCs w:val="24"/>
          <w:lang w:val="es-AR"/>
        </w:rPr>
        <w:t xml:space="preserve"> </w:t>
      </w:r>
      <w:r w:rsidRPr="005C4FBB">
        <w:rPr>
          <w:rFonts w:ascii="Times New Roman" w:hAnsi="Times New Roman" w:cs="Times New Roman"/>
          <w:i/>
          <w:color w:val="FF0000"/>
          <w:sz w:val="24"/>
          <w:szCs w:val="24"/>
          <w:lang w:val="es-AR"/>
        </w:rPr>
        <w:t>d</w:t>
      </w:r>
      <w:r w:rsidRPr="005C4FBB">
        <w:rPr>
          <w:rFonts w:ascii="Times New Roman" w:hAnsi="Times New Roman" w:cs="Times New Roman"/>
          <w:i/>
          <w:color w:val="FF0000"/>
          <w:sz w:val="24"/>
          <w:szCs w:val="24"/>
          <w:vertAlign w:val="subscript"/>
          <w:lang w:val="es-AR"/>
        </w:rPr>
        <w:t>1</w:t>
      </w:r>
      <w:r w:rsidRPr="005C4FBB">
        <w:rPr>
          <w:rFonts w:ascii="Times New Roman" w:hAnsi="Times New Roman" w:cs="Times New Roman"/>
          <w:sz w:val="24"/>
          <w:szCs w:val="24"/>
          <w:lang w:val="es-AR"/>
        </w:rPr>
        <w:t>):</w:t>
      </w:r>
      <w:r w:rsidRPr="005C4FBB">
        <w:rPr>
          <w:rFonts w:ascii="Times New Roman" w:hAnsi="Times New Roman" w:cs="Times New Roman"/>
          <w:i/>
          <w:sz w:val="24"/>
          <w:szCs w:val="24"/>
          <w:lang w:val="es-AR"/>
        </w:rPr>
        <w:t xml:space="preserve"> R</w:t>
      </w:r>
      <w:r w:rsidRPr="005C4FBB">
        <w:rPr>
          <w:rFonts w:ascii="Times New Roman" w:hAnsi="Times New Roman" w:cs="Times New Roman"/>
          <w:i/>
          <w:sz w:val="24"/>
          <w:szCs w:val="24"/>
          <w:vertAlign w:val="subscript"/>
          <w:lang w:val="es-AR"/>
        </w:rPr>
        <w:t>00</w:t>
      </w:r>
      <w:r w:rsidRPr="005C4FBB">
        <w:rPr>
          <w:rFonts w:ascii="Times New Roman" w:hAnsi="Times New Roman" w:cs="Times New Roman"/>
          <w:i/>
          <w:sz w:val="24"/>
          <w:szCs w:val="24"/>
          <w:lang w:val="es-AR"/>
        </w:rPr>
        <w:t xml:space="preserve"> → </w:t>
      </w:r>
      <w:r w:rsidRPr="005C4FBB">
        <w:rPr>
          <w:rFonts w:ascii="Times New Roman" w:hAnsi="Times New Roman" w:cs="Times New Roman"/>
          <w:b/>
          <w:i/>
          <w:sz w:val="28"/>
          <w:szCs w:val="28"/>
          <w:lang w:val="es-AR"/>
        </w:rPr>
        <w:t>R</w:t>
      </w:r>
      <w:r w:rsidRPr="005C4FBB">
        <w:rPr>
          <w:rFonts w:ascii="Times New Roman" w:hAnsi="Times New Roman" w:cs="Times New Roman"/>
          <w:b/>
          <w:i/>
          <w:color w:val="00B050"/>
          <w:sz w:val="28"/>
          <w:szCs w:val="28"/>
          <w:vertAlign w:val="subscript"/>
          <w:lang w:val="es-AR"/>
        </w:rPr>
        <w:t>2</w:t>
      </w:r>
      <w:r w:rsidRPr="005C4FBB">
        <w:rPr>
          <w:rFonts w:ascii="Times New Roman" w:hAnsi="Times New Roman" w:cs="Times New Roman"/>
          <w:b/>
          <w:i/>
          <w:color w:val="FF0000"/>
          <w:sz w:val="28"/>
          <w:szCs w:val="28"/>
          <w:vertAlign w:val="subscript"/>
          <w:lang w:val="es-AR"/>
        </w:rPr>
        <w:t>1</w:t>
      </w:r>
      <w:r w:rsidRPr="00D854A9">
        <w:rPr>
          <w:rFonts w:ascii="Times New Roman" w:hAnsi="Times New Roman" w:cs="Times New Roman"/>
          <w:b/>
          <w:i/>
          <w:sz w:val="28"/>
          <w:szCs w:val="28"/>
          <w:lang w:val="es-AR"/>
        </w:rPr>
        <w:t>.</w:t>
      </w:r>
    </w:p>
    <w:p w:rsidR="001008A8" w:rsidRDefault="001008A8"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Se destaca que desplazamientos similares de </w:t>
      </w:r>
      <w:r w:rsidRPr="00C70594">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C70594">
        <w:rPr>
          <w:rFonts w:ascii="Times New Roman" w:hAnsi="Times New Roman" w:cs="Times New Roman"/>
          <w:i/>
          <w:sz w:val="24"/>
          <w:szCs w:val="24"/>
          <w:lang w:val="es-AR"/>
        </w:rPr>
        <w:t>d</w:t>
      </w:r>
      <w:r>
        <w:rPr>
          <w:rFonts w:ascii="Times New Roman" w:hAnsi="Times New Roman" w:cs="Times New Roman"/>
          <w:sz w:val="24"/>
          <w:szCs w:val="24"/>
          <w:lang w:val="es-AR"/>
        </w:rPr>
        <w:t xml:space="preserve">, que no se neutralizan, presentan variaciones más profundas en el comportamiento de </w:t>
      </w:r>
      <w:r w:rsidRPr="0066647E">
        <w:rPr>
          <w:rFonts w:ascii="Times New Roman" w:hAnsi="Times New Roman" w:cs="Times New Roman"/>
          <w:i/>
          <w:sz w:val="24"/>
          <w:szCs w:val="24"/>
          <w:lang w:val="es-AR"/>
        </w:rPr>
        <w:t>R</w:t>
      </w:r>
      <w:r>
        <w:rPr>
          <w:rFonts w:ascii="Times New Roman" w:hAnsi="Times New Roman" w:cs="Times New Roman"/>
          <w:sz w:val="24"/>
          <w:szCs w:val="24"/>
          <w:lang w:val="es-AR"/>
        </w:rPr>
        <w:t xml:space="preserve">. A diferencia de movimientos diferentes de </w:t>
      </w:r>
      <w:r w:rsidRPr="0066647E">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66647E">
        <w:rPr>
          <w:rFonts w:ascii="Times New Roman" w:hAnsi="Times New Roman" w:cs="Times New Roman"/>
          <w:i/>
          <w:sz w:val="24"/>
          <w:szCs w:val="24"/>
          <w:lang w:val="es-AR"/>
        </w:rPr>
        <w:t>d</w:t>
      </w:r>
      <w:r>
        <w:rPr>
          <w:rFonts w:ascii="Times New Roman" w:hAnsi="Times New Roman" w:cs="Times New Roman"/>
          <w:sz w:val="24"/>
          <w:szCs w:val="24"/>
          <w:lang w:val="es-AR"/>
        </w:rPr>
        <w:t xml:space="preserve">, donde la suba de uno es “compensada” con la baja del otro, que producen oscilaciones menos marcadas en el comportamiento de </w:t>
      </w:r>
      <w:r w:rsidRPr="0066647E">
        <w:rPr>
          <w:rFonts w:ascii="Times New Roman" w:hAnsi="Times New Roman" w:cs="Times New Roman"/>
          <w:i/>
          <w:sz w:val="24"/>
          <w:szCs w:val="24"/>
          <w:lang w:val="es-AR"/>
        </w:rPr>
        <w:t>R</w:t>
      </w:r>
      <w:r>
        <w:rPr>
          <w:rFonts w:ascii="Times New Roman" w:hAnsi="Times New Roman" w:cs="Times New Roman"/>
          <w:sz w:val="24"/>
          <w:szCs w:val="24"/>
          <w:lang w:val="es-AR"/>
        </w:rPr>
        <w:t xml:space="preserve">.  </w:t>
      </w:r>
    </w:p>
    <w:p w:rsidR="001008A8" w:rsidRDefault="001008A8" w:rsidP="001008A8">
      <w:pPr>
        <w:pStyle w:val="NoSpacing"/>
        <w:ind w:firstLine="360"/>
        <w:jc w:val="both"/>
        <w:rPr>
          <w:rFonts w:ascii="Times New Roman" w:hAnsi="Times New Roman" w:cs="Times New Roman"/>
          <w:sz w:val="24"/>
          <w:szCs w:val="24"/>
          <w:lang w:val="es-AR"/>
        </w:rPr>
      </w:pPr>
      <w:r w:rsidRPr="00A11184">
        <w:rPr>
          <w:rFonts w:ascii="Times New Roman" w:hAnsi="Times New Roman" w:cs="Times New Roman"/>
          <w:sz w:val="24"/>
          <w:szCs w:val="24"/>
          <w:lang w:val="es-AR"/>
        </w:rPr>
        <w:t xml:space="preserve">Ahora analizaremos el comportamiento de la cantidad de </w:t>
      </w:r>
      <w:r>
        <w:rPr>
          <w:rFonts w:ascii="Times New Roman" w:hAnsi="Times New Roman" w:cs="Times New Roman"/>
          <w:sz w:val="24"/>
          <w:szCs w:val="24"/>
          <w:lang w:val="es-AR"/>
        </w:rPr>
        <w:t>propietarios</w:t>
      </w:r>
      <w:r w:rsidRPr="00A11184">
        <w:rPr>
          <w:rFonts w:ascii="Times New Roman" w:hAnsi="Times New Roman" w:cs="Times New Roman"/>
          <w:sz w:val="24"/>
          <w:szCs w:val="24"/>
          <w:lang w:val="es-AR"/>
        </w:rPr>
        <w:t xml:space="preserve"> que participan </w:t>
      </w:r>
      <w:r>
        <w:rPr>
          <w:rFonts w:ascii="Times New Roman" w:hAnsi="Times New Roman" w:cs="Times New Roman"/>
          <w:sz w:val="24"/>
          <w:szCs w:val="24"/>
          <w:lang w:val="es-AR"/>
        </w:rPr>
        <w:t>en</w:t>
      </w:r>
      <w:r w:rsidRPr="00A11184">
        <w:rPr>
          <w:rFonts w:ascii="Times New Roman" w:hAnsi="Times New Roman" w:cs="Times New Roman"/>
          <w:sz w:val="24"/>
          <w:szCs w:val="24"/>
          <w:lang w:val="es-AR"/>
        </w:rPr>
        <w:t xml:space="preserve"> la formación del</w:t>
      </w:r>
      <w:r w:rsidRPr="005C4FBB">
        <w:rPr>
          <w:rFonts w:ascii="Times New Roman" w:hAnsi="Times New Roman" w:cs="Times New Roman"/>
          <w:sz w:val="24"/>
          <w:szCs w:val="24"/>
          <w:lang w:val="es-AR"/>
        </w:rPr>
        <w:t xml:space="preserve"> promedio de riqueza per cápita</w:t>
      </w:r>
      <w:r>
        <w:rPr>
          <w:rFonts w:ascii="Times New Roman" w:hAnsi="Times New Roman" w:cs="Times New Roman"/>
          <w:sz w:val="24"/>
          <w:szCs w:val="24"/>
          <w:lang w:val="es-AR"/>
        </w:rPr>
        <w:t xml:space="preserve"> (</w:t>
      </w:r>
      <w:proofErr w:type="spellStart"/>
      <w:r>
        <w:rPr>
          <w:rFonts w:ascii="Times New Roman" w:hAnsi="Times New Roman" w:cs="Times New Roman"/>
          <w:i/>
          <w:sz w:val="24"/>
          <w:szCs w:val="24"/>
          <w:lang w:val="es-AR"/>
        </w:rPr>
        <w:t>n</w:t>
      </w:r>
      <w:r w:rsidRPr="00A11184">
        <w:rPr>
          <w:rFonts w:ascii="Times New Roman" w:hAnsi="Times New Roman" w:cs="Times New Roman"/>
          <w:i/>
          <w:sz w:val="24"/>
          <w:szCs w:val="24"/>
          <w:vertAlign w:val="subscript"/>
          <w:lang w:val="es-AR"/>
        </w:rPr>
        <w:t>xx</w:t>
      </w:r>
      <w:proofErr w:type="spellEnd"/>
      <w:r>
        <w:rPr>
          <w:rFonts w:ascii="Times New Roman" w:hAnsi="Times New Roman" w:cs="Times New Roman"/>
          <w:sz w:val="24"/>
          <w:szCs w:val="24"/>
          <w:lang w:val="es-AR"/>
        </w:rPr>
        <w:t>), es decir, lo que nos indica el comportamiento de la distribución de la riqueza ante desplazamientos de las curvas de generación y destrucción de riqueza. Veamos y analicemos el gráfico 30.</w:t>
      </w:r>
    </w:p>
    <w:p w:rsidR="001008A8" w:rsidRDefault="001008A8" w:rsidP="001008A8">
      <w:pPr>
        <w:pStyle w:val="NoSpacing"/>
        <w:ind w:firstLine="360"/>
        <w:jc w:val="both"/>
        <w:rPr>
          <w:rFonts w:ascii="Times New Roman" w:hAnsi="Times New Roman" w:cs="Times New Roman"/>
          <w:sz w:val="24"/>
          <w:szCs w:val="24"/>
          <w:lang w:val="es-AR"/>
        </w:rPr>
      </w:pPr>
    </w:p>
    <w:p w:rsidR="001008A8" w:rsidRPr="00B4768F" w:rsidRDefault="001008A8" w:rsidP="001008A8">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t>Gráfico 30</w:t>
      </w:r>
    </w:p>
    <w:p w:rsidR="001008A8" w:rsidRPr="00B4768F" w:rsidRDefault="001008A8" w:rsidP="001008A8">
      <w:pPr>
        <w:pStyle w:val="NoSpacing"/>
        <w:jc w:val="both"/>
        <w:rPr>
          <w:lang w:val="es-AR"/>
        </w:rPr>
      </w:pPr>
    </w:p>
    <w:p w:rsidR="001008A8" w:rsidRDefault="001008A8" w:rsidP="001008A8">
      <w:pPr>
        <w:pStyle w:val="NoSpacing"/>
        <w:ind w:firstLine="360"/>
        <w:jc w:val="center"/>
        <w:rPr>
          <w:rFonts w:ascii="Times New Roman" w:hAnsi="Times New Roman" w:cs="Times New Roman"/>
          <w:b/>
          <w:i/>
          <w:sz w:val="24"/>
          <w:szCs w:val="24"/>
          <w:lang w:val="es-AR"/>
        </w:rPr>
      </w:pPr>
      <w:r w:rsidRPr="00922A49">
        <w:rPr>
          <w:rFonts w:ascii="Times New Roman" w:hAnsi="Times New Roman" w:cs="Times New Roman"/>
          <w:b/>
          <w:sz w:val="24"/>
          <w:szCs w:val="24"/>
          <w:lang w:val="es-AR"/>
        </w:rPr>
        <w:t xml:space="preserve">Comportamiento de </w:t>
      </w:r>
      <w:proofErr w:type="spellStart"/>
      <w:r>
        <w:rPr>
          <w:rFonts w:ascii="Times New Roman" w:hAnsi="Times New Roman" w:cs="Times New Roman"/>
          <w:b/>
          <w:i/>
          <w:sz w:val="24"/>
          <w:szCs w:val="24"/>
          <w:lang w:val="es-AR"/>
        </w:rPr>
        <w:t>n</w:t>
      </w:r>
      <w:r w:rsidRPr="00F11EF0">
        <w:rPr>
          <w:rFonts w:ascii="Times New Roman" w:hAnsi="Times New Roman" w:cs="Times New Roman"/>
          <w:b/>
          <w:i/>
          <w:sz w:val="24"/>
          <w:szCs w:val="24"/>
          <w:vertAlign w:val="subscript"/>
          <w:lang w:val="es-AR"/>
        </w:rPr>
        <w:t>xx</w:t>
      </w:r>
      <w:proofErr w:type="spellEnd"/>
      <w:r w:rsidRPr="00922A49">
        <w:rPr>
          <w:rFonts w:ascii="Times New Roman" w:hAnsi="Times New Roman" w:cs="Times New Roman"/>
          <w:b/>
          <w:sz w:val="24"/>
          <w:szCs w:val="24"/>
          <w:lang w:val="es-AR"/>
        </w:rPr>
        <w:t xml:space="preserve"> ante desplazamientos de las curvas </w:t>
      </w:r>
      <w:r w:rsidRPr="00922A49">
        <w:rPr>
          <w:rFonts w:ascii="Times New Roman" w:hAnsi="Times New Roman" w:cs="Times New Roman"/>
          <w:b/>
          <w:i/>
          <w:sz w:val="24"/>
          <w:szCs w:val="24"/>
          <w:lang w:val="es-AR"/>
        </w:rPr>
        <w:t>g</w:t>
      </w:r>
      <w:r w:rsidRPr="00922A49">
        <w:rPr>
          <w:rFonts w:ascii="Times New Roman" w:hAnsi="Times New Roman" w:cs="Times New Roman"/>
          <w:b/>
          <w:sz w:val="24"/>
          <w:szCs w:val="24"/>
          <w:lang w:val="es-AR"/>
        </w:rPr>
        <w:t xml:space="preserve"> y </w:t>
      </w:r>
      <w:r w:rsidRPr="00922A49">
        <w:rPr>
          <w:rFonts w:ascii="Times New Roman" w:hAnsi="Times New Roman" w:cs="Times New Roman"/>
          <w:b/>
          <w:i/>
          <w:sz w:val="24"/>
          <w:szCs w:val="24"/>
          <w:lang w:val="es-AR"/>
        </w:rPr>
        <w:t>d</w:t>
      </w:r>
    </w:p>
    <w:p w:rsidR="001008A8" w:rsidRDefault="001008A8" w:rsidP="001008A8">
      <w:pPr>
        <w:pStyle w:val="NoSpacing"/>
        <w:ind w:firstLine="360"/>
        <w:jc w:val="center"/>
        <w:rPr>
          <w:i/>
          <w:color w:val="FF0000"/>
          <w:lang w:val="es-AR"/>
        </w:rPr>
      </w:pPr>
    </w:p>
    <w:p w:rsidR="008401CB" w:rsidRDefault="008401CB" w:rsidP="001008A8">
      <w:pPr>
        <w:pStyle w:val="NoSpacing"/>
        <w:ind w:firstLine="360"/>
        <w:jc w:val="center"/>
        <w:rPr>
          <w:i/>
          <w:color w:val="FF0000"/>
          <w:lang w:val="es-AR"/>
        </w:rPr>
      </w:pPr>
    </w:p>
    <w:p w:rsidR="001008A8" w:rsidRDefault="001008A8" w:rsidP="001008A8">
      <w:pPr>
        <w:pStyle w:val="NoSpacing"/>
        <w:ind w:firstLine="360"/>
        <w:jc w:val="center"/>
        <w:rPr>
          <w:color w:val="FF0000"/>
          <w:lang w:val="es-AR"/>
        </w:rPr>
      </w:pPr>
      <w:r w:rsidRPr="00E1230E">
        <w:rPr>
          <w:noProof/>
          <w:color w:val="FF0000"/>
        </w:rPr>
        <w:drawing>
          <wp:inline distT="0" distB="0" distL="0" distR="0">
            <wp:extent cx="4991100" cy="4611442"/>
            <wp:effectExtent l="19050" t="0" r="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91180" cy="4611516"/>
                    </a:xfrm>
                    <a:prstGeom prst="rect">
                      <a:avLst/>
                    </a:prstGeom>
                  </pic:spPr>
                </pic:pic>
              </a:graphicData>
            </a:graphic>
          </wp:inline>
        </w:drawing>
      </w:r>
    </w:p>
    <w:p w:rsidR="001008A8" w:rsidRDefault="001008A8"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p>
    <w:p w:rsidR="001008A8" w:rsidRPr="000974F6" w:rsidRDefault="001008A8" w:rsidP="001008A8">
      <w:pPr>
        <w:pStyle w:val="NoSpacing"/>
        <w:ind w:firstLine="360"/>
        <w:jc w:val="both"/>
        <w:rPr>
          <w:rFonts w:ascii="Times New Roman" w:hAnsi="Times New Roman" w:cs="Times New Roman"/>
          <w:sz w:val="24"/>
          <w:szCs w:val="24"/>
          <w:lang w:val="es-AR"/>
        </w:rPr>
      </w:pPr>
      <w:r w:rsidRPr="000974F6">
        <w:rPr>
          <w:rFonts w:ascii="Times New Roman" w:hAnsi="Times New Roman" w:cs="Times New Roman"/>
          <w:sz w:val="24"/>
          <w:szCs w:val="24"/>
          <w:lang w:val="es-AR"/>
        </w:rPr>
        <w:lastRenderedPageBreak/>
        <w:t>A partir de</w:t>
      </w:r>
      <w:r>
        <w:rPr>
          <w:rFonts w:ascii="Times New Roman" w:hAnsi="Times New Roman" w:cs="Times New Roman"/>
          <w:sz w:val="24"/>
          <w:szCs w:val="24"/>
          <w:lang w:val="es-AR"/>
        </w:rPr>
        <w:t>l gráfico 30</w:t>
      </w:r>
      <w:r w:rsidRPr="000974F6">
        <w:rPr>
          <w:rFonts w:ascii="Times New Roman" w:hAnsi="Times New Roman" w:cs="Times New Roman"/>
          <w:sz w:val="24"/>
          <w:szCs w:val="24"/>
          <w:lang w:val="es-AR"/>
        </w:rPr>
        <w:t xml:space="preserve"> analizamos los </w:t>
      </w:r>
      <w:r>
        <w:rPr>
          <w:rFonts w:ascii="Times New Roman" w:hAnsi="Times New Roman" w:cs="Times New Roman"/>
          <w:sz w:val="24"/>
          <w:szCs w:val="24"/>
          <w:lang w:val="es-AR"/>
        </w:rPr>
        <w:t>tres</w:t>
      </w:r>
      <w:r w:rsidRPr="000974F6">
        <w:rPr>
          <w:rFonts w:ascii="Times New Roman" w:hAnsi="Times New Roman" w:cs="Times New Roman"/>
          <w:sz w:val="24"/>
          <w:szCs w:val="24"/>
          <w:lang w:val="es-AR"/>
        </w:rPr>
        <w:t xml:space="preserve"> casos que interesa diferenciar,</w:t>
      </w:r>
      <w:r w:rsidRPr="00D854A9">
        <w:rPr>
          <w:rFonts w:ascii="Times New Roman" w:hAnsi="Times New Roman" w:cs="Times New Roman"/>
          <w:sz w:val="24"/>
          <w:szCs w:val="24"/>
          <w:lang w:val="es-AR"/>
        </w:rPr>
        <w:t xml:space="preserve"> </w:t>
      </w:r>
      <w:r w:rsidRPr="00780A86">
        <w:rPr>
          <w:rFonts w:ascii="Times New Roman" w:hAnsi="Times New Roman" w:cs="Times New Roman"/>
          <w:sz w:val="24"/>
          <w:szCs w:val="24"/>
          <w:lang w:val="es-AR"/>
        </w:rPr>
        <w:t xml:space="preserve">usando </w:t>
      </w:r>
      <w:r>
        <w:rPr>
          <w:rFonts w:ascii="Times New Roman" w:hAnsi="Times New Roman" w:cs="Times New Roman"/>
          <w:sz w:val="24"/>
          <w:szCs w:val="24"/>
          <w:lang w:val="es-AR"/>
        </w:rPr>
        <w:t xml:space="preserve">al efecto la franja vertical </w:t>
      </w:r>
      <w:r w:rsidRPr="00780A86">
        <w:rPr>
          <w:rFonts w:ascii="Times New Roman" w:hAnsi="Times New Roman" w:cs="Times New Roman"/>
          <w:sz w:val="24"/>
          <w:szCs w:val="24"/>
          <w:lang w:val="es-AR"/>
        </w:rPr>
        <w:t xml:space="preserve">sombreada </w:t>
      </w:r>
      <w:r>
        <w:rPr>
          <w:rFonts w:ascii="Times New Roman" w:hAnsi="Times New Roman" w:cs="Times New Roman"/>
          <w:sz w:val="24"/>
          <w:szCs w:val="24"/>
          <w:lang w:val="es-AR"/>
        </w:rPr>
        <w:t xml:space="preserve">en torno al nivel de </w:t>
      </w:r>
      <w:r w:rsidRPr="00427A2B">
        <w:rPr>
          <w:rFonts w:ascii="Times New Roman" w:hAnsi="Times New Roman" w:cs="Times New Roman"/>
          <w:i/>
          <w:sz w:val="24"/>
          <w:szCs w:val="24"/>
          <w:lang w:val="es-AR"/>
        </w:rPr>
        <w:t>R</w:t>
      </w:r>
      <w:r w:rsidRPr="00427A2B">
        <w:rPr>
          <w:rFonts w:ascii="Times New Roman" w:hAnsi="Times New Roman" w:cs="Times New Roman"/>
          <w:i/>
          <w:sz w:val="24"/>
          <w:szCs w:val="24"/>
          <w:vertAlign w:val="subscript"/>
          <w:lang w:val="es-AR"/>
        </w:rPr>
        <w:t>00</w:t>
      </w:r>
      <w:r>
        <w:rPr>
          <w:rFonts w:ascii="Times New Roman" w:hAnsi="Times New Roman" w:cs="Times New Roman"/>
          <w:sz w:val="24"/>
          <w:szCs w:val="24"/>
          <w:lang w:val="es-AR"/>
        </w:rPr>
        <w:t xml:space="preserve">, a fin de visualizar las consecuencias que sobre el nivel de </w:t>
      </w:r>
      <w:proofErr w:type="spellStart"/>
      <w:r w:rsidRPr="00D854A9">
        <w:rPr>
          <w:rFonts w:ascii="Times New Roman" w:hAnsi="Times New Roman" w:cs="Times New Roman"/>
          <w:b/>
          <w:i/>
          <w:sz w:val="24"/>
          <w:szCs w:val="24"/>
          <w:lang w:val="es-AR"/>
        </w:rPr>
        <w:t>n</w:t>
      </w:r>
      <w:r w:rsidRPr="00FB0817">
        <w:rPr>
          <w:rFonts w:ascii="Times New Roman" w:hAnsi="Times New Roman" w:cs="Times New Roman"/>
          <w:b/>
          <w:i/>
          <w:sz w:val="24"/>
          <w:szCs w:val="24"/>
          <w:vertAlign w:val="subscript"/>
          <w:lang w:val="es-AR"/>
        </w:rPr>
        <w:t>R</w:t>
      </w:r>
      <w:r w:rsidRPr="00D854A9">
        <w:rPr>
          <w:rFonts w:ascii="Times New Roman" w:hAnsi="Times New Roman" w:cs="Times New Roman"/>
          <w:b/>
          <w:i/>
          <w:sz w:val="24"/>
          <w:szCs w:val="24"/>
          <w:vertAlign w:val="subscript"/>
          <w:lang w:val="es-AR"/>
        </w:rPr>
        <w:t>xx</w:t>
      </w:r>
      <w:proofErr w:type="spellEnd"/>
      <w:r>
        <w:rPr>
          <w:rFonts w:ascii="Times New Roman" w:hAnsi="Times New Roman" w:cs="Times New Roman"/>
          <w:sz w:val="24"/>
          <w:szCs w:val="24"/>
          <w:lang w:val="es-AR"/>
        </w:rPr>
        <w:t xml:space="preserve"> tienen los desplazamientos de </w:t>
      </w:r>
      <w:r w:rsidRPr="00427A2B">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427A2B">
        <w:rPr>
          <w:rFonts w:ascii="Times New Roman" w:hAnsi="Times New Roman" w:cs="Times New Roman"/>
          <w:i/>
          <w:sz w:val="24"/>
          <w:szCs w:val="24"/>
          <w:lang w:val="es-AR"/>
        </w:rPr>
        <w:t>d</w:t>
      </w:r>
      <w:r>
        <w:rPr>
          <w:rFonts w:ascii="Times New Roman" w:hAnsi="Times New Roman" w:cs="Times New Roman"/>
          <w:sz w:val="24"/>
          <w:szCs w:val="24"/>
          <w:lang w:val="es-AR"/>
        </w:rPr>
        <w:t>, veamos:</w:t>
      </w:r>
    </w:p>
    <w:p w:rsidR="001008A8" w:rsidRDefault="001008A8"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left="360" w:hanging="360"/>
        <w:jc w:val="both"/>
        <w:rPr>
          <w:rFonts w:ascii="Times New Roman" w:hAnsi="Times New Roman" w:cs="Times New Roman"/>
          <w:sz w:val="24"/>
          <w:szCs w:val="24"/>
          <w:lang w:val="es-AR"/>
        </w:rPr>
      </w:pPr>
      <w:r>
        <w:rPr>
          <w:rFonts w:ascii="Times New Roman" w:hAnsi="Times New Roman" w:cs="Times New Roman"/>
          <w:b/>
          <w:sz w:val="24"/>
          <w:szCs w:val="24"/>
          <w:lang w:val="es-AR"/>
        </w:rPr>
        <w:t>a</w:t>
      </w:r>
      <w:r w:rsidRPr="00922A49">
        <w:rPr>
          <w:rFonts w:ascii="Times New Roman" w:hAnsi="Times New Roman" w:cs="Times New Roman"/>
          <w:b/>
          <w:sz w:val="24"/>
          <w:szCs w:val="24"/>
          <w:lang w:val="es-AR"/>
        </w:rPr>
        <w:t>)</w:t>
      </w:r>
      <w:r w:rsidRPr="00583339">
        <w:rPr>
          <w:rFonts w:ascii="Times New Roman" w:hAnsi="Times New Roman" w:cs="Times New Roman"/>
          <w:i/>
          <w:sz w:val="24"/>
          <w:szCs w:val="24"/>
          <w:lang w:val="es-AR"/>
        </w:rPr>
        <w:t xml:space="preserve"> Suba</w:t>
      </w:r>
      <w:r w:rsidRPr="00583339">
        <w:rPr>
          <w:rFonts w:ascii="Times New Roman" w:hAnsi="Times New Roman" w:cs="Times New Roman"/>
          <w:sz w:val="24"/>
          <w:szCs w:val="24"/>
          <w:lang w:val="es-AR"/>
        </w:rPr>
        <w:t xml:space="preserve"> </w:t>
      </w:r>
      <w:r>
        <w:rPr>
          <w:rFonts w:ascii="Times New Roman" w:hAnsi="Times New Roman" w:cs="Times New Roman"/>
          <w:sz w:val="24"/>
          <w:szCs w:val="24"/>
          <w:lang w:val="es-AR"/>
        </w:rPr>
        <w:t>d</w:t>
      </w:r>
      <w:r w:rsidRPr="00583339">
        <w:rPr>
          <w:rFonts w:ascii="Times New Roman" w:hAnsi="Times New Roman" w:cs="Times New Roman"/>
          <w:sz w:val="24"/>
          <w:szCs w:val="24"/>
          <w:lang w:val="es-AR"/>
        </w:rPr>
        <w:t xml:space="preserve">el </w:t>
      </w:r>
      <w:r>
        <w:rPr>
          <w:rFonts w:ascii="Times New Roman" w:hAnsi="Times New Roman" w:cs="Times New Roman"/>
          <w:sz w:val="24"/>
          <w:szCs w:val="24"/>
          <w:lang w:val="es-AR"/>
        </w:rPr>
        <w:t xml:space="preserve">nivel de propietarios </w:t>
      </w:r>
      <w:proofErr w:type="spellStart"/>
      <w:r w:rsidRPr="00D854A9">
        <w:rPr>
          <w:rFonts w:ascii="Times New Roman" w:hAnsi="Times New Roman" w:cs="Times New Roman"/>
          <w:b/>
          <w:i/>
          <w:sz w:val="24"/>
          <w:szCs w:val="24"/>
          <w:lang w:val="es-AR"/>
        </w:rPr>
        <w:t>n</w:t>
      </w:r>
      <w:r w:rsidRPr="00FB0817">
        <w:rPr>
          <w:rFonts w:ascii="Times New Roman" w:hAnsi="Times New Roman" w:cs="Times New Roman"/>
          <w:b/>
          <w:i/>
          <w:sz w:val="24"/>
          <w:szCs w:val="24"/>
          <w:vertAlign w:val="subscript"/>
          <w:lang w:val="es-AR"/>
        </w:rPr>
        <w:t>R</w:t>
      </w:r>
      <w:proofErr w:type="spellEnd"/>
      <w:r>
        <w:rPr>
          <w:rFonts w:ascii="Times New Roman" w:hAnsi="Times New Roman" w:cs="Times New Roman"/>
          <w:sz w:val="24"/>
          <w:szCs w:val="24"/>
          <w:lang w:val="es-AR"/>
        </w:rPr>
        <w:t xml:space="preserve">, a la derecha de la franja sombreada, donde sólo observamos a </w:t>
      </w:r>
      <w:r w:rsidRPr="00D854A9">
        <w:rPr>
          <w:rFonts w:ascii="Times New Roman" w:hAnsi="Times New Roman" w:cs="Times New Roman"/>
          <w:b/>
          <w:i/>
          <w:sz w:val="24"/>
          <w:szCs w:val="24"/>
          <w:lang w:val="es-AR"/>
        </w:rPr>
        <w:t>n</w:t>
      </w:r>
      <w:r w:rsidRPr="00FB0817">
        <w:rPr>
          <w:rFonts w:ascii="Times New Roman" w:hAnsi="Times New Roman" w:cs="Times New Roman"/>
          <w:b/>
          <w:i/>
          <w:sz w:val="24"/>
          <w:szCs w:val="24"/>
          <w:vertAlign w:val="subscript"/>
          <w:lang w:val="es-AR"/>
        </w:rPr>
        <w:t>R</w:t>
      </w:r>
      <w:r w:rsidRPr="005C4FBB">
        <w:rPr>
          <w:rFonts w:ascii="Times New Roman" w:hAnsi="Times New Roman" w:cs="Times New Roman"/>
          <w:b/>
          <w:i/>
          <w:color w:val="FF0000"/>
          <w:sz w:val="24"/>
          <w:szCs w:val="24"/>
          <w:vertAlign w:val="subscript"/>
          <w:lang w:val="es-AR"/>
        </w:rPr>
        <w:t>1</w:t>
      </w:r>
      <w:r w:rsidRPr="005C4FBB">
        <w:rPr>
          <w:rFonts w:ascii="Times New Roman" w:hAnsi="Times New Roman" w:cs="Times New Roman"/>
          <w:b/>
          <w:i/>
          <w:color w:val="00B050"/>
          <w:sz w:val="24"/>
          <w:szCs w:val="24"/>
          <w:vertAlign w:val="subscript"/>
          <w:lang w:val="es-AR"/>
        </w:rPr>
        <w:t>2</w:t>
      </w:r>
      <w:r w:rsidRPr="005C4FBB">
        <w:rPr>
          <w:rFonts w:ascii="Times New Roman" w:hAnsi="Times New Roman" w:cs="Times New Roman"/>
          <w:sz w:val="24"/>
          <w:szCs w:val="24"/>
          <w:lang w:val="es-AR"/>
        </w:rPr>
        <w:t xml:space="preserve">, debido a un desplazamiento hacia </w:t>
      </w:r>
      <w:r w:rsidRPr="005C4FBB">
        <w:rPr>
          <w:rFonts w:ascii="Times New Roman" w:hAnsi="Times New Roman" w:cs="Times New Roman"/>
          <w:i/>
          <w:sz w:val="24"/>
          <w:szCs w:val="24"/>
          <w:lang w:val="es-AR"/>
        </w:rPr>
        <w:t>arriba</w:t>
      </w:r>
      <w:r w:rsidRPr="005C4FBB">
        <w:rPr>
          <w:rFonts w:ascii="Times New Roman" w:hAnsi="Times New Roman" w:cs="Times New Roman"/>
          <w:sz w:val="24"/>
          <w:szCs w:val="24"/>
          <w:lang w:val="es-AR"/>
        </w:rPr>
        <w:t xml:space="preserve"> de la curva de generación de riqueza (↑</w:t>
      </w:r>
      <w:r w:rsidRPr="005C4FBB">
        <w:rPr>
          <w:rFonts w:ascii="Times New Roman" w:hAnsi="Times New Roman" w:cs="Times New Roman"/>
          <w:i/>
          <w:color w:val="FF0000"/>
          <w:sz w:val="24"/>
          <w:szCs w:val="24"/>
          <w:lang w:val="es-AR"/>
        </w:rPr>
        <w:t>g</w:t>
      </w:r>
      <w:r w:rsidRPr="005C4FBB">
        <w:rPr>
          <w:rFonts w:ascii="Times New Roman" w:hAnsi="Times New Roman" w:cs="Times New Roman"/>
          <w:i/>
          <w:color w:val="FF0000"/>
          <w:sz w:val="24"/>
          <w:szCs w:val="24"/>
          <w:vertAlign w:val="subscript"/>
          <w:lang w:val="es-AR"/>
        </w:rPr>
        <w:t>1</w:t>
      </w:r>
      <w:r w:rsidRPr="005C4FBB">
        <w:rPr>
          <w:rFonts w:ascii="Times New Roman" w:hAnsi="Times New Roman" w:cs="Times New Roman"/>
          <w:sz w:val="24"/>
          <w:szCs w:val="24"/>
          <w:lang w:val="es-AR"/>
        </w:rPr>
        <w:t>)</w:t>
      </w:r>
      <w:r>
        <w:rPr>
          <w:rFonts w:ascii="Times New Roman" w:hAnsi="Times New Roman" w:cs="Times New Roman"/>
          <w:sz w:val="24"/>
          <w:szCs w:val="24"/>
          <w:lang w:val="es-AR"/>
        </w:rPr>
        <w:t>,</w:t>
      </w:r>
      <w:r w:rsidRPr="005C4FBB">
        <w:rPr>
          <w:rFonts w:ascii="Times New Roman" w:hAnsi="Times New Roman" w:cs="Times New Roman"/>
          <w:sz w:val="24"/>
          <w:szCs w:val="24"/>
          <w:lang w:val="es-AR"/>
        </w:rPr>
        <w:t xml:space="preserve"> </w:t>
      </w:r>
      <w:r>
        <w:rPr>
          <w:rFonts w:ascii="Times New Roman" w:hAnsi="Times New Roman" w:cs="Times New Roman"/>
          <w:sz w:val="24"/>
          <w:szCs w:val="24"/>
          <w:lang w:val="es-AR"/>
        </w:rPr>
        <w:t>con</w:t>
      </w:r>
      <w:r w:rsidRPr="005C4FBB">
        <w:rPr>
          <w:rFonts w:ascii="Times New Roman" w:hAnsi="Times New Roman" w:cs="Times New Roman"/>
          <w:sz w:val="24"/>
          <w:szCs w:val="24"/>
          <w:lang w:val="es-AR"/>
        </w:rPr>
        <w:t xml:space="preserve"> un desplazamiento hacia </w:t>
      </w:r>
      <w:r w:rsidRPr="005C4FBB">
        <w:rPr>
          <w:rFonts w:ascii="Times New Roman" w:hAnsi="Times New Roman" w:cs="Times New Roman"/>
          <w:i/>
          <w:sz w:val="24"/>
          <w:szCs w:val="24"/>
          <w:lang w:val="es-AR"/>
        </w:rPr>
        <w:t>abajo</w:t>
      </w:r>
      <w:r w:rsidRPr="005C4FBB">
        <w:rPr>
          <w:rFonts w:ascii="Times New Roman" w:hAnsi="Times New Roman" w:cs="Times New Roman"/>
          <w:sz w:val="24"/>
          <w:szCs w:val="24"/>
          <w:lang w:val="es-AR"/>
        </w:rPr>
        <w:t xml:space="preserve"> de la curva de destrucción de riqueza (↓ </w:t>
      </w:r>
      <w:r w:rsidRPr="005C4FBB">
        <w:rPr>
          <w:rFonts w:ascii="Times New Roman" w:hAnsi="Times New Roman" w:cs="Times New Roman"/>
          <w:i/>
          <w:color w:val="00B050"/>
          <w:sz w:val="24"/>
          <w:szCs w:val="24"/>
          <w:lang w:val="es-AR"/>
        </w:rPr>
        <w:t>d</w:t>
      </w:r>
      <w:r w:rsidRPr="005C4FBB">
        <w:rPr>
          <w:rFonts w:ascii="Times New Roman" w:hAnsi="Times New Roman" w:cs="Times New Roman"/>
          <w:i/>
          <w:color w:val="00B050"/>
          <w:sz w:val="24"/>
          <w:szCs w:val="24"/>
          <w:vertAlign w:val="subscript"/>
          <w:lang w:val="es-AR"/>
        </w:rPr>
        <w:t>2</w:t>
      </w:r>
      <w:r w:rsidRPr="005C4FBB">
        <w:rPr>
          <w:rFonts w:ascii="Times New Roman" w:hAnsi="Times New Roman" w:cs="Times New Roman"/>
          <w:sz w:val="24"/>
          <w:szCs w:val="24"/>
          <w:lang w:val="es-AR"/>
        </w:rPr>
        <w:t xml:space="preserve">): </w:t>
      </w:r>
      <w:r w:rsidRPr="005C4FBB">
        <w:rPr>
          <w:rFonts w:ascii="Times New Roman" w:hAnsi="Times New Roman" w:cs="Times New Roman"/>
          <w:i/>
          <w:sz w:val="24"/>
          <w:szCs w:val="24"/>
          <w:lang w:val="es-AR"/>
        </w:rPr>
        <w:t>R</w:t>
      </w:r>
      <w:r w:rsidRPr="005C4FBB">
        <w:rPr>
          <w:rFonts w:ascii="Times New Roman" w:hAnsi="Times New Roman" w:cs="Times New Roman"/>
          <w:i/>
          <w:sz w:val="24"/>
          <w:szCs w:val="24"/>
          <w:vertAlign w:val="subscript"/>
          <w:lang w:val="es-AR"/>
        </w:rPr>
        <w:t xml:space="preserve">00 </w:t>
      </w:r>
      <w:r w:rsidRPr="005C4FBB">
        <w:rPr>
          <w:rFonts w:ascii="Times New Roman" w:hAnsi="Times New Roman" w:cs="Times New Roman"/>
          <w:i/>
          <w:sz w:val="24"/>
          <w:szCs w:val="24"/>
          <w:lang w:val="es-AR"/>
        </w:rPr>
        <w:t xml:space="preserve">→ </w:t>
      </w:r>
      <w:r w:rsidRPr="005C4FBB">
        <w:rPr>
          <w:rFonts w:ascii="Times New Roman" w:hAnsi="Times New Roman" w:cs="Times New Roman"/>
          <w:b/>
          <w:i/>
          <w:sz w:val="28"/>
          <w:szCs w:val="28"/>
          <w:lang w:val="es-AR"/>
        </w:rPr>
        <w:t>R</w:t>
      </w:r>
      <w:r w:rsidRPr="005C4FBB">
        <w:rPr>
          <w:rFonts w:ascii="Times New Roman" w:hAnsi="Times New Roman" w:cs="Times New Roman"/>
          <w:b/>
          <w:i/>
          <w:color w:val="FF0000"/>
          <w:sz w:val="28"/>
          <w:szCs w:val="28"/>
          <w:vertAlign w:val="subscript"/>
          <w:lang w:val="es-AR"/>
        </w:rPr>
        <w:t>1</w:t>
      </w:r>
      <w:r w:rsidRPr="005C4FBB">
        <w:rPr>
          <w:rFonts w:ascii="Times New Roman" w:hAnsi="Times New Roman" w:cs="Times New Roman"/>
          <w:b/>
          <w:i/>
          <w:color w:val="00B050"/>
          <w:sz w:val="28"/>
          <w:szCs w:val="28"/>
          <w:vertAlign w:val="subscript"/>
          <w:lang w:val="es-AR"/>
        </w:rPr>
        <w:t>2</w:t>
      </w:r>
      <w:r w:rsidRPr="00BD542D">
        <w:rPr>
          <w:rFonts w:ascii="Times New Roman" w:hAnsi="Times New Roman" w:cs="Times New Roman"/>
          <w:b/>
          <w:sz w:val="28"/>
          <w:szCs w:val="28"/>
          <w:lang w:val="es-AR"/>
        </w:rPr>
        <w:t>.</w:t>
      </w:r>
    </w:p>
    <w:p w:rsidR="001008A8" w:rsidRDefault="001008A8" w:rsidP="001008A8">
      <w:pPr>
        <w:pStyle w:val="NoSpacing"/>
        <w:ind w:left="360" w:hanging="360"/>
        <w:jc w:val="both"/>
        <w:rPr>
          <w:rFonts w:ascii="Times New Roman" w:hAnsi="Times New Roman" w:cs="Times New Roman"/>
          <w:sz w:val="24"/>
          <w:szCs w:val="24"/>
          <w:lang w:val="es-AR"/>
        </w:rPr>
      </w:pPr>
    </w:p>
    <w:p w:rsidR="001008A8" w:rsidRPr="00D854A9" w:rsidRDefault="001008A8" w:rsidP="001008A8">
      <w:pPr>
        <w:pStyle w:val="NoSpacing"/>
        <w:ind w:left="360" w:hanging="360"/>
        <w:jc w:val="both"/>
        <w:rPr>
          <w:rFonts w:ascii="Times New Roman" w:hAnsi="Times New Roman" w:cs="Times New Roman"/>
          <w:sz w:val="24"/>
          <w:szCs w:val="24"/>
          <w:lang w:val="es-AR"/>
        </w:rPr>
      </w:pPr>
      <w:r>
        <w:rPr>
          <w:rFonts w:ascii="Times New Roman" w:hAnsi="Times New Roman" w:cs="Times New Roman"/>
          <w:b/>
          <w:sz w:val="24"/>
          <w:szCs w:val="24"/>
          <w:lang w:val="es-AR"/>
        </w:rPr>
        <w:t>b</w:t>
      </w:r>
      <w:r w:rsidRPr="00D854A9">
        <w:rPr>
          <w:rFonts w:ascii="Times New Roman" w:hAnsi="Times New Roman" w:cs="Times New Roman"/>
          <w:b/>
          <w:sz w:val="24"/>
          <w:szCs w:val="24"/>
          <w:lang w:val="es-AR"/>
        </w:rPr>
        <w:t>)</w:t>
      </w:r>
      <w:r w:rsidRPr="00D854A9">
        <w:rPr>
          <w:rFonts w:ascii="Times New Roman" w:hAnsi="Times New Roman" w:cs="Times New Roman"/>
          <w:sz w:val="24"/>
          <w:szCs w:val="24"/>
          <w:lang w:val="es-AR"/>
        </w:rPr>
        <w:t xml:space="preserve"> </w:t>
      </w:r>
      <w:r w:rsidRPr="00D854A9">
        <w:rPr>
          <w:rFonts w:ascii="Times New Roman" w:hAnsi="Times New Roman" w:cs="Times New Roman"/>
          <w:i/>
          <w:sz w:val="24"/>
          <w:szCs w:val="24"/>
          <w:lang w:val="es-AR"/>
        </w:rPr>
        <w:t xml:space="preserve">Baja </w:t>
      </w:r>
      <w:r>
        <w:rPr>
          <w:rFonts w:ascii="Times New Roman" w:hAnsi="Times New Roman" w:cs="Times New Roman"/>
          <w:sz w:val="24"/>
          <w:szCs w:val="24"/>
          <w:lang w:val="es-AR"/>
        </w:rPr>
        <w:t xml:space="preserve">del nivel de propietarios </w:t>
      </w:r>
      <w:proofErr w:type="spellStart"/>
      <w:r w:rsidRPr="00D854A9">
        <w:rPr>
          <w:rFonts w:ascii="Times New Roman" w:hAnsi="Times New Roman" w:cs="Times New Roman"/>
          <w:b/>
          <w:i/>
          <w:sz w:val="24"/>
          <w:szCs w:val="24"/>
          <w:lang w:val="es-AR"/>
        </w:rPr>
        <w:t>n</w:t>
      </w:r>
      <w:r w:rsidRPr="00FB0817">
        <w:rPr>
          <w:rFonts w:ascii="Times New Roman" w:hAnsi="Times New Roman" w:cs="Times New Roman"/>
          <w:b/>
          <w:i/>
          <w:sz w:val="24"/>
          <w:szCs w:val="24"/>
          <w:vertAlign w:val="subscript"/>
          <w:lang w:val="es-AR"/>
        </w:rPr>
        <w:t>R</w:t>
      </w:r>
      <w:proofErr w:type="spellEnd"/>
      <w:r>
        <w:rPr>
          <w:rFonts w:ascii="Times New Roman" w:hAnsi="Times New Roman" w:cs="Times New Roman"/>
          <w:sz w:val="24"/>
          <w:szCs w:val="24"/>
          <w:lang w:val="es-AR"/>
        </w:rPr>
        <w:t xml:space="preserve">, a la izquierda de la franja sombreada, donde sólo observamos a </w:t>
      </w:r>
      <w:r w:rsidRPr="00D854A9">
        <w:rPr>
          <w:rFonts w:ascii="Times New Roman" w:hAnsi="Times New Roman" w:cs="Times New Roman"/>
          <w:b/>
          <w:i/>
          <w:sz w:val="24"/>
          <w:szCs w:val="24"/>
          <w:lang w:val="es-AR"/>
        </w:rPr>
        <w:t>n</w:t>
      </w:r>
      <w:r w:rsidRPr="00FB0817">
        <w:rPr>
          <w:rFonts w:ascii="Times New Roman" w:hAnsi="Times New Roman" w:cs="Times New Roman"/>
          <w:b/>
          <w:i/>
          <w:sz w:val="24"/>
          <w:szCs w:val="24"/>
          <w:vertAlign w:val="subscript"/>
          <w:lang w:val="es-AR"/>
        </w:rPr>
        <w:t>R</w:t>
      </w:r>
      <w:r w:rsidRPr="00D854A9">
        <w:rPr>
          <w:rFonts w:ascii="Times New Roman" w:hAnsi="Times New Roman" w:cs="Times New Roman"/>
          <w:b/>
          <w:i/>
          <w:color w:val="00B050"/>
          <w:sz w:val="24"/>
          <w:szCs w:val="24"/>
          <w:vertAlign w:val="subscript"/>
          <w:lang w:val="es-AR"/>
        </w:rPr>
        <w:t>2</w:t>
      </w:r>
      <w:r w:rsidRPr="00D854A9">
        <w:rPr>
          <w:rFonts w:ascii="Times New Roman" w:hAnsi="Times New Roman" w:cs="Times New Roman"/>
          <w:b/>
          <w:i/>
          <w:color w:val="FF0000"/>
          <w:sz w:val="24"/>
          <w:szCs w:val="24"/>
          <w:vertAlign w:val="subscript"/>
          <w:lang w:val="es-AR"/>
        </w:rPr>
        <w:t>1</w:t>
      </w:r>
      <w:r>
        <w:rPr>
          <w:rFonts w:ascii="Times New Roman" w:hAnsi="Times New Roman" w:cs="Times New Roman"/>
          <w:sz w:val="24"/>
          <w:szCs w:val="24"/>
          <w:lang w:val="es-AR"/>
        </w:rPr>
        <w:t xml:space="preserve">, debido a </w:t>
      </w:r>
      <w:r w:rsidRPr="005C4FBB">
        <w:rPr>
          <w:rFonts w:ascii="Times New Roman" w:hAnsi="Times New Roman" w:cs="Times New Roman"/>
          <w:sz w:val="24"/>
          <w:szCs w:val="24"/>
          <w:lang w:val="es-AR"/>
        </w:rPr>
        <w:t xml:space="preserve">un </w:t>
      </w:r>
      <w:r>
        <w:rPr>
          <w:rFonts w:ascii="Times New Roman" w:hAnsi="Times New Roman" w:cs="Times New Roman"/>
          <w:sz w:val="24"/>
          <w:szCs w:val="24"/>
          <w:lang w:val="es-AR"/>
        </w:rPr>
        <w:t>d</w:t>
      </w:r>
      <w:r w:rsidRPr="005C4FBB">
        <w:rPr>
          <w:rFonts w:ascii="Times New Roman" w:hAnsi="Times New Roman" w:cs="Times New Roman"/>
          <w:sz w:val="24"/>
          <w:szCs w:val="24"/>
          <w:lang w:val="es-AR"/>
        </w:rPr>
        <w:t xml:space="preserve">esplazamiento hacia </w:t>
      </w:r>
      <w:r w:rsidRPr="005C4FBB">
        <w:rPr>
          <w:rFonts w:ascii="Times New Roman" w:hAnsi="Times New Roman" w:cs="Times New Roman"/>
          <w:i/>
          <w:sz w:val="24"/>
          <w:szCs w:val="24"/>
          <w:lang w:val="es-AR"/>
        </w:rPr>
        <w:t>abajo</w:t>
      </w:r>
      <w:r w:rsidRPr="005C4FBB">
        <w:rPr>
          <w:rFonts w:ascii="Times New Roman" w:hAnsi="Times New Roman" w:cs="Times New Roman"/>
          <w:sz w:val="24"/>
          <w:szCs w:val="24"/>
          <w:lang w:val="es-AR"/>
        </w:rPr>
        <w:t xml:space="preserve"> de la curva de generación de riqueza (↓ </w:t>
      </w:r>
      <w:r w:rsidRPr="005C4FBB">
        <w:rPr>
          <w:rFonts w:ascii="Times New Roman" w:hAnsi="Times New Roman" w:cs="Times New Roman"/>
          <w:i/>
          <w:color w:val="00B050"/>
          <w:sz w:val="24"/>
          <w:szCs w:val="24"/>
          <w:lang w:val="es-AR"/>
        </w:rPr>
        <w:t>g</w:t>
      </w:r>
      <w:r w:rsidRPr="005C4FBB">
        <w:rPr>
          <w:rFonts w:ascii="Times New Roman" w:hAnsi="Times New Roman" w:cs="Times New Roman"/>
          <w:i/>
          <w:color w:val="00B050"/>
          <w:sz w:val="24"/>
          <w:szCs w:val="24"/>
          <w:vertAlign w:val="subscript"/>
          <w:lang w:val="es-AR"/>
        </w:rPr>
        <w:t>2</w:t>
      </w:r>
      <w:r w:rsidRPr="005C4FBB">
        <w:rPr>
          <w:rFonts w:ascii="Times New Roman" w:hAnsi="Times New Roman" w:cs="Times New Roman"/>
          <w:sz w:val="24"/>
          <w:szCs w:val="24"/>
          <w:lang w:val="es-AR"/>
        </w:rPr>
        <w:t>)</w:t>
      </w:r>
      <w:r>
        <w:rPr>
          <w:rFonts w:ascii="Times New Roman" w:hAnsi="Times New Roman" w:cs="Times New Roman"/>
          <w:sz w:val="24"/>
          <w:szCs w:val="24"/>
          <w:lang w:val="es-AR"/>
        </w:rPr>
        <w:t>,</w:t>
      </w:r>
      <w:r w:rsidRPr="005C4FBB">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con un </w:t>
      </w:r>
      <w:r w:rsidRPr="005C4FBB">
        <w:rPr>
          <w:rFonts w:ascii="Times New Roman" w:hAnsi="Times New Roman" w:cs="Times New Roman"/>
          <w:sz w:val="24"/>
          <w:szCs w:val="24"/>
          <w:lang w:val="es-AR"/>
        </w:rPr>
        <w:t xml:space="preserve">desplazamiento hacia </w:t>
      </w:r>
      <w:r w:rsidRPr="005C4FBB">
        <w:rPr>
          <w:rFonts w:ascii="Times New Roman" w:hAnsi="Times New Roman" w:cs="Times New Roman"/>
          <w:i/>
          <w:sz w:val="24"/>
          <w:szCs w:val="24"/>
          <w:lang w:val="es-AR"/>
        </w:rPr>
        <w:t>arriba</w:t>
      </w:r>
      <w:r w:rsidRPr="005C4FBB">
        <w:rPr>
          <w:rFonts w:ascii="Times New Roman" w:hAnsi="Times New Roman" w:cs="Times New Roman"/>
          <w:sz w:val="24"/>
          <w:szCs w:val="24"/>
          <w:lang w:val="es-AR"/>
        </w:rPr>
        <w:t xml:space="preserve"> de la curva de destrucción de riqueza (</w:t>
      </w:r>
      <w:r>
        <w:rPr>
          <w:rFonts w:ascii="Times New Roman" w:hAnsi="Times New Roman" w:cs="Times New Roman"/>
          <w:sz w:val="24"/>
          <w:szCs w:val="24"/>
          <w:lang w:val="es-AR"/>
        </w:rPr>
        <w:t>↑</w:t>
      </w:r>
      <w:r w:rsidRPr="005C4FBB">
        <w:rPr>
          <w:rFonts w:ascii="Times New Roman" w:hAnsi="Times New Roman" w:cs="Times New Roman"/>
          <w:sz w:val="24"/>
          <w:szCs w:val="24"/>
          <w:lang w:val="es-AR"/>
        </w:rPr>
        <w:t xml:space="preserve"> </w:t>
      </w:r>
      <w:r w:rsidRPr="005C4FBB">
        <w:rPr>
          <w:rFonts w:ascii="Times New Roman" w:hAnsi="Times New Roman" w:cs="Times New Roman"/>
          <w:i/>
          <w:color w:val="FF0000"/>
          <w:sz w:val="24"/>
          <w:szCs w:val="24"/>
          <w:lang w:val="es-AR"/>
        </w:rPr>
        <w:t>d</w:t>
      </w:r>
      <w:r w:rsidRPr="005C4FBB">
        <w:rPr>
          <w:rFonts w:ascii="Times New Roman" w:hAnsi="Times New Roman" w:cs="Times New Roman"/>
          <w:i/>
          <w:color w:val="FF0000"/>
          <w:sz w:val="24"/>
          <w:szCs w:val="24"/>
          <w:vertAlign w:val="subscript"/>
          <w:lang w:val="es-AR"/>
        </w:rPr>
        <w:t>1</w:t>
      </w:r>
      <w:r w:rsidRPr="005C4FBB">
        <w:rPr>
          <w:rFonts w:ascii="Times New Roman" w:hAnsi="Times New Roman" w:cs="Times New Roman"/>
          <w:sz w:val="24"/>
          <w:szCs w:val="24"/>
          <w:lang w:val="es-AR"/>
        </w:rPr>
        <w:t>):</w:t>
      </w:r>
      <w:r w:rsidRPr="005C4FBB">
        <w:rPr>
          <w:rFonts w:ascii="Times New Roman" w:hAnsi="Times New Roman" w:cs="Times New Roman"/>
          <w:i/>
          <w:sz w:val="24"/>
          <w:szCs w:val="24"/>
          <w:lang w:val="es-AR"/>
        </w:rPr>
        <w:t xml:space="preserve"> R</w:t>
      </w:r>
      <w:r w:rsidRPr="005C4FBB">
        <w:rPr>
          <w:rFonts w:ascii="Times New Roman" w:hAnsi="Times New Roman" w:cs="Times New Roman"/>
          <w:i/>
          <w:sz w:val="24"/>
          <w:szCs w:val="24"/>
          <w:vertAlign w:val="subscript"/>
          <w:lang w:val="es-AR"/>
        </w:rPr>
        <w:t>00</w:t>
      </w:r>
      <w:r w:rsidRPr="005C4FBB">
        <w:rPr>
          <w:rFonts w:ascii="Times New Roman" w:hAnsi="Times New Roman" w:cs="Times New Roman"/>
          <w:i/>
          <w:sz w:val="24"/>
          <w:szCs w:val="24"/>
          <w:lang w:val="es-AR"/>
        </w:rPr>
        <w:t xml:space="preserve"> → </w:t>
      </w:r>
      <w:r w:rsidRPr="005C4FBB">
        <w:rPr>
          <w:rFonts w:ascii="Times New Roman" w:hAnsi="Times New Roman" w:cs="Times New Roman"/>
          <w:b/>
          <w:i/>
          <w:sz w:val="28"/>
          <w:szCs w:val="28"/>
          <w:lang w:val="es-AR"/>
        </w:rPr>
        <w:t>R</w:t>
      </w:r>
      <w:r w:rsidRPr="005C4FBB">
        <w:rPr>
          <w:rFonts w:ascii="Times New Roman" w:hAnsi="Times New Roman" w:cs="Times New Roman"/>
          <w:b/>
          <w:i/>
          <w:color w:val="00B050"/>
          <w:sz w:val="28"/>
          <w:szCs w:val="28"/>
          <w:vertAlign w:val="subscript"/>
          <w:lang w:val="es-AR"/>
        </w:rPr>
        <w:t>2</w:t>
      </w:r>
      <w:r w:rsidRPr="005C4FBB">
        <w:rPr>
          <w:rFonts w:ascii="Times New Roman" w:hAnsi="Times New Roman" w:cs="Times New Roman"/>
          <w:b/>
          <w:i/>
          <w:color w:val="FF0000"/>
          <w:sz w:val="28"/>
          <w:szCs w:val="28"/>
          <w:vertAlign w:val="subscript"/>
          <w:lang w:val="es-AR"/>
        </w:rPr>
        <w:t>1</w:t>
      </w:r>
      <w:r w:rsidRPr="00BD542D">
        <w:rPr>
          <w:rFonts w:ascii="Times New Roman" w:hAnsi="Times New Roman" w:cs="Times New Roman"/>
          <w:b/>
          <w:sz w:val="28"/>
          <w:szCs w:val="28"/>
          <w:lang w:val="es-AR"/>
        </w:rPr>
        <w:t>.</w:t>
      </w:r>
    </w:p>
    <w:p w:rsidR="001008A8" w:rsidRDefault="001008A8" w:rsidP="001008A8">
      <w:pPr>
        <w:pStyle w:val="NoSpacing"/>
        <w:ind w:left="360" w:hanging="360"/>
        <w:jc w:val="both"/>
        <w:rPr>
          <w:rFonts w:ascii="Times New Roman" w:hAnsi="Times New Roman" w:cs="Times New Roman"/>
          <w:sz w:val="24"/>
          <w:szCs w:val="24"/>
          <w:lang w:val="es-AR"/>
        </w:rPr>
      </w:pPr>
    </w:p>
    <w:p w:rsidR="001008A8" w:rsidRPr="00A472F7" w:rsidRDefault="001008A8" w:rsidP="001008A8">
      <w:pPr>
        <w:pStyle w:val="NoSpacing"/>
        <w:ind w:left="360" w:hanging="360"/>
        <w:jc w:val="both"/>
        <w:rPr>
          <w:rFonts w:ascii="Times New Roman" w:hAnsi="Times New Roman" w:cs="Times New Roman"/>
          <w:sz w:val="24"/>
          <w:szCs w:val="24"/>
          <w:lang w:val="es-AR"/>
        </w:rPr>
      </w:pPr>
      <w:r>
        <w:rPr>
          <w:rFonts w:ascii="Times New Roman" w:hAnsi="Times New Roman" w:cs="Times New Roman"/>
          <w:b/>
          <w:sz w:val="24"/>
          <w:szCs w:val="24"/>
          <w:lang w:val="es-AR"/>
        </w:rPr>
        <w:t>c</w:t>
      </w:r>
      <w:r w:rsidRPr="00A472F7">
        <w:rPr>
          <w:rFonts w:ascii="Times New Roman" w:hAnsi="Times New Roman" w:cs="Times New Roman"/>
          <w:b/>
          <w:sz w:val="24"/>
          <w:szCs w:val="24"/>
          <w:lang w:val="es-AR"/>
        </w:rPr>
        <w:t>)</w:t>
      </w:r>
      <w:r w:rsidRPr="00A472F7">
        <w:rPr>
          <w:rFonts w:ascii="Times New Roman" w:hAnsi="Times New Roman" w:cs="Times New Roman"/>
          <w:sz w:val="24"/>
          <w:szCs w:val="24"/>
          <w:lang w:val="es-AR"/>
        </w:rPr>
        <w:t xml:space="preserve"> </w:t>
      </w:r>
      <w:r w:rsidRPr="00A472F7">
        <w:rPr>
          <w:rFonts w:ascii="Times New Roman" w:hAnsi="Times New Roman" w:cs="Times New Roman"/>
          <w:i/>
          <w:sz w:val="24"/>
          <w:szCs w:val="24"/>
          <w:lang w:val="es-AR"/>
        </w:rPr>
        <w:t xml:space="preserve">Similitud </w:t>
      </w:r>
      <w:r>
        <w:rPr>
          <w:rFonts w:ascii="Times New Roman" w:hAnsi="Times New Roman" w:cs="Times New Roman"/>
          <w:i/>
          <w:sz w:val="24"/>
          <w:szCs w:val="24"/>
          <w:lang w:val="es-AR"/>
        </w:rPr>
        <w:t>aproximada</w:t>
      </w:r>
      <w:r w:rsidRPr="00A472F7">
        <w:rPr>
          <w:rFonts w:ascii="Times New Roman" w:hAnsi="Times New Roman" w:cs="Times New Roman"/>
          <w:sz w:val="24"/>
          <w:szCs w:val="24"/>
          <w:lang w:val="es-AR"/>
        </w:rPr>
        <w:t xml:space="preserve"> del nivel</w:t>
      </w:r>
      <w:r>
        <w:rPr>
          <w:rFonts w:ascii="Times New Roman" w:hAnsi="Times New Roman" w:cs="Times New Roman"/>
          <w:sz w:val="24"/>
          <w:szCs w:val="24"/>
          <w:lang w:val="es-AR"/>
        </w:rPr>
        <w:t xml:space="preserve"> de propietarios</w:t>
      </w:r>
      <w:r w:rsidRPr="00A472F7">
        <w:rPr>
          <w:rFonts w:ascii="Times New Roman" w:hAnsi="Times New Roman" w:cs="Times New Roman"/>
          <w:sz w:val="24"/>
          <w:szCs w:val="24"/>
          <w:lang w:val="es-AR"/>
        </w:rPr>
        <w:t xml:space="preserve"> </w:t>
      </w:r>
      <w:proofErr w:type="spellStart"/>
      <w:r w:rsidRPr="00DB1A4D">
        <w:rPr>
          <w:rFonts w:ascii="Times New Roman" w:hAnsi="Times New Roman" w:cs="Times New Roman"/>
          <w:b/>
          <w:i/>
          <w:sz w:val="24"/>
          <w:szCs w:val="24"/>
          <w:lang w:val="es-AR"/>
        </w:rPr>
        <w:t>n</w:t>
      </w:r>
      <w:r w:rsidRPr="00FB0817">
        <w:rPr>
          <w:rFonts w:ascii="Times New Roman" w:hAnsi="Times New Roman" w:cs="Times New Roman"/>
          <w:b/>
          <w:i/>
          <w:sz w:val="24"/>
          <w:szCs w:val="24"/>
          <w:vertAlign w:val="subscript"/>
          <w:lang w:val="es-AR"/>
        </w:rPr>
        <w:t>R</w:t>
      </w:r>
      <w:proofErr w:type="spellEnd"/>
      <w:r w:rsidRPr="00A472F7">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comprendida en la franja sombreada, donde observamos (junto a </w:t>
      </w:r>
      <w:r w:rsidRPr="00A472F7">
        <w:rPr>
          <w:rFonts w:ascii="Times New Roman" w:hAnsi="Times New Roman" w:cs="Times New Roman"/>
          <w:b/>
          <w:i/>
          <w:sz w:val="24"/>
          <w:szCs w:val="24"/>
          <w:lang w:val="es-AR"/>
        </w:rPr>
        <w:t>n</w:t>
      </w:r>
      <w:r w:rsidRPr="00FB0817">
        <w:rPr>
          <w:rFonts w:ascii="Times New Roman" w:hAnsi="Times New Roman" w:cs="Times New Roman"/>
          <w:b/>
          <w:i/>
          <w:sz w:val="24"/>
          <w:szCs w:val="24"/>
          <w:vertAlign w:val="subscript"/>
          <w:lang w:val="es-AR"/>
        </w:rPr>
        <w:t>R</w:t>
      </w:r>
      <w:r w:rsidRPr="00A472F7">
        <w:rPr>
          <w:rFonts w:ascii="Times New Roman" w:hAnsi="Times New Roman" w:cs="Times New Roman"/>
          <w:b/>
          <w:i/>
          <w:sz w:val="24"/>
          <w:szCs w:val="24"/>
          <w:vertAlign w:val="subscript"/>
          <w:lang w:val="es-AR"/>
        </w:rPr>
        <w:t>00</w:t>
      </w:r>
      <w:r>
        <w:rPr>
          <w:rFonts w:ascii="Times New Roman" w:hAnsi="Times New Roman" w:cs="Times New Roman"/>
          <w:sz w:val="24"/>
          <w:szCs w:val="24"/>
          <w:lang w:val="es-AR"/>
        </w:rPr>
        <w:t xml:space="preserve">) a </w:t>
      </w:r>
      <w:r w:rsidRPr="00A472F7">
        <w:rPr>
          <w:rFonts w:ascii="Times New Roman" w:hAnsi="Times New Roman" w:cs="Times New Roman"/>
          <w:b/>
          <w:i/>
          <w:color w:val="FF0000"/>
          <w:sz w:val="24"/>
          <w:szCs w:val="24"/>
          <w:lang w:val="es-AR"/>
        </w:rPr>
        <w:t>n</w:t>
      </w:r>
      <w:r w:rsidRPr="00FB0817">
        <w:rPr>
          <w:rFonts w:ascii="Times New Roman" w:hAnsi="Times New Roman" w:cs="Times New Roman"/>
          <w:b/>
          <w:i/>
          <w:color w:val="FF0000"/>
          <w:sz w:val="24"/>
          <w:szCs w:val="24"/>
          <w:vertAlign w:val="subscript"/>
          <w:lang w:val="es-AR"/>
        </w:rPr>
        <w:t>R</w:t>
      </w:r>
      <w:r w:rsidRPr="006317BB">
        <w:rPr>
          <w:rFonts w:ascii="Times New Roman" w:hAnsi="Times New Roman" w:cs="Times New Roman"/>
          <w:b/>
          <w:i/>
          <w:color w:val="FF0000"/>
          <w:sz w:val="24"/>
          <w:szCs w:val="24"/>
          <w:vertAlign w:val="subscript"/>
          <w:lang w:val="es-AR"/>
        </w:rPr>
        <w:t>11</w:t>
      </w:r>
      <w:r>
        <w:rPr>
          <w:rFonts w:ascii="Times New Roman" w:hAnsi="Times New Roman" w:cs="Times New Roman"/>
          <w:sz w:val="24"/>
          <w:szCs w:val="24"/>
          <w:lang w:val="es-AR"/>
        </w:rPr>
        <w:t>,</w:t>
      </w:r>
      <w:r w:rsidRPr="00583339">
        <w:rPr>
          <w:rFonts w:ascii="Times New Roman" w:hAnsi="Times New Roman" w:cs="Times New Roman"/>
          <w:sz w:val="24"/>
          <w:szCs w:val="24"/>
          <w:lang w:val="es-AR"/>
        </w:rPr>
        <w:t xml:space="preserve"> originado por</w:t>
      </w:r>
      <w:r>
        <w:rPr>
          <w:rFonts w:ascii="Times New Roman" w:hAnsi="Times New Roman" w:cs="Times New Roman"/>
          <w:sz w:val="24"/>
          <w:szCs w:val="24"/>
          <w:lang w:val="es-AR"/>
        </w:rPr>
        <w:t xml:space="preserve"> el d</w:t>
      </w:r>
      <w:r w:rsidRPr="00780A86">
        <w:rPr>
          <w:rFonts w:ascii="Times New Roman" w:hAnsi="Times New Roman" w:cs="Times New Roman"/>
          <w:sz w:val="24"/>
          <w:szCs w:val="24"/>
          <w:lang w:val="es-AR"/>
        </w:rPr>
        <w:t xml:space="preserve">esplazamiento hacia </w:t>
      </w:r>
      <w:r w:rsidRPr="00780A86">
        <w:rPr>
          <w:rFonts w:ascii="Times New Roman" w:hAnsi="Times New Roman" w:cs="Times New Roman"/>
          <w:i/>
          <w:sz w:val="24"/>
          <w:szCs w:val="24"/>
          <w:lang w:val="es-AR"/>
        </w:rPr>
        <w:t>arriba</w:t>
      </w:r>
      <w:r w:rsidRPr="00780A86">
        <w:rPr>
          <w:rFonts w:ascii="Times New Roman" w:hAnsi="Times New Roman" w:cs="Times New Roman"/>
          <w:sz w:val="24"/>
          <w:szCs w:val="24"/>
          <w:lang w:val="es-AR"/>
        </w:rPr>
        <w:t xml:space="preserve"> de la curva de generación de riqueza (</w:t>
      </w:r>
      <w:r>
        <w:rPr>
          <w:rFonts w:ascii="Times New Roman" w:hAnsi="Times New Roman" w:cs="Times New Roman"/>
          <w:sz w:val="24"/>
          <w:szCs w:val="24"/>
          <w:lang w:val="es-AR"/>
        </w:rPr>
        <w:t xml:space="preserve">↑ </w:t>
      </w:r>
      <w:r w:rsidRPr="00AB15E0">
        <w:rPr>
          <w:rFonts w:ascii="Times New Roman" w:hAnsi="Times New Roman" w:cs="Times New Roman"/>
          <w:i/>
          <w:color w:val="FF0000"/>
          <w:sz w:val="24"/>
          <w:szCs w:val="24"/>
          <w:lang w:val="es-AR"/>
        </w:rPr>
        <w:t>g</w:t>
      </w:r>
      <w:r w:rsidRPr="00AB15E0">
        <w:rPr>
          <w:rFonts w:ascii="Times New Roman" w:hAnsi="Times New Roman" w:cs="Times New Roman"/>
          <w:i/>
          <w:color w:val="FF0000"/>
          <w:sz w:val="24"/>
          <w:szCs w:val="24"/>
          <w:vertAlign w:val="subscript"/>
          <w:lang w:val="es-AR"/>
        </w:rPr>
        <w:t>1</w:t>
      </w:r>
      <w:r w:rsidRPr="00780A86">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con un </w:t>
      </w:r>
      <w:r w:rsidRPr="00780A86">
        <w:rPr>
          <w:rFonts w:ascii="Times New Roman" w:hAnsi="Times New Roman" w:cs="Times New Roman"/>
          <w:sz w:val="24"/>
          <w:szCs w:val="24"/>
          <w:lang w:val="es-AR"/>
        </w:rPr>
        <w:t xml:space="preserve">desplazamiento hacia </w:t>
      </w:r>
      <w:r w:rsidRPr="00780A86">
        <w:rPr>
          <w:rFonts w:ascii="Times New Roman" w:hAnsi="Times New Roman" w:cs="Times New Roman"/>
          <w:i/>
          <w:sz w:val="24"/>
          <w:szCs w:val="24"/>
          <w:lang w:val="es-AR"/>
        </w:rPr>
        <w:t>arriba</w:t>
      </w:r>
      <w:r w:rsidRPr="00780A86">
        <w:rPr>
          <w:rFonts w:ascii="Times New Roman" w:hAnsi="Times New Roman" w:cs="Times New Roman"/>
          <w:sz w:val="24"/>
          <w:szCs w:val="24"/>
          <w:lang w:val="es-AR"/>
        </w:rPr>
        <w:t xml:space="preserve"> de la curva de destrucción de riqueza (</w:t>
      </w:r>
      <w:r>
        <w:rPr>
          <w:rFonts w:ascii="Times New Roman" w:hAnsi="Times New Roman" w:cs="Times New Roman"/>
          <w:sz w:val="24"/>
          <w:szCs w:val="24"/>
          <w:lang w:val="es-AR"/>
        </w:rPr>
        <w:t xml:space="preserve">↑ </w:t>
      </w:r>
      <w:r w:rsidRPr="00AB15E0">
        <w:rPr>
          <w:rFonts w:ascii="Times New Roman" w:hAnsi="Times New Roman" w:cs="Times New Roman"/>
          <w:i/>
          <w:color w:val="FF0000"/>
          <w:sz w:val="24"/>
          <w:szCs w:val="24"/>
          <w:lang w:val="es-AR"/>
        </w:rPr>
        <w:t>d</w:t>
      </w:r>
      <w:r w:rsidRPr="00AB15E0">
        <w:rPr>
          <w:rFonts w:ascii="Times New Roman" w:hAnsi="Times New Roman" w:cs="Times New Roman"/>
          <w:i/>
          <w:color w:val="FF0000"/>
          <w:sz w:val="24"/>
          <w:szCs w:val="24"/>
          <w:vertAlign w:val="subscript"/>
          <w:lang w:val="es-AR"/>
        </w:rPr>
        <w:t>1</w:t>
      </w:r>
      <w:r w:rsidRPr="00780A86">
        <w:rPr>
          <w:rFonts w:ascii="Times New Roman" w:hAnsi="Times New Roman" w:cs="Times New Roman"/>
          <w:sz w:val="24"/>
          <w:szCs w:val="24"/>
          <w:lang w:val="es-AR"/>
        </w:rPr>
        <w:t xml:space="preserve">): </w:t>
      </w:r>
      <w:r w:rsidRPr="00780A86">
        <w:rPr>
          <w:rFonts w:ascii="Times New Roman" w:hAnsi="Times New Roman" w:cs="Times New Roman"/>
          <w:i/>
          <w:sz w:val="24"/>
          <w:szCs w:val="24"/>
          <w:lang w:val="es-AR"/>
        </w:rPr>
        <w:t>R</w:t>
      </w:r>
      <w:r w:rsidRPr="00780A86">
        <w:rPr>
          <w:rFonts w:ascii="Times New Roman" w:hAnsi="Times New Roman" w:cs="Times New Roman"/>
          <w:i/>
          <w:sz w:val="24"/>
          <w:szCs w:val="24"/>
          <w:vertAlign w:val="subscript"/>
          <w:lang w:val="es-AR"/>
        </w:rPr>
        <w:t>00</w:t>
      </w:r>
      <w:r w:rsidRPr="00780A86">
        <w:rPr>
          <w:rFonts w:ascii="Times New Roman" w:hAnsi="Times New Roman" w:cs="Times New Roman"/>
          <w:i/>
          <w:sz w:val="24"/>
          <w:szCs w:val="24"/>
          <w:lang w:val="es-AR"/>
        </w:rPr>
        <w:t xml:space="preserve"> → </w:t>
      </w:r>
      <w:r w:rsidRPr="00FB0817">
        <w:rPr>
          <w:rFonts w:ascii="Times New Roman" w:hAnsi="Times New Roman" w:cs="Times New Roman"/>
          <w:b/>
          <w:i/>
          <w:color w:val="FF0000"/>
          <w:sz w:val="28"/>
          <w:szCs w:val="28"/>
          <w:lang w:val="es-AR"/>
        </w:rPr>
        <w:t>R</w:t>
      </w:r>
      <w:r w:rsidRPr="00AB15E0">
        <w:rPr>
          <w:rFonts w:ascii="Times New Roman" w:hAnsi="Times New Roman" w:cs="Times New Roman"/>
          <w:b/>
          <w:i/>
          <w:color w:val="FF0000"/>
          <w:sz w:val="28"/>
          <w:szCs w:val="28"/>
          <w:vertAlign w:val="subscript"/>
          <w:lang w:val="es-AR"/>
        </w:rPr>
        <w:t>11</w:t>
      </w:r>
      <w:r>
        <w:rPr>
          <w:rFonts w:ascii="Times New Roman" w:hAnsi="Times New Roman" w:cs="Times New Roman"/>
          <w:b/>
          <w:sz w:val="28"/>
          <w:szCs w:val="28"/>
          <w:lang w:val="es-AR"/>
        </w:rPr>
        <w:t>;</w:t>
      </w:r>
      <w:r w:rsidRPr="00A472F7">
        <w:rPr>
          <w:rFonts w:ascii="Times New Roman" w:hAnsi="Times New Roman" w:cs="Times New Roman"/>
          <w:sz w:val="24"/>
          <w:szCs w:val="24"/>
          <w:lang w:val="es-AR"/>
        </w:rPr>
        <w:t xml:space="preserve"> y </w:t>
      </w:r>
      <w:r>
        <w:rPr>
          <w:rFonts w:ascii="Times New Roman" w:hAnsi="Times New Roman" w:cs="Times New Roman"/>
          <w:sz w:val="24"/>
          <w:szCs w:val="24"/>
          <w:lang w:val="es-AR"/>
        </w:rPr>
        <w:t xml:space="preserve">a </w:t>
      </w:r>
      <w:r w:rsidRPr="005C4FBB">
        <w:rPr>
          <w:rFonts w:ascii="Times New Roman" w:hAnsi="Times New Roman" w:cs="Times New Roman"/>
          <w:b/>
          <w:i/>
          <w:color w:val="00B050"/>
          <w:sz w:val="24"/>
          <w:szCs w:val="24"/>
          <w:lang w:val="es-AR"/>
        </w:rPr>
        <w:t>R</w:t>
      </w:r>
      <w:r w:rsidRPr="005C4FBB">
        <w:rPr>
          <w:rFonts w:ascii="Times New Roman" w:hAnsi="Times New Roman" w:cs="Times New Roman"/>
          <w:b/>
          <w:i/>
          <w:color w:val="00B050"/>
          <w:sz w:val="24"/>
          <w:szCs w:val="24"/>
          <w:vertAlign w:val="subscript"/>
          <w:lang w:val="es-AR"/>
        </w:rPr>
        <w:t>22</w:t>
      </w:r>
      <w:r>
        <w:rPr>
          <w:rFonts w:ascii="Times New Roman" w:hAnsi="Times New Roman" w:cs="Times New Roman"/>
          <w:sz w:val="24"/>
          <w:szCs w:val="24"/>
          <w:lang w:val="es-AR"/>
        </w:rPr>
        <w:t xml:space="preserve">, </w:t>
      </w:r>
      <w:r w:rsidRPr="00583339">
        <w:rPr>
          <w:rFonts w:ascii="Times New Roman" w:hAnsi="Times New Roman" w:cs="Times New Roman"/>
          <w:sz w:val="24"/>
          <w:szCs w:val="24"/>
          <w:lang w:val="es-AR"/>
        </w:rPr>
        <w:t>originado por</w:t>
      </w:r>
      <w:r>
        <w:rPr>
          <w:rFonts w:ascii="Times New Roman" w:hAnsi="Times New Roman" w:cs="Times New Roman"/>
          <w:sz w:val="24"/>
          <w:szCs w:val="24"/>
          <w:lang w:val="es-AR"/>
        </w:rPr>
        <w:t xml:space="preserve"> el d</w:t>
      </w:r>
      <w:r w:rsidRPr="00780A86">
        <w:rPr>
          <w:rFonts w:ascii="Times New Roman" w:hAnsi="Times New Roman" w:cs="Times New Roman"/>
          <w:sz w:val="24"/>
          <w:szCs w:val="24"/>
          <w:lang w:val="es-AR"/>
        </w:rPr>
        <w:t xml:space="preserve">esplazamiento hacia </w:t>
      </w:r>
      <w:r w:rsidRPr="00780A86">
        <w:rPr>
          <w:rFonts w:ascii="Times New Roman" w:hAnsi="Times New Roman" w:cs="Times New Roman"/>
          <w:i/>
          <w:sz w:val="24"/>
          <w:szCs w:val="24"/>
          <w:lang w:val="es-AR"/>
        </w:rPr>
        <w:t>a</w:t>
      </w:r>
      <w:r>
        <w:rPr>
          <w:rFonts w:ascii="Times New Roman" w:hAnsi="Times New Roman" w:cs="Times New Roman"/>
          <w:i/>
          <w:sz w:val="24"/>
          <w:szCs w:val="24"/>
          <w:lang w:val="es-AR"/>
        </w:rPr>
        <w:t>bajo</w:t>
      </w:r>
      <w:r w:rsidRPr="00780A86">
        <w:rPr>
          <w:rFonts w:ascii="Times New Roman" w:hAnsi="Times New Roman" w:cs="Times New Roman"/>
          <w:sz w:val="24"/>
          <w:szCs w:val="24"/>
          <w:lang w:val="es-AR"/>
        </w:rPr>
        <w:t xml:space="preserve"> de la curva de generación de riqueza (</w:t>
      </w:r>
      <w:r>
        <w:rPr>
          <w:rFonts w:ascii="Times New Roman" w:hAnsi="Times New Roman" w:cs="Times New Roman"/>
          <w:sz w:val="24"/>
          <w:szCs w:val="24"/>
          <w:lang w:val="es-AR"/>
        </w:rPr>
        <w:t xml:space="preserve">↓ </w:t>
      </w:r>
      <w:r w:rsidRPr="00AB15E0">
        <w:rPr>
          <w:rFonts w:ascii="Times New Roman" w:hAnsi="Times New Roman" w:cs="Times New Roman"/>
          <w:i/>
          <w:color w:val="00B050"/>
          <w:sz w:val="24"/>
          <w:szCs w:val="24"/>
          <w:lang w:val="es-AR"/>
        </w:rPr>
        <w:t>g</w:t>
      </w:r>
      <w:r w:rsidRPr="00AB15E0">
        <w:rPr>
          <w:rFonts w:ascii="Times New Roman" w:hAnsi="Times New Roman" w:cs="Times New Roman"/>
          <w:i/>
          <w:color w:val="00B050"/>
          <w:sz w:val="24"/>
          <w:szCs w:val="24"/>
          <w:vertAlign w:val="subscript"/>
          <w:lang w:val="es-AR"/>
        </w:rPr>
        <w:t>2</w:t>
      </w:r>
      <w:r w:rsidRPr="00780A86">
        <w:rPr>
          <w:rFonts w:ascii="Times New Roman" w:hAnsi="Times New Roman" w:cs="Times New Roman"/>
          <w:sz w:val="24"/>
          <w:szCs w:val="24"/>
          <w:lang w:val="es-AR"/>
        </w:rPr>
        <w:t>)</w:t>
      </w:r>
      <w:r>
        <w:rPr>
          <w:rFonts w:ascii="Times New Roman" w:hAnsi="Times New Roman" w:cs="Times New Roman"/>
          <w:sz w:val="24"/>
          <w:szCs w:val="24"/>
          <w:lang w:val="es-AR"/>
        </w:rPr>
        <w:t>,</w:t>
      </w:r>
      <w:r w:rsidRPr="00780A86">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con un </w:t>
      </w:r>
      <w:r w:rsidRPr="00780A86">
        <w:rPr>
          <w:rFonts w:ascii="Times New Roman" w:hAnsi="Times New Roman" w:cs="Times New Roman"/>
          <w:sz w:val="24"/>
          <w:szCs w:val="24"/>
          <w:lang w:val="es-AR"/>
        </w:rPr>
        <w:t xml:space="preserve">desplazamiento hacia </w:t>
      </w:r>
      <w:r w:rsidRPr="00780A86">
        <w:rPr>
          <w:rFonts w:ascii="Times New Roman" w:hAnsi="Times New Roman" w:cs="Times New Roman"/>
          <w:i/>
          <w:sz w:val="24"/>
          <w:szCs w:val="24"/>
          <w:lang w:val="es-AR"/>
        </w:rPr>
        <w:t>abajo</w:t>
      </w:r>
      <w:r w:rsidRPr="00780A86">
        <w:rPr>
          <w:rFonts w:ascii="Times New Roman" w:hAnsi="Times New Roman" w:cs="Times New Roman"/>
          <w:sz w:val="24"/>
          <w:szCs w:val="24"/>
          <w:lang w:val="es-AR"/>
        </w:rPr>
        <w:t xml:space="preserve"> de la curva de destrucción de riqueza (</w:t>
      </w:r>
      <w:r>
        <w:rPr>
          <w:rFonts w:ascii="Times New Roman" w:hAnsi="Times New Roman" w:cs="Times New Roman"/>
          <w:sz w:val="24"/>
          <w:szCs w:val="24"/>
          <w:lang w:val="es-AR"/>
        </w:rPr>
        <w:t xml:space="preserve">↓ </w:t>
      </w:r>
      <w:r w:rsidRPr="00AB15E0">
        <w:rPr>
          <w:rFonts w:ascii="Times New Roman" w:hAnsi="Times New Roman" w:cs="Times New Roman"/>
          <w:i/>
          <w:color w:val="00B050"/>
          <w:sz w:val="24"/>
          <w:szCs w:val="24"/>
          <w:lang w:val="es-AR"/>
        </w:rPr>
        <w:t>d</w:t>
      </w:r>
      <w:r w:rsidRPr="00AB15E0">
        <w:rPr>
          <w:rFonts w:ascii="Times New Roman" w:hAnsi="Times New Roman" w:cs="Times New Roman"/>
          <w:i/>
          <w:color w:val="00B050"/>
          <w:sz w:val="24"/>
          <w:szCs w:val="24"/>
          <w:vertAlign w:val="subscript"/>
          <w:lang w:val="es-AR"/>
        </w:rPr>
        <w:t>2</w:t>
      </w:r>
      <w:r w:rsidRPr="00780A86">
        <w:rPr>
          <w:rFonts w:ascii="Times New Roman" w:hAnsi="Times New Roman" w:cs="Times New Roman"/>
          <w:sz w:val="24"/>
          <w:szCs w:val="24"/>
          <w:lang w:val="es-AR"/>
        </w:rPr>
        <w:t xml:space="preserve">): </w:t>
      </w:r>
      <w:r w:rsidRPr="00780A86">
        <w:rPr>
          <w:rFonts w:ascii="Times New Roman" w:hAnsi="Times New Roman" w:cs="Times New Roman"/>
          <w:i/>
          <w:sz w:val="24"/>
          <w:szCs w:val="24"/>
          <w:lang w:val="es-AR"/>
        </w:rPr>
        <w:t>R</w:t>
      </w:r>
      <w:r w:rsidRPr="00780A86">
        <w:rPr>
          <w:rFonts w:ascii="Times New Roman" w:hAnsi="Times New Roman" w:cs="Times New Roman"/>
          <w:i/>
          <w:sz w:val="24"/>
          <w:szCs w:val="24"/>
          <w:vertAlign w:val="subscript"/>
          <w:lang w:val="es-AR"/>
        </w:rPr>
        <w:t>00</w:t>
      </w:r>
      <w:r w:rsidRPr="00780A86">
        <w:rPr>
          <w:rFonts w:ascii="Times New Roman" w:hAnsi="Times New Roman" w:cs="Times New Roman"/>
          <w:i/>
          <w:sz w:val="24"/>
          <w:szCs w:val="24"/>
          <w:lang w:val="es-AR"/>
        </w:rPr>
        <w:t xml:space="preserve"> → </w:t>
      </w:r>
      <w:r w:rsidRPr="00AB15E0">
        <w:rPr>
          <w:rFonts w:ascii="Times New Roman" w:hAnsi="Times New Roman" w:cs="Times New Roman"/>
          <w:b/>
          <w:i/>
          <w:color w:val="00B050"/>
          <w:sz w:val="28"/>
          <w:szCs w:val="28"/>
          <w:lang w:val="es-AR"/>
        </w:rPr>
        <w:t>R</w:t>
      </w:r>
      <w:r w:rsidRPr="00AB15E0">
        <w:rPr>
          <w:rFonts w:ascii="Times New Roman" w:hAnsi="Times New Roman" w:cs="Times New Roman"/>
          <w:b/>
          <w:i/>
          <w:color w:val="00B050"/>
          <w:sz w:val="28"/>
          <w:szCs w:val="28"/>
          <w:vertAlign w:val="subscript"/>
          <w:lang w:val="es-AR"/>
        </w:rPr>
        <w:t>22</w:t>
      </w:r>
      <w:r w:rsidRPr="00BD542D">
        <w:rPr>
          <w:rFonts w:ascii="Times New Roman" w:hAnsi="Times New Roman" w:cs="Times New Roman"/>
          <w:b/>
          <w:sz w:val="28"/>
          <w:szCs w:val="28"/>
          <w:lang w:val="es-AR"/>
        </w:rPr>
        <w:t>.</w:t>
      </w:r>
    </w:p>
    <w:p w:rsidR="001008A8" w:rsidRDefault="001008A8"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Se observa un comportamiento distinto al de </w:t>
      </w:r>
      <w:r w:rsidRPr="0066647E">
        <w:rPr>
          <w:rFonts w:ascii="Times New Roman" w:hAnsi="Times New Roman" w:cs="Times New Roman"/>
          <w:i/>
          <w:sz w:val="24"/>
          <w:szCs w:val="24"/>
          <w:lang w:val="es-AR"/>
        </w:rPr>
        <w:t>R</w:t>
      </w:r>
      <w:r>
        <w:rPr>
          <w:rFonts w:ascii="Times New Roman" w:hAnsi="Times New Roman" w:cs="Times New Roman"/>
          <w:sz w:val="24"/>
          <w:szCs w:val="24"/>
          <w:lang w:val="es-AR"/>
        </w:rPr>
        <w:t xml:space="preserve">, en tanto aquí se presentan oscilaciones más profundas en </w:t>
      </w:r>
      <w:r w:rsidRPr="0066647E">
        <w:rPr>
          <w:rFonts w:ascii="Times New Roman" w:hAnsi="Times New Roman" w:cs="Times New Roman"/>
          <w:i/>
          <w:sz w:val="24"/>
          <w:szCs w:val="24"/>
          <w:lang w:val="es-AR"/>
        </w:rPr>
        <w:t>n</w:t>
      </w:r>
      <w:r>
        <w:rPr>
          <w:rFonts w:ascii="Times New Roman" w:hAnsi="Times New Roman" w:cs="Times New Roman"/>
          <w:sz w:val="24"/>
          <w:szCs w:val="24"/>
          <w:lang w:val="es-AR"/>
        </w:rPr>
        <w:t xml:space="preserve"> conforme un comportamiento diferente entre </w:t>
      </w:r>
      <w:r w:rsidRPr="0066647E">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66647E">
        <w:rPr>
          <w:rFonts w:ascii="Times New Roman" w:hAnsi="Times New Roman" w:cs="Times New Roman"/>
          <w:i/>
          <w:sz w:val="24"/>
          <w:szCs w:val="24"/>
          <w:lang w:val="es-AR"/>
        </w:rPr>
        <w:t>d</w:t>
      </w:r>
      <w:r>
        <w:rPr>
          <w:rFonts w:ascii="Times New Roman" w:hAnsi="Times New Roman" w:cs="Times New Roman"/>
          <w:sz w:val="24"/>
          <w:szCs w:val="24"/>
          <w:lang w:val="es-AR"/>
        </w:rPr>
        <w:t>.</w:t>
      </w:r>
    </w:p>
    <w:p w:rsidR="001008A8" w:rsidRPr="00A11184"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evidente que las consecuencias completamente distintas en el comportamiento de </w:t>
      </w:r>
      <w:r w:rsidRPr="0066647E">
        <w:rPr>
          <w:rFonts w:ascii="Times New Roman" w:hAnsi="Times New Roman" w:cs="Times New Roman"/>
          <w:i/>
          <w:sz w:val="24"/>
          <w:szCs w:val="24"/>
          <w:lang w:val="es-AR"/>
        </w:rPr>
        <w:t>R</w:t>
      </w:r>
      <w:r>
        <w:rPr>
          <w:rFonts w:ascii="Times New Roman" w:hAnsi="Times New Roman" w:cs="Times New Roman"/>
          <w:sz w:val="24"/>
          <w:szCs w:val="24"/>
          <w:lang w:val="es-AR"/>
        </w:rPr>
        <w:t xml:space="preserve"> y de </w:t>
      </w:r>
      <w:r w:rsidRPr="0066647E">
        <w:rPr>
          <w:rFonts w:ascii="Times New Roman" w:hAnsi="Times New Roman" w:cs="Times New Roman"/>
          <w:i/>
          <w:sz w:val="24"/>
          <w:szCs w:val="24"/>
          <w:lang w:val="es-AR"/>
        </w:rPr>
        <w:t>n</w:t>
      </w:r>
      <w:r>
        <w:rPr>
          <w:rFonts w:ascii="Times New Roman" w:hAnsi="Times New Roman" w:cs="Times New Roman"/>
          <w:sz w:val="24"/>
          <w:szCs w:val="24"/>
          <w:lang w:val="es-AR"/>
        </w:rPr>
        <w:t xml:space="preserve">, conforme el mismo comportamiento combinado de </w:t>
      </w:r>
      <w:r w:rsidRPr="0066647E">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66647E">
        <w:rPr>
          <w:rFonts w:ascii="Times New Roman" w:hAnsi="Times New Roman" w:cs="Times New Roman"/>
          <w:i/>
          <w:sz w:val="24"/>
          <w:szCs w:val="24"/>
          <w:lang w:val="es-AR"/>
        </w:rPr>
        <w:t>d</w:t>
      </w:r>
      <w:r>
        <w:rPr>
          <w:rFonts w:ascii="Times New Roman" w:hAnsi="Times New Roman" w:cs="Times New Roman"/>
          <w:sz w:val="24"/>
          <w:szCs w:val="24"/>
          <w:lang w:val="es-AR"/>
        </w:rPr>
        <w:t>, será de extrema utilidad para el análisis económico. Análisis del que seguidamente nos ocupamos, y seguro no agotará el campo analítico que desde aquí se abre.</w:t>
      </w:r>
    </w:p>
    <w:p w:rsidR="001008A8" w:rsidRDefault="001008A8"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sidRPr="00DB1A4D">
        <w:rPr>
          <w:rFonts w:ascii="Times New Roman" w:hAnsi="Times New Roman" w:cs="Times New Roman"/>
          <w:sz w:val="24"/>
          <w:szCs w:val="24"/>
          <w:lang w:val="es-AR"/>
        </w:rPr>
        <w:t xml:space="preserve">Ahora sacamos los </w:t>
      </w:r>
      <w:r>
        <w:rPr>
          <w:rFonts w:ascii="Times New Roman" w:hAnsi="Times New Roman" w:cs="Times New Roman"/>
          <w:sz w:val="24"/>
          <w:szCs w:val="24"/>
          <w:lang w:val="es-AR"/>
        </w:rPr>
        <w:t>s</w:t>
      </w:r>
      <w:r w:rsidRPr="00DB1A4D">
        <w:rPr>
          <w:rFonts w:ascii="Times New Roman" w:hAnsi="Times New Roman" w:cs="Times New Roman"/>
          <w:sz w:val="24"/>
          <w:szCs w:val="24"/>
          <w:lang w:val="es-AR"/>
        </w:rPr>
        <w:t xml:space="preserve">ombreados y </w:t>
      </w:r>
      <w:r>
        <w:rPr>
          <w:rFonts w:ascii="Times New Roman" w:hAnsi="Times New Roman" w:cs="Times New Roman"/>
          <w:sz w:val="24"/>
          <w:szCs w:val="24"/>
          <w:lang w:val="es-AR"/>
        </w:rPr>
        <w:t xml:space="preserve">nos concentramos en los efectos combinados sobre </w:t>
      </w:r>
      <w:r w:rsidRPr="00DB1A4D">
        <w:rPr>
          <w:rFonts w:ascii="Times New Roman" w:hAnsi="Times New Roman" w:cs="Times New Roman"/>
          <w:i/>
          <w:sz w:val="24"/>
          <w:szCs w:val="24"/>
          <w:lang w:val="es-AR"/>
        </w:rPr>
        <w:t>R</w:t>
      </w:r>
      <w:r>
        <w:rPr>
          <w:rFonts w:ascii="Times New Roman" w:hAnsi="Times New Roman" w:cs="Times New Roman"/>
          <w:sz w:val="24"/>
          <w:szCs w:val="24"/>
          <w:lang w:val="es-AR"/>
        </w:rPr>
        <w:t xml:space="preserve"> y </w:t>
      </w:r>
      <w:r w:rsidRPr="00DB1A4D">
        <w:rPr>
          <w:rFonts w:ascii="Times New Roman" w:hAnsi="Times New Roman" w:cs="Times New Roman"/>
          <w:i/>
          <w:sz w:val="24"/>
          <w:szCs w:val="24"/>
          <w:lang w:val="es-AR"/>
        </w:rPr>
        <w:t>n</w:t>
      </w:r>
      <w:r>
        <w:rPr>
          <w:rFonts w:ascii="Times New Roman" w:hAnsi="Times New Roman" w:cs="Times New Roman"/>
          <w:sz w:val="24"/>
          <w:szCs w:val="24"/>
          <w:lang w:val="es-AR"/>
        </w:rPr>
        <w:t xml:space="preserve">, de los desplazamientos de </w:t>
      </w:r>
      <w:r w:rsidRPr="00DB1A4D">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DB1A4D">
        <w:rPr>
          <w:rFonts w:ascii="Times New Roman" w:hAnsi="Times New Roman" w:cs="Times New Roman"/>
          <w:i/>
          <w:sz w:val="24"/>
          <w:szCs w:val="24"/>
          <w:lang w:val="es-AR"/>
        </w:rPr>
        <w:t>d</w:t>
      </w:r>
      <w:r>
        <w:rPr>
          <w:rFonts w:ascii="Times New Roman" w:hAnsi="Times New Roman" w:cs="Times New Roman"/>
          <w:sz w:val="24"/>
          <w:szCs w:val="24"/>
          <w:lang w:val="es-AR"/>
        </w:rPr>
        <w:t xml:space="preserve"> propuestos, veamos el siguiente gráfico 31.</w:t>
      </w:r>
    </w:p>
    <w:p w:rsidR="001008A8" w:rsidRPr="004161C6"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En el gráfico 31 s</w:t>
      </w:r>
      <w:r w:rsidRPr="004161C6">
        <w:rPr>
          <w:rFonts w:ascii="Times New Roman" w:hAnsi="Times New Roman" w:cs="Times New Roman"/>
          <w:sz w:val="24"/>
          <w:szCs w:val="24"/>
          <w:lang w:val="es-AR"/>
        </w:rPr>
        <w:t>e observ</w:t>
      </w:r>
      <w:r>
        <w:rPr>
          <w:rFonts w:ascii="Times New Roman" w:hAnsi="Times New Roman" w:cs="Times New Roman"/>
          <w:sz w:val="24"/>
          <w:szCs w:val="24"/>
          <w:lang w:val="es-AR"/>
        </w:rPr>
        <w:t>a</w:t>
      </w:r>
      <w:r w:rsidRPr="004161C6">
        <w:rPr>
          <w:rFonts w:ascii="Times New Roman" w:hAnsi="Times New Roman" w:cs="Times New Roman"/>
          <w:sz w:val="24"/>
          <w:szCs w:val="24"/>
          <w:lang w:val="es-AR"/>
        </w:rPr>
        <w:t xml:space="preserve"> que:</w:t>
      </w:r>
    </w:p>
    <w:p w:rsidR="001008A8" w:rsidRDefault="001008A8" w:rsidP="001008A8">
      <w:pPr>
        <w:pStyle w:val="NoSpacing"/>
        <w:ind w:firstLine="360"/>
        <w:jc w:val="both"/>
        <w:rPr>
          <w:rFonts w:ascii="Times New Roman" w:hAnsi="Times New Roman" w:cs="Times New Roman"/>
          <w:b/>
          <w:sz w:val="24"/>
          <w:szCs w:val="24"/>
          <w:lang w:val="es-AR"/>
        </w:rPr>
      </w:pPr>
    </w:p>
    <w:p w:rsidR="001008A8" w:rsidRPr="00B233B4" w:rsidRDefault="001008A8" w:rsidP="00C13EBE">
      <w:pPr>
        <w:pStyle w:val="NoSpacing"/>
        <w:numPr>
          <w:ilvl w:val="0"/>
          <w:numId w:val="56"/>
        </w:numPr>
        <w:ind w:left="360"/>
        <w:jc w:val="both"/>
        <w:rPr>
          <w:rFonts w:ascii="Times New Roman" w:hAnsi="Times New Roman" w:cs="Times New Roman"/>
          <w:sz w:val="24"/>
          <w:szCs w:val="24"/>
          <w:lang w:val="es-AR"/>
        </w:rPr>
      </w:pPr>
      <w:r w:rsidRPr="00706AD2">
        <w:rPr>
          <w:rFonts w:ascii="Times New Roman" w:hAnsi="Times New Roman" w:cs="Times New Roman"/>
          <w:i/>
          <w:sz w:val="24"/>
          <w:szCs w:val="24"/>
          <w:lang w:val="es-AR"/>
        </w:rPr>
        <w:t>Mayor nivel de riqueza per cápita</w:t>
      </w:r>
      <w:r w:rsidRPr="00B233B4">
        <w:rPr>
          <w:rFonts w:ascii="Times New Roman" w:hAnsi="Times New Roman" w:cs="Times New Roman"/>
          <w:sz w:val="24"/>
          <w:szCs w:val="24"/>
          <w:lang w:val="es-AR"/>
        </w:rPr>
        <w:t xml:space="preserve">, concentrada en </w:t>
      </w:r>
      <w:r w:rsidRPr="00706AD2">
        <w:rPr>
          <w:rFonts w:ascii="Times New Roman" w:hAnsi="Times New Roman" w:cs="Times New Roman"/>
          <w:i/>
          <w:sz w:val="24"/>
          <w:szCs w:val="24"/>
          <w:lang w:val="es-AR"/>
        </w:rPr>
        <w:t>similar cantidad de propietarios</w:t>
      </w:r>
      <w:r w:rsidRPr="00B233B4">
        <w:rPr>
          <w:rFonts w:ascii="Times New Roman" w:hAnsi="Times New Roman" w:cs="Times New Roman"/>
          <w:sz w:val="24"/>
          <w:szCs w:val="24"/>
          <w:lang w:val="es-AR"/>
        </w:rPr>
        <w:t>:</w:t>
      </w:r>
      <w:r>
        <w:rPr>
          <w:rFonts w:ascii="Times New Roman" w:hAnsi="Times New Roman" w:cs="Times New Roman"/>
          <w:sz w:val="24"/>
          <w:szCs w:val="24"/>
          <w:lang w:val="es-AR"/>
        </w:rPr>
        <w:t xml:space="preserve"> </w:t>
      </w:r>
      <w:r w:rsidRPr="00B233B4">
        <w:rPr>
          <w:rFonts w:ascii="Times New Roman" w:hAnsi="Times New Roman" w:cs="Times New Roman"/>
          <w:b/>
          <w:i/>
          <w:color w:val="FF0000"/>
          <w:sz w:val="24"/>
          <w:szCs w:val="24"/>
          <w:lang w:val="es-AR"/>
        </w:rPr>
        <w:t>R</w:t>
      </w:r>
      <w:r w:rsidRPr="00B233B4">
        <w:rPr>
          <w:rFonts w:ascii="Times New Roman" w:hAnsi="Times New Roman" w:cs="Times New Roman"/>
          <w:b/>
          <w:i/>
          <w:color w:val="FF0000"/>
          <w:sz w:val="24"/>
          <w:szCs w:val="24"/>
          <w:vertAlign w:val="subscript"/>
          <w:lang w:val="es-AR"/>
        </w:rPr>
        <w:t>11</w:t>
      </w:r>
      <w:r>
        <w:rPr>
          <w:rFonts w:ascii="Times New Roman" w:hAnsi="Times New Roman" w:cs="Times New Roman"/>
          <w:sz w:val="24"/>
          <w:szCs w:val="24"/>
          <w:lang w:val="es-AR"/>
        </w:rPr>
        <w:t xml:space="preserve"> y </w:t>
      </w:r>
      <w:r w:rsidRPr="00B233B4">
        <w:rPr>
          <w:rFonts w:ascii="Times New Roman" w:hAnsi="Times New Roman" w:cs="Times New Roman"/>
          <w:b/>
          <w:i/>
          <w:color w:val="FF0000"/>
          <w:sz w:val="24"/>
          <w:szCs w:val="24"/>
          <w:lang w:val="es-AR"/>
        </w:rPr>
        <w:t>n</w:t>
      </w:r>
      <w:r w:rsidRPr="00FB0817">
        <w:rPr>
          <w:rFonts w:ascii="Times New Roman" w:hAnsi="Times New Roman" w:cs="Times New Roman"/>
          <w:b/>
          <w:i/>
          <w:color w:val="FF0000"/>
          <w:sz w:val="24"/>
          <w:szCs w:val="24"/>
          <w:vertAlign w:val="subscript"/>
          <w:lang w:val="es-AR"/>
        </w:rPr>
        <w:t>R</w:t>
      </w:r>
      <w:r w:rsidRPr="00B233B4">
        <w:rPr>
          <w:rFonts w:ascii="Times New Roman" w:hAnsi="Times New Roman" w:cs="Times New Roman"/>
          <w:b/>
          <w:i/>
          <w:color w:val="FF0000"/>
          <w:sz w:val="24"/>
          <w:szCs w:val="24"/>
          <w:vertAlign w:val="subscript"/>
          <w:lang w:val="es-AR"/>
        </w:rPr>
        <w:t>11</w:t>
      </w:r>
      <w:r>
        <w:rPr>
          <w:rFonts w:ascii="Times New Roman" w:hAnsi="Times New Roman" w:cs="Times New Roman"/>
          <w:sz w:val="24"/>
          <w:szCs w:val="24"/>
          <w:lang w:val="es-AR"/>
        </w:rPr>
        <w:t xml:space="preserve">, </w:t>
      </w:r>
      <w:r w:rsidRPr="00583339">
        <w:rPr>
          <w:rFonts w:ascii="Times New Roman" w:hAnsi="Times New Roman" w:cs="Times New Roman"/>
          <w:sz w:val="24"/>
          <w:szCs w:val="24"/>
          <w:lang w:val="es-AR"/>
        </w:rPr>
        <w:t>originado por</w:t>
      </w:r>
      <w:r>
        <w:rPr>
          <w:rFonts w:ascii="Times New Roman" w:hAnsi="Times New Roman" w:cs="Times New Roman"/>
          <w:sz w:val="24"/>
          <w:szCs w:val="24"/>
          <w:lang w:val="es-AR"/>
        </w:rPr>
        <w:t xml:space="preserve"> el d</w:t>
      </w:r>
      <w:r w:rsidRPr="00780A86">
        <w:rPr>
          <w:rFonts w:ascii="Times New Roman" w:hAnsi="Times New Roman" w:cs="Times New Roman"/>
          <w:sz w:val="24"/>
          <w:szCs w:val="24"/>
          <w:lang w:val="es-AR"/>
        </w:rPr>
        <w:t xml:space="preserve">esplazamiento hacia </w:t>
      </w:r>
      <w:r w:rsidRPr="00780A86">
        <w:rPr>
          <w:rFonts w:ascii="Times New Roman" w:hAnsi="Times New Roman" w:cs="Times New Roman"/>
          <w:i/>
          <w:sz w:val="24"/>
          <w:szCs w:val="24"/>
          <w:lang w:val="es-AR"/>
        </w:rPr>
        <w:t>a</w:t>
      </w:r>
      <w:r>
        <w:rPr>
          <w:rFonts w:ascii="Times New Roman" w:hAnsi="Times New Roman" w:cs="Times New Roman"/>
          <w:i/>
          <w:sz w:val="24"/>
          <w:szCs w:val="24"/>
          <w:lang w:val="es-AR"/>
        </w:rPr>
        <w:t>rriba</w:t>
      </w:r>
      <w:r w:rsidRPr="00780A86">
        <w:rPr>
          <w:rFonts w:ascii="Times New Roman" w:hAnsi="Times New Roman" w:cs="Times New Roman"/>
          <w:sz w:val="24"/>
          <w:szCs w:val="24"/>
          <w:lang w:val="es-AR"/>
        </w:rPr>
        <w:t xml:space="preserve"> de la curva de generación de riqueza (</w:t>
      </w:r>
      <w:r>
        <w:rPr>
          <w:rFonts w:ascii="Times New Roman" w:hAnsi="Times New Roman" w:cs="Times New Roman"/>
          <w:sz w:val="24"/>
          <w:szCs w:val="24"/>
          <w:lang w:val="es-AR"/>
        </w:rPr>
        <w:t xml:space="preserve">↑ </w:t>
      </w:r>
      <w:r w:rsidRPr="00FB0817">
        <w:rPr>
          <w:rFonts w:ascii="Times New Roman" w:hAnsi="Times New Roman" w:cs="Times New Roman"/>
          <w:i/>
          <w:color w:val="FF0000"/>
          <w:sz w:val="24"/>
          <w:szCs w:val="24"/>
          <w:lang w:val="es-AR"/>
        </w:rPr>
        <w:t>g</w:t>
      </w:r>
      <w:r w:rsidRPr="00B225F8">
        <w:rPr>
          <w:rFonts w:ascii="Times New Roman" w:hAnsi="Times New Roman" w:cs="Times New Roman"/>
          <w:i/>
          <w:color w:val="FF0000"/>
          <w:sz w:val="24"/>
          <w:szCs w:val="24"/>
          <w:vertAlign w:val="subscript"/>
          <w:lang w:val="es-AR"/>
        </w:rPr>
        <w:t>1</w:t>
      </w:r>
      <w:r w:rsidRPr="00780A86">
        <w:rPr>
          <w:rFonts w:ascii="Times New Roman" w:hAnsi="Times New Roman" w:cs="Times New Roman"/>
          <w:sz w:val="24"/>
          <w:szCs w:val="24"/>
          <w:lang w:val="es-AR"/>
        </w:rPr>
        <w:t>)</w:t>
      </w:r>
      <w:r>
        <w:rPr>
          <w:rFonts w:ascii="Times New Roman" w:hAnsi="Times New Roman" w:cs="Times New Roman"/>
          <w:sz w:val="24"/>
          <w:szCs w:val="24"/>
          <w:lang w:val="es-AR"/>
        </w:rPr>
        <w:t>,</w:t>
      </w:r>
      <w:r w:rsidRPr="00780A86">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con un </w:t>
      </w:r>
      <w:r w:rsidRPr="00780A86">
        <w:rPr>
          <w:rFonts w:ascii="Times New Roman" w:hAnsi="Times New Roman" w:cs="Times New Roman"/>
          <w:sz w:val="24"/>
          <w:szCs w:val="24"/>
          <w:lang w:val="es-AR"/>
        </w:rPr>
        <w:t xml:space="preserve">desplazamiento hacia </w:t>
      </w:r>
      <w:r w:rsidRPr="00780A86">
        <w:rPr>
          <w:rFonts w:ascii="Times New Roman" w:hAnsi="Times New Roman" w:cs="Times New Roman"/>
          <w:i/>
          <w:sz w:val="24"/>
          <w:szCs w:val="24"/>
          <w:lang w:val="es-AR"/>
        </w:rPr>
        <w:t>a</w:t>
      </w:r>
      <w:r>
        <w:rPr>
          <w:rFonts w:ascii="Times New Roman" w:hAnsi="Times New Roman" w:cs="Times New Roman"/>
          <w:i/>
          <w:sz w:val="24"/>
          <w:szCs w:val="24"/>
          <w:lang w:val="es-AR"/>
        </w:rPr>
        <w:t>rriba</w:t>
      </w:r>
      <w:r w:rsidRPr="00780A86">
        <w:rPr>
          <w:rFonts w:ascii="Times New Roman" w:hAnsi="Times New Roman" w:cs="Times New Roman"/>
          <w:sz w:val="24"/>
          <w:szCs w:val="24"/>
          <w:lang w:val="es-AR"/>
        </w:rPr>
        <w:t xml:space="preserve"> de la curva de destrucción de riqueza (</w:t>
      </w:r>
      <w:r>
        <w:rPr>
          <w:rFonts w:ascii="Times New Roman" w:hAnsi="Times New Roman" w:cs="Times New Roman"/>
          <w:sz w:val="24"/>
          <w:szCs w:val="24"/>
          <w:lang w:val="es-AR"/>
        </w:rPr>
        <w:t xml:space="preserve">↑ </w:t>
      </w:r>
      <w:r w:rsidRPr="00B225F8">
        <w:rPr>
          <w:rFonts w:ascii="Times New Roman" w:hAnsi="Times New Roman" w:cs="Times New Roman"/>
          <w:i/>
          <w:color w:val="FF0000"/>
          <w:sz w:val="24"/>
          <w:szCs w:val="24"/>
          <w:lang w:val="es-AR"/>
        </w:rPr>
        <w:t>d</w:t>
      </w:r>
      <w:r w:rsidRPr="00B225F8">
        <w:rPr>
          <w:rFonts w:ascii="Times New Roman" w:hAnsi="Times New Roman" w:cs="Times New Roman"/>
          <w:i/>
          <w:color w:val="FF0000"/>
          <w:sz w:val="24"/>
          <w:szCs w:val="24"/>
          <w:vertAlign w:val="subscript"/>
          <w:lang w:val="es-AR"/>
        </w:rPr>
        <w:t>1</w:t>
      </w:r>
      <w:r w:rsidRPr="00780A86">
        <w:rPr>
          <w:rFonts w:ascii="Times New Roman" w:hAnsi="Times New Roman" w:cs="Times New Roman"/>
          <w:sz w:val="24"/>
          <w:szCs w:val="24"/>
          <w:lang w:val="es-AR"/>
        </w:rPr>
        <w:t>)</w:t>
      </w:r>
      <w:r>
        <w:rPr>
          <w:rFonts w:ascii="Times New Roman" w:hAnsi="Times New Roman" w:cs="Times New Roman"/>
          <w:sz w:val="24"/>
          <w:szCs w:val="24"/>
          <w:lang w:val="es-AR"/>
        </w:rPr>
        <w:t>.</w:t>
      </w:r>
    </w:p>
    <w:p w:rsidR="001008A8" w:rsidRDefault="001008A8" w:rsidP="001008A8">
      <w:pPr>
        <w:pStyle w:val="NoSpacing"/>
        <w:ind w:firstLine="360"/>
        <w:jc w:val="both"/>
        <w:rPr>
          <w:rFonts w:ascii="Times New Roman" w:hAnsi="Times New Roman" w:cs="Times New Roman"/>
          <w:b/>
          <w:sz w:val="24"/>
          <w:szCs w:val="24"/>
          <w:lang w:val="es-AR"/>
        </w:rPr>
      </w:pPr>
    </w:p>
    <w:p w:rsidR="001008A8" w:rsidRPr="00B233B4" w:rsidRDefault="001008A8" w:rsidP="00C13EBE">
      <w:pPr>
        <w:pStyle w:val="NoSpacing"/>
        <w:numPr>
          <w:ilvl w:val="0"/>
          <w:numId w:val="56"/>
        </w:numPr>
        <w:ind w:left="360"/>
        <w:jc w:val="both"/>
        <w:rPr>
          <w:rFonts w:ascii="Times New Roman" w:hAnsi="Times New Roman" w:cs="Times New Roman"/>
          <w:sz w:val="24"/>
          <w:szCs w:val="24"/>
          <w:lang w:val="es-AR"/>
        </w:rPr>
      </w:pPr>
      <w:r w:rsidRPr="00706AD2">
        <w:rPr>
          <w:rFonts w:ascii="Times New Roman" w:hAnsi="Times New Roman" w:cs="Times New Roman"/>
          <w:i/>
          <w:sz w:val="24"/>
          <w:szCs w:val="24"/>
          <w:lang w:val="es-AR"/>
        </w:rPr>
        <w:t>Menor nivel de riqueza per cápita</w:t>
      </w:r>
      <w:r>
        <w:rPr>
          <w:rFonts w:ascii="Times New Roman" w:hAnsi="Times New Roman" w:cs="Times New Roman"/>
          <w:sz w:val="24"/>
          <w:szCs w:val="24"/>
          <w:lang w:val="es-AR"/>
        </w:rPr>
        <w:t xml:space="preserve">, concentrada en </w:t>
      </w:r>
      <w:r w:rsidRPr="00706AD2">
        <w:rPr>
          <w:rFonts w:ascii="Times New Roman" w:hAnsi="Times New Roman" w:cs="Times New Roman"/>
          <w:i/>
          <w:sz w:val="24"/>
          <w:szCs w:val="24"/>
          <w:lang w:val="es-AR"/>
        </w:rPr>
        <w:t>similar cantidad de propietarios</w:t>
      </w:r>
      <w:r>
        <w:rPr>
          <w:rFonts w:ascii="Times New Roman" w:hAnsi="Times New Roman" w:cs="Times New Roman"/>
          <w:sz w:val="24"/>
          <w:szCs w:val="24"/>
          <w:lang w:val="es-AR"/>
        </w:rPr>
        <w:t xml:space="preserve">: </w:t>
      </w:r>
      <w:r w:rsidRPr="00B233B4">
        <w:rPr>
          <w:rFonts w:ascii="Times New Roman" w:hAnsi="Times New Roman" w:cs="Times New Roman"/>
          <w:b/>
          <w:i/>
          <w:color w:val="00B050"/>
          <w:sz w:val="24"/>
          <w:szCs w:val="24"/>
          <w:lang w:val="es-AR"/>
        </w:rPr>
        <w:t>R</w:t>
      </w:r>
      <w:r w:rsidRPr="00B233B4">
        <w:rPr>
          <w:rFonts w:ascii="Times New Roman" w:hAnsi="Times New Roman" w:cs="Times New Roman"/>
          <w:b/>
          <w:i/>
          <w:color w:val="00B050"/>
          <w:sz w:val="24"/>
          <w:szCs w:val="24"/>
          <w:vertAlign w:val="subscript"/>
          <w:lang w:val="es-AR"/>
        </w:rPr>
        <w:t>22</w:t>
      </w:r>
      <w:r>
        <w:rPr>
          <w:rFonts w:ascii="Times New Roman" w:hAnsi="Times New Roman" w:cs="Times New Roman"/>
          <w:sz w:val="24"/>
          <w:szCs w:val="24"/>
          <w:lang w:val="es-AR"/>
        </w:rPr>
        <w:t xml:space="preserve"> y </w:t>
      </w:r>
      <w:r w:rsidRPr="00B233B4">
        <w:rPr>
          <w:rFonts w:ascii="Times New Roman" w:hAnsi="Times New Roman" w:cs="Times New Roman"/>
          <w:b/>
          <w:i/>
          <w:color w:val="00B050"/>
          <w:sz w:val="24"/>
          <w:szCs w:val="24"/>
          <w:lang w:val="es-AR"/>
        </w:rPr>
        <w:t>n</w:t>
      </w:r>
      <w:r w:rsidRPr="00B225F8">
        <w:rPr>
          <w:rFonts w:ascii="Times New Roman" w:hAnsi="Times New Roman" w:cs="Times New Roman"/>
          <w:i/>
          <w:color w:val="00B050"/>
          <w:sz w:val="24"/>
          <w:szCs w:val="24"/>
          <w:vertAlign w:val="subscript"/>
          <w:lang w:val="es-AR"/>
        </w:rPr>
        <w:t>R</w:t>
      </w:r>
      <w:r w:rsidRPr="00B233B4">
        <w:rPr>
          <w:rFonts w:ascii="Times New Roman" w:hAnsi="Times New Roman" w:cs="Times New Roman"/>
          <w:b/>
          <w:i/>
          <w:color w:val="00B050"/>
          <w:sz w:val="24"/>
          <w:szCs w:val="24"/>
          <w:vertAlign w:val="subscript"/>
          <w:lang w:val="es-AR"/>
        </w:rPr>
        <w:t>22</w:t>
      </w:r>
      <w:r>
        <w:rPr>
          <w:rFonts w:ascii="Times New Roman" w:hAnsi="Times New Roman" w:cs="Times New Roman"/>
          <w:sz w:val="24"/>
          <w:szCs w:val="24"/>
          <w:lang w:val="es-AR"/>
        </w:rPr>
        <w:t xml:space="preserve">, </w:t>
      </w:r>
      <w:r w:rsidRPr="00583339">
        <w:rPr>
          <w:rFonts w:ascii="Times New Roman" w:hAnsi="Times New Roman" w:cs="Times New Roman"/>
          <w:sz w:val="24"/>
          <w:szCs w:val="24"/>
          <w:lang w:val="es-AR"/>
        </w:rPr>
        <w:t>originado por</w:t>
      </w:r>
      <w:r>
        <w:rPr>
          <w:rFonts w:ascii="Times New Roman" w:hAnsi="Times New Roman" w:cs="Times New Roman"/>
          <w:sz w:val="24"/>
          <w:szCs w:val="24"/>
          <w:lang w:val="es-AR"/>
        </w:rPr>
        <w:t xml:space="preserve"> el d</w:t>
      </w:r>
      <w:r w:rsidRPr="00780A86">
        <w:rPr>
          <w:rFonts w:ascii="Times New Roman" w:hAnsi="Times New Roman" w:cs="Times New Roman"/>
          <w:sz w:val="24"/>
          <w:szCs w:val="24"/>
          <w:lang w:val="es-AR"/>
        </w:rPr>
        <w:t xml:space="preserve">esplazamiento hacia </w:t>
      </w:r>
      <w:r w:rsidRPr="00780A86">
        <w:rPr>
          <w:rFonts w:ascii="Times New Roman" w:hAnsi="Times New Roman" w:cs="Times New Roman"/>
          <w:i/>
          <w:sz w:val="24"/>
          <w:szCs w:val="24"/>
          <w:lang w:val="es-AR"/>
        </w:rPr>
        <w:t>a</w:t>
      </w:r>
      <w:r>
        <w:rPr>
          <w:rFonts w:ascii="Times New Roman" w:hAnsi="Times New Roman" w:cs="Times New Roman"/>
          <w:i/>
          <w:sz w:val="24"/>
          <w:szCs w:val="24"/>
          <w:lang w:val="es-AR"/>
        </w:rPr>
        <w:t>bajo</w:t>
      </w:r>
      <w:r w:rsidRPr="00780A86">
        <w:rPr>
          <w:rFonts w:ascii="Times New Roman" w:hAnsi="Times New Roman" w:cs="Times New Roman"/>
          <w:sz w:val="24"/>
          <w:szCs w:val="24"/>
          <w:lang w:val="es-AR"/>
        </w:rPr>
        <w:t xml:space="preserve"> de la curva de generación de riqueza (</w:t>
      </w:r>
      <w:r>
        <w:rPr>
          <w:rFonts w:ascii="Times New Roman" w:hAnsi="Times New Roman" w:cs="Times New Roman"/>
          <w:sz w:val="24"/>
          <w:szCs w:val="24"/>
          <w:lang w:val="es-AR"/>
        </w:rPr>
        <w:t xml:space="preserve">↓ </w:t>
      </w:r>
      <w:r w:rsidRPr="00AB15E0">
        <w:rPr>
          <w:rFonts w:ascii="Times New Roman" w:hAnsi="Times New Roman" w:cs="Times New Roman"/>
          <w:i/>
          <w:color w:val="00B050"/>
          <w:sz w:val="24"/>
          <w:szCs w:val="24"/>
          <w:lang w:val="es-AR"/>
        </w:rPr>
        <w:t>g</w:t>
      </w:r>
      <w:r w:rsidRPr="00AB15E0">
        <w:rPr>
          <w:rFonts w:ascii="Times New Roman" w:hAnsi="Times New Roman" w:cs="Times New Roman"/>
          <w:i/>
          <w:color w:val="00B050"/>
          <w:sz w:val="24"/>
          <w:szCs w:val="24"/>
          <w:vertAlign w:val="subscript"/>
          <w:lang w:val="es-AR"/>
        </w:rPr>
        <w:t>2</w:t>
      </w:r>
      <w:r w:rsidRPr="00780A86">
        <w:rPr>
          <w:rFonts w:ascii="Times New Roman" w:hAnsi="Times New Roman" w:cs="Times New Roman"/>
          <w:sz w:val="24"/>
          <w:szCs w:val="24"/>
          <w:lang w:val="es-AR"/>
        </w:rPr>
        <w:t>)</w:t>
      </w:r>
      <w:r>
        <w:rPr>
          <w:rFonts w:ascii="Times New Roman" w:hAnsi="Times New Roman" w:cs="Times New Roman"/>
          <w:sz w:val="24"/>
          <w:szCs w:val="24"/>
          <w:lang w:val="es-AR"/>
        </w:rPr>
        <w:t>,</w:t>
      </w:r>
      <w:r w:rsidRPr="00780A86">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con un </w:t>
      </w:r>
      <w:r w:rsidRPr="00780A86">
        <w:rPr>
          <w:rFonts w:ascii="Times New Roman" w:hAnsi="Times New Roman" w:cs="Times New Roman"/>
          <w:sz w:val="24"/>
          <w:szCs w:val="24"/>
          <w:lang w:val="es-AR"/>
        </w:rPr>
        <w:t xml:space="preserve">desplazamiento hacia </w:t>
      </w:r>
      <w:r w:rsidRPr="00780A86">
        <w:rPr>
          <w:rFonts w:ascii="Times New Roman" w:hAnsi="Times New Roman" w:cs="Times New Roman"/>
          <w:i/>
          <w:sz w:val="24"/>
          <w:szCs w:val="24"/>
          <w:lang w:val="es-AR"/>
        </w:rPr>
        <w:t>abajo</w:t>
      </w:r>
      <w:r w:rsidRPr="00780A86">
        <w:rPr>
          <w:rFonts w:ascii="Times New Roman" w:hAnsi="Times New Roman" w:cs="Times New Roman"/>
          <w:sz w:val="24"/>
          <w:szCs w:val="24"/>
          <w:lang w:val="es-AR"/>
        </w:rPr>
        <w:t xml:space="preserve"> de la curva de destrucción de riqueza (</w:t>
      </w:r>
      <w:r>
        <w:rPr>
          <w:rFonts w:ascii="Times New Roman" w:hAnsi="Times New Roman" w:cs="Times New Roman"/>
          <w:sz w:val="24"/>
          <w:szCs w:val="24"/>
          <w:lang w:val="es-AR"/>
        </w:rPr>
        <w:t xml:space="preserve">↓ </w:t>
      </w:r>
      <w:r w:rsidRPr="00AB15E0">
        <w:rPr>
          <w:rFonts w:ascii="Times New Roman" w:hAnsi="Times New Roman" w:cs="Times New Roman"/>
          <w:i/>
          <w:color w:val="00B050"/>
          <w:sz w:val="24"/>
          <w:szCs w:val="24"/>
          <w:lang w:val="es-AR"/>
        </w:rPr>
        <w:t>d</w:t>
      </w:r>
      <w:r w:rsidRPr="00AB15E0">
        <w:rPr>
          <w:rFonts w:ascii="Times New Roman" w:hAnsi="Times New Roman" w:cs="Times New Roman"/>
          <w:i/>
          <w:color w:val="00B050"/>
          <w:sz w:val="24"/>
          <w:szCs w:val="24"/>
          <w:vertAlign w:val="subscript"/>
          <w:lang w:val="es-AR"/>
        </w:rPr>
        <w:t>2</w:t>
      </w:r>
      <w:r w:rsidRPr="00780A86">
        <w:rPr>
          <w:rFonts w:ascii="Times New Roman" w:hAnsi="Times New Roman" w:cs="Times New Roman"/>
          <w:sz w:val="24"/>
          <w:szCs w:val="24"/>
          <w:lang w:val="es-AR"/>
        </w:rPr>
        <w:t>)</w:t>
      </w:r>
      <w:r>
        <w:rPr>
          <w:rFonts w:ascii="Times New Roman" w:hAnsi="Times New Roman" w:cs="Times New Roman"/>
          <w:sz w:val="24"/>
          <w:szCs w:val="24"/>
          <w:lang w:val="es-AR"/>
        </w:rPr>
        <w:t xml:space="preserve"> </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Default="001008A8" w:rsidP="00C13EBE">
      <w:pPr>
        <w:pStyle w:val="NoSpacing"/>
        <w:numPr>
          <w:ilvl w:val="0"/>
          <w:numId w:val="56"/>
        </w:numPr>
        <w:ind w:left="360"/>
        <w:jc w:val="both"/>
        <w:rPr>
          <w:rFonts w:ascii="Times New Roman" w:hAnsi="Times New Roman" w:cs="Times New Roman"/>
          <w:sz w:val="24"/>
          <w:szCs w:val="24"/>
          <w:lang w:val="es-AR"/>
        </w:rPr>
      </w:pPr>
      <w:r w:rsidRPr="00706AD2">
        <w:rPr>
          <w:rFonts w:ascii="Times New Roman" w:hAnsi="Times New Roman" w:cs="Times New Roman"/>
          <w:i/>
          <w:noProof/>
          <w:sz w:val="24"/>
          <w:szCs w:val="24"/>
          <w:lang w:val="es-AR"/>
        </w:rPr>
        <w:t>Similar nivel de riqueza per cápita</w:t>
      </w:r>
      <w:r>
        <w:rPr>
          <w:rFonts w:ascii="Times New Roman" w:hAnsi="Times New Roman" w:cs="Times New Roman"/>
          <w:noProof/>
          <w:sz w:val="24"/>
          <w:szCs w:val="24"/>
          <w:lang w:val="es-AR"/>
        </w:rPr>
        <w:t xml:space="preserve">, concentrada en </w:t>
      </w:r>
      <w:r w:rsidRPr="00706AD2">
        <w:rPr>
          <w:rFonts w:ascii="Times New Roman" w:hAnsi="Times New Roman" w:cs="Times New Roman"/>
          <w:i/>
          <w:noProof/>
          <w:sz w:val="24"/>
          <w:szCs w:val="24"/>
          <w:lang w:val="es-AR"/>
        </w:rPr>
        <w:t>menor cantidad de propietarios</w:t>
      </w:r>
      <w:r>
        <w:rPr>
          <w:rFonts w:ascii="Times New Roman" w:hAnsi="Times New Roman" w:cs="Times New Roman"/>
          <w:noProof/>
          <w:sz w:val="24"/>
          <w:szCs w:val="24"/>
          <w:lang w:val="es-AR"/>
        </w:rPr>
        <w:t xml:space="preserve">: </w:t>
      </w:r>
      <w:r w:rsidRPr="00B233B4">
        <w:rPr>
          <w:rFonts w:ascii="Times New Roman" w:hAnsi="Times New Roman" w:cs="Times New Roman"/>
          <w:b/>
          <w:i/>
          <w:sz w:val="24"/>
          <w:szCs w:val="24"/>
          <w:lang w:val="es-AR"/>
        </w:rPr>
        <w:t>R</w:t>
      </w:r>
      <w:r w:rsidRPr="00B233B4">
        <w:rPr>
          <w:rFonts w:ascii="Times New Roman" w:hAnsi="Times New Roman" w:cs="Times New Roman"/>
          <w:b/>
          <w:i/>
          <w:color w:val="00B050"/>
          <w:sz w:val="24"/>
          <w:szCs w:val="24"/>
          <w:vertAlign w:val="subscript"/>
          <w:lang w:val="es-AR"/>
        </w:rPr>
        <w:t>2</w:t>
      </w:r>
      <w:r w:rsidRPr="00B233B4">
        <w:rPr>
          <w:rFonts w:ascii="Times New Roman" w:hAnsi="Times New Roman" w:cs="Times New Roman"/>
          <w:b/>
          <w:i/>
          <w:color w:val="FF0000"/>
          <w:sz w:val="24"/>
          <w:szCs w:val="24"/>
          <w:vertAlign w:val="subscript"/>
          <w:lang w:val="es-AR"/>
        </w:rPr>
        <w:t>1</w:t>
      </w:r>
      <w:r>
        <w:rPr>
          <w:rFonts w:ascii="Times New Roman" w:hAnsi="Times New Roman" w:cs="Times New Roman"/>
          <w:sz w:val="24"/>
          <w:szCs w:val="24"/>
          <w:lang w:val="es-AR"/>
        </w:rPr>
        <w:t xml:space="preserve"> y </w:t>
      </w:r>
      <w:r w:rsidRPr="00B233B4">
        <w:rPr>
          <w:rFonts w:ascii="Times New Roman" w:hAnsi="Times New Roman" w:cs="Times New Roman"/>
          <w:b/>
          <w:i/>
          <w:sz w:val="24"/>
          <w:szCs w:val="24"/>
          <w:lang w:val="es-AR"/>
        </w:rPr>
        <w:t>n</w:t>
      </w:r>
      <w:r w:rsidRPr="00B225F8">
        <w:rPr>
          <w:rFonts w:ascii="Times New Roman" w:hAnsi="Times New Roman" w:cs="Times New Roman"/>
          <w:i/>
          <w:sz w:val="24"/>
          <w:szCs w:val="24"/>
          <w:vertAlign w:val="subscript"/>
          <w:lang w:val="es-AR"/>
        </w:rPr>
        <w:t>R</w:t>
      </w:r>
      <w:r w:rsidRPr="00B233B4">
        <w:rPr>
          <w:rFonts w:ascii="Times New Roman" w:hAnsi="Times New Roman" w:cs="Times New Roman"/>
          <w:b/>
          <w:i/>
          <w:color w:val="00B050"/>
          <w:sz w:val="24"/>
          <w:szCs w:val="24"/>
          <w:vertAlign w:val="subscript"/>
          <w:lang w:val="es-AR"/>
        </w:rPr>
        <w:t>2</w:t>
      </w:r>
      <w:r w:rsidRPr="00B233B4">
        <w:rPr>
          <w:rFonts w:ascii="Times New Roman" w:hAnsi="Times New Roman" w:cs="Times New Roman"/>
          <w:b/>
          <w:i/>
          <w:color w:val="FF0000"/>
          <w:sz w:val="24"/>
          <w:szCs w:val="24"/>
          <w:vertAlign w:val="subscript"/>
          <w:lang w:val="es-AR"/>
        </w:rPr>
        <w:t>1</w:t>
      </w:r>
      <w:r>
        <w:rPr>
          <w:rFonts w:ascii="Times New Roman" w:hAnsi="Times New Roman" w:cs="Times New Roman"/>
          <w:sz w:val="24"/>
          <w:szCs w:val="24"/>
          <w:lang w:val="es-AR"/>
        </w:rPr>
        <w:t xml:space="preserve">, debido a </w:t>
      </w:r>
      <w:r w:rsidRPr="005C4FBB">
        <w:rPr>
          <w:rFonts w:ascii="Times New Roman" w:hAnsi="Times New Roman" w:cs="Times New Roman"/>
          <w:sz w:val="24"/>
          <w:szCs w:val="24"/>
          <w:lang w:val="es-AR"/>
        </w:rPr>
        <w:t xml:space="preserve">un </w:t>
      </w:r>
      <w:r>
        <w:rPr>
          <w:rFonts w:ascii="Times New Roman" w:hAnsi="Times New Roman" w:cs="Times New Roman"/>
          <w:sz w:val="24"/>
          <w:szCs w:val="24"/>
          <w:lang w:val="es-AR"/>
        </w:rPr>
        <w:t>d</w:t>
      </w:r>
      <w:r w:rsidRPr="005C4FBB">
        <w:rPr>
          <w:rFonts w:ascii="Times New Roman" w:hAnsi="Times New Roman" w:cs="Times New Roman"/>
          <w:sz w:val="24"/>
          <w:szCs w:val="24"/>
          <w:lang w:val="es-AR"/>
        </w:rPr>
        <w:t xml:space="preserve">esplazamiento hacia </w:t>
      </w:r>
      <w:r w:rsidRPr="005C4FBB">
        <w:rPr>
          <w:rFonts w:ascii="Times New Roman" w:hAnsi="Times New Roman" w:cs="Times New Roman"/>
          <w:i/>
          <w:sz w:val="24"/>
          <w:szCs w:val="24"/>
          <w:lang w:val="es-AR"/>
        </w:rPr>
        <w:t>abajo</w:t>
      </w:r>
      <w:r w:rsidRPr="005C4FBB">
        <w:rPr>
          <w:rFonts w:ascii="Times New Roman" w:hAnsi="Times New Roman" w:cs="Times New Roman"/>
          <w:sz w:val="24"/>
          <w:szCs w:val="24"/>
          <w:lang w:val="es-AR"/>
        </w:rPr>
        <w:t xml:space="preserve"> de la curva de generación de riqueza (↓ </w:t>
      </w:r>
      <w:r w:rsidRPr="005C4FBB">
        <w:rPr>
          <w:rFonts w:ascii="Times New Roman" w:hAnsi="Times New Roman" w:cs="Times New Roman"/>
          <w:i/>
          <w:color w:val="00B050"/>
          <w:sz w:val="24"/>
          <w:szCs w:val="24"/>
          <w:lang w:val="es-AR"/>
        </w:rPr>
        <w:t>g</w:t>
      </w:r>
      <w:r w:rsidRPr="005C4FBB">
        <w:rPr>
          <w:rFonts w:ascii="Times New Roman" w:hAnsi="Times New Roman" w:cs="Times New Roman"/>
          <w:i/>
          <w:color w:val="00B050"/>
          <w:sz w:val="24"/>
          <w:szCs w:val="24"/>
          <w:vertAlign w:val="subscript"/>
          <w:lang w:val="es-AR"/>
        </w:rPr>
        <w:t>2</w:t>
      </w:r>
      <w:r w:rsidRPr="005C4FBB">
        <w:rPr>
          <w:rFonts w:ascii="Times New Roman" w:hAnsi="Times New Roman" w:cs="Times New Roman"/>
          <w:sz w:val="24"/>
          <w:szCs w:val="24"/>
          <w:lang w:val="es-AR"/>
        </w:rPr>
        <w:t>)</w:t>
      </w:r>
      <w:r>
        <w:rPr>
          <w:rFonts w:ascii="Times New Roman" w:hAnsi="Times New Roman" w:cs="Times New Roman"/>
          <w:sz w:val="24"/>
          <w:szCs w:val="24"/>
          <w:lang w:val="es-AR"/>
        </w:rPr>
        <w:t>,</w:t>
      </w:r>
      <w:r w:rsidRPr="005C4FBB">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con un </w:t>
      </w:r>
      <w:r w:rsidRPr="005C4FBB">
        <w:rPr>
          <w:rFonts w:ascii="Times New Roman" w:hAnsi="Times New Roman" w:cs="Times New Roman"/>
          <w:sz w:val="24"/>
          <w:szCs w:val="24"/>
          <w:lang w:val="es-AR"/>
        </w:rPr>
        <w:t xml:space="preserve">desplazamiento hacia </w:t>
      </w:r>
      <w:r w:rsidRPr="005C4FBB">
        <w:rPr>
          <w:rFonts w:ascii="Times New Roman" w:hAnsi="Times New Roman" w:cs="Times New Roman"/>
          <w:i/>
          <w:sz w:val="24"/>
          <w:szCs w:val="24"/>
          <w:lang w:val="es-AR"/>
        </w:rPr>
        <w:t>arriba</w:t>
      </w:r>
      <w:r w:rsidRPr="005C4FBB">
        <w:rPr>
          <w:rFonts w:ascii="Times New Roman" w:hAnsi="Times New Roman" w:cs="Times New Roman"/>
          <w:sz w:val="24"/>
          <w:szCs w:val="24"/>
          <w:lang w:val="es-AR"/>
        </w:rPr>
        <w:t xml:space="preserve"> de la curva de destrucción de riqueza (</w:t>
      </w:r>
      <w:r>
        <w:rPr>
          <w:rFonts w:ascii="Times New Roman" w:hAnsi="Times New Roman" w:cs="Times New Roman"/>
          <w:sz w:val="24"/>
          <w:szCs w:val="24"/>
          <w:lang w:val="es-AR"/>
        </w:rPr>
        <w:t>↑</w:t>
      </w:r>
      <w:r w:rsidRPr="005C4FBB">
        <w:rPr>
          <w:rFonts w:ascii="Times New Roman" w:hAnsi="Times New Roman" w:cs="Times New Roman"/>
          <w:sz w:val="24"/>
          <w:szCs w:val="24"/>
          <w:lang w:val="es-AR"/>
        </w:rPr>
        <w:t xml:space="preserve"> </w:t>
      </w:r>
      <w:r w:rsidRPr="005C4FBB">
        <w:rPr>
          <w:rFonts w:ascii="Times New Roman" w:hAnsi="Times New Roman" w:cs="Times New Roman"/>
          <w:i/>
          <w:color w:val="FF0000"/>
          <w:sz w:val="24"/>
          <w:szCs w:val="24"/>
          <w:lang w:val="es-AR"/>
        </w:rPr>
        <w:t>d</w:t>
      </w:r>
      <w:r w:rsidRPr="005C4FBB">
        <w:rPr>
          <w:rFonts w:ascii="Times New Roman" w:hAnsi="Times New Roman" w:cs="Times New Roman"/>
          <w:i/>
          <w:color w:val="FF0000"/>
          <w:sz w:val="24"/>
          <w:szCs w:val="24"/>
          <w:vertAlign w:val="subscript"/>
          <w:lang w:val="es-AR"/>
        </w:rPr>
        <w:t>1</w:t>
      </w:r>
      <w:r w:rsidRPr="005C4FBB">
        <w:rPr>
          <w:rFonts w:ascii="Times New Roman" w:hAnsi="Times New Roman" w:cs="Times New Roman"/>
          <w:sz w:val="24"/>
          <w:szCs w:val="24"/>
          <w:lang w:val="es-AR"/>
        </w:rPr>
        <w:t>)</w:t>
      </w:r>
      <w:r>
        <w:rPr>
          <w:rFonts w:ascii="Times New Roman" w:hAnsi="Times New Roman" w:cs="Times New Roman"/>
          <w:sz w:val="24"/>
          <w:szCs w:val="24"/>
          <w:lang w:val="es-AR"/>
        </w:rPr>
        <w:t>.</w:t>
      </w:r>
    </w:p>
    <w:p w:rsidR="001008A8" w:rsidRDefault="001008A8" w:rsidP="001008A8">
      <w:pPr>
        <w:pStyle w:val="NoSpacing"/>
        <w:rPr>
          <w:lang w:val="es-AR"/>
        </w:rPr>
      </w:pPr>
    </w:p>
    <w:p w:rsidR="001008A8" w:rsidRDefault="001008A8" w:rsidP="00C13EBE">
      <w:pPr>
        <w:pStyle w:val="NoSpacing"/>
        <w:numPr>
          <w:ilvl w:val="0"/>
          <w:numId w:val="56"/>
        </w:numPr>
        <w:ind w:left="360"/>
        <w:jc w:val="both"/>
        <w:rPr>
          <w:rFonts w:ascii="Times New Roman" w:hAnsi="Times New Roman" w:cs="Times New Roman"/>
          <w:sz w:val="24"/>
          <w:szCs w:val="24"/>
          <w:lang w:val="es-AR"/>
        </w:rPr>
      </w:pPr>
      <w:r w:rsidRPr="00706AD2">
        <w:rPr>
          <w:rFonts w:ascii="Times New Roman" w:hAnsi="Times New Roman" w:cs="Times New Roman"/>
          <w:i/>
          <w:noProof/>
          <w:sz w:val="24"/>
          <w:szCs w:val="24"/>
          <w:lang w:val="es-AR"/>
        </w:rPr>
        <w:t>Similar nivel de riqueza per cápita</w:t>
      </w:r>
      <w:r w:rsidRPr="00B233B4">
        <w:rPr>
          <w:rFonts w:ascii="Times New Roman" w:hAnsi="Times New Roman" w:cs="Times New Roman"/>
          <w:noProof/>
          <w:sz w:val="24"/>
          <w:szCs w:val="24"/>
          <w:lang w:val="es-AR"/>
        </w:rPr>
        <w:t xml:space="preserve">, concentrada en </w:t>
      </w:r>
      <w:r w:rsidRPr="00706AD2">
        <w:rPr>
          <w:rFonts w:ascii="Times New Roman" w:hAnsi="Times New Roman" w:cs="Times New Roman"/>
          <w:i/>
          <w:noProof/>
          <w:sz w:val="24"/>
          <w:szCs w:val="24"/>
          <w:lang w:val="es-AR"/>
        </w:rPr>
        <w:t>mayor cantidad de propietarios</w:t>
      </w:r>
      <w:r w:rsidRPr="00B233B4">
        <w:rPr>
          <w:rFonts w:ascii="Times New Roman" w:hAnsi="Times New Roman" w:cs="Times New Roman"/>
          <w:noProof/>
          <w:sz w:val="24"/>
          <w:szCs w:val="24"/>
          <w:lang w:val="es-AR"/>
        </w:rPr>
        <w:t xml:space="preserve">: </w:t>
      </w:r>
      <w:r w:rsidRPr="00B233B4">
        <w:rPr>
          <w:rFonts w:ascii="Times New Roman" w:hAnsi="Times New Roman" w:cs="Times New Roman"/>
          <w:b/>
          <w:i/>
          <w:sz w:val="24"/>
          <w:szCs w:val="24"/>
          <w:lang w:val="es-AR"/>
        </w:rPr>
        <w:t>R</w:t>
      </w:r>
      <w:r w:rsidRPr="00B233B4">
        <w:rPr>
          <w:rFonts w:ascii="Times New Roman" w:hAnsi="Times New Roman" w:cs="Times New Roman"/>
          <w:b/>
          <w:i/>
          <w:color w:val="FF0000"/>
          <w:sz w:val="24"/>
          <w:szCs w:val="24"/>
          <w:vertAlign w:val="subscript"/>
          <w:lang w:val="es-AR"/>
        </w:rPr>
        <w:t>1</w:t>
      </w:r>
      <w:r w:rsidRPr="00B233B4">
        <w:rPr>
          <w:rFonts w:ascii="Times New Roman" w:hAnsi="Times New Roman" w:cs="Times New Roman"/>
          <w:b/>
          <w:i/>
          <w:color w:val="00B050"/>
          <w:sz w:val="24"/>
          <w:szCs w:val="24"/>
          <w:vertAlign w:val="subscript"/>
          <w:lang w:val="es-AR"/>
        </w:rPr>
        <w:t>2</w:t>
      </w:r>
      <w:r w:rsidRPr="00B233B4">
        <w:rPr>
          <w:rFonts w:ascii="Times New Roman" w:hAnsi="Times New Roman" w:cs="Times New Roman"/>
          <w:sz w:val="24"/>
          <w:szCs w:val="24"/>
          <w:lang w:val="es-AR"/>
        </w:rPr>
        <w:t xml:space="preserve"> y </w:t>
      </w:r>
      <w:r w:rsidRPr="00B233B4">
        <w:rPr>
          <w:rFonts w:ascii="Times New Roman" w:hAnsi="Times New Roman" w:cs="Times New Roman"/>
          <w:b/>
          <w:i/>
          <w:sz w:val="24"/>
          <w:szCs w:val="24"/>
          <w:lang w:val="es-AR"/>
        </w:rPr>
        <w:t>n</w:t>
      </w:r>
      <w:r w:rsidRPr="00B225F8">
        <w:rPr>
          <w:rFonts w:ascii="Times New Roman" w:hAnsi="Times New Roman" w:cs="Times New Roman"/>
          <w:i/>
          <w:sz w:val="24"/>
          <w:szCs w:val="24"/>
          <w:vertAlign w:val="subscript"/>
          <w:lang w:val="es-AR"/>
        </w:rPr>
        <w:t>R</w:t>
      </w:r>
      <w:r w:rsidRPr="00B233B4">
        <w:rPr>
          <w:rFonts w:ascii="Times New Roman" w:hAnsi="Times New Roman" w:cs="Times New Roman"/>
          <w:b/>
          <w:i/>
          <w:color w:val="FF0000"/>
          <w:sz w:val="24"/>
          <w:szCs w:val="24"/>
          <w:vertAlign w:val="subscript"/>
          <w:lang w:val="es-AR"/>
        </w:rPr>
        <w:t>1</w:t>
      </w:r>
      <w:r w:rsidRPr="00B233B4">
        <w:rPr>
          <w:rFonts w:ascii="Times New Roman" w:hAnsi="Times New Roman" w:cs="Times New Roman"/>
          <w:b/>
          <w:i/>
          <w:color w:val="00B050"/>
          <w:sz w:val="24"/>
          <w:szCs w:val="24"/>
          <w:vertAlign w:val="subscript"/>
          <w:lang w:val="es-AR"/>
        </w:rPr>
        <w:t>2</w:t>
      </w:r>
      <w:r>
        <w:rPr>
          <w:rFonts w:ascii="Times New Roman" w:hAnsi="Times New Roman" w:cs="Times New Roman"/>
          <w:sz w:val="24"/>
          <w:szCs w:val="24"/>
          <w:lang w:val="es-AR"/>
        </w:rPr>
        <w:t xml:space="preserve">, </w:t>
      </w:r>
      <w:r w:rsidRPr="005C4FBB">
        <w:rPr>
          <w:rFonts w:ascii="Times New Roman" w:hAnsi="Times New Roman" w:cs="Times New Roman"/>
          <w:sz w:val="24"/>
          <w:szCs w:val="24"/>
          <w:lang w:val="es-AR"/>
        </w:rPr>
        <w:t xml:space="preserve">debido a un desplazamiento hacia </w:t>
      </w:r>
      <w:r w:rsidRPr="005C4FBB">
        <w:rPr>
          <w:rFonts w:ascii="Times New Roman" w:hAnsi="Times New Roman" w:cs="Times New Roman"/>
          <w:i/>
          <w:sz w:val="24"/>
          <w:szCs w:val="24"/>
          <w:lang w:val="es-AR"/>
        </w:rPr>
        <w:t>arriba</w:t>
      </w:r>
      <w:r w:rsidRPr="005C4FBB">
        <w:rPr>
          <w:rFonts w:ascii="Times New Roman" w:hAnsi="Times New Roman" w:cs="Times New Roman"/>
          <w:sz w:val="24"/>
          <w:szCs w:val="24"/>
          <w:lang w:val="es-AR"/>
        </w:rPr>
        <w:t xml:space="preserve"> de la curva de generación de riqueza (↑</w:t>
      </w:r>
      <w:r w:rsidRPr="005C4FBB">
        <w:rPr>
          <w:rFonts w:ascii="Times New Roman" w:hAnsi="Times New Roman" w:cs="Times New Roman"/>
          <w:i/>
          <w:color w:val="FF0000"/>
          <w:sz w:val="24"/>
          <w:szCs w:val="24"/>
          <w:lang w:val="es-AR"/>
        </w:rPr>
        <w:t>g</w:t>
      </w:r>
      <w:r w:rsidRPr="005C4FBB">
        <w:rPr>
          <w:rFonts w:ascii="Times New Roman" w:hAnsi="Times New Roman" w:cs="Times New Roman"/>
          <w:i/>
          <w:color w:val="FF0000"/>
          <w:sz w:val="24"/>
          <w:szCs w:val="24"/>
          <w:vertAlign w:val="subscript"/>
          <w:lang w:val="es-AR"/>
        </w:rPr>
        <w:t>1</w:t>
      </w:r>
      <w:r w:rsidRPr="005C4FBB">
        <w:rPr>
          <w:rFonts w:ascii="Times New Roman" w:hAnsi="Times New Roman" w:cs="Times New Roman"/>
          <w:sz w:val="24"/>
          <w:szCs w:val="24"/>
          <w:lang w:val="es-AR"/>
        </w:rPr>
        <w:t>)</w:t>
      </w:r>
      <w:r>
        <w:rPr>
          <w:rFonts w:ascii="Times New Roman" w:hAnsi="Times New Roman" w:cs="Times New Roman"/>
          <w:sz w:val="24"/>
          <w:szCs w:val="24"/>
          <w:lang w:val="es-AR"/>
        </w:rPr>
        <w:t>,</w:t>
      </w:r>
      <w:r w:rsidRPr="005C4FBB">
        <w:rPr>
          <w:rFonts w:ascii="Times New Roman" w:hAnsi="Times New Roman" w:cs="Times New Roman"/>
          <w:sz w:val="24"/>
          <w:szCs w:val="24"/>
          <w:lang w:val="es-AR"/>
        </w:rPr>
        <w:t xml:space="preserve"> </w:t>
      </w:r>
      <w:r>
        <w:rPr>
          <w:rFonts w:ascii="Times New Roman" w:hAnsi="Times New Roman" w:cs="Times New Roman"/>
          <w:sz w:val="24"/>
          <w:szCs w:val="24"/>
          <w:lang w:val="es-AR"/>
        </w:rPr>
        <w:t>con</w:t>
      </w:r>
      <w:r w:rsidRPr="005C4FBB">
        <w:rPr>
          <w:rFonts w:ascii="Times New Roman" w:hAnsi="Times New Roman" w:cs="Times New Roman"/>
          <w:sz w:val="24"/>
          <w:szCs w:val="24"/>
          <w:lang w:val="es-AR"/>
        </w:rPr>
        <w:t xml:space="preserve"> un desplazamiento hacia </w:t>
      </w:r>
      <w:r w:rsidRPr="005C4FBB">
        <w:rPr>
          <w:rFonts w:ascii="Times New Roman" w:hAnsi="Times New Roman" w:cs="Times New Roman"/>
          <w:i/>
          <w:sz w:val="24"/>
          <w:szCs w:val="24"/>
          <w:lang w:val="es-AR"/>
        </w:rPr>
        <w:t>abajo</w:t>
      </w:r>
      <w:r w:rsidRPr="005C4FBB">
        <w:rPr>
          <w:rFonts w:ascii="Times New Roman" w:hAnsi="Times New Roman" w:cs="Times New Roman"/>
          <w:sz w:val="24"/>
          <w:szCs w:val="24"/>
          <w:lang w:val="es-AR"/>
        </w:rPr>
        <w:t xml:space="preserve"> de la curva de destrucción de riqueza (↓ </w:t>
      </w:r>
      <w:r w:rsidRPr="005C4FBB">
        <w:rPr>
          <w:rFonts w:ascii="Times New Roman" w:hAnsi="Times New Roman" w:cs="Times New Roman"/>
          <w:i/>
          <w:color w:val="00B050"/>
          <w:sz w:val="24"/>
          <w:szCs w:val="24"/>
          <w:lang w:val="es-AR"/>
        </w:rPr>
        <w:t>d</w:t>
      </w:r>
      <w:r w:rsidRPr="005C4FBB">
        <w:rPr>
          <w:rFonts w:ascii="Times New Roman" w:hAnsi="Times New Roman" w:cs="Times New Roman"/>
          <w:i/>
          <w:color w:val="00B050"/>
          <w:sz w:val="24"/>
          <w:szCs w:val="24"/>
          <w:vertAlign w:val="subscript"/>
          <w:lang w:val="es-AR"/>
        </w:rPr>
        <w:t>2</w:t>
      </w:r>
      <w:r w:rsidRPr="005C4FBB">
        <w:rPr>
          <w:rFonts w:ascii="Times New Roman" w:hAnsi="Times New Roman" w:cs="Times New Roman"/>
          <w:sz w:val="24"/>
          <w:szCs w:val="24"/>
          <w:lang w:val="es-AR"/>
        </w:rPr>
        <w:t>)</w:t>
      </w:r>
      <w:r>
        <w:rPr>
          <w:rFonts w:ascii="Times New Roman" w:hAnsi="Times New Roman" w:cs="Times New Roman"/>
          <w:sz w:val="24"/>
          <w:szCs w:val="24"/>
          <w:lang w:val="es-AR"/>
        </w:rPr>
        <w:t>.</w:t>
      </w:r>
    </w:p>
    <w:p w:rsidR="001008A8" w:rsidRPr="00BF3E8F"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lastRenderedPageBreak/>
        <w:t xml:space="preserve">Por último, en el gráfico 31 se observa con claridad la diferencia entre las áreas que representan la riqueza neta generada entre los dos casos extremos limitados por </w:t>
      </w:r>
      <w:r w:rsidRPr="004161C6">
        <w:rPr>
          <w:rFonts w:ascii="Times New Roman" w:hAnsi="Times New Roman" w:cs="Times New Roman"/>
          <w:b/>
          <w:i/>
          <w:noProof/>
          <w:sz w:val="24"/>
          <w:szCs w:val="24"/>
          <w:lang w:val="es-AR"/>
        </w:rPr>
        <w:t>R</w:t>
      </w:r>
      <w:r w:rsidRPr="004161C6">
        <w:rPr>
          <w:rFonts w:ascii="Times New Roman" w:hAnsi="Times New Roman" w:cs="Times New Roman"/>
          <w:b/>
          <w:i/>
          <w:noProof/>
          <w:color w:val="00B050"/>
          <w:sz w:val="24"/>
          <w:szCs w:val="24"/>
          <w:vertAlign w:val="subscript"/>
          <w:lang w:val="es-AR"/>
        </w:rPr>
        <w:t>2</w:t>
      </w:r>
      <w:r w:rsidRPr="004161C6">
        <w:rPr>
          <w:rFonts w:ascii="Times New Roman" w:hAnsi="Times New Roman" w:cs="Times New Roman"/>
          <w:b/>
          <w:i/>
          <w:noProof/>
          <w:color w:val="FF0000"/>
          <w:sz w:val="24"/>
          <w:szCs w:val="24"/>
          <w:vertAlign w:val="subscript"/>
          <w:lang w:val="es-AR"/>
        </w:rPr>
        <w:t>1</w:t>
      </w:r>
      <w:r>
        <w:rPr>
          <w:rFonts w:ascii="Times New Roman" w:hAnsi="Times New Roman" w:cs="Times New Roman"/>
          <w:noProof/>
          <w:sz w:val="24"/>
          <w:szCs w:val="24"/>
          <w:lang w:val="es-AR"/>
        </w:rPr>
        <w:t xml:space="preserve"> (con marco negro) y </w:t>
      </w:r>
      <w:r w:rsidRPr="004161C6">
        <w:rPr>
          <w:rFonts w:ascii="Times New Roman" w:hAnsi="Times New Roman" w:cs="Times New Roman"/>
          <w:b/>
          <w:i/>
          <w:noProof/>
          <w:sz w:val="24"/>
          <w:szCs w:val="24"/>
          <w:lang w:val="es-AR"/>
        </w:rPr>
        <w:t>R</w:t>
      </w:r>
      <w:r w:rsidRPr="004161C6">
        <w:rPr>
          <w:rFonts w:ascii="Times New Roman" w:hAnsi="Times New Roman" w:cs="Times New Roman"/>
          <w:b/>
          <w:i/>
          <w:noProof/>
          <w:color w:val="FF0000"/>
          <w:sz w:val="24"/>
          <w:szCs w:val="24"/>
          <w:vertAlign w:val="subscript"/>
          <w:lang w:val="es-AR"/>
        </w:rPr>
        <w:t>1</w:t>
      </w:r>
      <w:r w:rsidRPr="004161C6">
        <w:rPr>
          <w:rFonts w:ascii="Times New Roman" w:hAnsi="Times New Roman" w:cs="Times New Roman"/>
          <w:b/>
          <w:i/>
          <w:noProof/>
          <w:color w:val="00B050"/>
          <w:sz w:val="24"/>
          <w:szCs w:val="24"/>
          <w:vertAlign w:val="subscript"/>
          <w:lang w:val="es-AR"/>
        </w:rPr>
        <w:t>2</w:t>
      </w:r>
      <w:r>
        <w:rPr>
          <w:rFonts w:ascii="Times New Roman" w:hAnsi="Times New Roman" w:cs="Times New Roman"/>
          <w:noProof/>
          <w:sz w:val="24"/>
          <w:szCs w:val="24"/>
          <w:lang w:val="es-AR"/>
        </w:rPr>
        <w:t xml:space="preserve"> (sombreada).</w:t>
      </w: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B4768F" w:rsidRDefault="001008A8" w:rsidP="001008A8">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t>Gráfico 31</w:t>
      </w:r>
    </w:p>
    <w:p w:rsidR="001008A8" w:rsidRDefault="001008A8" w:rsidP="001008A8">
      <w:pPr>
        <w:pStyle w:val="NoSpacing"/>
        <w:jc w:val="center"/>
        <w:rPr>
          <w:rFonts w:ascii="Times New Roman" w:hAnsi="Times New Roman" w:cs="Times New Roman"/>
          <w:b/>
          <w:sz w:val="24"/>
          <w:szCs w:val="24"/>
          <w:lang w:val="es-AR"/>
        </w:rPr>
      </w:pPr>
    </w:p>
    <w:p w:rsidR="001008A8" w:rsidRDefault="001008A8" w:rsidP="001008A8">
      <w:pPr>
        <w:pStyle w:val="NoSpacing"/>
        <w:jc w:val="center"/>
        <w:rPr>
          <w:rFonts w:ascii="Times New Roman" w:hAnsi="Times New Roman" w:cs="Times New Roman"/>
          <w:b/>
          <w:i/>
          <w:sz w:val="24"/>
          <w:szCs w:val="24"/>
          <w:lang w:val="es-AR"/>
        </w:rPr>
      </w:pPr>
      <w:r>
        <w:rPr>
          <w:rFonts w:ascii="Times New Roman" w:hAnsi="Times New Roman" w:cs="Times New Roman"/>
          <w:b/>
          <w:sz w:val="24"/>
          <w:szCs w:val="24"/>
          <w:lang w:val="es-AR"/>
        </w:rPr>
        <w:t xml:space="preserve">Consecuencias combinadas de </w:t>
      </w:r>
      <w:r w:rsidRPr="00DB1A4D">
        <w:rPr>
          <w:rFonts w:ascii="Times New Roman" w:hAnsi="Times New Roman" w:cs="Times New Roman"/>
          <w:b/>
          <w:i/>
          <w:sz w:val="24"/>
          <w:szCs w:val="24"/>
          <w:lang w:val="es-AR"/>
        </w:rPr>
        <w:t>R</w:t>
      </w:r>
      <w:r>
        <w:rPr>
          <w:rFonts w:ascii="Times New Roman" w:hAnsi="Times New Roman" w:cs="Times New Roman"/>
          <w:b/>
          <w:sz w:val="24"/>
          <w:szCs w:val="24"/>
          <w:lang w:val="es-AR"/>
        </w:rPr>
        <w:t xml:space="preserve"> y </w:t>
      </w:r>
      <w:r w:rsidRPr="00DB1A4D">
        <w:rPr>
          <w:rFonts w:ascii="Times New Roman" w:hAnsi="Times New Roman" w:cs="Times New Roman"/>
          <w:b/>
          <w:i/>
          <w:sz w:val="24"/>
          <w:szCs w:val="24"/>
          <w:lang w:val="es-AR"/>
        </w:rPr>
        <w:t>n</w:t>
      </w:r>
      <w:r>
        <w:rPr>
          <w:rFonts w:ascii="Times New Roman" w:hAnsi="Times New Roman" w:cs="Times New Roman"/>
          <w:b/>
          <w:sz w:val="24"/>
          <w:szCs w:val="24"/>
          <w:lang w:val="es-AR"/>
        </w:rPr>
        <w:t xml:space="preserve"> por desplazamientos en </w:t>
      </w:r>
      <w:r w:rsidRPr="00DB1A4D">
        <w:rPr>
          <w:rFonts w:ascii="Times New Roman" w:hAnsi="Times New Roman" w:cs="Times New Roman"/>
          <w:b/>
          <w:i/>
          <w:sz w:val="24"/>
          <w:szCs w:val="24"/>
          <w:lang w:val="es-AR"/>
        </w:rPr>
        <w:t>g</w:t>
      </w:r>
      <w:r>
        <w:rPr>
          <w:rFonts w:ascii="Times New Roman" w:hAnsi="Times New Roman" w:cs="Times New Roman"/>
          <w:b/>
          <w:sz w:val="24"/>
          <w:szCs w:val="24"/>
          <w:lang w:val="es-AR"/>
        </w:rPr>
        <w:t xml:space="preserve"> y </w:t>
      </w:r>
      <w:r w:rsidRPr="00DB1A4D">
        <w:rPr>
          <w:rFonts w:ascii="Times New Roman" w:hAnsi="Times New Roman" w:cs="Times New Roman"/>
          <w:b/>
          <w:i/>
          <w:sz w:val="24"/>
          <w:szCs w:val="24"/>
          <w:lang w:val="es-AR"/>
        </w:rPr>
        <w:t>d</w:t>
      </w:r>
    </w:p>
    <w:p w:rsidR="001008A8" w:rsidRDefault="001008A8" w:rsidP="001008A8">
      <w:pPr>
        <w:pStyle w:val="NoSpacing"/>
        <w:jc w:val="center"/>
        <w:rPr>
          <w:rFonts w:ascii="Times New Roman" w:hAnsi="Times New Roman" w:cs="Times New Roman"/>
          <w:b/>
          <w:i/>
          <w:sz w:val="24"/>
          <w:szCs w:val="24"/>
          <w:lang w:val="es-AR"/>
        </w:rPr>
      </w:pPr>
    </w:p>
    <w:p w:rsidR="001008A8" w:rsidRDefault="001008A8" w:rsidP="001008A8">
      <w:pPr>
        <w:pStyle w:val="NoSpacing"/>
        <w:jc w:val="center"/>
        <w:rPr>
          <w:rFonts w:ascii="Times New Roman" w:hAnsi="Times New Roman" w:cs="Times New Roman"/>
          <w:b/>
          <w:i/>
          <w:sz w:val="24"/>
          <w:szCs w:val="24"/>
          <w:lang w:val="es-AR"/>
        </w:rPr>
      </w:pPr>
    </w:p>
    <w:p w:rsidR="001008A8" w:rsidRPr="00FD1BA3" w:rsidRDefault="001008A8" w:rsidP="001008A8">
      <w:pPr>
        <w:pStyle w:val="NoSpacing"/>
        <w:jc w:val="center"/>
        <w:rPr>
          <w:rFonts w:ascii="Times New Roman" w:hAnsi="Times New Roman" w:cs="Times New Roman"/>
          <w:b/>
          <w:sz w:val="24"/>
          <w:szCs w:val="24"/>
          <w:lang w:val="es-AR"/>
        </w:rPr>
      </w:pPr>
      <w:r w:rsidRPr="00E1230E">
        <w:rPr>
          <w:rFonts w:ascii="Times New Roman" w:hAnsi="Times New Roman" w:cs="Times New Roman"/>
          <w:b/>
          <w:noProof/>
          <w:sz w:val="24"/>
          <w:szCs w:val="24"/>
        </w:rPr>
        <w:drawing>
          <wp:inline distT="0" distB="0" distL="0" distR="0">
            <wp:extent cx="5134692" cy="4620270"/>
            <wp:effectExtent l="0" t="0" r="8890" b="889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4692" cy="4620270"/>
                    </a:xfrm>
                    <a:prstGeom prst="rect">
                      <a:avLst/>
                    </a:prstGeom>
                  </pic:spPr>
                </pic:pic>
              </a:graphicData>
            </a:graphic>
          </wp:inline>
        </w:drawing>
      </w:r>
    </w:p>
    <w:p w:rsidR="001008A8" w:rsidRDefault="001008A8" w:rsidP="001008A8">
      <w:pPr>
        <w:pStyle w:val="NoSpacing"/>
        <w:ind w:firstLine="360"/>
        <w:jc w:val="both"/>
        <w:rPr>
          <w:rFonts w:ascii="Times New Roman" w:hAnsi="Times New Roman" w:cs="Times New Roman"/>
          <w:sz w:val="24"/>
          <w:szCs w:val="24"/>
          <w:lang w:val="es-AR"/>
        </w:rPr>
      </w:pPr>
    </w:p>
    <w:p w:rsidR="001008A8" w:rsidRPr="00B233B4" w:rsidRDefault="001008A8" w:rsidP="001008A8">
      <w:pPr>
        <w:pStyle w:val="NoSpacing"/>
        <w:jc w:val="both"/>
        <w:rPr>
          <w:rFonts w:ascii="Times New Roman" w:hAnsi="Times New Roman" w:cs="Times New Roman"/>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r>
        <w:rPr>
          <w:rFonts w:ascii="Times New Roman" w:hAnsi="Times New Roman" w:cs="Times New Roman"/>
          <w:noProof/>
          <w:sz w:val="24"/>
          <w:szCs w:val="24"/>
          <w:lang w:val="es-AR"/>
        </w:rPr>
        <w:t xml:space="preserve">Ahora simplificamos los datos y presentamos el gráfico 32 en el cual destacamos solamente los </w:t>
      </w:r>
      <w:r w:rsidRPr="00181352">
        <w:rPr>
          <w:rFonts w:ascii="Times New Roman" w:hAnsi="Times New Roman" w:cs="Times New Roman"/>
          <w:i/>
          <w:noProof/>
          <w:sz w:val="24"/>
          <w:szCs w:val="24"/>
          <w:lang w:val="es-AR"/>
        </w:rPr>
        <w:t xml:space="preserve">puntos </w:t>
      </w:r>
      <w:r w:rsidRPr="00F21B9C">
        <w:rPr>
          <w:rFonts w:ascii="Times New Roman" w:hAnsi="Times New Roman" w:cs="Times New Roman"/>
          <w:i/>
          <w:noProof/>
          <w:sz w:val="24"/>
          <w:szCs w:val="24"/>
          <w:lang w:val="es-AR"/>
        </w:rPr>
        <w:t>R</w:t>
      </w:r>
      <w:r>
        <w:rPr>
          <w:rFonts w:ascii="Times New Roman" w:hAnsi="Times New Roman" w:cs="Times New Roman"/>
          <w:noProof/>
          <w:sz w:val="24"/>
          <w:szCs w:val="24"/>
          <w:lang w:val="es-AR"/>
        </w:rPr>
        <w:t xml:space="preserve"> generados en los extremos de las curvas desplazadas (</w:t>
      </w:r>
      <w:r w:rsidRPr="00E94179">
        <w:rPr>
          <w:rFonts w:ascii="Times New Roman" w:hAnsi="Times New Roman" w:cs="Times New Roman"/>
          <w:b/>
          <w:i/>
          <w:noProof/>
          <w:sz w:val="24"/>
          <w:szCs w:val="24"/>
          <w:lang w:val="es-AR"/>
        </w:rPr>
        <w:t>R</w:t>
      </w:r>
      <w:r w:rsidRPr="00E94179">
        <w:rPr>
          <w:rFonts w:ascii="Times New Roman" w:hAnsi="Times New Roman" w:cs="Times New Roman"/>
          <w:b/>
          <w:i/>
          <w:noProof/>
          <w:color w:val="00B050"/>
          <w:sz w:val="24"/>
          <w:szCs w:val="24"/>
          <w:vertAlign w:val="subscript"/>
          <w:lang w:val="es-AR"/>
        </w:rPr>
        <w:t>2</w:t>
      </w:r>
      <w:r w:rsidRPr="00E94179">
        <w:rPr>
          <w:rFonts w:ascii="Times New Roman" w:hAnsi="Times New Roman" w:cs="Times New Roman"/>
          <w:b/>
          <w:i/>
          <w:noProof/>
          <w:color w:val="FF0000"/>
          <w:sz w:val="24"/>
          <w:szCs w:val="24"/>
          <w:vertAlign w:val="subscript"/>
          <w:lang w:val="es-AR"/>
        </w:rPr>
        <w:t>1</w:t>
      </w:r>
      <w:r>
        <w:rPr>
          <w:rFonts w:ascii="Times New Roman" w:hAnsi="Times New Roman" w:cs="Times New Roman"/>
          <w:noProof/>
          <w:sz w:val="24"/>
          <w:szCs w:val="24"/>
          <w:lang w:val="es-AR"/>
        </w:rPr>
        <w:t xml:space="preserve"> y </w:t>
      </w:r>
      <w:r w:rsidRPr="00E94179">
        <w:rPr>
          <w:rFonts w:ascii="Times New Roman" w:hAnsi="Times New Roman" w:cs="Times New Roman"/>
          <w:b/>
          <w:i/>
          <w:noProof/>
          <w:sz w:val="24"/>
          <w:szCs w:val="24"/>
          <w:lang w:val="es-AR"/>
        </w:rPr>
        <w:t>R</w:t>
      </w:r>
      <w:r w:rsidRPr="00E94179">
        <w:rPr>
          <w:rFonts w:ascii="Times New Roman" w:hAnsi="Times New Roman" w:cs="Times New Roman"/>
          <w:b/>
          <w:i/>
          <w:noProof/>
          <w:color w:val="FF0000"/>
          <w:sz w:val="24"/>
          <w:szCs w:val="24"/>
          <w:vertAlign w:val="subscript"/>
          <w:lang w:val="es-AR"/>
        </w:rPr>
        <w:t>l</w:t>
      </w:r>
      <w:r w:rsidRPr="00E94179">
        <w:rPr>
          <w:rFonts w:ascii="Times New Roman" w:hAnsi="Times New Roman" w:cs="Times New Roman"/>
          <w:b/>
          <w:i/>
          <w:noProof/>
          <w:color w:val="00B050"/>
          <w:sz w:val="24"/>
          <w:szCs w:val="24"/>
          <w:vertAlign w:val="subscript"/>
          <w:lang w:val="es-AR"/>
        </w:rPr>
        <w:t>2</w:t>
      </w:r>
      <w:r>
        <w:rPr>
          <w:rFonts w:ascii="Times New Roman" w:hAnsi="Times New Roman" w:cs="Times New Roman"/>
          <w:noProof/>
          <w:sz w:val="24"/>
          <w:szCs w:val="24"/>
          <w:lang w:val="es-AR"/>
        </w:rPr>
        <w:t>).</w:t>
      </w:r>
    </w:p>
    <w:p w:rsidR="001008A8" w:rsidRDefault="001008A8" w:rsidP="001008A8">
      <w:pPr>
        <w:pStyle w:val="NoSpacing"/>
        <w:ind w:firstLine="360"/>
        <w:jc w:val="both"/>
        <w:rPr>
          <w:rFonts w:ascii="Times New Roman" w:eastAsia="Calibri" w:hAnsi="Times New Roman" w:cs="Times New Roman"/>
          <w:sz w:val="24"/>
          <w:szCs w:val="24"/>
          <w:lang w:val="es-AR"/>
        </w:rPr>
      </w:pPr>
      <w:r w:rsidRPr="00557651">
        <w:rPr>
          <w:rFonts w:ascii="Times New Roman" w:eastAsia="Calibri" w:hAnsi="Times New Roman" w:cs="Times New Roman"/>
          <w:sz w:val="24"/>
          <w:szCs w:val="24"/>
          <w:lang w:val="es-AR"/>
        </w:rPr>
        <w:t>No debemos olvidar que el análisis de este apartado refiere a comparar las nuevas posiciones extremas (</w:t>
      </w:r>
      <w:r w:rsidRPr="00E94179">
        <w:rPr>
          <w:rFonts w:ascii="Times New Roman" w:eastAsia="Calibri" w:hAnsi="Times New Roman" w:cs="Times New Roman"/>
          <w:b/>
          <w:i/>
          <w:sz w:val="24"/>
          <w:szCs w:val="24"/>
          <w:lang w:val="es-AR"/>
        </w:rPr>
        <w:t>R</w:t>
      </w:r>
      <w:r w:rsidRPr="00E94179">
        <w:rPr>
          <w:rFonts w:ascii="Times New Roman" w:eastAsia="Calibri" w:hAnsi="Times New Roman" w:cs="Times New Roman"/>
          <w:b/>
          <w:i/>
          <w:color w:val="00B050"/>
          <w:sz w:val="24"/>
          <w:szCs w:val="24"/>
          <w:vertAlign w:val="subscript"/>
          <w:lang w:val="es-AR"/>
        </w:rPr>
        <w:t>2</w:t>
      </w:r>
      <w:r w:rsidRPr="00E94179">
        <w:rPr>
          <w:rFonts w:ascii="Times New Roman" w:eastAsia="Calibri" w:hAnsi="Times New Roman" w:cs="Times New Roman"/>
          <w:b/>
          <w:i/>
          <w:color w:val="FF0000"/>
          <w:sz w:val="24"/>
          <w:szCs w:val="24"/>
          <w:vertAlign w:val="subscript"/>
          <w:lang w:val="es-AR"/>
        </w:rPr>
        <w:t>1</w:t>
      </w:r>
      <w:r w:rsidRPr="00557651">
        <w:rPr>
          <w:rFonts w:ascii="Times New Roman" w:eastAsia="Calibri" w:hAnsi="Times New Roman" w:cs="Times New Roman"/>
          <w:sz w:val="24"/>
          <w:szCs w:val="24"/>
          <w:lang w:val="es-AR"/>
        </w:rPr>
        <w:t xml:space="preserve"> y </w:t>
      </w:r>
      <w:r w:rsidRPr="00E94179">
        <w:rPr>
          <w:rFonts w:ascii="Times New Roman" w:eastAsia="Calibri" w:hAnsi="Times New Roman" w:cs="Times New Roman"/>
          <w:b/>
          <w:i/>
          <w:sz w:val="24"/>
          <w:szCs w:val="24"/>
          <w:lang w:val="es-AR"/>
        </w:rPr>
        <w:t>R</w:t>
      </w:r>
      <w:r w:rsidRPr="00E94179">
        <w:rPr>
          <w:rFonts w:ascii="Times New Roman" w:eastAsia="Calibri" w:hAnsi="Times New Roman" w:cs="Times New Roman"/>
          <w:b/>
          <w:i/>
          <w:color w:val="FF0000"/>
          <w:sz w:val="24"/>
          <w:szCs w:val="24"/>
          <w:vertAlign w:val="subscript"/>
          <w:lang w:val="es-AR"/>
        </w:rPr>
        <w:t>1</w:t>
      </w:r>
      <w:r w:rsidRPr="00E94179">
        <w:rPr>
          <w:rFonts w:ascii="Times New Roman" w:eastAsia="Calibri" w:hAnsi="Times New Roman" w:cs="Times New Roman"/>
          <w:b/>
          <w:i/>
          <w:color w:val="00B050"/>
          <w:sz w:val="24"/>
          <w:szCs w:val="24"/>
          <w:vertAlign w:val="subscript"/>
          <w:lang w:val="es-AR"/>
        </w:rPr>
        <w:t>2</w:t>
      </w:r>
      <w:r w:rsidRPr="00557651">
        <w:rPr>
          <w:rFonts w:ascii="Times New Roman" w:eastAsia="Calibri" w:hAnsi="Times New Roman" w:cs="Times New Roman"/>
          <w:sz w:val="24"/>
          <w:szCs w:val="24"/>
          <w:lang w:val="es-AR"/>
        </w:rPr>
        <w:t xml:space="preserve">), surgidas de las también extremas curvas de </w:t>
      </w:r>
      <w:r>
        <w:rPr>
          <w:rFonts w:ascii="Times New Roman" w:eastAsia="Calibri" w:hAnsi="Times New Roman" w:cs="Times New Roman"/>
          <w:sz w:val="24"/>
          <w:szCs w:val="24"/>
          <w:lang w:val="es-AR"/>
        </w:rPr>
        <w:t>generación y destrucción de riqueza</w:t>
      </w:r>
      <w:r w:rsidRPr="00557651">
        <w:rPr>
          <w:rFonts w:ascii="Times New Roman" w:eastAsia="Calibri" w:hAnsi="Times New Roman" w:cs="Times New Roman"/>
          <w:sz w:val="24"/>
          <w:szCs w:val="24"/>
          <w:lang w:val="es-AR"/>
        </w:rPr>
        <w:t xml:space="preserve"> (</w:t>
      </w:r>
      <w:r w:rsidRPr="006E2651">
        <w:rPr>
          <w:rFonts w:ascii="Times New Roman" w:eastAsia="Calibri" w:hAnsi="Times New Roman" w:cs="Times New Roman"/>
          <w:i/>
          <w:sz w:val="24"/>
          <w:szCs w:val="24"/>
          <w:lang w:val="es-AR"/>
        </w:rPr>
        <w:t>g</w:t>
      </w:r>
      <w:r w:rsidRPr="00DF0836">
        <w:rPr>
          <w:rFonts w:ascii="Times New Roman" w:eastAsia="Calibri" w:hAnsi="Times New Roman" w:cs="Times New Roman"/>
          <w:i/>
          <w:color w:val="00B050"/>
          <w:sz w:val="24"/>
          <w:szCs w:val="24"/>
          <w:vertAlign w:val="subscript"/>
          <w:lang w:val="es-AR"/>
        </w:rPr>
        <w:t>2</w:t>
      </w:r>
      <w:r w:rsidRPr="00BF6F78">
        <w:rPr>
          <w:rFonts w:ascii="Times New Roman" w:eastAsia="Calibri" w:hAnsi="Times New Roman" w:cs="Times New Roman"/>
          <w:i/>
          <w:sz w:val="24"/>
          <w:szCs w:val="24"/>
          <w:lang w:val="es-AR"/>
        </w:rPr>
        <w:t>d</w:t>
      </w:r>
      <w:r w:rsidRPr="00DF0836">
        <w:rPr>
          <w:rFonts w:ascii="Times New Roman" w:eastAsia="Calibri" w:hAnsi="Times New Roman" w:cs="Times New Roman"/>
          <w:i/>
          <w:color w:val="FF0000"/>
          <w:sz w:val="24"/>
          <w:szCs w:val="24"/>
          <w:vertAlign w:val="subscript"/>
          <w:lang w:val="es-AR"/>
        </w:rPr>
        <w:t>1</w:t>
      </w:r>
      <w:r w:rsidRPr="00557651">
        <w:rPr>
          <w:rFonts w:ascii="Times New Roman" w:eastAsia="Calibri" w:hAnsi="Times New Roman" w:cs="Times New Roman"/>
          <w:sz w:val="24"/>
          <w:szCs w:val="24"/>
          <w:lang w:val="es-AR"/>
        </w:rPr>
        <w:t xml:space="preserve"> y </w:t>
      </w:r>
      <w:r>
        <w:rPr>
          <w:rFonts w:ascii="Times New Roman" w:eastAsia="Calibri" w:hAnsi="Times New Roman" w:cs="Times New Roman"/>
          <w:i/>
          <w:sz w:val="24"/>
          <w:szCs w:val="24"/>
          <w:lang w:val="es-AR"/>
        </w:rPr>
        <w:t>g</w:t>
      </w:r>
      <w:r w:rsidRPr="00DF0836">
        <w:rPr>
          <w:rFonts w:ascii="Times New Roman" w:eastAsia="Calibri" w:hAnsi="Times New Roman" w:cs="Times New Roman"/>
          <w:i/>
          <w:color w:val="FF0000"/>
          <w:sz w:val="24"/>
          <w:szCs w:val="24"/>
          <w:vertAlign w:val="subscript"/>
          <w:lang w:val="es-AR"/>
        </w:rPr>
        <w:t>1</w:t>
      </w:r>
      <w:r w:rsidRPr="00BF6F78">
        <w:rPr>
          <w:rFonts w:ascii="Times New Roman" w:eastAsia="Calibri" w:hAnsi="Times New Roman" w:cs="Times New Roman"/>
          <w:i/>
          <w:sz w:val="24"/>
          <w:szCs w:val="24"/>
          <w:lang w:val="es-AR"/>
        </w:rPr>
        <w:t>d</w:t>
      </w:r>
      <w:r w:rsidRPr="00DF0836">
        <w:rPr>
          <w:rFonts w:ascii="Times New Roman" w:eastAsia="Calibri" w:hAnsi="Times New Roman" w:cs="Times New Roman"/>
          <w:i/>
          <w:color w:val="00B050"/>
          <w:sz w:val="24"/>
          <w:szCs w:val="24"/>
          <w:vertAlign w:val="subscript"/>
          <w:lang w:val="es-AR"/>
        </w:rPr>
        <w:t>2</w:t>
      </w:r>
      <w:r w:rsidRPr="00557651">
        <w:rPr>
          <w:rFonts w:ascii="Times New Roman" w:eastAsia="Calibri" w:hAnsi="Times New Roman" w:cs="Times New Roman"/>
          <w:sz w:val="24"/>
          <w:szCs w:val="24"/>
          <w:lang w:val="es-AR"/>
        </w:rPr>
        <w:t xml:space="preserve">), </w:t>
      </w:r>
      <w:r w:rsidRPr="00557651">
        <w:rPr>
          <w:rFonts w:ascii="Times New Roman" w:eastAsia="Calibri" w:hAnsi="Times New Roman" w:cs="Times New Roman"/>
          <w:b/>
          <w:i/>
          <w:sz w:val="24"/>
          <w:szCs w:val="24"/>
          <w:lang w:val="es-AR"/>
        </w:rPr>
        <w:t>en relación a una posición de origen R</w:t>
      </w:r>
      <w:r w:rsidRPr="00557651">
        <w:rPr>
          <w:rFonts w:ascii="Times New Roman" w:eastAsia="Calibri" w:hAnsi="Times New Roman" w:cs="Times New Roman"/>
          <w:b/>
          <w:i/>
          <w:sz w:val="24"/>
          <w:szCs w:val="24"/>
          <w:vertAlign w:val="subscript"/>
          <w:lang w:val="es-AR"/>
        </w:rPr>
        <w:t>00</w:t>
      </w:r>
      <w:r w:rsidRPr="00557651">
        <w:rPr>
          <w:rFonts w:ascii="Times New Roman" w:eastAsia="Calibri" w:hAnsi="Times New Roman" w:cs="Times New Roman"/>
          <w:sz w:val="24"/>
          <w:szCs w:val="24"/>
          <w:lang w:val="es-AR"/>
        </w:rPr>
        <w:t xml:space="preserve">, surgida de </w:t>
      </w:r>
      <w:r w:rsidRPr="00557651">
        <w:rPr>
          <w:rFonts w:ascii="Times New Roman" w:eastAsia="Calibri" w:hAnsi="Times New Roman" w:cs="Times New Roman"/>
          <w:i/>
          <w:sz w:val="24"/>
          <w:szCs w:val="24"/>
          <w:lang w:val="es-AR"/>
        </w:rPr>
        <w:t>g</w:t>
      </w:r>
      <w:r w:rsidRPr="00557651">
        <w:rPr>
          <w:rFonts w:ascii="Times New Roman" w:eastAsia="Calibri" w:hAnsi="Times New Roman" w:cs="Times New Roman"/>
          <w:i/>
          <w:sz w:val="24"/>
          <w:szCs w:val="24"/>
          <w:vertAlign w:val="subscript"/>
          <w:lang w:val="es-AR"/>
        </w:rPr>
        <w:t>0</w:t>
      </w:r>
      <w:r>
        <w:rPr>
          <w:rFonts w:ascii="Times New Roman" w:eastAsia="Calibri" w:hAnsi="Times New Roman" w:cs="Times New Roman"/>
          <w:i/>
          <w:sz w:val="24"/>
          <w:szCs w:val="24"/>
          <w:lang w:val="es-AR"/>
        </w:rPr>
        <w:t>d</w:t>
      </w:r>
      <w:r w:rsidRPr="00557651">
        <w:rPr>
          <w:rFonts w:ascii="Times New Roman" w:eastAsia="Calibri" w:hAnsi="Times New Roman" w:cs="Times New Roman"/>
          <w:i/>
          <w:sz w:val="24"/>
          <w:szCs w:val="24"/>
          <w:vertAlign w:val="subscript"/>
          <w:lang w:val="es-AR"/>
        </w:rPr>
        <w:t>0</w:t>
      </w:r>
      <w:r w:rsidRPr="00557651">
        <w:rPr>
          <w:rFonts w:ascii="Times New Roman" w:eastAsia="Calibri" w:hAnsi="Times New Roman" w:cs="Times New Roman"/>
          <w:sz w:val="24"/>
          <w:szCs w:val="24"/>
          <w:lang w:val="es-AR"/>
        </w:rPr>
        <w:t xml:space="preserve"> desde donde comenzamos el análisis comparativo.</w:t>
      </w:r>
    </w:p>
    <w:p w:rsidR="001008A8" w:rsidRPr="00557651" w:rsidRDefault="001008A8" w:rsidP="001008A8">
      <w:pPr>
        <w:pStyle w:val="NoSpacing"/>
        <w:ind w:firstLine="360"/>
        <w:jc w:val="both"/>
        <w:rPr>
          <w:rFonts w:ascii="Times New Roman" w:eastAsia="Calibri" w:hAnsi="Times New Roman" w:cs="Times New Roman"/>
          <w:sz w:val="24"/>
          <w:szCs w:val="24"/>
          <w:lang w:val="es-AR"/>
        </w:rPr>
      </w:pPr>
      <w:r w:rsidRPr="00557651">
        <w:rPr>
          <w:rFonts w:ascii="Times New Roman" w:eastAsia="Calibri" w:hAnsi="Times New Roman" w:cs="Times New Roman"/>
          <w:sz w:val="24"/>
          <w:szCs w:val="24"/>
          <w:lang w:val="es-AR"/>
        </w:rPr>
        <w:t>Ahora veamos el análisis que surge cuando comparamos directamente dos posiciones que nos interes</w:t>
      </w:r>
      <w:r w:rsidR="008401CB">
        <w:rPr>
          <w:rFonts w:ascii="Times New Roman" w:eastAsia="Calibri" w:hAnsi="Times New Roman" w:cs="Times New Roman"/>
          <w:sz w:val="24"/>
          <w:szCs w:val="24"/>
          <w:lang w:val="es-AR"/>
        </w:rPr>
        <w:t>a</w:t>
      </w:r>
      <w:r w:rsidRPr="00557651">
        <w:rPr>
          <w:rFonts w:ascii="Times New Roman" w:eastAsia="Calibri" w:hAnsi="Times New Roman" w:cs="Times New Roman"/>
          <w:sz w:val="24"/>
          <w:szCs w:val="24"/>
          <w:lang w:val="es-AR"/>
        </w:rPr>
        <w:t>n analizar, es decir, prescindimos del pasaje “figurado” de una posición original (</w:t>
      </w:r>
      <w:r w:rsidRPr="00557651">
        <w:rPr>
          <w:rFonts w:ascii="Times New Roman" w:eastAsia="Calibri" w:hAnsi="Times New Roman" w:cs="Times New Roman"/>
          <w:i/>
          <w:sz w:val="24"/>
          <w:szCs w:val="24"/>
          <w:lang w:val="es-AR"/>
        </w:rPr>
        <w:t>R</w:t>
      </w:r>
      <w:r w:rsidRPr="00557651">
        <w:rPr>
          <w:rFonts w:ascii="Times New Roman" w:eastAsia="Calibri" w:hAnsi="Times New Roman" w:cs="Times New Roman"/>
          <w:i/>
          <w:sz w:val="24"/>
          <w:szCs w:val="24"/>
          <w:vertAlign w:val="subscript"/>
          <w:lang w:val="es-AR"/>
        </w:rPr>
        <w:t>00</w:t>
      </w:r>
      <w:r w:rsidRPr="00557651">
        <w:rPr>
          <w:rFonts w:ascii="Times New Roman" w:eastAsia="Calibri" w:hAnsi="Times New Roman" w:cs="Times New Roman"/>
          <w:sz w:val="24"/>
          <w:szCs w:val="24"/>
          <w:lang w:val="es-AR"/>
        </w:rPr>
        <w:t xml:space="preserve">) —que </w:t>
      </w:r>
      <w:r w:rsidRPr="00557651">
        <w:rPr>
          <w:rFonts w:ascii="Times New Roman" w:eastAsia="Calibri" w:hAnsi="Times New Roman" w:cs="Times New Roman"/>
          <w:sz w:val="24"/>
          <w:szCs w:val="24"/>
          <w:lang w:val="es-AR"/>
        </w:rPr>
        <w:lastRenderedPageBreak/>
        <w:t>usamos como intermedio a los efectos expositivos</w:t>
      </w:r>
      <w:r w:rsidR="00A978F9">
        <w:rPr>
          <w:rFonts w:ascii="Times New Roman" w:eastAsia="Calibri" w:hAnsi="Times New Roman" w:cs="Times New Roman"/>
          <w:sz w:val="24"/>
          <w:szCs w:val="24"/>
          <w:lang w:val="es-AR"/>
        </w:rPr>
        <w:t>,</w:t>
      </w:r>
      <w:r w:rsidRPr="00557651">
        <w:rPr>
          <w:rFonts w:ascii="Times New Roman" w:eastAsia="Calibri" w:hAnsi="Times New Roman" w:cs="Times New Roman"/>
          <w:sz w:val="24"/>
          <w:szCs w:val="24"/>
          <w:lang w:val="es-AR"/>
        </w:rPr>
        <w:t xml:space="preserve"> y mostrar un proceso no lineal—, y comparamos directamente dos posiciones, que necesariamente serán diferentes.</w:t>
      </w:r>
    </w:p>
    <w:p w:rsidR="001008A8" w:rsidRDefault="001008A8" w:rsidP="001008A8">
      <w:pPr>
        <w:pStyle w:val="NoSpacing"/>
        <w:ind w:firstLine="360"/>
        <w:jc w:val="both"/>
        <w:rPr>
          <w:rFonts w:ascii="Times New Roman" w:hAnsi="Times New Roman" w:cs="Times New Roman"/>
          <w:noProof/>
          <w:sz w:val="24"/>
          <w:szCs w:val="24"/>
          <w:lang w:val="es-AR"/>
        </w:rPr>
      </w:pPr>
      <w:r w:rsidRPr="00557651">
        <w:rPr>
          <w:rFonts w:ascii="Times New Roman" w:eastAsia="Calibri" w:hAnsi="Times New Roman" w:cs="Times New Roman"/>
          <w:sz w:val="24"/>
          <w:szCs w:val="24"/>
          <w:lang w:val="es-AR"/>
        </w:rPr>
        <w:t xml:space="preserve">A tal fin presentamos </w:t>
      </w:r>
      <w:r>
        <w:rPr>
          <w:rFonts w:ascii="Times New Roman" w:eastAsia="Calibri" w:hAnsi="Times New Roman" w:cs="Times New Roman"/>
          <w:sz w:val="24"/>
          <w:szCs w:val="24"/>
          <w:lang w:val="es-AR"/>
        </w:rPr>
        <w:t>el gráfico 32</w:t>
      </w:r>
      <w:r w:rsidRPr="00557651">
        <w:rPr>
          <w:rFonts w:ascii="Times New Roman" w:eastAsia="Calibri" w:hAnsi="Times New Roman" w:cs="Times New Roman"/>
          <w:sz w:val="24"/>
          <w:szCs w:val="24"/>
          <w:lang w:val="es-AR"/>
        </w:rPr>
        <w:t xml:space="preserve"> donde mostramos directamente el “movimiento” entre </w:t>
      </w:r>
      <w:r w:rsidRPr="00E94179">
        <w:rPr>
          <w:rFonts w:ascii="Times New Roman" w:eastAsia="Calibri" w:hAnsi="Times New Roman" w:cs="Times New Roman"/>
          <w:b/>
          <w:i/>
          <w:sz w:val="24"/>
          <w:szCs w:val="24"/>
          <w:lang w:val="es-AR"/>
        </w:rPr>
        <w:t>R</w:t>
      </w:r>
      <w:r w:rsidRPr="00E94179">
        <w:rPr>
          <w:rFonts w:ascii="Times New Roman" w:eastAsia="Calibri" w:hAnsi="Times New Roman" w:cs="Times New Roman"/>
          <w:b/>
          <w:i/>
          <w:color w:val="00B050"/>
          <w:sz w:val="24"/>
          <w:szCs w:val="24"/>
          <w:vertAlign w:val="subscript"/>
          <w:lang w:val="es-AR"/>
        </w:rPr>
        <w:t>2</w:t>
      </w:r>
      <w:r w:rsidRPr="00E94179">
        <w:rPr>
          <w:rFonts w:ascii="Times New Roman" w:eastAsia="Calibri" w:hAnsi="Times New Roman" w:cs="Times New Roman"/>
          <w:b/>
          <w:i/>
          <w:color w:val="FF0000"/>
          <w:sz w:val="24"/>
          <w:szCs w:val="24"/>
          <w:vertAlign w:val="subscript"/>
          <w:lang w:val="es-AR"/>
        </w:rPr>
        <w:t>1</w:t>
      </w:r>
      <w:r w:rsidRPr="00E94179">
        <w:rPr>
          <w:rFonts w:ascii="Times New Roman" w:eastAsia="Calibri" w:hAnsi="Times New Roman" w:cs="Times New Roman"/>
          <w:b/>
          <w:i/>
          <w:sz w:val="24"/>
          <w:szCs w:val="24"/>
          <w:lang w:val="es-AR"/>
        </w:rPr>
        <w:t xml:space="preserve"> ↔ R</w:t>
      </w:r>
      <w:r w:rsidRPr="00E94179">
        <w:rPr>
          <w:rFonts w:ascii="Times New Roman" w:eastAsia="Calibri" w:hAnsi="Times New Roman" w:cs="Times New Roman"/>
          <w:b/>
          <w:i/>
          <w:color w:val="FF0000"/>
          <w:sz w:val="24"/>
          <w:szCs w:val="24"/>
          <w:vertAlign w:val="subscript"/>
          <w:lang w:val="es-AR"/>
        </w:rPr>
        <w:t>1</w:t>
      </w:r>
      <w:r w:rsidRPr="00E94179">
        <w:rPr>
          <w:rFonts w:ascii="Times New Roman" w:eastAsia="Calibri" w:hAnsi="Times New Roman" w:cs="Times New Roman"/>
          <w:b/>
          <w:i/>
          <w:color w:val="00B050"/>
          <w:sz w:val="24"/>
          <w:szCs w:val="24"/>
          <w:vertAlign w:val="subscript"/>
          <w:lang w:val="es-AR"/>
        </w:rPr>
        <w:t>2</w:t>
      </w:r>
      <w:r w:rsidRPr="00557651">
        <w:rPr>
          <w:rFonts w:ascii="Times New Roman" w:eastAsia="Calibri" w:hAnsi="Times New Roman" w:cs="Times New Roman"/>
          <w:sz w:val="24"/>
          <w:szCs w:val="24"/>
          <w:lang w:val="es-AR"/>
        </w:rPr>
        <w:t>, representativos de los casos reales factibles de comparar en un mundo en constante cambio, es decir, donde ninguna de las curvas permanece constante y analizamos datos específicos tomados de la realidad. Veamos:</w:t>
      </w:r>
    </w:p>
    <w:p w:rsidR="001008A8" w:rsidRDefault="001008A8" w:rsidP="001008A8">
      <w:pPr>
        <w:pStyle w:val="NoSpacing"/>
        <w:ind w:firstLine="360"/>
        <w:jc w:val="center"/>
        <w:rPr>
          <w:rFonts w:ascii="Times New Roman" w:hAnsi="Times New Roman" w:cs="Times New Roman"/>
          <w:noProof/>
          <w:sz w:val="24"/>
          <w:szCs w:val="24"/>
          <w:lang w:val="es-AR"/>
        </w:rPr>
      </w:pPr>
    </w:p>
    <w:p w:rsidR="001008A8" w:rsidRPr="00B4768F" w:rsidRDefault="001008A8" w:rsidP="001008A8">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t>Gráfico 32</w:t>
      </w:r>
    </w:p>
    <w:p w:rsidR="001008A8" w:rsidRDefault="001008A8" w:rsidP="001008A8">
      <w:pPr>
        <w:pStyle w:val="NoSpacing"/>
        <w:ind w:firstLine="360"/>
        <w:jc w:val="center"/>
        <w:rPr>
          <w:rFonts w:ascii="Times New Roman" w:hAnsi="Times New Roman"/>
          <w:b/>
          <w:sz w:val="24"/>
          <w:szCs w:val="24"/>
          <w:lang w:val="es-AR"/>
        </w:rPr>
      </w:pPr>
    </w:p>
    <w:p w:rsidR="001008A8" w:rsidRDefault="001008A8" w:rsidP="001008A8">
      <w:pPr>
        <w:pStyle w:val="NoSpacing"/>
        <w:ind w:firstLine="360"/>
        <w:jc w:val="center"/>
        <w:rPr>
          <w:rFonts w:ascii="Times New Roman" w:hAnsi="Times New Roman"/>
          <w:b/>
          <w:sz w:val="24"/>
          <w:szCs w:val="24"/>
          <w:lang w:val="es-AR"/>
        </w:rPr>
      </w:pPr>
      <w:r>
        <w:rPr>
          <w:rFonts w:ascii="Times New Roman" w:hAnsi="Times New Roman"/>
          <w:b/>
          <w:sz w:val="24"/>
          <w:szCs w:val="24"/>
          <w:lang w:val="es-AR"/>
        </w:rPr>
        <w:t>C</w:t>
      </w:r>
      <w:r w:rsidRPr="0067660D">
        <w:rPr>
          <w:rFonts w:ascii="Times New Roman" w:hAnsi="Times New Roman"/>
          <w:b/>
          <w:sz w:val="24"/>
          <w:szCs w:val="24"/>
          <w:lang w:val="es-AR"/>
        </w:rPr>
        <w:t xml:space="preserve">urva de </w:t>
      </w:r>
      <w:r>
        <w:rPr>
          <w:rFonts w:ascii="Times New Roman" w:hAnsi="Times New Roman"/>
          <w:b/>
          <w:sz w:val="24"/>
          <w:szCs w:val="24"/>
          <w:lang w:val="es-AR"/>
        </w:rPr>
        <w:t>E</w:t>
      </w:r>
      <w:r w:rsidRPr="0067660D">
        <w:rPr>
          <w:rFonts w:ascii="Times New Roman" w:hAnsi="Times New Roman"/>
          <w:b/>
          <w:sz w:val="24"/>
          <w:szCs w:val="24"/>
          <w:lang w:val="es-AR"/>
        </w:rPr>
        <w:t xml:space="preserve">volución </w:t>
      </w:r>
      <w:r>
        <w:rPr>
          <w:rFonts w:ascii="Times New Roman" w:hAnsi="Times New Roman"/>
          <w:b/>
          <w:sz w:val="24"/>
          <w:szCs w:val="24"/>
          <w:lang w:val="es-AR"/>
        </w:rPr>
        <w:t>E</w:t>
      </w:r>
      <w:r w:rsidRPr="0067660D">
        <w:rPr>
          <w:rFonts w:ascii="Times New Roman" w:hAnsi="Times New Roman"/>
          <w:b/>
          <w:sz w:val="24"/>
          <w:szCs w:val="24"/>
          <w:lang w:val="es-AR"/>
        </w:rPr>
        <w:t xml:space="preserve">conómica </w:t>
      </w:r>
      <w:r>
        <w:rPr>
          <w:rFonts w:ascii="Times New Roman" w:hAnsi="Times New Roman"/>
          <w:b/>
          <w:sz w:val="24"/>
          <w:szCs w:val="24"/>
          <w:lang w:val="es-AR"/>
        </w:rPr>
        <w:t>de Propietarios (</w:t>
      </w:r>
      <w:r w:rsidRPr="0067660D">
        <w:rPr>
          <w:rFonts w:ascii="Times New Roman" w:hAnsi="Times New Roman"/>
          <w:b/>
          <w:sz w:val="24"/>
          <w:szCs w:val="24"/>
          <w:lang w:val="es-AR"/>
        </w:rPr>
        <w:t>CEE</w:t>
      </w:r>
      <w:r>
        <w:rPr>
          <w:rFonts w:ascii="Times New Roman" w:hAnsi="Times New Roman"/>
          <w:b/>
          <w:sz w:val="24"/>
          <w:szCs w:val="24"/>
          <w:lang w:val="es-AR"/>
        </w:rPr>
        <w:t>-P)</w:t>
      </w:r>
    </w:p>
    <w:p w:rsidR="001008A8" w:rsidRDefault="001008A8" w:rsidP="001008A8">
      <w:pPr>
        <w:pStyle w:val="NoSpacing"/>
        <w:ind w:firstLine="360"/>
        <w:jc w:val="center"/>
        <w:rPr>
          <w:rFonts w:ascii="Times New Roman" w:hAnsi="Times New Roman"/>
          <w:b/>
          <w:sz w:val="24"/>
          <w:szCs w:val="24"/>
          <w:lang w:val="es-AR"/>
        </w:rPr>
      </w:pPr>
    </w:p>
    <w:p w:rsidR="008401CB" w:rsidRDefault="008401CB" w:rsidP="001008A8">
      <w:pPr>
        <w:pStyle w:val="NoSpacing"/>
        <w:ind w:firstLine="360"/>
        <w:jc w:val="center"/>
        <w:rPr>
          <w:rFonts w:ascii="Times New Roman" w:hAnsi="Times New Roman"/>
          <w:b/>
          <w:sz w:val="24"/>
          <w:szCs w:val="24"/>
          <w:lang w:val="es-AR"/>
        </w:rPr>
      </w:pPr>
    </w:p>
    <w:p w:rsidR="001008A8" w:rsidRDefault="001008A8" w:rsidP="001008A8">
      <w:pPr>
        <w:pStyle w:val="NoSpacing"/>
        <w:ind w:firstLine="360"/>
        <w:jc w:val="center"/>
        <w:rPr>
          <w:rFonts w:ascii="Times New Roman" w:hAnsi="Times New Roman"/>
          <w:b/>
          <w:sz w:val="24"/>
          <w:szCs w:val="24"/>
          <w:lang w:val="es-AR"/>
        </w:rPr>
      </w:pPr>
      <w:r w:rsidRPr="00E1230E">
        <w:rPr>
          <w:rFonts w:ascii="Times New Roman" w:hAnsi="Times New Roman"/>
          <w:b/>
          <w:noProof/>
          <w:sz w:val="24"/>
          <w:szCs w:val="24"/>
        </w:rPr>
        <w:drawing>
          <wp:inline distT="0" distB="0" distL="0" distR="0">
            <wp:extent cx="5134692" cy="4515481"/>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4692" cy="4515481"/>
                    </a:xfrm>
                    <a:prstGeom prst="rect">
                      <a:avLst/>
                    </a:prstGeom>
                  </pic:spPr>
                </pic:pic>
              </a:graphicData>
            </a:graphic>
          </wp:inline>
        </w:drawing>
      </w:r>
    </w:p>
    <w:p w:rsidR="001008A8" w:rsidRPr="00F21B9C" w:rsidRDefault="001008A8" w:rsidP="001008A8">
      <w:pPr>
        <w:pStyle w:val="NoSpacing"/>
        <w:ind w:firstLine="360"/>
        <w:jc w:val="center"/>
        <w:rPr>
          <w:rFonts w:ascii="Times New Roman" w:hAnsi="Times New Roman" w:cs="Times New Roman"/>
          <w:b/>
          <w:noProof/>
          <w:sz w:val="24"/>
          <w:szCs w:val="24"/>
          <w:lang w:val="es-AR"/>
        </w:rPr>
      </w:pPr>
    </w:p>
    <w:p w:rsidR="001008A8" w:rsidRDefault="001008A8" w:rsidP="001008A8">
      <w:pPr>
        <w:pStyle w:val="NoSpacing"/>
        <w:ind w:firstLine="360"/>
        <w:jc w:val="both"/>
        <w:rPr>
          <w:rFonts w:ascii="Times New Roman" w:hAnsi="Times New Roman" w:cs="Times New Roman"/>
          <w:noProof/>
          <w:sz w:val="24"/>
          <w:szCs w:val="24"/>
          <w:lang w:val="es-AR"/>
        </w:rPr>
      </w:pPr>
    </w:p>
    <w:p w:rsidR="001008A8" w:rsidRPr="00557651" w:rsidRDefault="001008A8" w:rsidP="001008A8">
      <w:pPr>
        <w:pStyle w:val="NoSpacing"/>
        <w:ind w:firstLine="360"/>
        <w:jc w:val="both"/>
        <w:rPr>
          <w:rFonts w:ascii="Times New Roman" w:eastAsia="Calibri" w:hAnsi="Times New Roman" w:cs="Times New Roman"/>
          <w:sz w:val="24"/>
          <w:szCs w:val="24"/>
          <w:lang w:val="es-AR"/>
        </w:rPr>
      </w:pPr>
      <w:r w:rsidRPr="00557651">
        <w:rPr>
          <w:rFonts w:ascii="Times New Roman" w:eastAsia="Calibri" w:hAnsi="Times New Roman" w:cs="Times New Roman"/>
          <w:sz w:val="24"/>
          <w:szCs w:val="24"/>
          <w:lang w:val="es-AR"/>
        </w:rPr>
        <w:t xml:space="preserve">La </w:t>
      </w:r>
      <w:r w:rsidRPr="00557651">
        <w:rPr>
          <w:rFonts w:ascii="Times New Roman" w:eastAsia="Calibri" w:hAnsi="Times New Roman" w:cs="Times New Roman"/>
          <w:b/>
          <w:i/>
          <w:sz w:val="24"/>
          <w:szCs w:val="24"/>
          <w:lang w:val="es-AR"/>
        </w:rPr>
        <w:t xml:space="preserve">curva de la evolución </w:t>
      </w:r>
      <w:r>
        <w:rPr>
          <w:rFonts w:ascii="Times New Roman" w:eastAsia="Calibri" w:hAnsi="Times New Roman" w:cs="Times New Roman"/>
          <w:b/>
          <w:i/>
          <w:sz w:val="24"/>
          <w:szCs w:val="24"/>
          <w:lang w:val="es-AR"/>
        </w:rPr>
        <w:t xml:space="preserve">económica de “n” propietarios </w:t>
      </w:r>
      <w:r w:rsidRPr="00DB6271">
        <w:rPr>
          <w:rFonts w:ascii="Times New Roman" w:eastAsia="Calibri" w:hAnsi="Times New Roman" w:cs="Times New Roman"/>
          <w:b/>
          <w:sz w:val="24"/>
          <w:szCs w:val="24"/>
          <w:lang w:val="es-AR"/>
        </w:rPr>
        <w:t>(</w:t>
      </w:r>
      <w:r w:rsidRPr="00557651">
        <w:rPr>
          <w:rFonts w:ascii="Times New Roman" w:eastAsia="Calibri" w:hAnsi="Times New Roman" w:cs="Times New Roman"/>
          <w:sz w:val="24"/>
          <w:szCs w:val="24"/>
          <w:lang w:val="es-AR"/>
        </w:rPr>
        <w:t>CEE</w:t>
      </w:r>
      <w:r>
        <w:rPr>
          <w:rFonts w:ascii="Times New Roman" w:eastAsia="Calibri" w:hAnsi="Times New Roman" w:cs="Times New Roman"/>
          <w:sz w:val="24"/>
          <w:szCs w:val="24"/>
          <w:lang w:val="es-AR"/>
        </w:rPr>
        <w:t xml:space="preserve">-P), </w:t>
      </w:r>
      <w:r w:rsidRPr="00557651">
        <w:rPr>
          <w:rFonts w:ascii="Times New Roman" w:eastAsia="Calibri" w:hAnsi="Times New Roman" w:cs="Times New Roman"/>
          <w:sz w:val="24"/>
          <w:szCs w:val="24"/>
          <w:lang w:val="es-AR"/>
        </w:rPr>
        <w:t xml:space="preserve">representada por la línea de doble flecha en sus extremos, bien podemos decir que sería el comportamiento de </w:t>
      </w:r>
      <w:r>
        <w:rPr>
          <w:rFonts w:ascii="Times New Roman" w:eastAsia="Calibri" w:hAnsi="Times New Roman" w:cs="Times New Roman"/>
          <w:sz w:val="24"/>
          <w:szCs w:val="24"/>
          <w:lang w:val="es-AR"/>
        </w:rPr>
        <w:t xml:space="preserve">la evolución económica de </w:t>
      </w:r>
      <w:r w:rsidRPr="00557651">
        <w:rPr>
          <w:rFonts w:ascii="Times New Roman" w:eastAsia="Calibri" w:hAnsi="Times New Roman" w:cs="Times New Roman"/>
          <w:sz w:val="24"/>
          <w:szCs w:val="24"/>
          <w:lang w:val="es-AR"/>
        </w:rPr>
        <w:t>una comunidad, en cuanto</w:t>
      </w:r>
      <w:r>
        <w:rPr>
          <w:rFonts w:ascii="Times New Roman" w:eastAsia="Calibri" w:hAnsi="Times New Roman" w:cs="Times New Roman"/>
          <w:sz w:val="24"/>
          <w:szCs w:val="24"/>
          <w:lang w:val="es-AR"/>
        </w:rPr>
        <w:t xml:space="preserve"> h</w:t>
      </w:r>
      <w:r w:rsidRPr="00557651">
        <w:rPr>
          <w:rFonts w:ascii="Times New Roman" w:eastAsia="Calibri" w:hAnsi="Times New Roman" w:cs="Times New Roman"/>
          <w:sz w:val="24"/>
          <w:szCs w:val="24"/>
          <w:lang w:val="es-AR"/>
        </w:rPr>
        <w:t>emos representado las curvas de generación y destrucción de riqueza extremas, con el fin expreso de hacer una síntesis sobre la tendencia que debería presentar una CEE</w:t>
      </w:r>
      <w:r>
        <w:rPr>
          <w:rFonts w:ascii="Times New Roman" w:eastAsia="Calibri" w:hAnsi="Times New Roman" w:cs="Times New Roman"/>
          <w:sz w:val="24"/>
          <w:szCs w:val="24"/>
          <w:lang w:val="es-AR"/>
        </w:rPr>
        <w:t>-P</w:t>
      </w:r>
      <w:r w:rsidRPr="00557651">
        <w:rPr>
          <w:rFonts w:ascii="Times New Roman" w:eastAsia="Calibri" w:hAnsi="Times New Roman" w:cs="Times New Roman"/>
          <w:sz w:val="24"/>
          <w:szCs w:val="24"/>
          <w:lang w:val="es-AR"/>
        </w:rPr>
        <w:t>. Se observa que:</w:t>
      </w:r>
    </w:p>
    <w:p w:rsidR="001008A8" w:rsidRPr="0037042E" w:rsidRDefault="001008A8" w:rsidP="001008A8">
      <w:pPr>
        <w:pStyle w:val="NoSpacing"/>
        <w:jc w:val="both"/>
        <w:rPr>
          <w:rFonts w:ascii="Times New Roman" w:eastAsia="Calibri" w:hAnsi="Times New Roman" w:cs="Times New Roman"/>
          <w:color w:val="FF0000"/>
          <w:sz w:val="24"/>
          <w:szCs w:val="24"/>
          <w:lang w:val="es-AR"/>
        </w:rPr>
      </w:pPr>
    </w:p>
    <w:p w:rsidR="001008A8" w:rsidRDefault="001008A8" w:rsidP="001008A8">
      <w:pPr>
        <w:pStyle w:val="NoSpacing"/>
        <w:numPr>
          <w:ilvl w:val="0"/>
          <w:numId w:val="41"/>
        </w:numPr>
        <w:jc w:val="both"/>
        <w:rPr>
          <w:rFonts w:ascii="Times New Roman" w:eastAsia="Calibri" w:hAnsi="Times New Roman" w:cs="Times New Roman"/>
          <w:sz w:val="24"/>
          <w:szCs w:val="24"/>
          <w:lang w:val="es-AR"/>
        </w:rPr>
      </w:pPr>
      <w:r w:rsidRPr="008401CB">
        <w:rPr>
          <w:rFonts w:ascii="Times New Roman" w:eastAsia="Calibri" w:hAnsi="Times New Roman" w:cs="Times New Roman"/>
          <w:b/>
          <w:i/>
          <w:sz w:val="32"/>
          <w:szCs w:val="32"/>
          <w:lang w:val="es-AR"/>
        </w:rPr>
        <w:lastRenderedPageBreak/>
        <w:t>R</w:t>
      </w:r>
      <w:r w:rsidRPr="008401CB">
        <w:rPr>
          <w:rFonts w:ascii="Times New Roman" w:eastAsia="Calibri" w:hAnsi="Times New Roman" w:cs="Times New Roman"/>
          <w:b/>
          <w:i/>
          <w:color w:val="00B050"/>
          <w:sz w:val="32"/>
          <w:szCs w:val="32"/>
          <w:vertAlign w:val="subscript"/>
          <w:lang w:val="es-AR"/>
        </w:rPr>
        <w:t>2</w:t>
      </w:r>
      <w:r w:rsidRPr="008401CB">
        <w:rPr>
          <w:rFonts w:ascii="Times New Roman" w:eastAsia="Calibri" w:hAnsi="Times New Roman" w:cs="Times New Roman"/>
          <w:b/>
          <w:i/>
          <w:color w:val="FF0000"/>
          <w:sz w:val="32"/>
          <w:szCs w:val="32"/>
          <w:vertAlign w:val="subscript"/>
          <w:lang w:val="es-AR"/>
        </w:rPr>
        <w:t>1</w:t>
      </w:r>
      <w:r>
        <w:rPr>
          <w:rFonts w:ascii="Times New Roman" w:eastAsia="Calibri" w:hAnsi="Times New Roman" w:cs="Times New Roman"/>
          <w:b/>
          <w:i/>
          <w:color w:val="FF0000"/>
          <w:sz w:val="24"/>
          <w:szCs w:val="24"/>
          <w:vertAlign w:val="subscript"/>
          <w:lang w:val="es-AR"/>
        </w:rPr>
        <w:t xml:space="preserve"> </w:t>
      </w:r>
      <w:r w:rsidRPr="00557651">
        <w:rPr>
          <w:rFonts w:ascii="Times New Roman" w:eastAsia="Calibri" w:hAnsi="Times New Roman" w:cs="Times New Roman"/>
          <w:b/>
          <w:i/>
          <w:sz w:val="32"/>
          <w:szCs w:val="32"/>
          <w:lang w:val="es-AR"/>
        </w:rPr>
        <w:t>→</w:t>
      </w:r>
      <w:r w:rsidRPr="00557651">
        <w:rPr>
          <w:rFonts w:ascii="Times New Roman" w:eastAsia="Calibri" w:hAnsi="Times New Roman" w:cs="Times New Roman"/>
          <w:b/>
          <w:i/>
          <w:sz w:val="24"/>
          <w:szCs w:val="24"/>
          <w:lang w:val="es-AR"/>
        </w:rPr>
        <w:t xml:space="preserve"> </w:t>
      </w:r>
      <w:r w:rsidRPr="00D0538E">
        <w:rPr>
          <w:rFonts w:ascii="Times New Roman" w:eastAsia="Calibri" w:hAnsi="Times New Roman" w:cs="Times New Roman"/>
          <w:b/>
          <w:i/>
          <w:sz w:val="32"/>
          <w:szCs w:val="32"/>
          <w:lang w:val="es-AR"/>
        </w:rPr>
        <w:t>R</w:t>
      </w:r>
      <w:r w:rsidRPr="00D0538E">
        <w:rPr>
          <w:rFonts w:ascii="Times New Roman" w:eastAsia="Calibri" w:hAnsi="Times New Roman" w:cs="Times New Roman"/>
          <w:b/>
          <w:i/>
          <w:color w:val="FF0000"/>
          <w:sz w:val="32"/>
          <w:szCs w:val="32"/>
          <w:vertAlign w:val="subscript"/>
          <w:lang w:val="es-AR"/>
        </w:rPr>
        <w:t>1</w:t>
      </w:r>
      <w:r w:rsidRPr="00D0538E">
        <w:rPr>
          <w:rFonts w:ascii="Times New Roman" w:eastAsia="Calibri" w:hAnsi="Times New Roman" w:cs="Times New Roman"/>
          <w:b/>
          <w:i/>
          <w:color w:val="00B050"/>
          <w:sz w:val="32"/>
          <w:szCs w:val="32"/>
          <w:vertAlign w:val="subscript"/>
          <w:lang w:val="es-AR"/>
        </w:rPr>
        <w:t>2</w:t>
      </w:r>
      <w:r w:rsidRPr="00557651">
        <w:rPr>
          <w:rFonts w:ascii="Times New Roman" w:eastAsia="Calibri" w:hAnsi="Times New Roman" w:cs="Times New Roman"/>
          <w:sz w:val="24"/>
          <w:szCs w:val="24"/>
          <w:lang w:val="es-AR"/>
        </w:rPr>
        <w:t xml:space="preserve">: conforme aumenta la cantidad de </w:t>
      </w:r>
      <w:r>
        <w:rPr>
          <w:rFonts w:ascii="Times New Roman" w:eastAsia="Calibri" w:hAnsi="Times New Roman" w:cs="Times New Roman"/>
          <w:sz w:val="24"/>
          <w:szCs w:val="24"/>
          <w:lang w:val="es-AR"/>
        </w:rPr>
        <w:t>propietarios</w:t>
      </w:r>
      <w:r w:rsidRPr="00557651">
        <w:rPr>
          <w:rFonts w:ascii="Times New Roman" w:eastAsia="Calibri" w:hAnsi="Times New Roman" w:cs="Times New Roman"/>
          <w:sz w:val="24"/>
          <w:szCs w:val="24"/>
          <w:lang w:val="es-AR"/>
        </w:rPr>
        <w:t xml:space="preserve"> (</w:t>
      </w:r>
      <w:r>
        <w:rPr>
          <w:rFonts w:ascii="Times New Roman" w:eastAsia="Calibri" w:hAnsi="Times New Roman" w:cs="Times New Roman"/>
          <w:i/>
          <w:sz w:val="24"/>
          <w:szCs w:val="24"/>
          <w:lang w:val="es-AR"/>
        </w:rPr>
        <w:t>n</w:t>
      </w:r>
      <w:r>
        <w:rPr>
          <w:rFonts w:ascii="Times New Roman" w:eastAsia="Calibri" w:hAnsi="Times New Roman" w:cs="Times New Roman"/>
          <w:i/>
          <w:sz w:val="24"/>
          <w:szCs w:val="24"/>
          <w:vertAlign w:val="subscript"/>
          <w:lang w:val="es-AR"/>
        </w:rPr>
        <w:t>R</w:t>
      </w:r>
      <w:r w:rsidRPr="00D649C8">
        <w:rPr>
          <w:rFonts w:ascii="Times New Roman" w:eastAsia="Calibri" w:hAnsi="Times New Roman" w:cs="Times New Roman"/>
          <w:i/>
          <w:color w:val="00B050"/>
          <w:sz w:val="24"/>
          <w:szCs w:val="24"/>
          <w:vertAlign w:val="subscript"/>
          <w:lang w:val="es-AR"/>
        </w:rPr>
        <w:t>2</w:t>
      </w:r>
      <w:r w:rsidRPr="00D0538E">
        <w:rPr>
          <w:rFonts w:ascii="Times New Roman" w:eastAsia="Calibri" w:hAnsi="Times New Roman" w:cs="Times New Roman"/>
          <w:i/>
          <w:color w:val="FF0000"/>
          <w:sz w:val="24"/>
          <w:szCs w:val="24"/>
          <w:vertAlign w:val="subscript"/>
          <w:lang w:val="es-AR"/>
        </w:rPr>
        <w:t>1</w:t>
      </w:r>
      <w:r>
        <w:rPr>
          <w:rFonts w:ascii="Times New Roman" w:eastAsia="Calibri" w:hAnsi="Times New Roman" w:cs="Times New Roman"/>
          <w:i/>
          <w:color w:val="00B050"/>
          <w:sz w:val="24"/>
          <w:szCs w:val="24"/>
          <w:vertAlign w:val="subscript"/>
          <w:lang w:val="es-AR"/>
        </w:rPr>
        <w:t xml:space="preserve"> </w:t>
      </w:r>
      <w:r w:rsidRPr="00557651">
        <w:rPr>
          <w:rFonts w:ascii="Times New Roman" w:eastAsia="Calibri" w:hAnsi="Times New Roman" w:cs="Times New Roman"/>
          <w:i/>
          <w:sz w:val="24"/>
          <w:szCs w:val="24"/>
          <w:lang w:val="es-AR"/>
        </w:rPr>
        <w:t>→</w:t>
      </w:r>
      <w:r>
        <w:rPr>
          <w:rFonts w:ascii="Times New Roman" w:eastAsia="Calibri" w:hAnsi="Times New Roman" w:cs="Times New Roman"/>
          <w:i/>
          <w:sz w:val="24"/>
          <w:szCs w:val="24"/>
          <w:lang w:val="es-AR"/>
        </w:rPr>
        <w:t xml:space="preserve"> n</w:t>
      </w:r>
      <w:r>
        <w:rPr>
          <w:rFonts w:ascii="Times New Roman" w:eastAsia="Calibri" w:hAnsi="Times New Roman" w:cs="Times New Roman"/>
          <w:i/>
          <w:sz w:val="24"/>
          <w:szCs w:val="24"/>
          <w:vertAlign w:val="subscript"/>
          <w:lang w:val="es-AR"/>
        </w:rPr>
        <w:t>R</w:t>
      </w:r>
      <w:r w:rsidRPr="00D649C8">
        <w:rPr>
          <w:rFonts w:ascii="Times New Roman" w:eastAsia="Calibri" w:hAnsi="Times New Roman" w:cs="Times New Roman"/>
          <w:i/>
          <w:color w:val="FF0000"/>
          <w:sz w:val="24"/>
          <w:szCs w:val="24"/>
          <w:vertAlign w:val="subscript"/>
          <w:lang w:val="es-AR"/>
        </w:rPr>
        <w:t>1</w:t>
      </w:r>
      <w:r w:rsidRPr="00D649C8">
        <w:rPr>
          <w:rFonts w:ascii="Times New Roman" w:eastAsia="Calibri" w:hAnsi="Times New Roman" w:cs="Times New Roman"/>
          <w:i/>
          <w:color w:val="00B050"/>
          <w:sz w:val="24"/>
          <w:szCs w:val="24"/>
          <w:vertAlign w:val="subscript"/>
          <w:lang w:val="es-AR"/>
        </w:rPr>
        <w:t>2</w:t>
      </w:r>
      <w:r w:rsidRPr="00557651">
        <w:rPr>
          <w:rFonts w:ascii="Times New Roman" w:eastAsia="Calibri" w:hAnsi="Times New Roman" w:cs="Times New Roman"/>
          <w:sz w:val="24"/>
          <w:szCs w:val="24"/>
          <w:lang w:val="es-AR"/>
        </w:rPr>
        <w:t>), en un marco de mejora por el aumento de la riqueza (</w:t>
      </w:r>
      <w:r w:rsidRPr="00D649C8">
        <w:rPr>
          <w:rFonts w:ascii="Times New Roman" w:eastAsia="Calibri" w:hAnsi="Times New Roman" w:cs="Times New Roman"/>
          <w:i/>
          <w:color w:val="00B050"/>
          <w:sz w:val="24"/>
          <w:szCs w:val="24"/>
          <w:lang w:val="es-AR"/>
        </w:rPr>
        <w:t>g</w:t>
      </w:r>
      <w:r w:rsidRPr="00D649C8">
        <w:rPr>
          <w:rFonts w:ascii="Times New Roman" w:eastAsia="Calibri" w:hAnsi="Times New Roman" w:cs="Times New Roman"/>
          <w:i/>
          <w:color w:val="00B050"/>
          <w:sz w:val="24"/>
          <w:szCs w:val="24"/>
          <w:vertAlign w:val="subscript"/>
          <w:lang w:val="es-AR"/>
        </w:rPr>
        <w:t>2</w:t>
      </w:r>
      <w:r w:rsidRPr="00557651">
        <w:rPr>
          <w:rFonts w:ascii="Times New Roman" w:eastAsia="Calibri" w:hAnsi="Times New Roman" w:cs="Times New Roman"/>
          <w:i/>
          <w:sz w:val="24"/>
          <w:szCs w:val="24"/>
          <w:lang w:val="es-AR"/>
        </w:rPr>
        <w:t xml:space="preserve"> → </w:t>
      </w:r>
      <w:r w:rsidRPr="00D649C8">
        <w:rPr>
          <w:rFonts w:ascii="Times New Roman" w:eastAsia="Calibri" w:hAnsi="Times New Roman" w:cs="Times New Roman"/>
          <w:i/>
          <w:color w:val="FF0000"/>
          <w:sz w:val="24"/>
          <w:szCs w:val="24"/>
          <w:lang w:val="es-AR"/>
        </w:rPr>
        <w:t>g</w:t>
      </w:r>
      <w:r w:rsidRPr="00D649C8">
        <w:rPr>
          <w:rFonts w:ascii="Times New Roman" w:eastAsia="Calibri" w:hAnsi="Times New Roman" w:cs="Times New Roman"/>
          <w:i/>
          <w:color w:val="FF0000"/>
          <w:sz w:val="24"/>
          <w:szCs w:val="24"/>
          <w:vertAlign w:val="subscript"/>
          <w:lang w:val="es-AR"/>
        </w:rPr>
        <w:t>1</w:t>
      </w:r>
      <w:r w:rsidRPr="00644241">
        <w:rPr>
          <w:rFonts w:ascii="Times New Roman" w:eastAsia="Calibri" w:hAnsi="Times New Roman" w:cs="Times New Roman"/>
          <w:sz w:val="24"/>
          <w:szCs w:val="24"/>
          <w:lang w:val="es-AR"/>
        </w:rPr>
        <w:t>),</w:t>
      </w:r>
      <w:r>
        <w:rPr>
          <w:rFonts w:ascii="Times New Roman" w:eastAsia="Calibri" w:hAnsi="Times New Roman" w:cs="Times New Roman"/>
          <w:i/>
          <w:sz w:val="24"/>
          <w:szCs w:val="24"/>
          <w:lang w:val="es-AR"/>
        </w:rPr>
        <w:t xml:space="preserve"> </w:t>
      </w:r>
      <w:r w:rsidRPr="00557651">
        <w:rPr>
          <w:rFonts w:ascii="Times New Roman" w:eastAsia="Calibri" w:hAnsi="Times New Roman" w:cs="Times New Roman"/>
          <w:i/>
          <w:sz w:val="24"/>
          <w:szCs w:val="24"/>
          <w:lang w:val="es-AR"/>
        </w:rPr>
        <w:t xml:space="preserve"> </w:t>
      </w:r>
      <w:r w:rsidRPr="00557651">
        <w:rPr>
          <w:rFonts w:ascii="Times New Roman" w:eastAsia="Calibri" w:hAnsi="Times New Roman" w:cs="Times New Roman"/>
          <w:sz w:val="24"/>
          <w:szCs w:val="24"/>
          <w:lang w:val="es-AR"/>
        </w:rPr>
        <w:t>y mejora por la baja en su destrucción (</w:t>
      </w:r>
      <w:r w:rsidRPr="00D649C8">
        <w:rPr>
          <w:rFonts w:ascii="Times New Roman" w:eastAsia="Calibri" w:hAnsi="Times New Roman" w:cs="Times New Roman"/>
          <w:i/>
          <w:color w:val="FF0000"/>
          <w:sz w:val="24"/>
          <w:szCs w:val="24"/>
          <w:lang w:val="es-AR"/>
        </w:rPr>
        <w:t>d</w:t>
      </w:r>
      <w:r w:rsidRPr="00D649C8">
        <w:rPr>
          <w:rFonts w:ascii="Times New Roman" w:eastAsia="Calibri" w:hAnsi="Times New Roman" w:cs="Times New Roman"/>
          <w:i/>
          <w:color w:val="FF0000"/>
          <w:sz w:val="24"/>
          <w:szCs w:val="24"/>
          <w:vertAlign w:val="subscript"/>
          <w:lang w:val="es-AR"/>
        </w:rPr>
        <w:t>1</w:t>
      </w:r>
      <w:r w:rsidRPr="00557651">
        <w:rPr>
          <w:rFonts w:ascii="Times New Roman" w:eastAsia="Calibri" w:hAnsi="Times New Roman" w:cs="Times New Roman"/>
          <w:i/>
          <w:sz w:val="24"/>
          <w:szCs w:val="24"/>
          <w:lang w:val="es-AR"/>
        </w:rPr>
        <w:t xml:space="preserve"> → </w:t>
      </w:r>
      <w:r w:rsidRPr="00D649C8">
        <w:rPr>
          <w:rFonts w:ascii="Times New Roman" w:eastAsia="Calibri" w:hAnsi="Times New Roman" w:cs="Times New Roman"/>
          <w:i/>
          <w:color w:val="00B050"/>
          <w:sz w:val="24"/>
          <w:szCs w:val="24"/>
          <w:lang w:val="es-AR"/>
        </w:rPr>
        <w:t>d</w:t>
      </w:r>
      <w:r w:rsidRPr="00D649C8">
        <w:rPr>
          <w:rFonts w:ascii="Times New Roman" w:eastAsia="Calibri" w:hAnsi="Times New Roman" w:cs="Times New Roman"/>
          <w:i/>
          <w:color w:val="00B050"/>
          <w:sz w:val="24"/>
          <w:szCs w:val="24"/>
          <w:vertAlign w:val="subscript"/>
          <w:lang w:val="es-AR"/>
        </w:rPr>
        <w:t>2</w:t>
      </w:r>
      <w:r w:rsidRPr="00557651">
        <w:rPr>
          <w:rFonts w:ascii="Times New Roman" w:eastAsia="Calibri" w:hAnsi="Times New Roman" w:cs="Times New Roman"/>
          <w:sz w:val="24"/>
          <w:szCs w:val="24"/>
          <w:lang w:val="es-AR"/>
        </w:rPr>
        <w:t xml:space="preserve">), se produce aumento </w:t>
      </w:r>
      <w:r>
        <w:rPr>
          <w:rFonts w:ascii="Times New Roman" w:eastAsia="Calibri" w:hAnsi="Times New Roman" w:cs="Times New Roman"/>
          <w:sz w:val="24"/>
          <w:szCs w:val="24"/>
          <w:lang w:val="es-AR"/>
        </w:rPr>
        <w:t>considerable en la distribución de la riqueza,</w:t>
      </w:r>
      <w:r w:rsidRPr="00557651">
        <w:rPr>
          <w:rFonts w:ascii="Times New Roman" w:eastAsia="Calibri" w:hAnsi="Times New Roman" w:cs="Times New Roman"/>
          <w:sz w:val="24"/>
          <w:szCs w:val="24"/>
          <w:lang w:val="es-AR"/>
        </w:rPr>
        <w:t xml:space="preserve"> con distribución entre </w:t>
      </w:r>
      <w:r w:rsidRPr="00811AE2">
        <w:rPr>
          <w:rFonts w:ascii="Times New Roman" w:eastAsia="Calibri" w:hAnsi="Times New Roman" w:cs="Times New Roman"/>
          <w:i/>
          <w:sz w:val="24"/>
          <w:szCs w:val="24"/>
          <w:lang w:val="es-AR"/>
        </w:rPr>
        <w:t>muchos más propietarios</w:t>
      </w:r>
      <w:r w:rsidRPr="00557651">
        <w:rPr>
          <w:rFonts w:ascii="Times New Roman" w:eastAsia="Calibri" w:hAnsi="Times New Roman" w:cs="Times New Roman"/>
          <w:sz w:val="24"/>
          <w:szCs w:val="24"/>
          <w:lang w:val="es-AR"/>
        </w:rPr>
        <w:t xml:space="preserve">, </w:t>
      </w:r>
      <w:r w:rsidRPr="003325EB">
        <w:rPr>
          <w:rFonts w:ascii="Times New Roman" w:eastAsia="Calibri" w:hAnsi="Times New Roman" w:cs="Times New Roman"/>
          <w:sz w:val="24"/>
          <w:szCs w:val="24"/>
          <w:lang w:val="es-AR"/>
        </w:rPr>
        <w:t>a un nivel de velocidad promedio de riqueza neta positiva</w:t>
      </w:r>
      <w:r>
        <w:rPr>
          <w:rFonts w:ascii="Times New Roman" w:eastAsia="Calibri" w:hAnsi="Times New Roman" w:cs="Times New Roman"/>
          <w:sz w:val="24"/>
          <w:szCs w:val="24"/>
          <w:lang w:val="es-AR"/>
        </w:rPr>
        <w:t xml:space="preserve"> moderadamente superior </w:t>
      </w:r>
      <w:r w:rsidRPr="00557651">
        <w:rPr>
          <w:rFonts w:ascii="Times New Roman" w:eastAsia="Calibri" w:hAnsi="Times New Roman" w:cs="Times New Roman"/>
          <w:sz w:val="24"/>
          <w:szCs w:val="24"/>
          <w:lang w:val="es-AR"/>
        </w:rPr>
        <w:t>(</w:t>
      </w:r>
      <w:r w:rsidRPr="00557651">
        <w:rPr>
          <w:rFonts w:ascii="Times New Roman" w:eastAsia="Calibri" w:hAnsi="Times New Roman" w:cs="Times New Roman"/>
          <w:i/>
          <w:sz w:val="24"/>
          <w:szCs w:val="24"/>
          <w:lang w:val="es-AR"/>
        </w:rPr>
        <w:t>R</w:t>
      </w:r>
      <w:r w:rsidRPr="00D649C8">
        <w:rPr>
          <w:rFonts w:ascii="Times New Roman" w:eastAsia="Calibri" w:hAnsi="Times New Roman" w:cs="Times New Roman"/>
          <w:i/>
          <w:color w:val="00B050"/>
          <w:sz w:val="24"/>
          <w:szCs w:val="24"/>
          <w:vertAlign w:val="subscript"/>
          <w:lang w:val="es-AR"/>
        </w:rPr>
        <w:t>2</w:t>
      </w:r>
      <w:r w:rsidRPr="00D649C8">
        <w:rPr>
          <w:rFonts w:ascii="Times New Roman" w:eastAsia="Calibri" w:hAnsi="Times New Roman" w:cs="Times New Roman"/>
          <w:i/>
          <w:color w:val="FF0000"/>
          <w:sz w:val="24"/>
          <w:szCs w:val="24"/>
          <w:vertAlign w:val="subscript"/>
          <w:lang w:val="es-AR"/>
        </w:rPr>
        <w:t>1</w:t>
      </w:r>
      <w:r w:rsidRPr="00811AE2">
        <w:rPr>
          <w:rFonts w:ascii="Times New Roman" w:eastAsia="Calibri" w:hAnsi="Times New Roman" w:cs="Times New Roman"/>
          <w:sz w:val="24"/>
          <w:szCs w:val="24"/>
          <w:lang w:val="es-AR"/>
        </w:rPr>
        <w:t xml:space="preserve"> y </w:t>
      </w:r>
      <w:r w:rsidRPr="00557651">
        <w:rPr>
          <w:rFonts w:ascii="Times New Roman" w:eastAsia="Calibri" w:hAnsi="Times New Roman" w:cs="Times New Roman"/>
          <w:i/>
          <w:sz w:val="24"/>
          <w:szCs w:val="24"/>
          <w:lang w:val="es-AR"/>
        </w:rPr>
        <w:t>R</w:t>
      </w:r>
      <w:r w:rsidRPr="00D649C8">
        <w:rPr>
          <w:rFonts w:ascii="Times New Roman" w:eastAsia="Calibri" w:hAnsi="Times New Roman" w:cs="Times New Roman"/>
          <w:i/>
          <w:color w:val="FF0000"/>
          <w:sz w:val="24"/>
          <w:szCs w:val="24"/>
          <w:vertAlign w:val="subscript"/>
          <w:lang w:val="es-AR"/>
        </w:rPr>
        <w:t>1</w:t>
      </w:r>
      <w:r w:rsidRPr="00D649C8">
        <w:rPr>
          <w:rFonts w:ascii="Times New Roman" w:eastAsia="Calibri" w:hAnsi="Times New Roman" w:cs="Times New Roman"/>
          <w:i/>
          <w:color w:val="00B050"/>
          <w:sz w:val="24"/>
          <w:szCs w:val="24"/>
          <w:vertAlign w:val="subscript"/>
          <w:lang w:val="es-AR"/>
        </w:rPr>
        <w:t>2</w:t>
      </w:r>
      <w:r>
        <w:rPr>
          <w:rFonts w:ascii="Times New Roman" w:eastAsia="Calibri" w:hAnsi="Times New Roman" w:cs="Times New Roman"/>
          <w:sz w:val="24"/>
          <w:szCs w:val="24"/>
          <w:lang w:val="es-AR"/>
        </w:rPr>
        <w:t xml:space="preserve"> estaban en la franja sombreada)</w:t>
      </w:r>
      <w:r w:rsidRPr="00557651">
        <w:rPr>
          <w:rFonts w:ascii="Times New Roman" w:eastAsia="Calibri" w:hAnsi="Times New Roman" w:cs="Times New Roman"/>
          <w:sz w:val="24"/>
          <w:szCs w:val="24"/>
          <w:lang w:val="es-AR"/>
        </w:rPr>
        <w:t>.</w:t>
      </w:r>
    </w:p>
    <w:p w:rsidR="001008A8" w:rsidRPr="00557651" w:rsidRDefault="001008A8" w:rsidP="001008A8">
      <w:pPr>
        <w:pStyle w:val="NoSpacing"/>
        <w:jc w:val="both"/>
        <w:rPr>
          <w:rFonts w:ascii="Times New Roman" w:eastAsia="Calibri" w:hAnsi="Times New Roman" w:cs="Times New Roman"/>
          <w:sz w:val="24"/>
          <w:szCs w:val="24"/>
          <w:lang w:val="es-AR"/>
        </w:rPr>
      </w:pPr>
    </w:p>
    <w:p w:rsidR="001008A8" w:rsidRPr="00557651" w:rsidRDefault="001008A8" w:rsidP="001008A8">
      <w:pPr>
        <w:pStyle w:val="NoSpacing"/>
        <w:numPr>
          <w:ilvl w:val="0"/>
          <w:numId w:val="41"/>
        </w:numPr>
        <w:jc w:val="both"/>
        <w:rPr>
          <w:rFonts w:ascii="Times New Roman" w:eastAsia="Calibri" w:hAnsi="Times New Roman" w:cs="Times New Roman"/>
          <w:sz w:val="24"/>
          <w:szCs w:val="24"/>
          <w:lang w:val="es-AR"/>
        </w:rPr>
      </w:pPr>
      <w:r w:rsidRPr="00D0538E">
        <w:rPr>
          <w:rFonts w:ascii="Times New Roman" w:eastAsia="Calibri" w:hAnsi="Times New Roman" w:cs="Times New Roman"/>
          <w:b/>
          <w:i/>
          <w:sz w:val="32"/>
          <w:szCs w:val="32"/>
          <w:lang w:val="es-AR"/>
        </w:rPr>
        <w:t>R</w:t>
      </w:r>
      <w:r w:rsidRPr="00D0538E">
        <w:rPr>
          <w:rFonts w:ascii="Times New Roman" w:eastAsia="Calibri" w:hAnsi="Times New Roman" w:cs="Times New Roman"/>
          <w:b/>
          <w:i/>
          <w:color w:val="00B050"/>
          <w:sz w:val="32"/>
          <w:szCs w:val="32"/>
          <w:vertAlign w:val="subscript"/>
          <w:lang w:val="es-AR"/>
        </w:rPr>
        <w:t>2</w:t>
      </w:r>
      <w:r w:rsidRPr="00D0538E">
        <w:rPr>
          <w:rFonts w:ascii="Times New Roman" w:eastAsia="Calibri" w:hAnsi="Times New Roman" w:cs="Times New Roman"/>
          <w:b/>
          <w:i/>
          <w:color w:val="FF0000"/>
          <w:sz w:val="32"/>
          <w:szCs w:val="32"/>
          <w:vertAlign w:val="subscript"/>
          <w:lang w:val="es-AR"/>
        </w:rPr>
        <w:t>1</w:t>
      </w:r>
      <w:r>
        <w:rPr>
          <w:rFonts w:ascii="Times New Roman" w:eastAsia="Calibri" w:hAnsi="Times New Roman" w:cs="Times New Roman"/>
          <w:b/>
          <w:i/>
          <w:color w:val="FF0000"/>
          <w:sz w:val="24"/>
          <w:szCs w:val="24"/>
          <w:vertAlign w:val="subscript"/>
          <w:lang w:val="es-AR"/>
        </w:rPr>
        <w:t xml:space="preserve"> </w:t>
      </w:r>
      <w:r w:rsidRPr="00557651">
        <w:rPr>
          <w:rFonts w:ascii="Times New Roman" w:eastAsia="Calibri" w:hAnsi="Times New Roman" w:cs="Times New Roman"/>
          <w:b/>
          <w:i/>
          <w:sz w:val="32"/>
          <w:szCs w:val="32"/>
          <w:lang w:val="es-AR"/>
        </w:rPr>
        <w:t>←</w:t>
      </w:r>
      <w:r w:rsidRPr="00557651">
        <w:rPr>
          <w:rFonts w:ascii="Times New Roman" w:eastAsia="Calibri" w:hAnsi="Times New Roman" w:cs="Times New Roman"/>
          <w:b/>
          <w:i/>
          <w:sz w:val="24"/>
          <w:szCs w:val="24"/>
          <w:lang w:val="es-AR"/>
        </w:rPr>
        <w:t xml:space="preserve"> </w:t>
      </w:r>
      <w:r w:rsidRPr="008401CB">
        <w:rPr>
          <w:rFonts w:ascii="Times New Roman" w:eastAsia="Calibri" w:hAnsi="Times New Roman" w:cs="Times New Roman"/>
          <w:b/>
          <w:i/>
          <w:sz w:val="32"/>
          <w:szCs w:val="32"/>
          <w:lang w:val="es-AR"/>
        </w:rPr>
        <w:t>R</w:t>
      </w:r>
      <w:r w:rsidRPr="008401CB">
        <w:rPr>
          <w:rFonts w:ascii="Times New Roman" w:eastAsia="Calibri" w:hAnsi="Times New Roman" w:cs="Times New Roman"/>
          <w:b/>
          <w:i/>
          <w:color w:val="FF0000"/>
          <w:sz w:val="32"/>
          <w:szCs w:val="32"/>
          <w:vertAlign w:val="subscript"/>
          <w:lang w:val="es-AR"/>
        </w:rPr>
        <w:t>1</w:t>
      </w:r>
      <w:r w:rsidRPr="008401CB">
        <w:rPr>
          <w:rFonts w:ascii="Times New Roman" w:eastAsia="Calibri" w:hAnsi="Times New Roman" w:cs="Times New Roman"/>
          <w:b/>
          <w:i/>
          <w:color w:val="00B050"/>
          <w:sz w:val="32"/>
          <w:szCs w:val="32"/>
          <w:vertAlign w:val="subscript"/>
          <w:lang w:val="es-AR"/>
        </w:rPr>
        <w:t>2</w:t>
      </w:r>
      <w:r w:rsidRPr="00557651">
        <w:rPr>
          <w:rFonts w:ascii="Times New Roman" w:eastAsia="Calibri" w:hAnsi="Times New Roman" w:cs="Times New Roman"/>
          <w:sz w:val="24"/>
          <w:szCs w:val="24"/>
          <w:lang w:val="es-AR"/>
        </w:rPr>
        <w:t xml:space="preserve">: conforme baja la cantidad de </w:t>
      </w:r>
      <w:r>
        <w:rPr>
          <w:rFonts w:ascii="Times New Roman" w:eastAsia="Calibri" w:hAnsi="Times New Roman" w:cs="Times New Roman"/>
          <w:sz w:val="24"/>
          <w:szCs w:val="24"/>
          <w:lang w:val="es-AR"/>
        </w:rPr>
        <w:t>propietarios</w:t>
      </w:r>
      <w:r w:rsidRPr="00557651">
        <w:rPr>
          <w:rFonts w:ascii="Times New Roman" w:eastAsia="Calibri" w:hAnsi="Times New Roman" w:cs="Times New Roman"/>
          <w:sz w:val="24"/>
          <w:szCs w:val="24"/>
          <w:lang w:val="es-AR"/>
        </w:rPr>
        <w:t xml:space="preserve"> (</w:t>
      </w:r>
      <w:r>
        <w:rPr>
          <w:rFonts w:ascii="Times New Roman" w:eastAsia="Calibri" w:hAnsi="Times New Roman" w:cs="Times New Roman"/>
          <w:i/>
          <w:sz w:val="24"/>
          <w:szCs w:val="24"/>
          <w:lang w:val="es-AR"/>
        </w:rPr>
        <w:t>n</w:t>
      </w:r>
      <w:r>
        <w:rPr>
          <w:rFonts w:ascii="Times New Roman" w:eastAsia="Calibri" w:hAnsi="Times New Roman" w:cs="Times New Roman"/>
          <w:i/>
          <w:sz w:val="24"/>
          <w:szCs w:val="24"/>
          <w:vertAlign w:val="subscript"/>
          <w:lang w:val="es-AR"/>
        </w:rPr>
        <w:t>R</w:t>
      </w:r>
      <w:r w:rsidRPr="00D649C8">
        <w:rPr>
          <w:rFonts w:ascii="Times New Roman" w:eastAsia="Calibri" w:hAnsi="Times New Roman" w:cs="Times New Roman"/>
          <w:i/>
          <w:color w:val="FF0000"/>
          <w:sz w:val="24"/>
          <w:szCs w:val="24"/>
          <w:vertAlign w:val="subscript"/>
          <w:lang w:val="es-AR"/>
        </w:rPr>
        <w:t>1</w:t>
      </w:r>
      <w:r w:rsidRPr="00D649C8">
        <w:rPr>
          <w:rFonts w:ascii="Times New Roman" w:eastAsia="Calibri" w:hAnsi="Times New Roman" w:cs="Times New Roman"/>
          <w:i/>
          <w:color w:val="00B050"/>
          <w:sz w:val="24"/>
          <w:szCs w:val="24"/>
          <w:vertAlign w:val="subscript"/>
          <w:lang w:val="es-AR"/>
        </w:rPr>
        <w:t>2</w:t>
      </w:r>
      <w:r>
        <w:rPr>
          <w:rFonts w:ascii="Times New Roman" w:eastAsia="Calibri" w:hAnsi="Times New Roman" w:cs="Times New Roman"/>
          <w:i/>
          <w:color w:val="00B050"/>
          <w:sz w:val="24"/>
          <w:szCs w:val="24"/>
          <w:vertAlign w:val="subscript"/>
          <w:lang w:val="es-AR"/>
        </w:rPr>
        <w:t xml:space="preserve"> </w:t>
      </w:r>
      <w:r w:rsidRPr="00D0538E">
        <w:rPr>
          <w:rFonts w:ascii="Times New Roman" w:eastAsia="Calibri" w:hAnsi="Times New Roman" w:cs="Times New Roman"/>
          <w:i/>
          <w:sz w:val="24"/>
          <w:szCs w:val="24"/>
          <w:vertAlign w:val="subscript"/>
          <w:lang w:val="es-AR"/>
        </w:rPr>
        <w:t>→</w:t>
      </w:r>
      <w:r>
        <w:rPr>
          <w:rFonts w:ascii="Times New Roman" w:eastAsia="Calibri" w:hAnsi="Times New Roman" w:cs="Times New Roman"/>
          <w:i/>
          <w:sz w:val="24"/>
          <w:szCs w:val="24"/>
          <w:lang w:val="es-AR"/>
        </w:rPr>
        <w:t xml:space="preserve"> n</w:t>
      </w:r>
      <w:r>
        <w:rPr>
          <w:rFonts w:ascii="Times New Roman" w:eastAsia="Calibri" w:hAnsi="Times New Roman" w:cs="Times New Roman"/>
          <w:i/>
          <w:sz w:val="24"/>
          <w:szCs w:val="24"/>
          <w:vertAlign w:val="subscript"/>
          <w:lang w:val="es-AR"/>
        </w:rPr>
        <w:t>R</w:t>
      </w:r>
      <w:r w:rsidRPr="00D649C8">
        <w:rPr>
          <w:rFonts w:ascii="Times New Roman" w:eastAsia="Calibri" w:hAnsi="Times New Roman" w:cs="Times New Roman"/>
          <w:i/>
          <w:color w:val="00B050"/>
          <w:sz w:val="24"/>
          <w:szCs w:val="24"/>
          <w:vertAlign w:val="subscript"/>
          <w:lang w:val="es-AR"/>
        </w:rPr>
        <w:t>2</w:t>
      </w:r>
      <w:r w:rsidRPr="00D649C8">
        <w:rPr>
          <w:rFonts w:ascii="Times New Roman" w:eastAsia="Calibri" w:hAnsi="Times New Roman" w:cs="Times New Roman"/>
          <w:i/>
          <w:color w:val="FF0000"/>
          <w:sz w:val="24"/>
          <w:szCs w:val="24"/>
          <w:vertAlign w:val="subscript"/>
          <w:lang w:val="es-AR"/>
        </w:rPr>
        <w:t>1</w:t>
      </w:r>
      <w:r w:rsidRPr="00557651">
        <w:rPr>
          <w:rFonts w:ascii="Times New Roman" w:eastAsia="Calibri" w:hAnsi="Times New Roman" w:cs="Times New Roman"/>
          <w:sz w:val="24"/>
          <w:szCs w:val="24"/>
          <w:lang w:val="es-AR"/>
        </w:rPr>
        <w:t>), en un marco de deterioro por la baja de la riqueza (</w:t>
      </w:r>
      <w:r w:rsidRPr="00D649C8">
        <w:rPr>
          <w:rFonts w:ascii="Times New Roman" w:eastAsia="Calibri" w:hAnsi="Times New Roman" w:cs="Times New Roman"/>
          <w:i/>
          <w:color w:val="00B050"/>
          <w:sz w:val="24"/>
          <w:szCs w:val="24"/>
          <w:lang w:val="es-AR"/>
        </w:rPr>
        <w:t>g</w:t>
      </w:r>
      <w:r w:rsidRPr="00D649C8">
        <w:rPr>
          <w:rFonts w:ascii="Times New Roman" w:eastAsia="Calibri" w:hAnsi="Times New Roman" w:cs="Times New Roman"/>
          <w:i/>
          <w:color w:val="00B050"/>
          <w:sz w:val="24"/>
          <w:szCs w:val="24"/>
          <w:vertAlign w:val="subscript"/>
          <w:lang w:val="es-AR"/>
        </w:rPr>
        <w:t>2</w:t>
      </w:r>
      <w:r w:rsidRPr="00557651">
        <w:rPr>
          <w:rFonts w:ascii="Times New Roman" w:eastAsia="Calibri" w:hAnsi="Times New Roman" w:cs="Times New Roman"/>
          <w:i/>
          <w:sz w:val="24"/>
          <w:szCs w:val="24"/>
          <w:lang w:val="es-AR"/>
        </w:rPr>
        <w:t xml:space="preserve"> ← </w:t>
      </w:r>
      <w:r w:rsidRPr="00D649C8">
        <w:rPr>
          <w:rFonts w:ascii="Times New Roman" w:eastAsia="Calibri" w:hAnsi="Times New Roman" w:cs="Times New Roman"/>
          <w:i/>
          <w:color w:val="FF0000"/>
          <w:sz w:val="24"/>
          <w:szCs w:val="24"/>
          <w:lang w:val="es-AR"/>
        </w:rPr>
        <w:t>g</w:t>
      </w:r>
      <w:r w:rsidRPr="00D649C8">
        <w:rPr>
          <w:rFonts w:ascii="Times New Roman" w:eastAsia="Calibri" w:hAnsi="Times New Roman" w:cs="Times New Roman"/>
          <w:i/>
          <w:color w:val="FF0000"/>
          <w:sz w:val="24"/>
          <w:szCs w:val="24"/>
          <w:vertAlign w:val="subscript"/>
          <w:lang w:val="es-AR"/>
        </w:rPr>
        <w:t>1</w:t>
      </w:r>
      <w:r w:rsidRPr="00644241">
        <w:rPr>
          <w:rFonts w:ascii="Times New Roman" w:eastAsia="Calibri" w:hAnsi="Times New Roman" w:cs="Times New Roman"/>
          <w:sz w:val="24"/>
          <w:szCs w:val="24"/>
          <w:lang w:val="es-AR"/>
        </w:rPr>
        <w:t>),</w:t>
      </w:r>
      <w:r w:rsidRPr="00557651">
        <w:rPr>
          <w:rFonts w:ascii="Times New Roman" w:eastAsia="Calibri" w:hAnsi="Times New Roman" w:cs="Times New Roman"/>
          <w:i/>
          <w:sz w:val="24"/>
          <w:szCs w:val="24"/>
          <w:lang w:val="es-AR"/>
        </w:rPr>
        <w:t xml:space="preserve"> </w:t>
      </w:r>
      <w:r w:rsidRPr="00557651">
        <w:rPr>
          <w:rFonts w:ascii="Times New Roman" w:eastAsia="Calibri" w:hAnsi="Times New Roman" w:cs="Times New Roman"/>
          <w:sz w:val="24"/>
          <w:szCs w:val="24"/>
          <w:lang w:val="es-AR"/>
        </w:rPr>
        <w:t>y deterioro por la suba en su destrucción (</w:t>
      </w:r>
      <w:r w:rsidRPr="00D649C8">
        <w:rPr>
          <w:rFonts w:ascii="Times New Roman" w:eastAsia="Calibri" w:hAnsi="Times New Roman" w:cs="Times New Roman"/>
          <w:i/>
          <w:color w:val="FF0000"/>
          <w:sz w:val="24"/>
          <w:szCs w:val="24"/>
          <w:lang w:val="es-AR"/>
        </w:rPr>
        <w:t>d</w:t>
      </w:r>
      <w:r w:rsidRPr="00D649C8">
        <w:rPr>
          <w:rFonts w:ascii="Times New Roman" w:eastAsia="Calibri" w:hAnsi="Times New Roman" w:cs="Times New Roman"/>
          <w:i/>
          <w:color w:val="FF0000"/>
          <w:sz w:val="24"/>
          <w:szCs w:val="24"/>
          <w:vertAlign w:val="subscript"/>
          <w:lang w:val="es-AR"/>
        </w:rPr>
        <w:t>1</w:t>
      </w:r>
      <w:r w:rsidRPr="00557651">
        <w:rPr>
          <w:rFonts w:ascii="Times New Roman" w:eastAsia="Calibri" w:hAnsi="Times New Roman" w:cs="Times New Roman"/>
          <w:i/>
          <w:sz w:val="24"/>
          <w:szCs w:val="24"/>
          <w:lang w:val="es-AR"/>
        </w:rPr>
        <w:t xml:space="preserve"> ← </w:t>
      </w:r>
      <w:r w:rsidRPr="00D649C8">
        <w:rPr>
          <w:rFonts w:ascii="Times New Roman" w:eastAsia="Calibri" w:hAnsi="Times New Roman" w:cs="Times New Roman"/>
          <w:i/>
          <w:color w:val="00B050"/>
          <w:sz w:val="24"/>
          <w:szCs w:val="24"/>
          <w:lang w:val="es-AR"/>
        </w:rPr>
        <w:t>d</w:t>
      </w:r>
      <w:r w:rsidRPr="00D649C8">
        <w:rPr>
          <w:rFonts w:ascii="Times New Roman" w:eastAsia="Calibri" w:hAnsi="Times New Roman" w:cs="Times New Roman"/>
          <w:i/>
          <w:color w:val="00B050"/>
          <w:sz w:val="24"/>
          <w:szCs w:val="24"/>
          <w:vertAlign w:val="subscript"/>
          <w:lang w:val="es-AR"/>
        </w:rPr>
        <w:t>2</w:t>
      </w:r>
      <w:r w:rsidRPr="00557651">
        <w:rPr>
          <w:rFonts w:ascii="Times New Roman" w:eastAsia="Calibri" w:hAnsi="Times New Roman" w:cs="Times New Roman"/>
          <w:sz w:val="24"/>
          <w:szCs w:val="24"/>
          <w:lang w:val="es-AR"/>
        </w:rPr>
        <w:t xml:space="preserve">), se produce </w:t>
      </w:r>
      <w:r>
        <w:rPr>
          <w:rFonts w:ascii="Times New Roman" w:eastAsia="Calibri" w:hAnsi="Times New Roman" w:cs="Times New Roman"/>
          <w:sz w:val="24"/>
          <w:szCs w:val="24"/>
          <w:lang w:val="es-AR"/>
        </w:rPr>
        <w:t xml:space="preserve">una caída considerable en la distribución </w:t>
      </w:r>
      <w:r w:rsidRPr="00557651">
        <w:rPr>
          <w:rFonts w:ascii="Times New Roman" w:eastAsia="Calibri" w:hAnsi="Times New Roman" w:cs="Times New Roman"/>
          <w:sz w:val="24"/>
          <w:szCs w:val="24"/>
          <w:lang w:val="es-AR"/>
        </w:rPr>
        <w:t xml:space="preserve">de </w:t>
      </w:r>
      <w:r>
        <w:rPr>
          <w:rFonts w:ascii="Times New Roman" w:eastAsia="Calibri" w:hAnsi="Times New Roman" w:cs="Times New Roman"/>
          <w:sz w:val="24"/>
          <w:szCs w:val="24"/>
          <w:lang w:val="es-AR"/>
        </w:rPr>
        <w:t xml:space="preserve">la </w:t>
      </w:r>
      <w:r w:rsidRPr="00557651">
        <w:rPr>
          <w:rFonts w:ascii="Times New Roman" w:eastAsia="Calibri" w:hAnsi="Times New Roman" w:cs="Times New Roman"/>
          <w:sz w:val="24"/>
          <w:szCs w:val="24"/>
          <w:lang w:val="es-AR"/>
        </w:rPr>
        <w:t>riqueza</w:t>
      </w:r>
      <w:r>
        <w:rPr>
          <w:rFonts w:ascii="Times New Roman" w:eastAsia="Calibri" w:hAnsi="Times New Roman" w:cs="Times New Roman"/>
          <w:sz w:val="24"/>
          <w:szCs w:val="24"/>
          <w:lang w:val="es-AR"/>
        </w:rPr>
        <w:t>,</w:t>
      </w:r>
      <w:r w:rsidRPr="00557651">
        <w:rPr>
          <w:rFonts w:ascii="Times New Roman" w:eastAsia="Calibri" w:hAnsi="Times New Roman" w:cs="Times New Roman"/>
          <w:sz w:val="24"/>
          <w:szCs w:val="24"/>
          <w:lang w:val="es-AR"/>
        </w:rPr>
        <w:t xml:space="preserve"> con distribución en </w:t>
      </w:r>
      <w:r w:rsidRPr="00811AE2">
        <w:rPr>
          <w:rFonts w:ascii="Times New Roman" w:eastAsia="Calibri" w:hAnsi="Times New Roman" w:cs="Times New Roman"/>
          <w:i/>
          <w:sz w:val="24"/>
          <w:szCs w:val="24"/>
          <w:lang w:val="es-AR"/>
        </w:rPr>
        <w:t>muchos menos propietarios</w:t>
      </w:r>
      <w:r w:rsidRPr="00557651">
        <w:rPr>
          <w:rFonts w:ascii="Times New Roman" w:eastAsia="Calibri" w:hAnsi="Times New Roman" w:cs="Times New Roman"/>
          <w:sz w:val="24"/>
          <w:szCs w:val="24"/>
          <w:lang w:val="es-AR"/>
        </w:rPr>
        <w:t xml:space="preserve">, a un nivel </w:t>
      </w:r>
      <w:r w:rsidR="00A978F9">
        <w:rPr>
          <w:rFonts w:ascii="Times New Roman" w:eastAsia="Calibri" w:hAnsi="Times New Roman" w:cs="Times New Roman"/>
          <w:sz w:val="24"/>
          <w:szCs w:val="24"/>
          <w:lang w:val="es-AR"/>
        </w:rPr>
        <w:t xml:space="preserve">de </w:t>
      </w:r>
      <w:r w:rsidRPr="003325EB">
        <w:rPr>
          <w:rFonts w:ascii="Times New Roman" w:eastAsia="Calibri" w:hAnsi="Times New Roman" w:cs="Times New Roman"/>
          <w:sz w:val="24"/>
          <w:szCs w:val="24"/>
          <w:lang w:val="es-AR"/>
        </w:rPr>
        <w:t>velocidad promedio de riqueza neta positiva moderadamente inferior (</w:t>
      </w:r>
      <w:r w:rsidRPr="003325EB">
        <w:rPr>
          <w:rFonts w:ascii="Times New Roman" w:eastAsia="Calibri" w:hAnsi="Times New Roman" w:cs="Times New Roman"/>
          <w:i/>
          <w:sz w:val="24"/>
          <w:szCs w:val="24"/>
          <w:lang w:val="es-AR"/>
        </w:rPr>
        <w:t>R</w:t>
      </w:r>
      <w:r w:rsidRPr="003325EB">
        <w:rPr>
          <w:rFonts w:ascii="Times New Roman" w:eastAsia="Calibri" w:hAnsi="Times New Roman" w:cs="Times New Roman"/>
          <w:i/>
          <w:color w:val="FF0000"/>
          <w:sz w:val="24"/>
          <w:szCs w:val="24"/>
          <w:vertAlign w:val="subscript"/>
          <w:lang w:val="es-AR"/>
        </w:rPr>
        <w:t>1</w:t>
      </w:r>
      <w:r w:rsidRPr="003325EB">
        <w:rPr>
          <w:rFonts w:ascii="Times New Roman" w:eastAsia="Calibri" w:hAnsi="Times New Roman" w:cs="Times New Roman"/>
          <w:i/>
          <w:color w:val="00B050"/>
          <w:sz w:val="24"/>
          <w:szCs w:val="24"/>
          <w:vertAlign w:val="subscript"/>
          <w:lang w:val="es-AR"/>
        </w:rPr>
        <w:t>2</w:t>
      </w:r>
      <w:r w:rsidRPr="003325EB">
        <w:rPr>
          <w:rFonts w:ascii="Times New Roman" w:eastAsia="Calibri" w:hAnsi="Times New Roman" w:cs="Times New Roman"/>
          <w:sz w:val="24"/>
          <w:szCs w:val="24"/>
          <w:lang w:val="es-AR"/>
        </w:rPr>
        <w:t xml:space="preserve"> y </w:t>
      </w:r>
      <w:r w:rsidRPr="003325EB">
        <w:rPr>
          <w:rFonts w:ascii="Times New Roman" w:eastAsia="Calibri" w:hAnsi="Times New Roman" w:cs="Times New Roman"/>
          <w:i/>
          <w:sz w:val="24"/>
          <w:szCs w:val="24"/>
          <w:lang w:val="es-AR"/>
        </w:rPr>
        <w:t>R</w:t>
      </w:r>
      <w:r w:rsidRPr="003325EB">
        <w:rPr>
          <w:rFonts w:ascii="Times New Roman" w:eastAsia="Calibri" w:hAnsi="Times New Roman" w:cs="Times New Roman"/>
          <w:i/>
          <w:color w:val="00B050"/>
          <w:sz w:val="24"/>
          <w:szCs w:val="24"/>
          <w:vertAlign w:val="subscript"/>
          <w:lang w:val="es-AR"/>
        </w:rPr>
        <w:t>2</w:t>
      </w:r>
      <w:r w:rsidRPr="003325EB">
        <w:rPr>
          <w:rFonts w:ascii="Times New Roman" w:eastAsia="Calibri" w:hAnsi="Times New Roman" w:cs="Times New Roman"/>
          <w:i/>
          <w:color w:val="FF0000"/>
          <w:sz w:val="24"/>
          <w:szCs w:val="24"/>
          <w:vertAlign w:val="subscript"/>
          <w:lang w:val="es-AR"/>
        </w:rPr>
        <w:t>1</w:t>
      </w:r>
      <w:r w:rsidRPr="003325EB">
        <w:rPr>
          <w:rFonts w:ascii="Times New Roman" w:eastAsia="Calibri" w:hAnsi="Times New Roman" w:cs="Times New Roman"/>
          <w:sz w:val="24"/>
          <w:szCs w:val="24"/>
          <w:lang w:val="es-AR"/>
        </w:rPr>
        <w:t xml:space="preserve"> est</w:t>
      </w:r>
      <w:r>
        <w:rPr>
          <w:rFonts w:ascii="Times New Roman" w:eastAsia="Calibri" w:hAnsi="Times New Roman" w:cs="Times New Roman"/>
          <w:sz w:val="24"/>
          <w:szCs w:val="24"/>
          <w:lang w:val="es-AR"/>
        </w:rPr>
        <w:t>aban en la franja sombreada)</w:t>
      </w:r>
      <w:r w:rsidRPr="00557651">
        <w:rPr>
          <w:rFonts w:ascii="Times New Roman" w:eastAsia="Calibri" w:hAnsi="Times New Roman" w:cs="Times New Roman"/>
          <w:sz w:val="24"/>
          <w:szCs w:val="24"/>
          <w:lang w:val="es-AR"/>
        </w:rPr>
        <w:t>.</w:t>
      </w:r>
    </w:p>
    <w:p w:rsidR="001008A8" w:rsidRPr="00557651" w:rsidRDefault="001008A8" w:rsidP="001008A8">
      <w:pPr>
        <w:pStyle w:val="NoSpacing"/>
        <w:ind w:firstLine="360"/>
        <w:jc w:val="both"/>
        <w:rPr>
          <w:rFonts w:ascii="Times New Roman" w:eastAsia="Calibri" w:hAnsi="Times New Roman" w:cs="Times New Roman"/>
          <w:sz w:val="24"/>
          <w:szCs w:val="24"/>
          <w:lang w:val="es-AR"/>
        </w:rPr>
      </w:pPr>
    </w:p>
    <w:p w:rsidR="001008A8" w:rsidRPr="00557651" w:rsidRDefault="001008A8" w:rsidP="001008A8">
      <w:pPr>
        <w:pStyle w:val="NoSpacing"/>
        <w:numPr>
          <w:ilvl w:val="0"/>
          <w:numId w:val="41"/>
        </w:numPr>
        <w:jc w:val="both"/>
        <w:rPr>
          <w:rFonts w:ascii="Times New Roman" w:eastAsia="Calibri" w:hAnsi="Times New Roman" w:cs="Times New Roman"/>
          <w:sz w:val="24"/>
          <w:szCs w:val="24"/>
          <w:lang w:val="es-AR"/>
        </w:rPr>
      </w:pPr>
      <w:r w:rsidRPr="00557651">
        <w:rPr>
          <w:rFonts w:ascii="Times New Roman" w:eastAsia="Calibri" w:hAnsi="Times New Roman" w:cs="Times New Roman"/>
          <w:sz w:val="24"/>
          <w:szCs w:val="24"/>
          <w:lang w:val="es-AR"/>
        </w:rPr>
        <w:t xml:space="preserve">A su vez, la síntesis de la correlación humana entre calidad y cantidad está reflejada en la </w:t>
      </w:r>
      <w:r w:rsidRPr="003574C6">
        <w:rPr>
          <w:rFonts w:ascii="Times New Roman" w:eastAsia="Calibri" w:hAnsi="Times New Roman" w:cs="Times New Roman"/>
          <w:sz w:val="24"/>
          <w:szCs w:val="24"/>
          <w:lang w:val="es-AR"/>
        </w:rPr>
        <w:t xml:space="preserve">CEE-P por la relación </w:t>
      </w:r>
      <w:r w:rsidRPr="00C315A6">
        <w:rPr>
          <w:rFonts w:ascii="Times New Roman" w:eastAsia="Calibri" w:hAnsi="Times New Roman" w:cs="Times New Roman"/>
          <w:b/>
          <w:i/>
          <w:sz w:val="24"/>
          <w:szCs w:val="24"/>
          <w:lang w:val="es-AR"/>
        </w:rPr>
        <w:t>R</w:t>
      </w:r>
      <w:r w:rsidRPr="00D649C8">
        <w:rPr>
          <w:rFonts w:ascii="Times New Roman" w:eastAsia="Calibri" w:hAnsi="Times New Roman" w:cs="Times New Roman"/>
          <w:b/>
          <w:i/>
          <w:color w:val="00B050"/>
          <w:sz w:val="24"/>
          <w:szCs w:val="24"/>
          <w:vertAlign w:val="subscript"/>
          <w:lang w:val="es-AR"/>
        </w:rPr>
        <w:t>2</w:t>
      </w:r>
      <w:r w:rsidRPr="00D649C8">
        <w:rPr>
          <w:rFonts w:ascii="Times New Roman" w:eastAsia="Calibri" w:hAnsi="Times New Roman" w:cs="Times New Roman"/>
          <w:b/>
          <w:i/>
          <w:color w:val="FF0000"/>
          <w:sz w:val="24"/>
          <w:szCs w:val="24"/>
          <w:vertAlign w:val="subscript"/>
          <w:lang w:val="es-AR"/>
        </w:rPr>
        <w:t>1</w:t>
      </w:r>
      <w:r w:rsidRPr="00C315A6">
        <w:rPr>
          <w:rFonts w:ascii="Times New Roman" w:eastAsia="Calibri" w:hAnsi="Times New Roman" w:cs="Times New Roman"/>
          <w:b/>
          <w:i/>
          <w:sz w:val="24"/>
          <w:szCs w:val="24"/>
          <w:lang w:val="es-AR"/>
        </w:rPr>
        <w:t xml:space="preserve"> ↔ R</w:t>
      </w:r>
      <w:r w:rsidRPr="00D649C8">
        <w:rPr>
          <w:rFonts w:ascii="Times New Roman" w:eastAsia="Calibri" w:hAnsi="Times New Roman" w:cs="Times New Roman"/>
          <w:b/>
          <w:i/>
          <w:color w:val="FF0000"/>
          <w:sz w:val="24"/>
          <w:szCs w:val="24"/>
          <w:vertAlign w:val="subscript"/>
          <w:lang w:val="es-AR"/>
        </w:rPr>
        <w:t>1</w:t>
      </w:r>
      <w:r w:rsidRPr="00D649C8">
        <w:rPr>
          <w:rFonts w:ascii="Times New Roman" w:eastAsia="Calibri" w:hAnsi="Times New Roman" w:cs="Times New Roman"/>
          <w:b/>
          <w:i/>
          <w:color w:val="00B050"/>
          <w:sz w:val="24"/>
          <w:szCs w:val="24"/>
          <w:vertAlign w:val="subscript"/>
          <w:lang w:val="es-AR"/>
        </w:rPr>
        <w:t>2</w:t>
      </w:r>
      <w:r>
        <w:rPr>
          <w:rFonts w:ascii="Times New Roman" w:eastAsia="Calibri" w:hAnsi="Times New Roman" w:cs="Times New Roman"/>
          <w:sz w:val="24"/>
          <w:szCs w:val="24"/>
          <w:lang w:val="es-AR"/>
        </w:rPr>
        <w:t xml:space="preserve">, </w:t>
      </w:r>
      <w:r w:rsidRPr="00557651">
        <w:rPr>
          <w:rFonts w:ascii="Times New Roman" w:eastAsia="Calibri" w:hAnsi="Times New Roman" w:cs="Times New Roman"/>
          <w:sz w:val="24"/>
          <w:szCs w:val="24"/>
          <w:lang w:val="es-AR"/>
        </w:rPr>
        <w:t xml:space="preserve">en tanto </w:t>
      </w:r>
      <w:r>
        <w:rPr>
          <w:rFonts w:ascii="Times New Roman" w:eastAsia="Calibri" w:hAnsi="Times New Roman" w:cs="Times New Roman"/>
          <w:sz w:val="24"/>
          <w:szCs w:val="24"/>
          <w:lang w:val="es-AR"/>
        </w:rPr>
        <w:t xml:space="preserve">observamos que </w:t>
      </w:r>
      <w:r w:rsidRPr="00394C04">
        <w:rPr>
          <w:rFonts w:ascii="Times New Roman" w:eastAsia="Calibri" w:hAnsi="Times New Roman" w:cs="Times New Roman"/>
          <w:b/>
          <w:i/>
          <w:sz w:val="24"/>
          <w:szCs w:val="24"/>
          <w:lang w:val="es-AR"/>
        </w:rPr>
        <w:t>R</w:t>
      </w:r>
      <w:r w:rsidRPr="00394C04">
        <w:rPr>
          <w:rFonts w:ascii="Times New Roman" w:eastAsia="Calibri" w:hAnsi="Times New Roman" w:cs="Times New Roman"/>
          <w:b/>
          <w:i/>
          <w:color w:val="00B050"/>
          <w:sz w:val="24"/>
          <w:szCs w:val="24"/>
          <w:vertAlign w:val="subscript"/>
          <w:lang w:val="es-AR"/>
        </w:rPr>
        <w:t>2</w:t>
      </w:r>
      <w:r w:rsidRPr="00394C04">
        <w:rPr>
          <w:rFonts w:ascii="Times New Roman" w:eastAsia="Calibri" w:hAnsi="Times New Roman" w:cs="Times New Roman"/>
          <w:b/>
          <w:i/>
          <w:color w:val="FF0000"/>
          <w:sz w:val="24"/>
          <w:szCs w:val="24"/>
          <w:vertAlign w:val="subscript"/>
          <w:lang w:val="es-AR"/>
        </w:rPr>
        <w:t>1</w:t>
      </w:r>
      <w:r>
        <w:rPr>
          <w:rFonts w:ascii="Times New Roman" w:eastAsia="Calibri" w:hAnsi="Times New Roman" w:cs="Times New Roman"/>
          <w:sz w:val="24"/>
          <w:szCs w:val="24"/>
          <w:lang w:val="es-AR"/>
        </w:rPr>
        <w:t xml:space="preserve"> &gt; </w:t>
      </w:r>
      <w:r w:rsidRPr="00394C04">
        <w:rPr>
          <w:rFonts w:ascii="Times New Roman" w:eastAsia="Calibri" w:hAnsi="Times New Roman" w:cs="Times New Roman"/>
          <w:b/>
          <w:i/>
          <w:sz w:val="24"/>
          <w:szCs w:val="24"/>
          <w:lang w:val="es-AR"/>
        </w:rPr>
        <w:t>R</w:t>
      </w:r>
      <w:r w:rsidRPr="00394C04">
        <w:rPr>
          <w:rFonts w:ascii="Times New Roman" w:eastAsia="Calibri" w:hAnsi="Times New Roman" w:cs="Times New Roman"/>
          <w:b/>
          <w:i/>
          <w:color w:val="FF0000"/>
          <w:sz w:val="24"/>
          <w:szCs w:val="24"/>
          <w:vertAlign w:val="subscript"/>
          <w:lang w:val="es-AR"/>
        </w:rPr>
        <w:t>1</w:t>
      </w:r>
      <w:r w:rsidRPr="00394C04">
        <w:rPr>
          <w:rFonts w:ascii="Times New Roman" w:eastAsia="Calibri" w:hAnsi="Times New Roman" w:cs="Times New Roman"/>
          <w:b/>
          <w:i/>
          <w:color w:val="00B050"/>
          <w:sz w:val="24"/>
          <w:szCs w:val="24"/>
          <w:vertAlign w:val="subscript"/>
          <w:lang w:val="es-AR"/>
        </w:rPr>
        <w:t>2</w:t>
      </w:r>
      <w:r>
        <w:rPr>
          <w:rFonts w:ascii="Times New Roman" w:eastAsia="Calibri" w:hAnsi="Times New Roman" w:cs="Times New Roman"/>
          <w:sz w:val="24"/>
          <w:szCs w:val="24"/>
          <w:lang w:val="es-AR"/>
        </w:rPr>
        <w:t xml:space="preserve"> nos muestra:</w:t>
      </w:r>
    </w:p>
    <w:p w:rsidR="001008A8" w:rsidRPr="00557651" w:rsidRDefault="001008A8" w:rsidP="001008A8">
      <w:pPr>
        <w:pStyle w:val="NoSpacing"/>
        <w:jc w:val="both"/>
        <w:rPr>
          <w:rFonts w:ascii="Times New Roman" w:eastAsia="Calibri" w:hAnsi="Times New Roman" w:cs="Times New Roman"/>
          <w:sz w:val="24"/>
          <w:szCs w:val="24"/>
          <w:lang w:val="es-AR"/>
        </w:rPr>
      </w:pPr>
    </w:p>
    <w:p w:rsidR="001008A8" w:rsidRDefault="001008A8" w:rsidP="001008A8">
      <w:pPr>
        <w:pStyle w:val="NoSpacing"/>
        <w:numPr>
          <w:ilvl w:val="0"/>
          <w:numId w:val="42"/>
        </w:numPr>
        <w:ind w:left="108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Presencia de la </w:t>
      </w:r>
      <w:r w:rsidRPr="005B7C7E">
        <w:rPr>
          <w:rFonts w:ascii="Times New Roman" w:eastAsia="Calibri" w:hAnsi="Times New Roman" w:cs="Times New Roman"/>
          <w:b/>
          <w:i/>
          <w:sz w:val="24"/>
          <w:szCs w:val="24"/>
          <w:lang w:val="es-AR"/>
        </w:rPr>
        <w:t>ley de rendimientos decrecientes</w:t>
      </w:r>
      <w:r>
        <w:rPr>
          <w:rFonts w:ascii="Times New Roman" w:eastAsia="Calibri" w:hAnsi="Times New Roman" w:cs="Times New Roman"/>
          <w:sz w:val="24"/>
          <w:szCs w:val="24"/>
          <w:lang w:val="es-AR"/>
        </w:rPr>
        <w:t>: dado q</w:t>
      </w:r>
      <w:r w:rsidRPr="00557651">
        <w:rPr>
          <w:rFonts w:ascii="Times New Roman" w:eastAsia="Calibri" w:hAnsi="Times New Roman" w:cs="Times New Roman"/>
          <w:sz w:val="24"/>
          <w:szCs w:val="24"/>
          <w:lang w:val="es-AR"/>
        </w:rPr>
        <w:t xml:space="preserve">ue conforme se expande la cantidad de </w:t>
      </w:r>
      <w:r>
        <w:rPr>
          <w:rFonts w:ascii="Times New Roman" w:eastAsia="Calibri" w:hAnsi="Times New Roman" w:cs="Times New Roman"/>
          <w:sz w:val="24"/>
          <w:szCs w:val="24"/>
          <w:lang w:val="es-AR"/>
        </w:rPr>
        <w:t>propietari</w:t>
      </w:r>
      <w:r w:rsidRPr="00557651">
        <w:rPr>
          <w:rFonts w:ascii="Times New Roman" w:eastAsia="Calibri" w:hAnsi="Times New Roman" w:cs="Times New Roman"/>
          <w:sz w:val="24"/>
          <w:szCs w:val="24"/>
          <w:lang w:val="es-AR"/>
        </w:rPr>
        <w:t xml:space="preserve">os cae el nivel de </w:t>
      </w:r>
      <w:r w:rsidRPr="003325EB">
        <w:rPr>
          <w:rFonts w:ascii="Times New Roman" w:eastAsia="Calibri" w:hAnsi="Times New Roman" w:cs="Times New Roman"/>
          <w:sz w:val="24"/>
          <w:szCs w:val="24"/>
          <w:lang w:val="es-AR"/>
        </w:rPr>
        <w:t>velocidad de</w:t>
      </w:r>
      <w:r>
        <w:rPr>
          <w:rFonts w:ascii="Times New Roman" w:eastAsia="Calibri" w:hAnsi="Times New Roman" w:cs="Times New Roman"/>
          <w:sz w:val="24"/>
          <w:szCs w:val="24"/>
          <w:lang w:val="es-AR"/>
        </w:rPr>
        <w:t xml:space="preserve"> </w:t>
      </w:r>
      <w:r w:rsidRPr="00557651">
        <w:rPr>
          <w:rFonts w:ascii="Times New Roman" w:eastAsia="Calibri" w:hAnsi="Times New Roman" w:cs="Times New Roman"/>
          <w:sz w:val="24"/>
          <w:szCs w:val="24"/>
          <w:lang w:val="es-AR"/>
        </w:rPr>
        <w:t xml:space="preserve">generación neta de riqueza: a </w:t>
      </w:r>
      <w:r>
        <w:rPr>
          <w:rFonts w:ascii="Times New Roman" w:eastAsia="Calibri" w:hAnsi="Times New Roman" w:cs="Times New Roman"/>
          <w:i/>
          <w:sz w:val="24"/>
          <w:szCs w:val="24"/>
          <w:lang w:val="es-AR"/>
        </w:rPr>
        <w:t>n</w:t>
      </w:r>
      <w:r>
        <w:rPr>
          <w:rFonts w:ascii="Times New Roman" w:eastAsia="Calibri" w:hAnsi="Times New Roman" w:cs="Times New Roman"/>
          <w:i/>
          <w:sz w:val="24"/>
          <w:szCs w:val="24"/>
          <w:vertAlign w:val="subscript"/>
          <w:lang w:val="es-AR"/>
        </w:rPr>
        <w:t>R</w:t>
      </w:r>
      <w:r w:rsidRPr="00D649C8">
        <w:rPr>
          <w:rFonts w:ascii="Times New Roman" w:eastAsia="Calibri" w:hAnsi="Times New Roman" w:cs="Times New Roman"/>
          <w:i/>
          <w:color w:val="FF0000"/>
          <w:sz w:val="24"/>
          <w:szCs w:val="24"/>
          <w:vertAlign w:val="subscript"/>
          <w:lang w:val="es-AR"/>
        </w:rPr>
        <w:t>1</w:t>
      </w:r>
      <w:r w:rsidRPr="00D649C8">
        <w:rPr>
          <w:rFonts w:ascii="Times New Roman" w:eastAsia="Calibri" w:hAnsi="Times New Roman" w:cs="Times New Roman"/>
          <w:i/>
          <w:color w:val="00B050"/>
          <w:sz w:val="24"/>
          <w:szCs w:val="24"/>
          <w:vertAlign w:val="subscript"/>
          <w:lang w:val="es-AR"/>
        </w:rPr>
        <w:t>2</w:t>
      </w:r>
      <w:r w:rsidRPr="00557651">
        <w:rPr>
          <w:rFonts w:ascii="Times New Roman" w:eastAsia="Calibri" w:hAnsi="Times New Roman" w:cs="Times New Roman"/>
          <w:i/>
          <w:sz w:val="24"/>
          <w:szCs w:val="24"/>
          <w:lang w:val="es-AR"/>
        </w:rPr>
        <w:t xml:space="preserve"> &gt; </w:t>
      </w:r>
      <w:r>
        <w:rPr>
          <w:rFonts w:ascii="Times New Roman" w:eastAsia="Calibri" w:hAnsi="Times New Roman" w:cs="Times New Roman"/>
          <w:i/>
          <w:sz w:val="24"/>
          <w:szCs w:val="24"/>
          <w:lang w:val="es-AR"/>
        </w:rPr>
        <w:t>n</w:t>
      </w:r>
      <w:r>
        <w:rPr>
          <w:rFonts w:ascii="Times New Roman" w:eastAsia="Calibri" w:hAnsi="Times New Roman" w:cs="Times New Roman"/>
          <w:i/>
          <w:sz w:val="24"/>
          <w:szCs w:val="24"/>
          <w:vertAlign w:val="subscript"/>
          <w:lang w:val="es-AR"/>
        </w:rPr>
        <w:t>R</w:t>
      </w:r>
      <w:r w:rsidRPr="00D649C8">
        <w:rPr>
          <w:rFonts w:ascii="Times New Roman" w:eastAsia="Calibri" w:hAnsi="Times New Roman" w:cs="Times New Roman"/>
          <w:i/>
          <w:color w:val="00B050"/>
          <w:sz w:val="24"/>
          <w:szCs w:val="24"/>
          <w:vertAlign w:val="subscript"/>
          <w:lang w:val="es-AR"/>
        </w:rPr>
        <w:t>2</w:t>
      </w:r>
      <w:r w:rsidRPr="00D649C8">
        <w:rPr>
          <w:rFonts w:ascii="Times New Roman" w:eastAsia="Calibri" w:hAnsi="Times New Roman" w:cs="Times New Roman"/>
          <w:i/>
          <w:color w:val="FF0000"/>
          <w:sz w:val="24"/>
          <w:szCs w:val="24"/>
          <w:vertAlign w:val="subscript"/>
          <w:lang w:val="es-AR"/>
        </w:rPr>
        <w:t>1</w:t>
      </w:r>
      <w:r w:rsidRPr="00557651">
        <w:rPr>
          <w:rFonts w:ascii="Times New Roman" w:eastAsia="Calibri" w:hAnsi="Times New Roman" w:cs="Times New Roman"/>
          <w:sz w:val="24"/>
          <w:szCs w:val="24"/>
          <w:lang w:val="es-AR"/>
        </w:rPr>
        <w:t xml:space="preserve"> le corresponde </w:t>
      </w:r>
      <w:r w:rsidRPr="00557651">
        <w:rPr>
          <w:rFonts w:ascii="Times New Roman" w:eastAsia="Calibri" w:hAnsi="Times New Roman" w:cs="Times New Roman"/>
          <w:i/>
          <w:sz w:val="24"/>
          <w:szCs w:val="24"/>
          <w:lang w:val="es-AR"/>
        </w:rPr>
        <w:t>R</w:t>
      </w:r>
      <w:r w:rsidRPr="00D649C8">
        <w:rPr>
          <w:rFonts w:ascii="Times New Roman" w:eastAsia="Calibri" w:hAnsi="Times New Roman" w:cs="Times New Roman"/>
          <w:i/>
          <w:color w:val="FF0000"/>
          <w:sz w:val="24"/>
          <w:szCs w:val="24"/>
          <w:vertAlign w:val="subscript"/>
          <w:lang w:val="es-AR"/>
        </w:rPr>
        <w:t>1</w:t>
      </w:r>
      <w:r w:rsidRPr="00D649C8">
        <w:rPr>
          <w:rFonts w:ascii="Times New Roman" w:eastAsia="Calibri" w:hAnsi="Times New Roman" w:cs="Times New Roman"/>
          <w:i/>
          <w:color w:val="00B050"/>
          <w:sz w:val="24"/>
          <w:szCs w:val="24"/>
          <w:vertAlign w:val="subscript"/>
          <w:lang w:val="es-AR"/>
        </w:rPr>
        <w:t>2</w:t>
      </w:r>
      <w:r w:rsidRPr="00557651">
        <w:rPr>
          <w:rFonts w:ascii="Times New Roman" w:eastAsia="Calibri" w:hAnsi="Times New Roman" w:cs="Times New Roman"/>
          <w:i/>
          <w:sz w:val="24"/>
          <w:szCs w:val="24"/>
          <w:lang w:val="es-AR"/>
        </w:rPr>
        <w:t xml:space="preserve"> &lt; R</w:t>
      </w:r>
      <w:r w:rsidRPr="00D649C8">
        <w:rPr>
          <w:rFonts w:ascii="Times New Roman" w:eastAsia="Calibri" w:hAnsi="Times New Roman" w:cs="Times New Roman"/>
          <w:i/>
          <w:color w:val="00B050"/>
          <w:sz w:val="24"/>
          <w:szCs w:val="24"/>
          <w:vertAlign w:val="subscript"/>
          <w:lang w:val="es-AR"/>
        </w:rPr>
        <w:t>2</w:t>
      </w:r>
      <w:r w:rsidRPr="00D649C8">
        <w:rPr>
          <w:rFonts w:ascii="Times New Roman" w:eastAsia="Calibri" w:hAnsi="Times New Roman" w:cs="Times New Roman"/>
          <w:i/>
          <w:color w:val="FF0000"/>
          <w:sz w:val="24"/>
          <w:szCs w:val="24"/>
          <w:vertAlign w:val="subscript"/>
          <w:lang w:val="es-AR"/>
        </w:rPr>
        <w:t>1</w:t>
      </w:r>
      <w:r w:rsidRPr="00557651">
        <w:rPr>
          <w:rFonts w:ascii="Times New Roman" w:eastAsia="Calibri" w:hAnsi="Times New Roman" w:cs="Times New Roman"/>
          <w:sz w:val="24"/>
          <w:szCs w:val="24"/>
          <w:lang w:val="es-AR"/>
        </w:rPr>
        <w:t xml:space="preserve">, y viceversa: a </w:t>
      </w:r>
      <w:r>
        <w:rPr>
          <w:rFonts w:ascii="Times New Roman" w:eastAsia="Calibri" w:hAnsi="Times New Roman" w:cs="Times New Roman"/>
          <w:i/>
          <w:sz w:val="24"/>
          <w:szCs w:val="24"/>
          <w:lang w:val="es-AR"/>
        </w:rPr>
        <w:t>n</w:t>
      </w:r>
      <w:r>
        <w:rPr>
          <w:rFonts w:ascii="Times New Roman" w:eastAsia="Calibri" w:hAnsi="Times New Roman" w:cs="Times New Roman"/>
          <w:i/>
          <w:sz w:val="24"/>
          <w:szCs w:val="24"/>
          <w:vertAlign w:val="subscript"/>
          <w:lang w:val="es-AR"/>
        </w:rPr>
        <w:t>R</w:t>
      </w:r>
      <w:r w:rsidRPr="00D649C8">
        <w:rPr>
          <w:rFonts w:ascii="Times New Roman" w:eastAsia="Calibri" w:hAnsi="Times New Roman" w:cs="Times New Roman"/>
          <w:i/>
          <w:color w:val="00B050"/>
          <w:sz w:val="24"/>
          <w:szCs w:val="24"/>
          <w:vertAlign w:val="subscript"/>
          <w:lang w:val="es-AR"/>
        </w:rPr>
        <w:t>2</w:t>
      </w:r>
      <w:r w:rsidRPr="00D649C8">
        <w:rPr>
          <w:rFonts w:ascii="Times New Roman" w:eastAsia="Calibri" w:hAnsi="Times New Roman" w:cs="Times New Roman"/>
          <w:i/>
          <w:color w:val="FF0000"/>
          <w:sz w:val="24"/>
          <w:szCs w:val="24"/>
          <w:vertAlign w:val="subscript"/>
          <w:lang w:val="es-AR"/>
        </w:rPr>
        <w:t>1</w:t>
      </w:r>
      <w:r w:rsidRPr="00557651">
        <w:rPr>
          <w:rFonts w:ascii="Times New Roman" w:eastAsia="Calibri" w:hAnsi="Times New Roman" w:cs="Times New Roman"/>
          <w:i/>
          <w:sz w:val="24"/>
          <w:szCs w:val="24"/>
          <w:lang w:val="es-AR"/>
        </w:rPr>
        <w:t xml:space="preserve"> &lt; </w:t>
      </w:r>
      <w:r>
        <w:rPr>
          <w:rFonts w:ascii="Times New Roman" w:eastAsia="Calibri" w:hAnsi="Times New Roman" w:cs="Times New Roman"/>
          <w:i/>
          <w:sz w:val="24"/>
          <w:szCs w:val="24"/>
          <w:lang w:val="es-AR"/>
        </w:rPr>
        <w:t>n</w:t>
      </w:r>
      <w:r>
        <w:rPr>
          <w:rFonts w:ascii="Times New Roman" w:eastAsia="Calibri" w:hAnsi="Times New Roman" w:cs="Times New Roman"/>
          <w:i/>
          <w:sz w:val="24"/>
          <w:szCs w:val="24"/>
          <w:vertAlign w:val="subscript"/>
          <w:lang w:val="es-AR"/>
        </w:rPr>
        <w:t>R</w:t>
      </w:r>
      <w:r w:rsidRPr="00D649C8">
        <w:rPr>
          <w:rFonts w:ascii="Times New Roman" w:eastAsia="Calibri" w:hAnsi="Times New Roman" w:cs="Times New Roman"/>
          <w:i/>
          <w:color w:val="FF0000"/>
          <w:sz w:val="24"/>
          <w:szCs w:val="24"/>
          <w:vertAlign w:val="subscript"/>
          <w:lang w:val="es-AR"/>
        </w:rPr>
        <w:t>1</w:t>
      </w:r>
      <w:r w:rsidRPr="00D649C8">
        <w:rPr>
          <w:rFonts w:ascii="Times New Roman" w:eastAsia="Calibri" w:hAnsi="Times New Roman" w:cs="Times New Roman"/>
          <w:i/>
          <w:color w:val="00B050"/>
          <w:sz w:val="24"/>
          <w:szCs w:val="24"/>
          <w:vertAlign w:val="subscript"/>
          <w:lang w:val="es-AR"/>
        </w:rPr>
        <w:t>2</w:t>
      </w:r>
      <w:r w:rsidRPr="00557651">
        <w:rPr>
          <w:rFonts w:ascii="Times New Roman" w:eastAsia="Calibri" w:hAnsi="Times New Roman" w:cs="Times New Roman"/>
          <w:sz w:val="24"/>
          <w:szCs w:val="24"/>
          <w:lang w:val="es-AR"/>
        </w:rPr>
        <w:t xml:space="preserve"> le corresponde </w:t>
      </w:r>
      <w:r w:rsidRPr="00557651">
        <w:rPr>
          <w:rFonts w:ascii="Times New Roman" w:eastAsia="Calibri" w:hAnsi="Times New Roman" w:cs="Times New Roman"/>
          <w:i/>
          <w:sz w:val="24"/>
          <w:szCs w:val="24"/>
          <w:lang w:val="es-AR"/>
        </w:rPr>
        <w:t>R</w:t>
      </w:r>
      <w:r w:rsidRPr="00D649C8">
        <w:rPr>
          <w:rFonts w:ascii="Times New Roman" w:eastAsia="Calibri" w:hAnsi="Times New Roman" w:cs="Times New Roman"/>
          <w:i/>
          <w:color w:val="00B050"/>
          <w:sz w:val="24"/>
          <w:szCs w:val="24"/>
          <w:vertAlign w:val="subscript"/>
          <w:lang w:val="es-AR"/>
        </w:rPr>
        <w:t>2</w:t>
      </w:r>
      <w:r w:rsidRPr="00D649C8">
        <w:rPr>
          <w:rFonts w:ascii="Times New Roman" w:eastAsia="Calibri" w:hAnsi="Times New Roman" w:cs="Times New Roman"/>
          <w:i/>
          <w:color w:val="FF0000"/>
          <w:sz w:val="24"/>
          <w:szCs w:val="24"/>
          <w:vertAlign w:val="subscript"/>
          <w:lang w:val="es-AR"/>
        </w:rPr>
        <w:t>1</w:t>
      </w:r>
      <w:r w:rsidRPr="00557651">
        <w:rPr>
          <w:rFonts w:ascii="Times New Roman" w:eastAsia="Calibri" w:hAnsi="Times New Roman" w:cs="Times New Roman"/>
          <w:i/>
          <w:sz w:val="24"/>
          <w:szCs w:val="24"/>
          <w:lang w:val="es-AR"/>
        </w:rPr>
        <w:t xml:space="preserve"> &gt; R</w:t>
      </w:r>
      <w:r w:rsidRPr="00D649C8">
        <w:rPr>
          <w:rFonts w:ascii="Times New Roman" w:eastAsia="Calibri" w:hAnsi="Times New Roman" w:cs="Times New Roman"/>
          <w:i/>
          <w:color w:val="FF0000"/>
          <w:sz w:val="24"/>
          <w:szCs w:val="24"/>
          <w:vertAlign w:val="subscript"/>
          <w:lang w:val="es-AR"/>
        </w:rPr>
        <w:t>1</w:t>
      </w:r>
      <w:r w:rsidRPr="00D649C8">
        <w:rPr>
          <w:rFonts w:ascii="Times New Roman" w:eastAsia="Calibri" w:hAnsi="Times New Roman" w:cs="Times New Roman"/>
          <w:i/>
          <w:color w:val="00B050"/>
          <w:sz w:val="24"/>
          <w:szCs w:val="24"/>
          <w:vertAlign w:val="subscript"/>
          <w:lang w:val="es-AR"/>
        </w:rPr>
        <w:t>2</w:t>
      </w:r>
      <w:r w:rsidRPr="00557651">
        <w:rPr>
          <w:rFonts w:ascii="Times New Roman" w:eastAsia="Calibri" w:hAnsi="Times New Roman" w:cs="Times New Roman"/>
          <w:sz w:val="24"/>
          <w:szCs w:val="24"/>
          <w:lang w:val="es-AR"/>
        </w:rPr>
        <w:t xml:space="preserve">. Lo que nos está indicando que la expansión de la riqueza se hace al </w:t>
      </w:r>
      <w:r w:rsidR="00A978F9">
        <w:rPr>
          <w:rFonts w:ascii="Times New Roman" w:eastAsia="Calibri" w:hAnsi="Times New Roman" w:cs="Times New Roman"/>
          <w:sz w:val="24"/>
          <w:szCs w:val="24"/>
          <w:lang w:val="es-AR"/>
        </w:rPr>
        <w:t>costo</w:t>
      </w:r>
      <w:r w:rsidRPr="00557651">
        <w:rPr>
          <w:rFonts w:ascii="Times New Roman" w:eastAsia="Calibri" w:hAnsi="Times New Roman" w:cs="Times New Roman"/>
          <w:sz w:val="24"/>
          <w:szCs w:val="24"/>
          <w:lang w:val="es-AR"/>
        </w:rPr>
        <w:t xml:space="preserve"> de </w:t>
      </w:r>
      <w:r w:rsidRPr="003325EB">
        <w:rPr>
          <w:rFonts w:ascii="Times New Roman" w:eastAsia="Calibri" w:hAnsi="Times New Roman" w:cs="Times New Roman"/>
          <w:sz w:val="24"/>
          <w:szCs w:val="24"/>
          <w:lang w:val="es-AR"/>
        </w:rPr>
        <w:t>menor nivel de intensidad individual de riqueza (como en la física, química, economía, etc.). Esto</w:t>
      </w:r>
      <w:r w:rsidRPr="00557651">
        <w:rPr>
          <w:rFonts w:ascii="Times New Roman" w:eastAsia="Calibri" w:hAnsi="Times New Roman" w:cs="Times New Roman"/>
          <w:sz w:val="24"/>
          <w:szCs w:val="24"/>
          <w:lang w:val="es-AR"/>
        </w:rPr>
        <w:t xml:space="preserve"> es lo que se observa en el mundo de los negocios, nacen en un nicho a un precio </w:t>
      </w:r>
      <w:r>
        <w:rPr>
          <w:rFonts w:ascii="Times New Roman" w:eastAsia="Calibri" w:hAnsi="Times New Roman" w:cs="Times New Roman"/>
          <w:sz w:val="24"/>
          <w:szCs w:val="24"/>
          <w:lang w:val="es-AR"/>
        </w:rPr>
        <w:t>alto con pocos usuarios</w:t>
      </w:r>
      <w:r w:rsidRPr="00557651">
        <w:rPr>
          <w:rFonts w:ascii="Times New Roman" w:eastAsia="Calibri" w:hAnsi="Times New Roman" w:cs="Times New Roman"/>
          <w:sz w:val="24"/>
          <w:szCs w:val="24"/>
          <w:lang w:val="es-AR"/>
        </w:rPr>
        <w:t>, para transitar por la diferenciación</w:t>
      </w:r>
      <w:r>
        <w:rPr>
          <w:rFonts w:ascii="Times New Roman" w:eastAsia="Calibri" w:hAnsi="Times New Roman" w:cs="Times New Roman"/>
          <w:sz w:val="24"/>
          <w:szCs w:val="24"/>
          <w:lang w:val="es-AR"/>
        </w:rPr>
        <w:t>,</w:t>
      </w:r>
      <w:r w:rsidRPr="00557651">
        <w:rPr>
          <w:rFonts w:ascii="Times New Roman" w:eastAsia="Calibri" w:hAnsi="Times New Roman" w:cs="Times New Roman"/>
          <w:sz w:val="24"/>
          <w:szCs w:val="24"/>
          <w:lang w:val="es-AR"/>
        </w:rPr>
        <w:t xml:space="preserve"> con cantidad y precios medios, y concluir en la competencia en costos</w:t>
      </w:r>
      <w:r>
        <w:rPr>
          <w:rFonts w:ascii="Times New Roman" w:eastAsia="Calibri" w:hAnsi="Times New Roman" w:cs="Times New Roman"/>
          <w:sz w:val="24"/>
          <w:szCs w:val="24"/>
          <w:lang w:val="es-AR"/>
        </w:rPr>
        <w:t>,</w:t>
      </w:r>
      <w:r w:rsidRPr="00557651">
        <w:rPr>
          <w:rFonts w:ascii="Times New Roman" w:eastAsia="Calibri" w:hAnsi="Times New Roman" w:cs="Times New Roman"/>
          <w:sz w:val="24"/>
          <w:szCs w:val="24"/>
          <w:lang w:val="es-AR"/>
        </w:rPr>
        <w:t xml:space="preserve"> con precios bajos para muchos usuarios.</w:t>
      </w:r>
    </w:p>
    <w:p w:rsidR="001008A8" w:rsidRPr="00557651" w:rsidRDefault="001008A8" w:rsidP="001008A8">
      <w:pPr>
        <w:pStyle w:val="NoSpacing"/>
        <w:jc w:val="both"/>
        <w:rPr>
          <w:rFonts w:ascii="Times New Roman" w:eastAsia="Calibri" w:hAnsi="Times New Roman" w:cs="Times New Roman"/>
          <w:sz w:val="24"/>
          <w:szCs w:val="24"/>
          <w:lang w:val="es-AR"/>
        </w:rPr>
      </w:pPr>
    </w:p>
    <w:p w:rsidR="001008A8" w:rsidRDefault="001008A8" w:rsidP="001008A8">
      <w:pPr>
        <w:pStyle w:val="NoSpacing"/>
        <w:numPr>
          <w:ilvl w:val="0"/>
          <w:numId w:val="42"/>
        </w:numPr>
        <w:ind w:left="1080"/>
        <w:jc w:val="both"/>
        <w:rPr>
          <w:rFonts w:ascii="Times New Roman" w:eastAsia="Calibri" w:hAnsi="Times New Roman" w:cs="Times New Roman"/>
          <w:sz w:val="24"/>
          <w:szCs w:val="24"/>
          <w:lang w:val="es-AR"/>
        </w:rPr>
      </w:pPr>
      <w:r w:rsidRPr="00557651">
        <w:rPr>
          <w:rFonts w:ascii="Times New Roman" w:eastAsia="Calibri" w:hAnsi="Times New Roman" w:cs="Times New Roman"/>
          <w:sz w:val="24"/>
          <w:szCs w:val="24"/>
          <w:lang w:val="es-AR"/>
        </w:rPr>
        <w:t xml:space="preserve">La relación </w:t>
      </w:r>
      <w:r w:rsidRPr="00557651">
        <w:rPr>
          <w:rFonts w:ascii="Times New Roman" w:eastAsia="Calibri" w:hAnsi="Times New Roman" w:cs="Times New Roman"/>
          <w:i/>
          <w:sz w:val="24"/>
          <w:szCs w:val="24"/>
          <w:lang w:val="es-AR"/>
        </w:rPr>
        <w:t>(R</w:t>
      </w:r>
      <w:r w:rsidRPr="00D649C8">
        <w:rPr>
          <w:rFonts w:ascii="Times New Roman" w:eastAsia="Calibri" w:hAnsi="Times New Roman" w:cs="Times New Roman"/>
          <w:i/>
          <w:color w:val="00B050"/>
          <w:sz w:val="24"/>
          <w:szCs w:val="24"/>
          <w:vertAlign w:val="subscript"/>
          <w:lang w:val="es-AR"/>
        </w:rPr>
        <w:t>2</w:t>
      </w:r>
      <w:r w:rsidRPr="00D649C8">
        <w:rPr>
          <w:rFonts w:ascii="Times New Roman" w:eastAsia="Calibri" w:hAnsi="Times New Roman" w:cs="Times New Roman"/>
          <w:i/>
          <w:color w:val="FF0000"/>
          <w:sz w:val="24"/>
          <w:szCs w:val="24"/>
          <w:vertAlign w:val="subscript"/>
          <w:lang w:val="es-AR"/>
        </w:rPr>
        <w:t>1</w:t>
      </w:r>
      <w:r w:rsidRPr="00557651">
        <w:rPr>
          <w:rFonts w:ascii="Times New Roman" w:eastAsia="Calibri" w:hAnsi="Times New Roman" w:cs="Times New Roman"/>
          <w:i/>
          <w:sz w:val="24"/>
          <w:szCs w:val="24"/>
          <w:lang w:val="es-AR"/>
        </w:rPr>
        <w:t xml:space="preserve"> ↔ R</w:t>
      </w:r>
      <w:r w:rsidRPr="00D649C8">
        <w:rPr>
          <w:rFonts w:ascii="Times New Roman" w:eastAsia="Calibri" w:hAnsi="Times New Roman" w:cs="Times New Roman"/>
          <w:i/>
          <w:color w:val="FF0000"/>
          <w:sz w:val="24"/>
          <w:szCs w:val="24"/>
          <w:vertAlign w:val="subscript"/>
          <w:lang w:val="es-AR"/>
        </w:rPr>
        <w:t>1</w:t>
      </w:r>
      <w:r w:rsidRPr="00D649C8">
        <w:rPr>
          <w:rFonts w:ascii="Times New Roman" w:eastAsia="Calibri" w:hAnsi="Times New Roman" w:cs="Times New Roman"/>
          <w:i/>
          <w:color w:val="00B050"/>
          <w:sz w:val="24"/>
          <w:szCs w:val="24"/>
          <w:vertAlign w:val="subscript"/>
          <w:lang w:val="es-AR"/>
        </w:rPr>
        <w:t>2</w:t>
      </w:r>
      <w:r w:rsidRPr="00557651">
        <w:rPr>
          <w:rFonts w:ascii="Times New Roman" w:eastAsia="Calibri" w:hAnsi="Times New Roman" w:cs="Times New Roman"/>
          <w:sz w:val="24"/>
          <w:szCs w:val="24"/>
          <w:lang w:val="es-AR"/>
        </w:rPr>
        <w:t xml:space="preserve">), síntesis del inter-juego del comportamiento de las pendientes de las curvas de generación y destrucción de riqueza, convalidaría el pensamiento de muchos científicos, especialmente en el campo de la física, que cuando más conocemos, más ignorancia advertimos. Es decir, conforme el ser humano incrementa su riqueza, va descubriendo que el infinito </w:t>
      </w:r>
      <w:r>
        <w:rPr>
          <w:rFonts w:ascii="Times New Roman" w:eastAsia="Calibri" w:hAnsi="Times New Roman" w:cs="Times New Roman"/>
          <w:sz w:val="24"/>
          <w:szCs w:val="24"/>
          <w:lang w:val="es-AR"/>
        </w:rPr>
        <w:t xml:space="preserve">por </w:t>
      </w:r>
      <w:r w:rsidRPr="00557651">
        <w:rPr>
          <w:rFonts w:ascii="Times New Roman" w:eastAsia="Calibri" w:hAnsi="Times New Roman" w:cs="Times New Roman"/>
          <w:sz w:val="24"/>
          <w:szCs w:val="24"/>
          <w:lang w:val="es-AR"/>
        </w:rPr>
        <w:t>generar se revela más amplio y complejo —tanto en lo micro como en lo macro—, situación que el estado de pobreza relativa anterior no nos permitía apreciar. El mundo de los negocios opera igual, en cuanto la competencia está en movimiento permanente hacia mayor riqueza</w:t>
      </w:r>
      <w:r>
        <w:rPr>
          <w:rFonts w:ascii="Times New Roman" w:eastAsia="Calibri" w:hAnsi="Times New Roman" w:cs="Times New Roman"/>
          <w:sz w:val="24"/>
          <w:szCs w:val="24"/>
          <w:lang w:val="es-AR"/>
        </w:rPr>
        <w:t>, excepto que las instituciones las desalienten, en cuyo caso se involuciona a estadios de pobreza previos</w:t>
      </w:r>
      <w:r w:rsidRPr="00557651">
        <w:rPr>
          <w:rFonts w:ascii="Times New Roman" w:eastAsia="Calibri" w:hAnsi="Times New Roman" w:cs="Times New Roman"/>
          <w:sz w:val="24"/>
          <w:szCs w:val="24"/>
          <w:lang w:val="es-AR"/>
        </w:rPr>
        <w:t>.</w:t>
      </w:r>
    </w:p>
    <w:p w:rsidR="001008A8" w:rsidRDefault="001008A8" w:rsidP="001008A8">
      <w:pPr>
        <w:pStyle w:val="NoSpacing"/>
        <w:rPr>
          <w:lang w:val="es-AR"/>
        </w:rPr>
      </w:pPr>
    </w:p>
    <w:p w:rsidR="001008A8" w:rsidRDefault="001008A8" w:rsidP="001008A8">
      <w:pPr>
        <w:pStyle w:val="NoSpacing"/>
        <w:numPr>
          <w:ilvl w:val="0"/>
          <w:numId w:val="42"/>
        </w:numPr>
        <w:ind w:left="1080"/>
        <w:jc w:val="both"/>
        <w:rPr>
          <w:rFonts w:ascii="Times New Roman" w:eastAsia="Calibri" w:hAnsi="Times New Roman" w:cs="Times New Roman"/>
          <w:sz w:val="24"/>
          <w:szCs w:val="24"/>
          <w:lang w:val="es-AR"/>
        </w:rPr>
      </w:pPr>
      <w:r w:rsidRPr="00557651">
        <w:rPr>
          <w:rFonts w:ascii="Times New Roman" w:eastAsia="Calibri" w:hAnsi="Times New Roman" w:cs="Times New Roman"/>
          <w:sz w:val="24"/>
          <w:szCs w:val="24"/>
          <w:lang w:val="es-AR"/>
        </w:rPr>
        <w:t xml:space="preserve">Si consideramos la pendiente decreciente de la curva de generación de riqueza en relación al paso del tiempo, podemos concluir que todo </w:t>
      </w:r>
      <w:r w:rsidRPr="00181352">
        <w:rPr>
          <w:rFonts w:ascii="Times New Roman" w:eastAsia="Calibri" w:hAnsi="Times New Roman" w:cs="Times New Roman"/>
          <w:i/>
          <w:sz w:val="24"/>
          <w:szCs w:val="24"/>
          <w:lang w:val="es-AR"/>
        </w:rPr>
        <w:t>stock</w:t>
      </w:r>
      <w:r w:rsidRPr="00557651">
        <w:rPr>
          <w:rFonts w:ascii="Times New Roman" w:eastAsia="Calibri" w:hAnsi="Times New Roman" w:cs="Times New Roman"/>
          <w:sz w:val="24"/>
          <w:szCs w:val="24"/>
          <w:lang w:val="es-AR"/>
        </w:rPr>
        <w:t xml:space="preserve"> de riqueza</w:t>
      </w:r>
      <w:r>
        <w:rPr>
          <w:rFonts w:ascii="Times New Roman" w:eastAsia="Calibri" w:hAnsi="Times New Roman" w:cs="Times New Roman"/>
          <w:sz w:val="24"/>
          <w:szCs w:val="24"/>
          <w:lang w:val="es-AR"/>
        </w:rPr>
        <w:t xml:space="preserve"> (valor)</w:t>
      </w:r>
      <w:r w:rsidRPr="00557651">
        <w:rPr>
          <w:rFonts w:ascii="Times New Roman" w:eastAsia="Calibri" w:hAnsi="Times New Roman" w:cs="Times New Roman"/>
          <w:sz w:val="24"/>
          <w:szCs w:val="24"/>
          <w:lang w:val="es-AR"/>
        </w:rPr>
        <w:t xml:space="preserve"> puede considerarse “no renovable”, en tanto sabemos que conforme pasa el tiempo el mismo presenta “formas distintas”. Esta contundente conclusión hace que no se deba considerar como caso especial</w:t>
      </w:r>
      <w:r>
        <w:rPr>
          <w:rFonts w:ascii="Times New Roman" w:eastAsia="Calibri" w:hAnsi="Times New Roman" w:cs="Times New Roman"/>
          <w:sz w:val="24"/>
          <w:szCs w:val="24"/>
          <w:lang w:val="es-AR"/>
        </w:rPr>
        <w:t>,</w:t>
      </w:r>
      <w:r w:rsidRPr="00557651">
        <w:rPr>
          <w:rFonts w:ascii="Times New Roman" w:eastAsia="Calibri" w:hAnsi="Times New Roman" w:cs="Times New Roman"/>
          <w:sz w:val="24"/>
          <w:szCs w:val="24"/>
          <w:lang w:val="es-AR"/>
        </w:rPr>
        <w:t xml:space="preserve"> o extraño</w:t>
      </w:r>
      <w:r>
        <w:rPr>
          <w:rFonts w:ascii="Times New Roman" w:eastAsia="Calibri" w:hAnsi="Times New Roman" w:cs="Times New Roman"/>
          <w:sz w:val="24"/>
          <w:szCs w:val="24"/>
          <w:lang w:val="es-AR"/>
        </w:rPr>
        <w:t>,</w:t>
      </w:r>
      <w:r w:rsidRPr="00557651">
        <w:rPr>
          <w:rFonts w:ascii="Times New Roman" w:eastAsia="Calibri" w:hAnsi="Times New Roman" w:cs="Times New Roman"/>
          <w:sz w:val="24"/>
          <w:szCs w:val="24"/>
          <w:lang w:val="es-AR"/>
        </w:rPr>
        <w:t xml:space="preserve"> a los recursos naturales no renovables, en tanto toda riqueza también lo será.</w:t>
      </w:r>
    </w:p>
    <w:p w:rsidR="001008A8" w:rsidRDefault="001008A8" w:rsidP="001008A8">
      <w:pPr>
        <w:pStyle w:val="NoSpacing"/>
        <w:rPr>
          <w:lang w:val="es-AR"/>
        </w:rPr>
      </w:pPr>
    </w:p>
    <w:p w:rsidR="001008A8" w:rsidRPr="00557651" w:rsidRDefault="001008A8" w:rsidP="001008A8">
      <w:pPr>
        <w:pStyle w:val="NoSpacing"/>
        <w:numPr>
          <w:ilvl w:val="0"/>
          <w:numId w:val="42"/>
        </w:numPr>
        <w:ind w:left="1080"/>
        <w:jc w:val="both"/>
        <w:rPr>
          <w:rFonts w:ascii="Times New Roman" w:eastAsia="Calibri" w:hAnsi="Times New Roman" w:cs="Times New Roman"/>
          <w:sz w:val="24"/>
          <w:szCs w:val="24"/>
          <w:lang w:val="es-AR"/>
        </w:rPr>
      </w:pPr>
      <w:r w:rsidRPr="00557651">
        <w:rPr>
          <w:rFonts w:ascii="Times New Roman" w:eastAsia="Calibri" w:hAnsi="Times New Roman" w:cs="Times New Roman"/>
          <w:sz w:val="24"/>
          <w:szCs w:val="24"/>
          <w:lang w:val="es-AR"/>
        </w:rPr>
        <w:t>Estas reflexiones ratifican que la falibilidad del ser humano le implica su condición de maximizador por naturaleza. Es decir, no sería concebible analizar al hombre fuera de esa condición necesaria de maximizador, en tanto se lo impone la naturaleza</w:t>
      </w:r>
      <w:r>
        <w:rPr>
          <w:rFonts w:ascii="Times New Roman" w:eastAsia="Calibri" w:hAnsi="Times New Roman" w:cs="Times New Roman"/>
          <w:sz w:val="24"/>
          <w:szCs w:val="24"/>
          <w:lang w:val="es-AR"/>
        </w:rPr>
        <w:t xml:space="preserve"> presente en la acción humana (Popper y Mises) y las leyes marginales</w:t>
      </w:r>
      <w:r w:rsidRPr="00557651">
        <w:rPr>
          <w:rFonts w:ascii="Times New Roman" w:eastAsia="Calibri" w:hAnsi="Times New Roman" w:cs="Times New Roman"/>
          <w:sz w:val="24"/>
          <w:szCs w:val="24"/>
          <w:lang w:val="es-AR"/>
        </w:rPr>
        <w:t xml:space="preserve">. Intenta maximizar el </w:t>
      </w:r>
      <w:r w:rsidRPr="00181352">
        <w:rPr>
          <w:rFonts w:ascii="Times New Roman" w:eastAsia="Calibri" w:hAnsi="Times New Roman" w:cs="Times New Roman"/>
          <w:i/>
          <w:sz w:val="24"/>
          <w:szCs w:val="24"/>
          <w:lang w:val="es-AR"/>
        </w:rPr>
        <w:t>stock</w:t>
      </w:r>
      <w:r w:rsidRPr="00557651">
        <w:rPr>
          <w:rFonts w:ascii="Times New Roman" w:eastAsia="Calibri" w:hAnsi="Times New Roman" w:cs="Times New Roman"/>
          <w:sz w:val="24"/>
          <w:szCs w:val="24"/>
          <w:lang w:val="es-AR"/>
        </w:rPr>
        <w:t xml:space="preserve"> de riqueza en el conocimiento de que no llegará nunca a lo máximo factible.</w:t>
      </w:r>
    </w:p>
    <w:p w:rsidR="001008A8" w:rsidRDefault="001008A8" w:rsidP="001008A8">
      <w:pPr>
        <w:pStyle w:val="NoSpacing"/>
        <w:ind w:left="720"/>
        <w:jc w:val="both"/>
        <w:rPr>
          <w:rFonts w:ascii="Times New Roman" w:eastAsia="Calibri" w:hAnsi="Times New Roman" w:cs="Times New Roman"/>
          <w:sz w:val="24"/>
          <w:szCs w:val="24"/>
          <w:lang w:val="es-AR"/>
        </w:rPr>
      </w:pPr>
    </w:p>
    <w:p w:rsidR="001008A8" w:rsidRDefault="001008A8" w:rsidP="001008A8">
      <w:pPr>
        <w:pStyle w:val="NoSpacing"/>
        <w:ind w:left="72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Bien podemos sintetizar el comportamiento que nos presenta la </w:t>
      </w:r>
      <w:r w:rsidRPr="00080A14">
        <w:rPr>
          <w:rFonts w:ascii="Times New Roman" w:eastAsia="Calibri" w:hAnsi="Times New Roman" w:cs="Times New Roman"/>
          <w:i/>
          <w:sz w:val="24"/>
          <w:szCs w:val="24"/>
          <w:lang w:val="es-AR"/>
        </w:rPr>
        <w:t>curva de evolución económica</w:t>
      </w:r>
      <w:r>
        <w:rPr>
          <w:rFonts w:ascii="Times New Roman" w:eastAsia="Calibri" w:hAnsi="Times New Roman" w:cs="Times New Roman"/>
          <w:sz w:val="24"/>
          <w:szCs w:val="24"/>
          <w:lang w:val="es-AR"/>
        </w:rPr>
        <w:t xml:space="preserve">, diciendo que toda expansión de riqueza entre individuos (aumento de </w:t>
      </w:r>
      <w:r w:rsidRPr="00080A14">
        <w:rPr>
          <w:rFonts w:ascii="Times New Roman" w:eastAsia="Calibri" w:hAnsi="Times New Roman" w:cs="Times New Roman"/>
          <w:i/>
          <w:sz w:val="24"/>
          <w:szCs w:val="24"/>
          <w:lang w:val="es-AR"/>
        </w:rPr>
        <w:t>n</w:t>
      </w:r>
      <w:r>
        <w:rPr>
          <w:rFonts w:ascii="Times New Roman" w:eastAsia="Calibri" w:hAnsi="Times New Roman" w:cs="Times New Roman"/>
          <w:sz w:val="24"/>
          <w:szCs w:val="24"/>
          <w:lang w:val="es-AR"/>
        </w:rPr>
        <w:t xml:space="preserve">) implica asumir que se logra con un menor nivel de </w:t>
      </w:r>
      <w:r w:rsidRPr="00080A14">
        <w:rPr>
          <w:rFonts w:ascii="Times New Roman" w:eastAsia="Calibri" w:hAnsi="Times New Roman" w:cs="Times New Roman"/>
          <w:i/>
          <w:sz w:val="24"/>
          <w:szCs w:val="24"/>
          <w:lang w:val="es-AR"/>
        </w:rPr>
        <w:t>R</w:t>
      </w:r>
      <w:r>
        <w:rPr>
          <w:rFonts w:ascii="Times New Roman" w:eastAsia="Calibri" w:hAnsi="Times New Roman" w:cs="Times New Roman"/>
          <w:sz w:val="24"/>
          <w:szCs w:val="24"/>
          <w:lang w:val="es-AR"/>
        </w:rPr>
        <w:t xml:space="preserve">. Situación que sólo podría cambiar si el avance operado en </w:t>
      </w:r>
      <w:r w:rsidRPr="00080A14">
        <w:rPr>
          <w:rFonts w:ascii="Times New Roman" w:eastAsia="Calibri" w:hAnsi="Times New Roman" w:cs="Times New Roman"/>
          <w:i/>
          <w:sz w:val="24"/>
          <w:szCs w:val="24"/>
          <w:lang w:val="es-AR"/>
        </w:rPr>
        <w:t>g</w:t>
      </w:r>
      <w:r>
        <w:rPr>
          <w:rFonts w:ascii="Times New Roman" w:eastAsia="Calibri" w:hAnsi="Times New Roman" w:cs="Times New Roman"/>
          <w:sz w:val="24"/>
          <w:szCs w:val="24"/>
          <w:lang w:val="es-AR"/>
        </w:rPr>
        <w:t xml:space="preserve"> sobre-compensa el aumento de la destrucción concomitante que presenta el avance en </w:t>
      </w:r>
      <w:r w:rsidRPr="00080A14">
        <w:rPr>
          <w:rFonts w:ascii="Times New Roman" w:eastAsia="Calibri" w:hAnsi="Times New Roman" w:cs="Times New Roman"/>
          <w:i/>
          <w:sz w:val="24"/>
          <w:szCs w:val="24"/>
          <w:lang w:val="es-AR"/>
        </w:rPr>
        <w:t>d</w:t>
      </w:r>
      <w:r>
        <w:rPr>
          <w:rFonts w:ascii="Times New Roman" w:eastAsia="Calibri" w:hAnsi="Times New Roman" w:cs="Times New Roman"/>
          <w:sz w:val="24"/>
          <w:szCs w:val="24"/>
          <w:lang w:val="es-AR"/>
        </w:rPr>
        <w:t xml:space="preserve">. La respuesta más favorable siempre estará en la </w:t>
      </w:r>
      <w:r w:rsidRPr="00CC78C1">
        <w:rPr>
          <w:rFonts w:ascii="Times New Roman" w:eastAsia="Calibri" w:hAnsi="Times New Roman" w:cs="Times New Roman"/>
          <w:i/>
          <w:sz w:val="24"/>
          <w:szCs w:val="24"/>
          <w:u w:val="single"/>
          <w:lang w:val="es-AR"/>
        </w:rPr>
        <w:t>educación económica</w:t>
      </w:r>
      <w:r>
        <w:rPr>
          <w:rFonts w:ascii="Times New Roman" w:eastAsia="Calibri" w:hAnsi="Times New Roman" w:cs="Times New Roman"/>
          <w:sz w:val="24"/>
          <w:szCs w:val="24"/>
          <w:lang w:val="es-AR"/>
        </w:rPr>
        <w:t xml:space="preserve"> que lleve a instituciones que no alteren el libre funcionamiento de las leyes marginales</w:t>
      </w:r>
      <w:r w:rsidR="008401CB">
        <w:rPr>
          <w:rFonts w:ascii="Times New Roman" w:eastAsia="Calibri" w:hAnsi="Times New Roman" w:cs="Times New Roman"/>
          <w:sz w:val="24"/>
          <w:szCs w:val="24"/>
          <w:lang w:val="es-AR"/>
        </w:rPr>
        <w:t xml:space="preserve">, </w:t>
      </w:r>
      <w:r>
        <w:rPr>
          <w:rFonts w:ascii="Times New Roman" w:eastAsia="Calibri" w:hAnsi="Times New Roman" w:cs="Times New Roman"/>
          <w:sz w:val="24"/>
          <w:szCs w:val="24"/>
          <w:lang w:val="es-AR"/>
        </w:rPr>
        <w:t>permit</w:t>
      </w:r>
      <w:r w:rsidR="008401CB">
        <w:rPr>
          <w:rFonts w:ascii="Times New Roman" w:eastAsia="Calibri" w:hAnsi="Times New Roman" w:cs="Times New Roman"/>
          <w:sz w:val="24"/>
          <w:szCs w:val="24"/>
          <w:lang w:val="es-AR"/>
        </w:rPr>
        <w:t>iendo</w:t>
      </w:r>
      <w:r>
        <w:rPr>
          <w:rFonts w:ascii="Times New Roman" w:eastAsia="Calibri" w:hAnsi="Times New Roman" w:cs="Times New Roman"/>
          <w:sz w:val="24"/>
          <w:szCs w:val="24"/>
          <w:lang w:val="es-AR"/>
        </w:rPr>
        <w:t xml:space="preserve"> —no es necesario fomentar—maximizar la eficiencia individual y colectiva.</w:t>
      </w:r>
    </w:p>
    <w:p w:rsidR="001008A8" w:rsidRDefault="001008A8" w:rsidP="001008A8">
      <w:pPr>
        <w:pStyle w:val="NoSpacing"/>
        <w:ind w:firstLine="360"/>
        <w:jc w:val="both"/>
        <w:rPr>
          <w:rFonts w:ascii="Times New Roman" w:eastAsia="Calibri" w:hAnsi="Times New Roman" w:cs="Times New Roman"/>
          <w:sz w:val="24"/>
          <w:szCs w:val="24"/>
          <w:lang w:val="es-AR"/>
        </w:rPr>
      </w:pPr>
    </w:p>
    <w:p w:rsidR="001008A8" w:rsidRDefault="001008A8" w:rsidP="001008A8">
      <w:pPr>
        <w:pStyle w:val="NoSpacing"/>
        <w:ind w:firstLine="360"/>
        <w:jc w:val="both"/>
        <w:rPr>
          <w:rFonts w:ascii="Times New Roman" w:eastAsia="Calibri" w:hAnsi="Times New Roman" w:cs="Times New Roman"/>
          <w:sz w:val="24"/>
          <w:szCs w:val="24"/>
          <w:lang w:val="es-AR"/>
        </w:rPr>
      </w:pPr>
      <w:r w:rsidRPr="00557651">
        <w:rPr>
          <w:rFonts w:ascii="Times New Roman" w:eastAsia="Calibri" w:hAnsi="Times New Roman" w:cs="Times New Roman"/>
          <w:sz w:val="24"/>
          <w:szCs w:val="24"/>
          <w:lang w:val="es-AR"/>
        </w:rPr>
        <w:t xml:space="preserve">Por último, es importante destacar que el proceso de la evolución </w:t>
      </w:r>
      <w:r>
        <w:rPr>
          <w:rFonts w:ascii="Times New Roman" w:eastAsia="Calibri" w:hAnsi="Times New Roman" w:cs="Times New Roman"/>
          <w:sz w:val="24"/>
          <w:szCs w:val="24"/>
          <w:lang w:val="es-AR"/>
        </w:rPr>
        <w:t xml:space="preserve">económica de </w:t>
      </w:r>
      <w:r w:rsidRPr="007A6687">
        <w:rPr>
          <w:rFonts w:ascii="Times New Roman" w:eastAsia="Calibri" w:hAnsi="Times New Roman" w:cs="Times New Roman"/>
          <w:i/>
          <w:sz w:val="24"/>
          <w:szCs w:val="24"/>
          <w:lang w:val="es-AR"/>
        </w:rPr>
        <w:t>“n”</w:t>
      </w:r>
      <w:r>
        <w:rPr>
          <w:rFonts w:ascii="Times New Roman" w:eastAsia="Calibri" w:hAnsi="Times New Roman" w:cs="Times New Roman"/>
          <w:sz w:val="24"/>
          <w:szCs w:val="24"/>
          <w:lang w:val="es-AR"/>
        </w:rPr>
        <w:t xml:space="preserve"> propietarios </w:t>
      </w:r>
      <w:r w:rsidRPr="00557651">
        <w:rPr>
          <w:rFonts w:ascii="Times New Roman" w:eastAsia="Calibri" w:hAnsi="Times New Roman" w:cs="Times New Roman"/>
          <w:sz w:val="24"/>
          <w:szCs w:val="24"/>
          <w:lang w:val="es-AR"/>
        </w:rPr>
        <w:t xml:space="preserve">no presenta una relación lineal como la vista en </w:t>
      </w:r>
      <w:r>
        <w:rPr>
          <w:rFonts w:ascii="Times New Roman" w:eastAsia="Calibri" w:hAnsi="Times New Roman" w:cs="Times New Roman"/>
          <w:sz w:val="24"/>
          <w:szCs w:val="24"/>
          <w:lang w:val="es-AR"/>
        </w:rPr>
        <w:t>el gráfico</w:t>
      </w:r>
      <w:r w:rsidRPr="00557651">
        <w:rPr>
          <w:rFonts w:ascii="Times New Roman" w:eastAsia="Calibri" w:hAnsi="Times New Roman" w:cs="Times New Roman"/>
          <w:sz w:val="24"/>
          <w:szCs w:val="24"/>
          <w:lang w:val="es-AR"/>
        </w:rPr>
        <w:t xml:space="preserve"> </w:t>
      </w:r>
      <w:r>
        <w:rPr>
          <w:rFonts w:ascii="Times New Roman" w:eastAsia="Calibri" w:hAnsi="Times New Roman" w:cs="Times New Roman"/>
          <w:sz w:val="24"/>
          <w:szCs w:val="24"/>
          <w:lang w:val="es-AR"/>
        </w:rPr>
        <w:t>32</w:t>
      </w:r>
      <w:r w:rsidRPr="00557651">
        <w:rPr>
          <w:rFonts w:ascii="Times New Roman" w:eastAsia="Calibri" w:hAnsi="Times New Roman" w:cs="Times New Roman"/>
          <w:sz w:val="24"/>
          <w:szCs w:val="24"/>
          <w:lang w:val="es-AR"/>
        </w:rPr>
        <w:t xml:space="preserve">, sino que más bien es apropiado pensarla como una figura de “telaraña”, con ayuda del fundamento teórico que nos aportó el gráfico </w:t>
      </w:r>
      <w:r>
        <w:rPr>
          <w:rFonts w:ascii="Times New Roman" w:eastAsia="Calibri" w:hAnsi="Times New Roman" w:cs="Times New Roman"/>
          <w:sz w:val="24"/>
          <w:szCs w:val="24"/>
          <w:lang w:val="es-AR"/>
        </w:rPr>
        <w:t>32,</w:t>
      </w:r>
      <w:r w:rsidRPr="00557651">
        <w:rPr>
          <w:rFonts w:ascii="Times New Roman" w:eastAsia="Calibri" w:hAnsi="Times New Roman" w:cs="Times New Roman"/>
          <w:sz w:val="24"/>
          <w:szCs w:val="24"/>
          <w:lang w:val="es-AR"/>
        </w:rPr>
        <w:t xml:space="preserve"> y el auxilio del punto </w:t>
      </w:r>
      <w:r w:rsidRPr="00557651">
        <w:rPr>
          <w:rFonts w:ascii="Times New Roman" w:eastAsia="Calibri" w:hAnsi="Times New Roman" w:cs="Times New Roman"/>
          <w:i/>
          <w:sz w:val="24"/>
          <w:szCs w:val="24"/>
          <w:lang w:val="es-AR"/>
        </w:rPr>
        <w:t>R</w:t>
      </w:r>
      <w:r w:rsidRPr="00557651">
        <w:rPr>
          <w:rFonts w:ascii="Times New Roman" w:eastAsia="Calibri" w:hAnsi="Times New Roman" w:cs="Times New Roman"/>
          <w:i/>
          <w:sz w:val="24"/>
          <w:szCs w:val="24"/>
          <w:vertAlign w:val="subscript"/>
          <w:lang w:val="es-AR"/>
        </w:rPr>
        <w:t>00</w:t>
      </w:r>
      <w:r w:rsidRPr="00557651">
        <w:rPr>
          <w:rFonts w:ascii="Times New Roman" w:eastAsia="Calibri" w:hAnsi="Times New Roman" w:cs="Times New Roman"/>
          <w:sz w:val="24"/>
          <w:szCs w:val="24"/>
          <w:lang w:val="es-AR"/>
        </w:rPr>
        <w:t xml:space="preserve"> de referencia.</w:t>
      </w:r>
    </w:p>
    <w:p w:rsidR="001008A8" w:rsidRDefault="001008A8" w:rsidP="001008A8">
      <w:pPr>
        <w:pStyle w:val="NoSpacing"/>
        <w:ind w:firstLine="360"/>
        <w:jc w:val="both"/>
        <w:rPr>
          <w:rFonts w:ascii="Times New Roman" w:eastAsia="Calibri" w:hAnsi="Times New Roman" w:cs="Times New Roman"/>
          <w:sz w:val="24"/>
          <w:szCs w:val="24"/>
          <w:lang w:val="es-AR"/>
        </w:rPr>
      </w:pPr>
    </w:p>
    <w:p w:rsidR="001008A8" w:rsidRPr="009A7273" w:rsidRDefault="001008A8" w:rsidP="001008A8">
      <w:pPr>
        <w:pStyle w:val="NoSpacing"/>
        <w:jc w:val="both"/>
        <w:rPr>
          <w:rFonts w:ascii="Times New Roman" w:eastAsia="Calibri" w:hAnsi="Times New Roman" w:cs="Times New Roman"/>
          <w:b/>
          <w:sz w:val="24"/>
          <w:szCs w:val="24"/>
          <w:lang w:val="es-AR"/>
        </w:rPr>
      </w:pPr>
      <w:r w:rsidRPr="009A7273">
        <w:rPr>
          <w:rFonts w:ascii="Times New Roman" w:eastAsia="Calibri" w:hAnsi="Times New Roman" w:cs="Times New Roman"/>
          <w:b/>
          <w:sz w:val="24"/>
          <w:szCs w:val="24"/>
          <w:lang w:val="es-AR"/>
        </w:rPr>
        <w:t xml:space="preserve">DESPLAZAMIENTO DE LA </w:t>
      </w:r>
      <w:r w:rsidRPr="007936E0">
        <w:rPr>
          <w:rFonts w:ascii="Times New Roman" w:eastAsia="Calibri" w:hAnsi="Times New Roman" w:cs="Times New Roman"/>
          <w:b/>
          <w:i/>
          <w:sz w:val="24"/>
          <w:szCs w:val="24"/>
          <w:lang w:val="es-AR"/>
        </w:rPr>
        <w:t>CEE-P</w:t>
      </w:r>
      <w:r w:rsidRPr="009A7273">
        <w:rPr>
          <w:rFonts w:ascii="Times New Roman" w:eastAsia="Calibri" w:hAnsi="Times New Roman" w:cs="Times New Roman"/>
          <w:b/>
          <w:sz w:val="24"/>
          <w:szCs w:val="24"/>
          <w:lang w:val="es-AR"/>
        </w:rPr>
        <w:t xml:space="preserve"> DESDE UN PUNTO ESPACIO TEMPORAL</w:t>
      </w:r>
    </w:p>
    <w:p w:rsidR="001008A8" w:rsidRPr="009A7273" w:rsidRDefault="001008A8" w:rsidP="001008A8">
      <w:pPr>
        <w:pStyle w:val="NoSpacing"/>
        <w:ind w:firstLine="360"/>
        <w:jc w:val="both"/>
        <w:rPr>
          <w:rFonts w:ascii="Times New Roman" w:eastAsia="Calibri" w:hAnsi="Times New Roman" w:cs="Times New Roman"/>
          <w:sz w:val="24"/>
          <w:szCs w:val="24"/>
          <w:lang w:val="es-AR"/>
        </w:rPr>
      </w:pPr>
    </w:p>
    <w:p w:rsidR="001008A8" w:rsidRPr="009A7273"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Debemos </w:t>
      </w:r>
      <w:r w:rsidR="00CD773F">
        <w:rPr>
          <w:rFonts w:ascii="Times New Roman" w:hAnsi="Times New Roman" w:cs="Times New Roman"/>
          <w:sz w:val="24"/>
          <w:szCs w:val="24"/>
          <w:lang w:val="es-AR"/>
        </w:rPr>
        <w:t>reiterar</w:t>
      </w:r>
      <w:r>
        <w:rPr>
          <w:rFonts w:ascii="Times New Roman" w:hAnsi="Times New Roman" w:cs="Times New Roman"/>
          <w:sz w:val="24"/>
          <w:szCs w:val="24"/>
          <w:lang w:val="es-AR"/>
        </w:rPr>
        <w:t xml:space="preserve"> </w:t>
      </w:r>
      <w:r w:rsidRPr="009A7273">
        <w:rPr>
          <w:rFonts w:ascii="Times New Roman" w:hAnsi="Times New Roman" w:cs="Times New Roman"/>
          <w:sz w:val="24"/>
          <w:szCs w:val="24"/>
          <w:lang w:val="es-AR"/>
        </w:rPr>
        <w:t xml:space="preserve">que las conclusiones arribadas </w:t>
      </w:r>
      <w:r>
        <w:rPr>
          <w:rFonts w:ascii="Times New Roman" w:hAnsi="Times New Roman" w:cs="Times New Roman"/>
          <w:sz w:val="24"/>
          <w:szCs w:val="24"/>
          <w:lang w:val="es-AR"/>
        </w:rPr>
        <w:t xml:space="preserve">devienen del marco institucional </w:t>
      </w:r>
      <w:r w:rsidR="008401CB">
        <w:rPr>
          <w:rFonts w:ascii="Times New Roman" w:hAnsi="Times New Roman" w:cs="Times New Roman"/>
          <w:sz w:val="24"/>
          <w:szCs w:val="24"/>
          <w:lang w:val="es-AR"/>
        </w:rPr>
        <w:t xml:space="preserve">y productivo </w:t>
      </w:r>
      <w:r>
        <w:rPr>
          <w:rFonts w:ascii="Times New Roman" w:hAnsi="Times New Roman" w:cs="Times New Roman"/>
          <w:sz w:val="24"/>
          <w:szCs w:val="24"/>
          <w:lang w:val="es-AR"/>
        </w:rPr>
        <w:t xml:space="preserve">imperante en la sociedad, de donde surgen </w:t>
      </w:r>
      <w:r w:rsidRPr="009A7273">
        <w:rPr>
          <w:rFonts w:ascii="Times New Roman" w:hAnsi="Times New Roman" w:cs="Times New Roman"/>
          <w:sz w:val="24"/>
          <w:szCs w:val="24"/>
          <w:lang w:val="es-AR"/>
        </w:rPr>
        <w:t xml:space="preserve">los niveles </w:t>
      </w:r>
      <w:r>
        <w:rPr>
          <w:rFonts w:ascii="Times New Roman" w:hAnsi="Times New Roman" w:cs="Times New Roman"/>
          <w:sz w:val="24"/>
          <w:szCs w:val="24"/>
          <w:lang w:val="es-AR"/>
        </w:rPr>
        <w:t>de las</w:t>
      </w:r>
      <w:r w:rsidRPr="009A7273">
        <w:rPr>
          <w:rFonts w:ascii="Times New Roman" w:hAnsi="Times New Roman" w:cs="Times New Roman"/>
          <w:sz w:val="24"/>
          <w:szCs w:val="24"/>
          <w:lang w:val="es-AR"/>
        </w:rPr>
        <w:t xml:space="preserve"> pendientes de las curvas de </w:t>
      </w:r>
      <w:r>
        <w:rPr>
          <w:rFonts w:ascii="Times New Roman" w:hAnsi="Times New Roman" w:cs="Times New Roman"/>
          <w:sz w:val="24"/>
          <w:szCs w:val="24"/>
          <w:lang w:val="es-AR"/>
        </w:rPr>
        <w:t xml:space="preserve">generación y destrucción de riqueza </w:t>
      </w:r>
      <w:r w:rsidRPr="009A7273">
        <w:rPr>
          <w:rFonts w:ascii="Times New Roman" w:hAnsi="Times New Roman" w:cs="Times New Roman"/>
          <w:sz w:val="24"/>
          <w:szCs w:val="24"/>
          <w:lang w:val="es-AR"/>
        </w:rPr>
        <w:t>—</w:t>
      </w:r>
      <w:r>
        <w:rPr>
          <w:rFonts w:ascii="Times New Roman" w:hAnsi="Times New Roman" w:cs="Times New Roman"/>
          <w:sz w:val="24"/>
          <w:szCs w:val="24"/>
          <w:lang w:val="es-AR"/>
        </w:rPr>
        <w:t xml:space="preserve"> </w:t>
      </w:r>
      <w:r w:rsidRPr="009A7273">
        <w:rPr>
          <w:rFonts w:ascii="Times New Roman" w:hAnsi="Times New Roman" w:cs="Times New Roman"/>
          <w:sz w:val="24"/>
          <w:szCs w:val="24"/>
          <w:lang w:val="es-AR"/>
        </w:rPr>
        <w:t>y sus desplazamientos</w:t>
      </w:r>
      <w:r>
        <w:rPr>
          <w:rFonts w:ascii="Times New Roman" w:hAnsi="Times New Roman" w:cs="Times New Roman"/>
          <w:sz w:val="24"/>
          <w:szCs w:val="24"/>
          <w:lang w:val="es-AR"/>
        </w:rPr>
        <w:t xml:space="preserve">. Todo lo cual nos permite concluir en el gráfico 33, y así </w:t>
      </w:r>
      <w:r w:rsidRPr="009A7273">
        <w:rPr>
          <w:rFonts w:ascii="Times New Roman" w:hAnsi="Times New Roman" w:cs="Times New Roman"/>
          <w:sz w:val="24"/>
          <w:szCs w:val="24"/>
          <w:lang w:val="es-AR"/>
        </w:rPr>
        <w:t xml:space="preserve">resumir el modelo y presentar la evolución </w:t>
      </w:r>
      <w:r>
        <w:rPr>
          <w:rFonts w:ascii="Times New Roman" w:hAnsi="Times New Roman" w:cs="Times New Roman"/>
          <w:sz w:val="24"/>
          <w:szCs w:val="24"/>
          <w:lang w:val="es-AR"/>
        </w:rPr>
        <w:t xml:space="preserve">económica de </w:t>
      </w:r>
      <w:r>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r w:rsidRPr="009A7273">
        <w:rPr>
          <w:rFonts w:ascii="Times New Roman" w:hAnsi="Times New Roman" w:cs="Times New Roman"/>
          <w:sz w:val="24"/>
          <w:szCs w:val="24"/>
          <w:lang w:val="es-AR"/>
        </w:rPr>
        <w:t xml:space="preserve"> como un torbellino no lineal que se desplaza hacia alguno de los cuadrantes que podemos considerar a partir de ubicar el centro del eje de coordenadas en </w:t>
      </w:r>
      <w:r>
        <w:rPr>
          <w:rFonts w:ascii="Times New Roman" w:hAnsi="Times New Roman" w:cs="Times New Roman"/>
          <w:sz w:val="24"/>
          <w:szCs w:val="24"/>
          <w:lang w:val="es-AR"/>
        </w:rPr>
        <w:t xml:space="preserve">un </w:t>
      </w:r>
      <w:r w:rsidRPr="00B225F8">
        <w:rPr>
          <w:rFonts w:ascii="Times New Roman" w:hAnsi="Times New Roman" w:cs="Times New Roman"/>
          <w:i/>
          <w:sz w:val="24"/>
          <w:szCs w:val="24"/>
          <w:lang w:val="es-AR"/>
        </w:rPr>
        <w:t xml:space="preserve">punto </w:t>
      </w:r>
      <w:r w:rsidRPr="00612912">
        <w:rPr>
          <w:rFonts w:ascii="Times New Roman" w:hAnsi="Times New Roman" w:cs="Times New Roman"/>
          <w:i/>
          <w:sz w:val="24"/>
          <w:szCs w:val="24"/>
          <w:lang w:val="es-AR"/>
        </w:rPr>
        <w:t>R</w:t>
      </w:r>
      <w:r w:rsidRPr="00612912">
        <w:rPr>
          <w:rFonts w:ascii="Times New Roman" w:hAnsi="Times New Roman" w:cs="Times New Roman"/>
          <w:i/>
          <w:sz w:val="24"/>
          <w:szCs w:val="24"/>
          <w:vertAlign w:val="subscript"/>
          <w:lang w:val="es-AR"/>
        </w:rPr>
        <w:t>00</w:t>
      </w:r>
      <w:r>
        <w:rPr>
          <w:rFonts w:ascii="Times New Roman" w:hAnsi="Times New Roman" w:cs="Times New Roman"/>
          <w:sz w:val="24"/>
          <w:szCs w:val="24"/>
          <w:lang w:val="es-AR"/>
        </w:rPr>
        <w:t>.</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L</w:t>
      </w:r>
      <w:r w:rsidRPr="009A7273">
        <w:rPr>
          <w:rFonts w:ascii="Times New Roman" w:hAnsi="Times New Roman" w:cs="Times New Roman"/>
          <w:sz w:val="24"/>
          <w:szCs w:val="24"/>
          <w:lang w:val="es-AR"/>
        </w:rPr>
        <w:t xml:space="preserve">o que equivaldría a analizar el comportamiento de la </w:t>
      </w:r>
      <w:r w:rsidRPr="007A6687">
        <w:rPr>
          <w:rFonts w:ascii="Times New Roman" w:hAnsi="Times New Roman" w:cs="Times New Roman"/>
          <w:i/>
          <w:sz w:val="24"/>
          <w:szCs w:val="24"/>
          <w:lang w:val="es-AR"/>
        </w:rPr>
        <w:t xml:space="preserve">Curva de Evolución Económica de </w:t>
      </w:r>
      <w:r>
        <w:rPr>
          <w:rFonts w:ascii="Times New Roman" w:hAnsi="Times New Roman" w:cs="Times New Roman"/>
          <w:i/>
          <w:sz w:val="24"/>
          <w:szCs w:val="24"/>
          <w:lang w:val="es-AR"/>
        </w:rPr>
        <w:t>P</w:t>
      </w:r>
      <w:r w:rsidRPr="007A6687">
        <w:rPr>
          <w:rFonts w:ascii="Times New Roman" w:hAnsi="Times New Roman" w:cs="Times New Roman"/>
          <w:i/>
          <w:sz w:val="24"/>
          <w:szCs w:val="24"/>
          <w:lang w:val="es-AR"/>
        </w:rPr>
        <w:t>ropietarios</w:t>
      </w:r>
      <w:r w:rsidRPr="007A6687">
        <w:rPr>
          <w:rFonts w:ascii="Times New Roman" w:hAnsi="Times New Roman" w:cs="Times New Roman"/>
          <w:sz w:val="24"/>
          <w:szCs w:val="24"/>
          <w:lang w:val="es-AR"/>
        </w:rPr>
        <w:t xml:space="preserve"> </w:t>
      </w:r>
      <w:r w:rsidRPr="009A7273">
        <w:rPr>
          <w:rFonts w:ascii="Times New Roman" w:hAnsi="Times New Roman" w:cs="Times New Roman"/>
          <w:sz w:val="24"/>
          <w:szCs w:val="24"/>
          <w:lang w:val="es-AR"/>
        </w:rPr>
        <w:t>a partir de un punto espacio temporal determinado.</w:t>
      </w:r>
    </w:p>
    <w:p w:rsidR="001008A8" w:rsidRPr="009A7273"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El gráfico</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33</w:t>
      </w:r>
      <w:r w:rsidR="00CD773F">
        <w:rPr>
          <w:rFonts w:ascii="Times New Roman" w:hAnsi="Times New Roman" w:cs="Times New Roman"/>
          <w:sz w:val="24"/>
          <w:szCs w:val="24"/>
          <w:lang w:val="es-AR"/>
        </w:rPr>
        <w:t xml:space="preserve"> con forma de cruz</w:t>
      </w:r>
      <w:r>
        <w:rPr>
          <w:rFonts w:ascii="Times New Roman" w:hAnsi="Times New Roman" w:cs="Times New Roman"/>
          <w:sz w:val="24"/>
          <w:szCs w:val="24"/>
          <w:lang w:val="es-AR"/>
        </w:rPr>
        <w:t xml:space="preserve"> —que coincidan el número </w:t>
      </w:r>
      <w:r w:rsidRPr="0019685A">
        <w:rPr>
          <w:rFonts w:ascii="Times New Roman" w:hAnsi="Times New Roman" w:cs="Times New Roman"/>
          <w:i/>
          <w:sz w:val="24"/>
          <w:szCs w:val="24"/>
          <w:lang w:val="es-AR"/>
        </w:rPr>
        <w:t>33</w:t>
      </w:r>
      <w:r>
        <w:rPr>
          <w:rFonts w:ascii="Times New Roman" w:hAnsi="Times New Roman" w:cs="Times New Roman"/>
          <w:i/>
          <w:sz w:val="24"/>
          <w:szCs w:val="24"/>
          <w:lang w:val="es-AR"/>
        </w:rPr>
        <w:t xml:space="preserve"> </w:t>
      </w:r>
      <w:r w:rsidRPr="00F42DC2">
        <w:rPr>
          <w:rFonts w:ascii="Times New Roman" w:hAnsi="Times New Roman" w:cs="Times New Roman"/>
          <w:sz w:val="24"/>
          <w:szCs w:val="24"/>
          <w:lang w:val="es-AR"/>
        </w:rPr>
        <w:t xml:space="preserve">de la edad </w:t>
      </w:r>
      <w:r>
        <w:rPr>
          <w:rFonts w:ascii="Times New Roman" w:hAnsi="Times New Roman" w:cs="Times New Roman"/>
          <w:sz w:val="24"/>
          <w:szCs w:val="24"/>
          <w:lang w:val="es-AR"/>
        </w:rPr>
        <w:t xml:space="preserve">de Cristo en la cruz, ha sido casualidad— </w:t>
      </w:r>
      <w:r w:rsidRPr="009A7273">
        <w:rPr>
          <w:rFonts w:ascii="Times New Roman" w:hAnsi="Times New Roman" w:cs="Times New Roman"/>
          <w:sz w:val="24"/>
          <w:szCs w:val="24"/>
          <w:lang w:val="es-AR"/>
        </w:rPr>
        <w:t>debe interpretarse con los fundamentos de la CE</w:t>
      </w:r>
      <w:r>
        <w:rPr>
          <w:rFonts w:ascii="Times New Roman" w:hAnsi="Times New Roman" w:cs="Times New Roman"/>
          <w:sz w:val="24"/>
          <w:szCs w:val="24"/>
          <w:lang w:val="es-AR"/>
        </w:rPr>
        <w:t>E-P</w:t>
      </w:r>
      <w:r w:rsidRPr="009A7273">
        <w:rPr>
          <w:rFonts w:ascii="Times New Roman" w:hAnsi="Times New Roman" w:cs="Times New Roman"/>
          <w:sz w:val="24"/>
          <w:szCs w:val="24"/>
          <w:lang w:val="es-AR"/>
        </w:rPr>
        <w:t xml:space="preserve">, sólo que hemos ubicado el centro de coordenadas en </w:t>
      </w:r>
      <w:r>
        <w:rPr>
          <w:rFonts w:ascii="Times New Roman" w:hAnsi="Times New Roman" w:cs="Times New Roman"/>
          <w:sz w:val="24"/>
          <w:szCs w:val="24"/>
          <w:lang w:val="es-AR"/>
        </w:rPr>
        <w:t xml:space="preserve">un </w:t>
      </w:r>
      <w:r w:rsidRPr="00B225F8">
        <w:rPr>
          <w:rFonts w:ascii="Times New Roman" w:hAnsi="Times New Roman" w:cs="Times New Roman"/>
          <w:i/>
          <w:sz w:val="24"/>
          <w:szCs w:val="24"/>
          <w:lang w:val="es-AR"/>
        </w:rPr>
        <w:t xml:space="preserve">punto </w:t>
      </w:r>
      <w:r w:rsidRPr="00A613C5">
        <w:rPr>
          <w:rFonts w:ascii="Times New Roman" w:hAnsi="Times New Roman" w:cs="Times New Roman"/>
          <w:i/>
          <w:sz w:val="24"/>
          <w:szCs w:val="24"/>
          <w:lang w:val="es-AR"/>
        </w:rPr>
        <w:t>R</w:t>
      </w:r>
      <w:r w:rsidRPr="00A613C5">
        <w:rPr>
          <w:rFonts w:ascii="Times New Roman" w:hAnsi="Times New Roman" w:cs="Times New Roman"/>
          <w:i/>
          <w:sz w:val="24"/>
          <w:szCs w:val="24"/>
          <w:vertAlign w:val="subscript"/>
          <w:lang w:val="es-AR"/>
        </w:rPr>
        <w:t>00</w:t>
      </w:r>
      <w:r w:rsidRPr="009A7273">
        <w:rPr>
          <w:rFonts w:ascii="Times New Roman" w:hAnsi="Times New Roman" w:cs="Times New Roman"/>
          <w:sz w:val="24"/>
          <w:szCs w:val="24"/>
          <w:lang w:val="es-AR"/>
        </w:rPr>
        <w:t>. Ejercicio que nos permite estudiar las posibles derivaciones de la CE</w:t>
      </w:r>
      <w:r>
        <w:rPr>
          <w:rFonts w:ascii="Times New Roman" w:hAnsi="Times New Roman" w:cs="Times New Roman"/>
          <w:sz w:val="24"/>
          <w:szCs w:val="24"/>
          <w:lang w:val="es-AR"/>
        </w:rPr>
        <w:t>E-P</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de cada caso concreto </w:t>
      </w:r>
      <w:r w:rsidRPr="009A7273">
        <w:rPr>
          <w:rFonts w:ascii="Times New Roman" w:hAnsi="Times New Roman" w:cs="Times New Roman"/>
          <w:sz w:val="24"/>
          <w:szCs w:val="24"/>
          <w:lang w:val="es-AR"/>
        </w:rPr>
        <w:t>sujet</w:t>
      </w:r>
      <w:r>
        <w:rPr>
          <w:rFonts w:ascii="Times New Roman" w:hAnsi="Times New Roman" w:cs="Times New Roman"/>
          <w:sz w:val="24"/>
          <w:szCs w:val="24"/>
          <w:lang w:val="es-AR"/>
        </w:rPr>
        <w:t>o</w:t>
      </w:r>
      <w:r w:rsidRPr="009A7273">
        <w:rPr>
          <w:rFonts w:ascii="Times New Roman" w:hAnsi="Times New Roman" w:cs="Times New Roman"/>
          <w:sz w:val="24"/>
          <w:szCs w:val="24"/>
          <w:lang w:val="es-AR"/>
        </w:rPr>
        <w:t xml:space="preserve"> a estudio, conforme se adopten políticas atinentes a cambiar las estructuras </w:t>
      </w:r>
      <w:r>
        <w:rPr>
          <w:rFonts w:ascii="Times New Roman" w:hAnsi="Times New Roman" w:cs="Times New Roman"/>
          <w:sz w:val="24"/>
          <w:szCs w:val="24"/>
          <w:lang w:val="es-AR"/>
        </w:rPr>
        <w:t xml:space="preserve">institucionales </w:t>
      </w:r>
      <w:r w:rsidRPr="009A7273">
        <w:rPr>
          <w:rFonts w:ascii="Times New Roman" w:hAnsi="Times New Roman" w:cs="Times New Roman"/>
          <w:sz w:val="24"/>
          <w:szCs w:val="24"/>
          <w:lang w:val="es-AR"/>
        </w:rPr>
        <w:t xml:space="preserve">que subyacen en el comportamiento de las curvas que lo sustentan, </w:t>
      </w:r>
      <w:r>
        <w:rPr>
          <w:rFonts w:ascii="Times New Roman" w:hAnsi="Times New Roman" w:cs="Times New Roman"/>
          <w:sz w:val="24"/>
          <w:szCs w:val="24"/>
          <w:lang w:val="es-AR"/>
        </w:rPr>
        <w:t>generación (</w:t>
      </w:r>
      <w:r w:rsidRPr="00A613C5">
        <w:rPr>
          <w:rFonts w:ascii="Times New Roman" w:hAnsi="Times New Roman" w:cs="Times New Roman"/>
          <w:i/>
          <w:sz w:val="24"/>
          <w:szCs w:val="24"/>
          <w:lang w:val="es-AR"/>
        </w:rPr>
        <w:t>g</w:t>
      </w:r>
      <w:r>
        <w:rPr>
          <w:rFonts w:ascii="Times New Roman" w:hAnsi="Times New Roman" w:cs="Times New Roman"/>
          <w:sz w:val="24"/>
          <w:szCs w:val="24"/>
          <w:lang w:val="es-AR"/>
        </w:rPr>
        <w:t>) y destrucción (</w:t>
      </w:r>
      <w:r>
        <w:rPr>
          <w:rFonts w:ascii="Times New Roman" w:hAnsi="Times New Roman" w:cs="Times New Roman"/>
          <w:i/>
          <w:sz w:val="24"/>
          <w:szCs w:val="24"/>
          <w:lang w:val="es-AR"/>
        </w:rPr>
        <w:t>d</w:t>
      </w:r>
      <w:r>
        <w:rPr>
          <w:rFonts w:ascii="Times New Roman" w:hAnsi="Times New Roman" w:cs="Times New Roman"/>
          <w:sz w:val="24"/>
          <w:szCs w:val="24"/>
          <w:lang w:val="es-AR"/>
        </w:rPr>
        <w:t>) de riqueza, con su correlativo marco de distribución entre los propietarios de la misma</w:t>
      </w:r>
      <w:r w:rsidRPr="009A7273">
        <w:rPr>
          <w:rFonts w:ascii="Times New Roman" w:hAnsi="Times New Roman" w:cs="Times New Roman"/>
          <w:sz w:val="24"/>
          <w:szCs w:val="24"/>
          <w:lang w:val="es-AR"/>
        </w:rPr>
        <w:t>. En otras palabras sería como dibujar</w:t>
      </w:r>
      <w:r>
        <w:rPr>
          <w:rFonts w:ascii="Times New Roman" w:hAnsi="Times New Roman" w:cs="Times New Roman"/>
          <w:sz w:val="24"/>
          <w:szCs w:val="24"/>
          <w:lang w:val="es-AR"/>
        </w:rPr>
        <w:t>,</w:t>
      </w:r>
      <w:r w:rsidRPr="009A7273">
        <w:rPr>
          <w:rFonts w:ascii="Times New Roman" w:hAnsi="Times New Roman" w:cs="Times New Roman"/>
          <w:sz w:val="24"/>
          <w:szCs w:val="24"/>
          <w:lang w:val="es-AR"/>
        </w:rPr>
        <w:t xml:space="preserve"> sobre las gráficas que venimos realizando, infinidad de CE</w:t>
      </w:r>
      <w:r>
        <w:rPr>
          <w:rFonts w:ascii="Times New Roman" w:hAnsi="Times New Roman" w:cs="Times New Roman"/>
          <w:sz w:val="24"/>
          <w:szCs w:val="24"/>
          <w:lang w:val="es-AR"/>
        </w:rPr>
        <w:t>E-P</w:t>
      </w:r>
      <w:r w:rsidRPr="009A7273">
        <w:rPr>
          <w:rFonts w:ascii="Times New Roman" w:hAnsi="Times New Roman" w:cs="Times New Roman"/>
          <w:sz w:val="24"/>
          <w:szCs w:val="24"/>
          <w:lang w:val="es-AR"/>
        </w:rPr>
        <w:t xml:space="preserve"> temporales a partir de un punto espacio-temporal inicial. Desde otra perspectiva, toda CE</w:t>
      </w:r>
      <w:r>
        <w:rPr>
          <w:rFonts w:ascii="Times New Roman" w:hAnsi="Times New Roman" w:cs="Times New Roman"/>
          <w:sz w:val="24"/>
          <w:szCs w:val="24"/>
          <w:lang w:val="es-AR"/>
        </w:rPr>
        <w:t>E-P</w:t>
      </w:r>
      <w:r w:rsidRPr="009A7273">
        <w:rPr>
          <w:rFonts w:ascii="Times New Roman" w:hAnsi="Times New Roman" w:cs="Times New Roman"/>
          <w:sz w:val="24"/>
          <w:szCs w:val="24"/>
          <w:lang w:val="es-AR"/>
        </w:rPr>
        <w:t xml:space="preserve"> es una síntesis de estas infinitesimales y continuas curvas derivadas desde su punto espacio-temporal inmediato precedente, donde el cruce de las ordenadas originales sería el comienzo de la evolución </w:t>
      </w:r>
      <w:r>
        <w:rPr>
          <w:rFonts w:ascii="Times New Roman" w:hAnsi="Times New Roman" w:cs="Times New Roman"/>
          <w:sz w:val="24"/>
          <w:szCs w:val="24"/>
          <w:lang w:val="es-AR"/>
        </w:rPr>
        <w:t>económica de propietarios sujeta a estudio</w:t>
      </w:r>
      <w:r w:rsidRPr="009A7273">
        <w:rPr>
          <w:rFonts w:ascii="Times New Roman" w:hAnsi="Times New Roman" w:cs="Times New Roman"/>
          <w:sz w:val="24"/>
          <w:szCs w:val="24"/>
          <w:lang w:val="es-AR"/>
        </w:rPr>
        <w:t>.</w:t>
      </w:r>
    </w:p>
    <w:p w:rsidR="001008A8" w:rsidRDefault="001008A8"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El gráfico 33</w:t>
      </w:r>
      <w:r w:rsidRPr="009A7273">
        <w:rPr>
          <w:rFonts w:ascii="Times New Roman" w:hAnsi="Times New Roman" w:cs="Times New Roman"/>
          <w:sz w:val="24"/>
          <w:szCs w:val="24"/>
          <w:lang w:val="es-AR"/>
        </w:rPr>
        <w:t xml:space="preserve"> nos muestra</w:t>
      </w:r>
      <w:r>
        <w:rPr>
          <w:rFonts w:ascii="Times New Roman" w:hAnsi="Times New Roman" w:cs="Times New Roman"/>
          <w:sz w:val="24"/>
          <w:szCs w:val="24"/>
          <w:lang w:val="es-AR"/>
        </w:rPr>
        <w:t>:</w:t>
      </w:r>
    </w:p>
    <w:p w:rsidR="001008A8" w:rsidRPr="00CD2D59" w:rsidRDefault="001008A8" w:rsidP="001008A8">
      <w:pPr>
        <w:pStyle w:val="NoSpacing"/>
        <w:ind w:firstLine="360"/>
        <w:jc w:val="both"/>
        <w:rPr>
          <w:rFonts w:ascii="Times New Roman" w:hAnsi="Times New Roman" w:cs="Times New Roman"/>
          <w:color w:val="FF0000"/>
          <w:sz w:val="24"/>
          <w:szCs w:val="24"/>
          <w:lang w:val="es-AR"/>
        </w:rPr>
      </w:pPr>
    </w:p>
    <w:p w:rsidR="001008A8" w:rsidRDefault="001008A8" w:rsidP="001008A8">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D</w:t>
      </w:r>
      <w:r w:rsidRPr="009A7273">
        <w:rPr>
          <w:rFonts w:ascii="Times New Roman" w:hAnsi="Times New Roman" w:cs="Times New Roman"/>
          <w:sz w:val="24"/>
          <w:szCs w:val="24"/>
          <w:lang w:val="es-AR"/>
        </w:rPr>
        <w:t>os secciones horizontales: la del comportamiento del</w:t>
      </w:r>
      <w:r>
        <w:rPr>
          <w:rFonts w:ascii="Times New Roman" w:hAnsi="Times New Roman" w:cs="Times New Roman"/>
          <w:sz w:val="24"/>
          <w:szCs w:val="24"/>
          <w:lang w:val="es-AR"/>
        </w:rPr>
        <w:t xml:space="preserve"> nivel de generación de riqueza neta (</w:t>
      </w:r>
      <w:r w:rsidRPr="00A613C5">
        <w:rPr>
          <w:rFonts w:ascii="Times New Roman" w:hAnsi="Times New Roman" w:cs="Times New Roman"/>
          <w:i/>
          <w:sz w:val="24"/>
          <w:szCs w:val="24"/>
          <w:lang w:val="es-AR"/>
        </w:rPr>
        <w:t>R</w:t>
      </w:r>
      <w:r>
        <w:rPr>
          <w:rFonts w:ascii="Times New Roman" w:hAnsi="Times New Roman" w:cs="Times New Roman"/>
          <w:sz w:val="24"/>
          <w:szCs w:val="24"/>
          <w:lang w:val="es-AR"/>
        </w:rPr>
        <w:t>)</w:t>
      </w:r>
      <w:r w:rsidRPr="009A7273">
        <w:rPr>
          <w:rFonts w:ascii="Times New Roman" w:hAnsi="Times New Roman" w:cs="Times New Roman"/>
          <w:sz w:val="24"/>
          <w:szCs w:val="24"/>
          <w:lang w:val="es-AR"/>
        </w:rPr>
        <w:t xml:space="preserve"> indicando </w:t>
      </w:r>
      <w:r w:rsidRPr="009A7273">
        <w:rPr>
          <w:rFonts w:ascii="Times New Roman" w:hAnsi="Times New Roman" w:cs="Times New Roman"/>
          <w:i/>
          <w:sz w:val="24"/>
          <w:szCs w:val="24"/>
          <w:lang w:val="es-AR"/>
        </w:rPr>
        <w:t>suba</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 </w:t>
      </w:r>
      <w:proofErr w:type="spellStart"/>
      <w:r w:rsidRPr="00A613C5">
        <w:rPr>
          <w:rFonts w:ascii="Times New Roman" w:hAnsi="Times New Roman" w:cs="Times New Roman"/>
          <w:i/>
          <w:sz w:val="24"/>
          <w:szCs w:val="24"/>
          <w:lang w:val="es-AR"/>
        </w:rPr>
        <w:t>Rxx</w:t>
      </w:r>
      <w:proofErr w:type="spellEnd"/>
      <w:r>
        <w:rPr>
          <w:rFonts w:ascii="Times New Roman" w:hAnsi="Times New Roman" w:cs="Times New Roman"/>
          <w:sz w:val="24"/>
          <w:szCs w:val="24"/>
          <w:lang w:val="es-AR"/>
        </w:rPr>
        <w:t xml:space="preserve">) por </w:t>
      </w:r>
      <w:r w:rsidRPr="009A7273">
        <w:rPr>
          <w:rFonts w:ascii="Times New Roman" w:hAnsi="Times New Roman" w:cs="Times New Roman"/>
          <w:sz w:val="24"/>
          <w:szCs w:val="24"/>
          <w:lang w:val="es-AR"/>
        </w:rPr>
        <w:t>encima de la abscisa</w:t>
      </w:r>
      <w:r>
        <w:rPr>
          <w:rFonts w:ascii="Times New Roman" w:hAnsi="Times New Roman" w:cs="Times New Roman"/>
          <w:sz w:val="24"/>
          <w:szCs w:val="24"/>
          <w:lang w:val="es-AR"/>
        </w:rPr>
        <w:t>,</w:t>
      </w:r>
      <w:r w:rsidRPr="009A7273">
        <w:rPr>
          <w:rFonts w:ascii="Times New Roman" w:hAnsi="Times New Roman" w:cs="Times New Roman"/>
          <w:sz w:val="24"/>
          <w:szCs w:val="24"/>
          <w:lang w:val="es-AR"/>
        </w:rPr>
        <w:t xml:space="preserve"> y </w:t>
      </w:r>
      <w:r w:rsidRPr="009A7273">
        <w:rPr>
          <w:rFonts w:ascii="Times New Roman" w:hAnsi="Times New Roman" w:cs="Times New Roman"/>
          <w:i/>
          <w:sz w:val="24"/>
          <w:szCs w:val="24"/>
          <w:lang w:val="es-AR"/>
        </w:rPr>
        <w:t>baja</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 </w:t>
      </w:r>
      <w:proofErr w:type="spellStart"/>
      <w:r w:rsidRPr="00A613C5">
        <w:rPr>
          <w:rFonts w:ascii="Times New Roman" w:hAnsi="Times New Roman" w:cs="Times New Roman"/>
          <w:i/>
          <w:sz w:val="24"/>
          <w:szCs w:val="24"/>
          <w:lang w:val="es-AR"/>
        </w:rPr>
        <w:t>Rxx</w:t>
      </w:r>
      <w:proofErr w:type="spellEnd"/>
      <w:r>
        <w:rPr>
          <w:rFonts w:ascii="Times New Roman" w:hAnsi="Times New Roman" w:cs="Times New Roman"/>
          <w:sz w:val="24"/>
          <w:szCs w:val="24"/>
          <w:lang w:val="es-AR"/>
        </w:rPr>
        <w:t xml:space="preserve">) </w:t>
      </w:r>
      <w:r w:rsidRPr="009A7273">
        <w:rPr>
          <w:rFonts w:ascii="Times New Roman" w:hAnsi="Times New Roman" w:cs="Times New Roman"/>
          <w:sz w:val="24"/>
          <w:szCs w:val="24"/>
          <w:lang w:val="es-AR"/>
        </w:rPr>
        <w:t>por debajo de ella</w:t>
      </w:r>
      <w:r>
        <w:rPr>
          <w:rFonts w:ascii="Times New Roman" w:hAnsi="Times New Roman" w:cs="Times New Roman"/>
          <w:sz w:val="24"/>
          <w:szCs w:val="24"/>
          <w:lang w:val="es-AR"/>
        </w:rPr>
        <w:t>.</w:t>
      </w:r>
    </w:p>
    <w:p w:rsidR="001008A8" w:rsidRDefault="001008A8" w:rsidP="001008A8">
      <w:pPr>
        <w:pStyle w:val="NoSpacing"/>
        <w:rPr>
          <w:rFonts w:ascii="Times New Roman" w:hAnsi="Times New Roman" w:cs="Times New Roman"/>
          <w:sz w:val="24"/>
          <w:szCs w:val="24"/>
          <w:lang w:val="es-AR"/>
        </w:rPr>
      </w:pPr>
    </w:p>
    <w:p w:rsidR="00D539F1" w:rsidRPr="009A7273" w:rsidRDefault="00D539F1" w:rsidP="00D539F1">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D</w:t>
      </w:r>
      <w:r w:rsidRPr="009A7273">
        <w:rPr>
          <w:rFonts w:ascii="Times New Roman" w:hAnsi="Times New Roman" w:cs="Times New Roman"/>
          <w:sz w:val="24"/>
          <w:szCs w:val="24"/>
          <w:lang w:val="es-AR"/>
        </w:rPr>
        <w:t xml:space="preserve">os </w:t>
      </w:r>
      <w:r>
        <w:rPr>
          <w:rFonts w:ascii="Times New Roman" w:hAnsi="Times New Roman" w:cs="Times New Roman"/>
          <w:sz w:val="24"/>
          <w:szCs w:val="24"/>
          <w:lang w:val="es-AR"/>
        </w:rPr>
        <w:t xml:space="preserve">secciones </w:t>
      </w:r>
      <w:r w:rsidRPr="009A7273">
        <w:rPr>
          <w:rFonts w:ascii="Times New Roman" w:hAnsi="Times New Roman" w:cs="Times New Roman"/>
          <w:sz w:val="24"/>
          <w:szCs w:val="24"/>
          <w:lang w:val="es-AR"/>
        </w:rPr>
        <w:t>verticales</w:t>
      </w:r>
      <w:r>
        <w:rPr>
          <w:rFonts w:ascii="Times New Roman" w:hAnsi="Times New Roman" w:cs="Times New Roman"/>
          <w:sz w:val="24"/>
          <w:szCs w:val="24"/>
          <w:lang w:val="es-AR"/>
        </w:rPr>
        <w:t>:</w:t>
      </w:r>
      <w:r w:rsidRPr="009A7273">
        <w:rPr>
          <w:rFonts w:ascii="Times New Roman" w:hAnsi="Times New Roman" w:cs="Times New Roman"/>
          <w:sz w:val="24"/>
          <w:szCs w:val="24"/>
          <w:lang w:val="es-AR"/>
        </w:rPr>
        <w:t xml:space="preserve"> que indica</w:t>
      </w:r>
      <w:r>
        <w:rPr>
          <w:rFonts w:ascii="Times New Roman" w:hAnsi="Times New Roman" w:cs="Times New Roman"/>
          <w:sz w:val="24"/>
          <w:szCs w:val="24"/>
          <w:lang w:val="es-AR"/>
        </w:rPr>
        <w:t>n</w:t>
      </w:r>
      <w:r w:rsidRPr="009A7273">
        <w:rPr>
          <w:rFonts w:ascii="Times New Roman" w:hAnsi="Times New Roman" w:cs="Times New Roman"/>
          <w:sz w:val="24"/>
          <w:szCs w:val="24"/>
          <w:lang w:val="es-AR"/>
        </w:rPr>
        <w:t xml:space="preserve"> </w:t>
      </w:r>
      <w:r w:rsidRPr="009A7273">
        <w:rPr>
          <w:rFonts w:ascii="Times New Roman" w:hAnsi="Times New Roman" w:cs="Times New Roman"/>
          <w:i/>
          <w:sz w:val="24"/>
          <w:szCs w:val="24"/>
          <w:lang w:val="es-AR"/>
        </w:rPr>
        <w:t>exclusión</w:t>
      </w:r>
      <w:r w:rsidRPr="009A7273">
        <w:rPr>
          <w:rFonts w:ascii="Times New Roman" w:hAnsi="Times New Roman" w:cs="Times New Roman"/>
          <w:sz w:val="24"/>
          <w:szCs w:val="24"/>
          <w:lang w:val="es-AR"/>
        </w:rPr>
        <w:t xml:space="preserve"> de individuos </w:t>
      </w:r>
      <w:r w:rsidRPr="00A613C5">
        <w:rPr>
          <w:rFonts w:ascii="Times New Roman" w:hAnsi="Times New Roman" w:cs="Times New Roman"/>
          <w:sz w:val="24"/>
          <w:szCs w:val="24"/>
          <w:lang w:val="es-AR"/>
        </w:rPr>
        <w:t>(</w:t>
      </w:r>
      <w:r>
        <w:rPr>
          <w:rFonts w:ascii="Times New Roman" w:hAnsi="Times New Roman" w:cs="Times New Roman"/>
          <w:sz w:val="24"/>
          <w:szCs w:val="24"/>
          <w:lang w:val="es-AR"/>
        </w:rPr>
        <w:t>↓</w:t>
      </w:r>
      <w:r>
        <w:rPr>
          <w:rFonts w:ascii="Times New Roman" w:hAnsi="Times New Roman" w:cs="Times New Roman"/>
          <w:i/>
          <w:sz w:val="24"/>
          <w:szCs w:val="24"/>
          <w:lang w:val="es-AR"/>
        </w:rPr>
        <w:t>n</w:t>
      </w:r>
      <w:r w:rsidRPr="00A613C5">
        <w:rPr>
          <w:rFonts w:ascii="Times New Roman" w:hAnsi="Times New Roman" w:cs="Times New Roman"/>
          <w:sz w:val="24"/>
          <w:szCs w:val="24"/>
          <w:lang w:val="es-AR"/>
        </w:rPr>
        <w:t>)</w:t>
      </w:r>
      <w:r w:rsidRPr="009A7273">
        <w:rPr>
          <w:rFonts w:ascii="Times New Roman" w:hAnsi="Times New Roman" w:cs="Times New Roman"/>
          <w:i/>
          <w:sz w:val="24"/>
          <w:szCs w:val="24"/>
          <w:lang w:val="es-AR"/>
        </w:rPr>
        <w:t xml:space="preserve"> </w:t>
      </w:r>
      <w:r w:rsidRPr="009A7273">
        <w:rPr>
          <w:rFonts w:ascii="Times New Roman" w:hAnsi="Times New Roman" w:cs="Times New Roman"/>
          <w:sz w:val="24"/>
          <w:szCs w:val="24"/>
          <w:lang w:val="es-AR"/>
        </w:rPr>
        <w:t>que participan de</w:t>
      </w:r>
      <w:r>
        <w:rPr>
          <w:rFonts w:ascii="Times New Roman" w:hAnsi="Times New Roman" w:cs="Times New Roman"/>
          <w:sz w:val="24"/>
          <w:szCs w:val="24"/>
          <w:lang w:val="es-AR"/>
        </w:rPr>
        <w:t xml:space="preserve"> </w:t>
      </w:r>
      <w:r w:rsidRPr="009A7273">
        <w:rPr>
          <w:rFonts w:ascii="Times New Roman" w:hAnsi="Times New Roman" w:cs="Times New Roman"/>
          <w:sz w:val="24"/>
          <w:szCs w:val="24"/>
          <w:lang w:val="es-AR"/>
        </w:rPr>
        <w:t>l</w:t>
      </w:r>
      <w:r>
        <w:rPr>
          <w:rFonts w:ascii="Times New Roman" w:hAnsi="Times New Roman" w:cs="Times New Roman"/>
          <w:sz w:val="24"/>
          <w:szCs w:val="24"/>
          <w:lang w:val="es-AR"/>
        </w:rPr>
        <w:t>a generación neta de riqueza,</w:t>
      </w:r>
      <w:r w:rsidRPr="009A7273">
        <w:rPr>
          <w:rFonts w:ascii="Times New Roman" w:hAnsi="Times New Roman" w:cs="Times New Roman"/>
          <w:sz w:val="24"/>
          <w:szCs w:val="24"/>
          <w:lang w:val="es-AR"/>
        </w:rPr>
        <w:t xml:space="preserve"> a la izquierda de la ordenada, e </w:t>
      </w:r>
      <w:r w:rsidRPr="009A7273">
        <w:rPr>
          <w:rFonts w:ascii="Times New Roman" w:hAnsi="Times New Roman" w:cs="Times New Roman"/>
          <w:i/>
          <w:sz w:val="24"/>
          <w:szCs w:val="24"/>
          <w:lang w:val="es-AR"/>
        </w:rPr>
        <w:t>inclusión</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Pr>
          <w:rFonts w:ascii="Times New Roman" w:hAnsi="Times New Roman" w:cs="Times New Roman"/>
          <w:i/>
          <w:sz w:val="24"/>
          <w:szCs w:val="24"/>
          <w:lang w:val="es-AR"/>
        </w:rPr>
        <w:t>n</w:t>
      </w:r>
      <w:r>
        <w:rPr>
          <w:rFonts w:ascii="Times New Roman" w:hAnsi="Times New Roman" w:cs="Times New Roman"/>
          <w:sz w:val="24"/>
          <w:szCs w:val="24"/>
          <w:lang w:val="es-AR"/>
        </w:rPr>
        <w:t xml:space="preserve">) </w:t>
      </w:r>
      <w:r w:rsidRPr="009A7273">
        <w:rPr>
          <w:rFonts w:ascii="Times New Roman" w:hAnsi="Times New Roman" w:cs="Times New Roman"/>
          <w:sz w:val="24"/>
          <w:szCs w:val="24"/>
          <w:lang w:val="es-AR"/>
        </w:rPr>
        <w:t>a la derecha.</w:t>
      </w:r>
    </w:p>
    <w:p w:rsidR="006B2B5F" w:rsidRDefault="006B2B5F" w:rsidP="001008A8">
      <w:pPr>
        <w:pStyle w:val="NoSpacing"/>
        <w:rPr>
          <w:rFonts w:ascii="Times New Roman" w:hAnsi="Times New Roman" w:cs="Times New Roman"/>
          <w:sz w:val="24"/>
          <w:szCs w:val="24"/>
          <w:lang w:val="es-AR"/>
        </w:rPr>
      </w:pPr>
    </w:p>
    <w:p w:rsidR="006B2B5F" w:rsidRDefault="006B2B5F">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1008A8" w:rsidRDefault="001008A8" w:rsidP="001008A8">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lastRenderedPageBreak/>
        <w:t>Gráfico 33</w:t>
      </w:r>
    </w:p>
    <w:p w:rsidR="001008A8" w:rsidRPr="00B4768F" w:rsidRDefault="001008A8" w:rsidP="001008A8">
      <w:pPr>
        <w:pStyle w:val="NoSpacing"/>
        <w:ind w:firstLine="360"/>
        <w:jc w:val="center"/>
        <w:rPr>
          <w:rFonts w:ascii="Times New Roman" w:hAnsi="Times New Roman" w:cs="Times New Roman"/>
          <w:noProof/>
          <w:sz w:val="24"/>
          <w:szCs w:val="24"/>
          <w:lang w:val="es-AR"/>
        </w:rPr>
      </w:pPr>
    </w:p>
    <w:p w:rsidR="001008A8" w:rsidRDefault="001008A8" w:rsidP="001008A8">
      <w:pPr>
        <w:pStyle w:val="NoSpacing"/>
        <w:jc w:val="center"/>
        <w:rPr>
          <w:rFonts w:ascii="Times New Roman" w:hAnsi="Times New Roman" w:cs="Times New Roman"/>
          <w:b/>
          <w:sz w:val="24"/>
          <w:szCs w:val="24"/>
          <w:lang w:val="es-AR"/>
        </w:rPr>
      </w:pPr>
      <w:r w:rsidRPr="009A7273">
        <w:rPr>
          <w:rFonts w:ascii="Times New Roman" w:hAnsi="Times New Roman" w:cs="Times New Roman"/>
          <w:b/>
          <w:sz w:val="24"/>
          <w:szCs w:val="24"/>
          <w:lang w:val="es-AR"/>
        </w:rPr>
        <w:t>CE</w:t>
      </w:r>
      <w:r>
        <w:rPr>
          <w:rFonts w:ascii="Times New Roman" w:hAnsi="Times New Roman" w:cs="Times New Roman"/>
          <w:b/>
          <w:sz w:val="24"/>
          <w:szCs w:val="24"/>
          <w:lang w:val="es-AR"/>
        </w:rPr>
        <w:t>E-P</w:t>
      </w:r>
      <w:r w:rsidRPr="009A7273">
        <w:rPr>
          <w:rFonts w:ascii="Times New Roman" w:hAnsi="Times New Roman" w:cs="Times New Roman"/>
          <w:b/>
          <w:sz w:val="24"/>
          <w:szCs w:val="24"/>
          <w:lang w:val="es-AR"/>
        </w:rPr>
        <w:t xml:space="preserve"> desde un punto espacio-temporal</w:t>
      </w:r>
    </w:p>
    <w:p w:rsidR="001008A8" w:rsidRPr="009A7273" w:rsidRDefault="001008A8" w:rsidP="001008A8">
      <w:pPr>
        <w:pStyle w:val="NoSpacing"/>
        <w:jc w:val="center"/>
        <w:rPr>
          <w:rFonts w:ascii="Times New Roman" w:hAnsi="Times New Roman" w:cs="Times New Roman"/>
          <w:b/>
          <w:sz w:val="24"/>
          <w:szCs w:val="24"/>
          <w:lang w:val="es-AR"/>
        </w:rPr>
      </w:pPr>
    </w:p>
    <w:p w:rsidR="001008A8" w:rsidRPr="009A7273" w:rsidRDefault="001008A8" w:rsidP="001008A8">
      <w:pPr>
        <w:pStyle w:val="NoSpacing"/>
        <w:jc w:val="center"/>
        <w:rPr>
          <w:rFonts w:ascii="Times New Roman" w:hAnsi="Times New Roman" w:cs="Times New Roman"/>
          <w:sz w:val="24"/>
          <w:szCs w:val="24"/>
          <w:lang w:val="es-AR"/>
        </w:rPr>
      </w:pPr>
      <w:r w:rsidRPr="00F2360A">
        <w:rPr>
          <w:rFonts w:ascii="Times New Roman" w:hAnsi="Times New Roman" w:cs="Times New Roman"/>
          <w:noProof/>
          <w:sz w:val="24"/>
          <w:szCs w:val="24"/>
        </w:rPr>
        <w:drawing>
          <wp:inline distT="0" distB="0" distL="0" distR="0">
            <wp:extent cx="4199467" cy="3805264"/>
            <wp:effectExtent l="19050" t="0" r="0" b="0"/>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2028" cy="3807584"/>
                    </a:xfrm>
                    <a:prstGeom prst="rect">
                      <a:avLst/>
                    </a:prstGeom>
                  </pic:spPr>
                </pic:pic>
              </a:graphicData>
            </a:graphic>
          </wp:inline>
        </w:drawing>
      </w:r>
    </w:p>
    <w:p w:rsidR="001008A8" w:rsidRDefault="001008A8" w:rsidP="001008A8">
      <w:pPr>
        <w:pStyle w:val="NoSpacing"/>
        <w:rPr>
          <w:rFonts w:ascii="Times New Roman" w:hAnsi="Times New Roman" w:cs="Times New Roman"/>
          <w:sz w:val="24"/>
          <w:szCs w:val="24"/>
          <w:lang w:val="es-AR"/>
        </w:rPr>
      </w:pPr>
    </w:p>
    <w:p w:rsidR="001008A8" w:rsidRPr="009A7273" w:rsidRDefault="001008A8" w:rsidP="001008A8">
      <w:pPr>
        <w:pStyle w:val="NoSpacing"/>
        <w:jc w:val="center"/>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p>
    <w:p w:rsidR="001008A8" w:rsidRPr="009A7273" w:rsidRDefault="001008A8" w:rsidP="001008A8">
      <w:pPr>
        <w:pStyle w:val="NoSpacing"/>
        <w:ind w:firstLine="360"/>
        <w:jc w:val="both"/>
        <w:rPr>
          <w:rFonts w:ascii="Times New Roman" w:hAnsi="Times New Roman" w:cs="Times New Roman"/>
          <w:sz w:val="24"/>
          <w:szCs w:val="24"/>
          <w:lang w:val="es-AR"/>
        </w:rPr>
      </w:pPr>
      <w:r w:rsidRPr="009A7273">
        <w:rPr>
          <w:rFonts w:ascii="Times New Roman" w:hAnsi="Times New Roman" w:cs="Times New Roman"/>
          <w:sz w:val="24"/>
          <w:szCs w:val="24"/>
          <w:lang w:val="es-AR"/>
        </w:rPr>
        <w:t>Con ayuda de</w:t>
      </w:r>
      <w:r>
        <w:rPr>
          <w:rFonts w:ascii="Times New Roman" w:hAnsi="Times New Roman" w:cs="Times New Roman"/>
          <w:sz w:val="24"/>
          <w:szCs w:val="24"/>
          <w:lang w:val="es-AR"/>
        </w:rPr>
        <w:t>l gráfico</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33</w:t>
      </w:r>
      <w:r w:rsidRPr="009A7273">
        <w:rPr>
          <w:rFonts w:ascii="Times New Roman" w:hAnsi="Times New Roman" w:cs="Times New Roman"/>
          <w:sz w:val="24"/>
          <w:szCs w:val="24"/>
          <w:lang w:val="es-AR"/>
        </w:rPr>
        <w:t xml:space="preserve"> podemos predecir en forma sintética los escenarios posibles de evolución </w:t>
      </w:r>
      <w:r>
        <w:rPr>
          <w:rFonts w:ascii="Times New Roman" w:hAnsi="Times New Roman" w:cs="Times New Roman"/>
          <w:sz w:val="24"/>
          <w:szCs w:val="24"/>
          <w:lang w:val="es-AR"/>
        </w:rPr>
        <w:t>económica</w:t>
      </w:r>
      <w:r w:rsidRPr="009A7273">
        <w:rPr>
          <w:rFonts w:ascii="Times New Roman" w:hAnsi="Times New Roman" w:cs="Times New Roman"/>
          <w:sz w:val="24"/>
          <w:szCs w:val="24"/>
          <w:lang w:val="es-AR"/>
        </w:rPr>
        <w:t>, a partir de un punto espacio-temporal de diagnóstico (</w:t>
      </w:r>
      <w:r w:rsidRPr="00A613C5">
        <w:rPr>
          <w:rFonts w:ascii="Times New Roman" w:hAnsi="Times New Roman" w:cs="Times New Roman"/>
          <w:i/>
          <w:sz w:val="24"/>
          <w:szCs w:val="24"/>
          <w:lang w:val="es-AR"/>
        </w:rPr>
        <w:t>R</w:t>
      </w:r>
      <w:r w:rsidRPr="00A613C5">
        <w:rPr>
          <w:rFonts w:ascii="Times New Roman" w:hAnsi="Times New Roman" w:cs="Times New Roman"/>
          <w:i/>
          <w:sz w:val="24"/>
          <w:szCs w:val="24"/>
          <w:vertAlign w:val="subscript"/>
          <w:lang w:val="es-AR"/>
        </w:rPr>
        <w:t>00</w:t>
      </w:r>
      <w:r w:rsidRPr="009A7273">
        <w:rPr>
          <w:rFonts w:ascii="Times New Roman" w:hAnsi="Times New Roman" w:cs="Times New Roman"/>
          <w:sz w:val="24"/>
          <w:szCs w:val="24"/>
          <w:lang w:val="es-AR"/>
        </w:rPr>
        <w:t>)</w:t>
      </w:r>
      <w:r>
        <w:rPr>
          <w:rFonts w:ascii="Times New Roman" w:hAnsi="Times New Roman" w:cs="Times New Roman"/>
          <w:sz w:val="24"/>
          <w:szCs w:val="24"/>
          <w:lang w:val="es-AR"/>
        </w:rPr>
        <w:t>,</w:t>
      </w:r>
      <w:r w:rsidRPr="009A7273">
        <w:rPr>
          <w:rFonts w:ascii="Times New Roman" w:hAnsi="Times New Roman" w:cs="Times New Roman"/>
          <w:sz w:val="24"/>
          <w:szCs w:val="24"/>
          <w:lang w:val="es-AR"/>
        </w:rPr>
        <w:t xml:space="preserve"> y evaluar el camino de mayor probabilidad de ocurrencia, que estará circunscripto a </w:t>
      </w:r>
      <w:r w:rsidR="00D539F1">
        <w:rPr>
          <w:rFonts w:ascii="Times New Roman" w:hAnsi="Times New Roman" w:cs="Times New Roman"/>
          <w:sz w:val="24"/>
          <w:szCs w:val="24"/>
          <w:lang w:val="es-AR"/>
        </w:rPr>
        <w:t>u</w:t>
      </w:r>
      <w:r w:rsidRPr="009A7273">
        <w:rPr>
          <w:rFonts w:ascii="Times New Roman" w:hAnsi="Times New Roman" w:cs="Times New Roman"/>
          <w:sz w:val="24"/>
          <w:szCs w:val="24"/>
          <w:lang w:val="es-AR"/>
        </w:rPr>
        <w:t xml:space="preserve">no de los cuadrantes </w:t>
      </w:r>
      <w:r>
        <w:rPr>
          <w:rFonts w:ascii="Times New Roman" w:hAnsi="Times New Roman" w:cs="Times New Roman"/>
          <w:sz w:val="24"/>
          <w:szCs w:val="24"/>
          <w:lang w:val="es-AR"/>
        </w:rPr>
        <w:t>referidos</w:t>
      </w:r>
      <w:r w:rsidRPr="009A7273">
        <w:rPr>
          <w:rFonts w:ascii="Times New Roman" w:hAnsi="Times New Roman" w:cs="Times New Roman"/>
          <w:sz w:val="24"/>
          <w:szCs w:val="24"/>
          <w:lang w:val="es-AR"/>
        </w:rPr>
        <w:t>. Veamos:</w:t>
      </w:r>
    </w:p>
    <w:p w:rsidR="001008A8" w:rsidRPr="009A7273" w:rsidRDefault="001008A8" w:rsidP="001008A8">
      <w:pPr>
        <w:pStyle w:val="NoSpacing"/>
        <w:rPr>
          <w:rFonts w:ascii="Times New Roman" w:hAnsi="Times New Roman" w:cs="Times New Roman"/>
          <w:sz w:val="24"/>
          <w:szCs w:val="24"/>
          <w:lang w:val="es-AR"/>
        </w:rPr>
      </w:pPr>
    </w:p>
    <w:p w:rsidR="001008A8" w:rsidRPr="009A7273" w:rsidRDefault="001008A8" w:rsidP="001008A8">
      <w:pPr>
        <w:pStyle w:val="NoSpacing"/>
        <w:ind w:left="360"/>
        <w:jc w:val="both"/>
        <w:rPr>
          <w:rFonts w:ascii="Times New Roman" w:hAnsi="Times New Roman" w:cs="Times New Roman"/>
          <w:sz w:val="24"/>
          <w:szCs w:val="24"/>
          <w:lang w:val="es-AR"/>
        </w:rPr>
      </w:pPr>
      <w:r w:rsidRPr="009A7273">
        <w:rPr>
          <w:rFonts w:ascii="Times New Roman" w:hAnsi="Times New Roman" w:cs="Times New Roman"/>
          <w:b/>
          <w:sz w:val="24"/>
          <w:szCs w:val="24"/>
          <w:lang w:val="es-AR"/>
        </w:rPr>
        <w:t>Cuadrante 1</w:t>
      </w:r>
      <w:r w:rsidRPr="009A7273">
        <w:rPr>
          <w:rFonts w:ascii="Times New Roman" w:hAnsi="Times New Roman" w:cs="Times New Roman"/>
          <w:sz w:val="24"/>
          <w:szCs w:val="24"/>
          <w:lang w:val="es-AR"/>
        </w:rPr>
        <w:t xml:space="preserve">: </w:t>
      </w:r>
      <w:r w:rsidRPr="009A7273">
        <w:rPr>
          <w:rFonts w:ascii="Times New Roman" w:hAnsi="Times New Roman" w:cs="Times New Roman"/>
          <w:i/>
          <w:sz w:val="24"/>
          <w:szCs w:val="24"/>
          <w:lang w:val="es-AR"/>
        </w:rPr>
        <w:t>Suba</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del nivel de generación de riqueza neta</w:t>
      </w:r>
      <w:r w:rsidRPr="009A7273">
        <w:rPr>
          <w:rFonts w:ascii="Times New Roman" w:hAnsi="Times New Roman" w:cs="Times New Roman"/>
          <w:sz w:val="24"/>
          <w:szCs w:val="24"/>
          <w:lang w:val="es-AR"/>
        </w:rPr>
        <w:t xml:space="preserve"> </w:t>
      </w:r>
      <w:r w:rsidRPr="00342260">
        <w:rPr>
          <w:rFonts w:ascii="Times New Roman" w:hAnsi="Times New Roman" w:cs="Times New Roman"/>
          <w:b/>
          <w:sz w:val="24"/>
          <w:szCs w:val="24"/>
          <w:u w:val="single"/>
          <w:lang w:val="es-AR"/>
        </w:rPr>
        <w:t>con</w:t>
      </w:r>
      <w:r w:rsidRPr="009A7273">
        <w:rPr>
          <w:rFonts w:ascii="Times New Roman" w:hAnsi="Times New Roman" w:cs="Times New Roman"/>
          <w:sz w:val="24"/>
          <w:szCs w:val="24"/>
          <w:lang w:val="es-AR"/>
        </w:rPr>
        <w:t xml:space="preserve"> </w:t>
      </w:r>
      <w:r w:rsidRPr="009A7273">
        <w:rPr>
          <w:rFonts w:ascii="Times New Roman" w:hAnsi="Times New Roman" w:cs="Times New Roman"/>
          <w:i/>
          <w:sz w:val="24"/>
          <w:szCs w:val="24"/>
          <w:lang w:val="es-AR"/>
        </w:rPr>
        <w:t>exclusión</w:t>
      </w:r>
      <w:r w:rsidRPr="009A7273">
        <w:rPr>
          <w:rFonts w:ascii="Times New Roman" w:hAnsi="Times New Roman" w:cs="Times New Roman"/>
          <w:sz w:val="24"/>
          <w:szCs w:val="24"/>
          <w:lang w:val="es-AR"/>
        </w:rPr>
        <w:t xml:space="preserve"> de </w:t>
      </w:r>
      <w:r>
        <w:rPr>
          <w:rFonts w:ascii="Times New Roman" w:hAnsi="Times New Roman" w:cs="Times New Roman"/>
          <w:sz w:val="24"/>
          <w:szCs w:val="24"/>
          <w:lang w:val="es-AR"/>
        </w:rPr>
        <w:t>propietarios</w:t>
      </w:r>
      <w:r w:rsidRPr="009A7273">
        <w:rPr>
          <w:rFonts w:ascii="Times New Roman" w:hAnsi="Times New Roman" w:cs="Times New Roman"/>
          <w:sz w:val="24"/>
          <w:szCs w:val="24"/>
          <w:lang w:val="es-AR"/>
        </w:rPr>
        <w:t>.</w:t>
      </w:r>
    </w:p>
    <w:p w:rsidR="001008A8" w:rsidRDefault="001008A8" w:rsidP="001008A8">
      <w:pPr>
        <w:pStyle w:val="NoSpacing"/>
        <w:ind w:left="360"/>
        <w:rPr>
          <w:rFonts w:ascii="Times New Roman" w:hAnsi="Times New Roman" w:cs="Times New Roman"/>
          <w:b/>
          <w:sz w:val="24"/>
          <w:szCs w:val="24"/>
          <w:lang w:val="es-AR"/>
        </w:rPr>
      </w:pPr>
    </w:p>
    <w:p w:rsidR="001008A8" w:rsidRPr="009A7273" w:rsidRDefault="001008A8" w:rsidP="001008A8">
      <w:pPr>
        <w:pStyle w:val="NoSpacing"/>
        <w:ind w:left="360"/>
        <w:jc w:val="both"/>
        <w:rPr>
          <w:rFonts w:ascii="Times New Roman" w:hAnsi="Times New Roman" w:cs="Times New Roman"/>
          <w:sz w:val="24"/>
          <w:szCs w:val="24"/>
          <w:lang w:val="es-AR"/>
        </w:rPr>
      </w:pPr>
      <w:r w:rsidRPr="009A7273">
        <w:rPr>
          <w:rFonts w:ascii="Times New Roman" w:hAnsi="Times New Roman" w:cs="Times New Roman"/>
          <w:b/>
          <w:sz w:val="24"/>
          <w:szCs w:val="24"/>
          <w:lang w:val="es-AR"/>
        </w:rPr>
        <w:t>Cuadrante 2</w:t>
      </w:r>
      <w:r w:rsidRPr="009A7273">
        <w:rPr>
          <w:rFonts w:ascii="Times New Roman" w:hAnsi="Times New Roman" w:cs="Times New Roman"/>
          <w:sz w:val="24"/>
          <w:szCs w:val="24"/>
          <w:lang w:val="es-AR"/>
        </w:rPr>
        <w:t xml:space="preserve">: </w:t>
      </w:r>
      <w:r w:rsidRPr="009A7273">
        <w:rPr>
          <w:rFonts w:ascii="Times New Roman" w:hAnsi="Times New Roman" w:cs="Times New Roman"/>
          <w:i/>
          <w:sz w:val="24"/>
          <w:szCs w:val="24"/>
          <w:lang w:val="es-AR"/>
        </w:rPr>
        <w:t>Suba</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del nivel de generación de riqueza neta</w:t>
      </w:r>
      <w:r w:rsidRPr="009A7273">
        <w:rPr>
          <w:rFonts w:ascii="Times New Roman" w:hAnsi="Times New Roman" w:cs="Times New Roman"/>
          <w:sz w:val="24"/>
          <w:szCs w:val="24"/>
          <w:lang w:val="es-AR"/>
        </w:rPr>
        <w:t xml:space="preserve"> </w:t>
      </w:r>
      <w:r w:rsidRPr="00342260">
        <w:rPr>
          <w:rFonts w:ascii="Times New Roman" w:hAnsi="Times New Roman" w:cs="Times New Roman"/>
          <w:b/>
          <w:sz w:val="24"/>
          <w:szCs w:val="24"/>
          <w:u w:val="single"/>
          <w:lang w:val="es-AR"/>
        </w:rPr>
        <w:t>con</w:t>
      </w:r>
      <w:r w:rsidRPr="009A7273">
        <w:rPr>
          <w:rFonts w:ascii="Times New Roman" w:hAnsi="Times New Roman" w:cs="Times New Roman"/>
          <w:sz w:val="24"/>
          <w:szCs w:val="24"/>
          <w:lang w:val="es-AR"/>
        </w:rPr>
        <w:t xml:space="preserve"> </w:t>
      </w:r>
      <w:r w:rsidRPr="009A7273">
        <w:rPr>
          <w:rFonts w:ascii="Times New Roman" w:hAnsi="Times New Roman" w:cs="Times New Roman"/>
          <w:i/>
          <w:sz w:val="24"/>
          <w:szCs w:val="24"/>
          <w:lang w:val="es-AR"/>
        </w:rPr>
        <w:t>inclusión</w:t>
      </w:r>
      <w:r w:rsidRPr="009A7273">
        <w:rPr>
          <w:rFonts w:ascii="Times New Roman" w:hAnsi="Times New Roman" w:cs="Times New Roman"/>
          <w:sz w:val="24"/>
          <w:szCs w:val="24"/>
          <w:lang w:val="es-AR"/>
        </w:rPr>
        <w:t xml:space="preserve"> de </w:t>
      </w:r>
      <w:r>
        <w:rPr>
          <w:rFonts w:ascii="Times New Roman" w:hAnsi="Times New Roman" w:cs="Times New Roman"/>
          <w:sz w:val="24"/>
          <w:szCs w:val="24"/>
          <w:lang w:val="es-AR"/>
        </w:rPr>
        <w:t>propietarios</w:t>
      </w:r>
      <w:r w:rsidRPr="009A7273">
        <w:rPr>
          <w:rFonts w:ascii="Times New Roman" w:hAnsi="Times New Roman" w:cs="Times New Roman"/>
          <w:sz w:val="24"/>
          <w:szCs w:val="24"/>
          <w:lang w:val="es-AR"/>
        </w:rPr>
        <w:t>.</w:t>
      </w:r>
    </w:p>
    <w:p w:rsidR="001008A8" w:rsidRDefault="001008A8" w:rsidP="001008A8">
      <w:pPr>
        <w:pStyle w:val="NoSpacing"/>
        <w:ind w:left="360"/>
        <w:rPr>
          <w:rFonts w:ascii="Times New Roman" w:hAnsi="Times New Roman" w:cs="Times New Roman"/>
          <w:b/>
          <w:sz w:val="24"/>
          <w:szCs w:val="24"/>
          <w:lang w:val="es-AR"/>
        </w:rPr>
      </w:pPr>
    </w:p>
    <w:p w:rsidR="001008A8" w:rsidRPr="009A7273" w:rsidRDefault="001008A8" w:rsidP="001008A8">
      <w:pPr>
        <w:pStyle w:val="NoSpacing"/>
        <w:ind w:left="360"/>
        <w:jc w:val="both"/>
        <w:rPr>
          <w:rFonts w:ascii="Times New Roman" w:hAnsi="Times New Roman" w:cs="Times New Roman"/>
          <w:sz w:val="24"/>
          <w:szCs w:val="24"/>
          <w:lang w:val="es-AR"/>
        </w:rPr>
      </w:pPr>
      <w:r w:rsidRPr="009A7273">
        <w:rPr>
          <w:rFonts w:ascii="Times New Roman" w:hAnsi="Times New Roman" w:cs="Times New Roman"/>
          <w:b/>
          <w:sz w:val="24"/>
          <w:szCs w:val="24"/>
          <w:lang w:val="es-AR"/>
        </w:rPr>
        <w:t>Cuadrante 3</w:t>
      </w:r>
      <w:r w:rsidRPr="009A7273">
        <w:rPr>
          <w:rFonts w:ascii="Times New Roman" w:hAnsi="Times New Roman" w:cs="Times New Roman"/>
          <w:sz w:val="24"/>
          <w:szCs w:val="24"/>
          <w:lang w:val="es-AR"/>
        </w:rPr>
        <w:t xml:space="preserve">: </w:t>
      </w:r>
      <w:r w:rsidRPr="009A7273">
        <w:rPr>
          <w:rFonts w:ascii="Times New Roman" w:hAnsi="Times New Roman" w:cs="Times New Roman"/>
          <w:i/>
          <w:sz w:val="24"/>
          <w:szCs w:val="24"/>
          <w:lang w:val="es-AR"/>
        </w:rPr>
        <w:t>Baja</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del nivel de generación de riqueza neta</w:t>
      </w:r>
      <w:r w:rsidRPr="009A7273">
        <w:rPr>
          <w:rFonts w:ascii="Times New Roman" w:hAnsi="Times New Roman" w:cs="Times New Roman"/>
          <w:sz w:val="24"/>
          <w:szCs w:val="24"/>
          <w:lang w:val="es-AR"/>
        </w:rPr>
        <w:t xml:space="preserve"> </w:t>
      </w:r>
      <w:r w:rsidRPr="00342260">
        <w:rPr>
          <w:rFonts w:ascii="Times New Roman" w:hAnsi="Times New Roman" w:cs="Times New Roman"/>
          <w:b/>
          <w:sz w:val="24"/>
          <w:szCs w:val="24"/>
          <w:u w:val="single"/>
          <w:lang w:val="es-AR"/>
        </w:rPr>
        <w:t>con</w:t>
      </w:r>
      <w:r w:rsidRPr="009A7273">
        <w:rPr>
          <w:rFonts w:ascii="Times New Roman" w:hAnsi="Times New Roman" w:cs="Times New Roman"/>
          <w:sz w:val="24"/>
          <w:szCs w:val="24"/>
          <w:lang w:val="es-AR"/>
        </w:rPr>
        <w:t xml:space="preserve"> </w:t>
      </w:r>
      <w:r w:rsidRPr="009A7273">
        <w:rPr>
          <w:rFonts w:ascii="Times New Roman" w:hAnsi="Times New Roman" w:cs="Times New Roman"/>
          <w:i/>
          <w:sz w:val="24"/>
          <w:szCs w:val="24"/>
          <w:lang w:val="es-AR"/>
        </w:rPr>
        <w:t>exclusión</w:t>
      </w:r>
      <w:r w:rsidRPr="009A7273">
        <w:rPr>
          <w:rFonts w:ascii="Times New Roman" w:hAnsi="Times New Roman" w:cs="Times New Roman"/>
          <w:sz w:val="24"/>
          <w:szCs w:val="24"/>
          <w:lang w:val="es-AR"/>
        </w:rPr>
        <w:t xml:space="preserve"> de </w:t>
      </w:r>
      <w:r>
        <w:rPr>
          <w:rFonts w:ascii="Times New Roman" w:hAnsi="Times New Roman" w:cs="Times New Roman"/>
          <w:sz w:val="24"/>
          <w:szCs w:val="24"/>
          <w:lang w:val="es-AR"/>
        </w:rPr>
        <w:t>propietarios</w:t>
      </w:r>
      <w:r w:rsidRPr="009A7273">
        <w:rPr>
          <w:rFonts w:ascii="Times New Roman" w:hAnsi="Times New Roman" w:cs="Times New Roman"/>
          <w:sz w:val="24"/>
          <w:szCs w:val="24"/>
          <w:lang w:val="es-AR"/>
        </w:rPr>
        <w:t>.</w:t>
      </w:r>
    </w:p>
    <w:p w:rsidR="001008A8" w:rsidRDefault="001008A8" w:rsidP="001008A8">
      <w:pPr>
        <w:pStyle w:val="NoSpacing"/>
        <w:ind w:left="360"/>
        <w:rPr>
          <w:rFonts w:ascii="Times New Roman" w:hAnsi="Times New Roman" w:cs="Times New Roman"/>
          <w:b/>
          <w:sz w:val="24"/>
          <w:szCs w:val="24"/>
          <w:lang w:val="es-AR"/>
        </w:rPr>
      </w:pPr>
    </w:p>
    <w:p w:rsidR="001008A8" w:rsidRPr="009A7273" w:rsidRDefault="001008A8" w:rsidP="001008A8">
      <w:pPr>
        <w:pStyle w:val="NoSpacing"/>
        <w:ind w:left="360"/>
        <w:jc w:val="both"/>
        <w:rPr>
          <w:rFonts w:ascii="Times New Roman" w:hAnsi="Times New Roman" w:cs="Times New Roman"/>
          <w:sz w:val="24"/>
          <w:szCs w:val="24"/>
          <w:lang w:val="es-AR"/>
        </w:rPr>
      </w:pPr>
      <w:r w:rsidRPr="009A7273">
        <w:rPr>
          <w:rFonts w:ascii="Times New Roman" w:hAnsi="Times New Roman" w:cs="Times New Roman"/>
          <w:b/>
          <w:sz w:val="24"/>
          <w:szCs w:val="24"/>
          <w:lang w:val="es-AR"/>
        </w:rPr>
        <w:t>Cuadrante 4</w:t>
      </w:r>
      <w:r w:rsidRPr="009A7273">
        <w:rPr>
          <w:rFonts w:ascii="Times New Roman" w:hAnsi="Times New Roman" w:cs="Times New Roman"/>
          <w:sz w:val="24"/>
          <w:szCs w:val="24"/>
          <w:lang w:val="es-AR"/>
        </w:rPr>
        <w:t xml:space="preserve">: </w:t>
      </w:r>
      <w:r w:rsidRPr="009A7273">
        <w:rPr>
          <w:rFonts w:ascii="Times New Roman" w:hAnsi="Times New Roman" w:cs="Times New Roman"/>
          <w:i/>
          <w:sz w:val="24"/>
          <w:szCs w:val="24"/>
          <w:lang w:val="es-AR"/>
        </w:rPr>
        <w:t>Baja</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del nivel de generación de riqueza neta</w:t>
      </w:r>
      <w:r w:rsidRPr="009A7273">
        <w:rPr>
          <w:rFonts w:ascii="Times New Roman" w:hAnsi="Times New Roman" w:cs="Times New Roman"/>
          <w:sz w:val="24"/>
          <w:szCs w:val="24"/>
          <w:lang w:val="es-AR"/>
        </w:rPr>
        <w:t xml:space="preserve"> </w:t>
      </w:r>
      <w:r w:rsidRPr="00342260">
        <w:rPr>
          <w:rFonts w:ascii="Times New Roman" w:hAnsi="Times New Roman" w:cs="Times New Roman"/>
          <w:b/>
          <w:sz w:val="24"/>
          <w:szCs w:val="24"/>
          <w:u w:val="single"/>
          <w:lang w:val="es-AR"/>
        </w:rPr>
        <w:t>con</w:t>
      </w:r>
      <w:r w:rsidRPr="009A7273">
        <w:rPr>
          <w:rFonts w:ascii="Times New Roman" w:hAnsi="Times New Roman" w:cs="Times New Roman"/>
          <w:sz w:val="24"/>
          <w:szCs w:val="24"/>
          <w:lang w:val="es-AR"/>
        </w:rPr>
        <w:t xml:space="preserve"> </w:t>
      </w:r>
      <w:r w:rsidRPr="009A7273">
        <w:rPr>
          <w:rFonts w:ascii="Times New Roman" w:hAnsi="Times New Roman" w:cs="Times New Roman"/>
          <w:i/>
          <w:sz w:val="24"/>
          <w:szCs w:val="24"/>
          <w:lang w:val="es-AR"/>
        </w:rPr>
        <w:t>inclusión</w:t>
      </w:r>
      <w:r w:rsidRPr="009A7273">
        <w:rPr>
          <w:rFonts w:ascii="Times New Roman" w:hAnsi="Times New Roman" w:cs="Times New Roman"/>
          <w:sz w:val="24"/>
          <w:szCs w:val="24"/>
          <w:lang w:val="es-AR"/>
        </w:rPr>
        <w:t xml:space="preserve"> de </w:t>
      </w:r>
      <w:r>
        <w:rPr>
          <w:rFonts w:ascii="Times New Roman" w:hAnsi="Times New Roman" w:cs="Times New Roman"/>
          <w:sz w:val="24"/>
          <w:szCs w:val="24"/>
          <w:lang w:val="es-AR"/>
        </w:rPr>
        <w:t>propietarios</w:t>
      </w:r>
      <w:r w:rsidRPr="009A7273">
        <w:rPr>
          <w:rFonts w:ascii="Times New Roman" w:hAnsi="Times New Roman" w:cs="Times New Roman"/>
          <w:sz w:val="24"/>
          <w:szCs w:val="24"/>
          <w:lang w:val="es-AR"/>
        </w:rPr>
        <w:t>.</w:t>
      </w:r>
    </w:p>
    <w:p w:rsidR="001008A8" w:rsidRPr="009A7273" w:rsidRDefault="001008A8" w:rsidP="001008A8">
      <w:pPr>
        <w:pStyle w:val="NoSpacing"/>
        <w:rPr>
          <w:rFonts w:ascii="Times New Roman" w:hAnsi="Times New Roman" w:cs="Times New Roman"/>
          <w:sz w:val="24"/>
          <w:szCs w:val="24"/>
          <w:lang w:val="es-AR"/>
        </w:rPr>
      </w:pPr>
    </w:p>
    <w:p w:rsidR="001008A8" w:rsidRPr="009A7273" w:rsidRDefault="001008A8" w:rsidP="001008A8">
      <w:pPr>
        <w:pStyle w:val="NoSpacing"/>
        <w:ind w:firstLine="360"/>
        <w:jc w:val="both"/>
        <w:rPr>
          <w:rFonts w:ascii="Times New Roman" w:hAnsi="Times New Roman" w:cs="Times New Roman"/>
          <w:sz w:val="24"/>
          <w:szCs w:val="24"/>
          <w:lang w:val="es-AR"/>
        </w:rPr>
      </w:pPr>
      <w:r w:rsidRPr="009A7273">
        <w:rPr>
          <w:rFonts w:ascii="Times New Roman" w:hAnsi="Times New Roman" w:cs="Times New Roman"/>
          <w:sz w:val="24"/>
          <w:szCs w:val="24"/>
          <w:lang w:val="es-AR"/>
        </w:rPr>
        <w:t xml:space="preserve">La posibilidad de realización de cualquiera de los cuatro fenómenos factibles de ocurrencia, nos pone en el terreno de que no podemos hablar de camino virtuoso de crecimiento </w:t>
      </w:r>
      <w:r>
        <w:rPr>
          <w:rFonts w:ascii="Times New Roman" w:hAnsi="Times New Roman" w:cs="Times New Roman"/>
          <w:sz w:val="24"/>
          <w:szCs w:val="24"/>
          <w:lang w:val="es-AR"/>
        </w:rPr>
        <w:t xml:space="preserve">económico de propietarios </w:t>
      </w:r>
      <w:r w:rsidRPr="009A7273">
        <w:rPr>
          <w:rFonts w:ascii="Times New Roman" w:hAnsi="Times New Roman" w:cs="Times New Roman"/>
          <w:sz w:val="24"/>
          <w:szCs w:val="24"/>
          <w:lang w:val="es-AR"/>
        </w:rPr>
        <w:t xml:space="preserve">con espíritu axiomático. Es decir, no existe dogma alguno que estipule correlación positiva entre la evolución </w:t>
      </w:r>
      <w:r>
        <w:rPr>
          <w:rFonts w:ascii="Times New Roman" w:hAnsi="Times New Roman" w:cs="Times New Roman"/>
          <w:sz w:val="24"/>
          <w:szCs w:val="24"/>
          <w:lang w:val="es-AR"/>
        </w:rPr>
        <w:t xml:space="preserve">económica </w:t>
      </w:r>
      <w:r w:rsidRPr="009A7273">
        <w:rPr>
          <w:rFonts w:ascii="Times New Roman" w:hAnsi="Times New Roman" w:cs="Times New Roman"/>
          <w:sz w:val="24"/>
          <w:szCs w:val="24"/>
          <w:lang w:val="es-AR"/>
        </w:rPr>
        <w:t xml:space="preserve">del </w:t>
      </w:r>
      <w:r>
        <w:rPr>
          <w:rFonts w:ascii="Times New Roman" w:hAnsi="Times New Roman" w:cs="Times New Roman"/>
          <w:sz w:val="24"/>
          <w:szCs w:val="24"/>
          <w:lang w:val="es-AR"/>
        </w:rPr>
        <w:t>propietario</w:t>
      </w:r>
      <w:r w:rsidRPr="009A7273">
        <w:rPr>
          <w:rFonts w:ascii="Times New Roman" w:hAnsi="Times New Roman" w:cs="Times New Roman"/>
          <w:sz w:val="24"/>
          <w:szCs w:val="24"/>
          <w:lang w:val="es-AR"/>
        </w:rPr>
        <w:t xml:space="preserve"> y la sociedad</w:t>
      </w:r>
      <w:r>
        <w:rPr>
          <w:rFonts w:ascii="Times New Roman" w:hAnsi="Times New Roman" w:cs="Times New Roman"/>
          <w:sz w:val="24"/>
          <w:szCs w:val="24"/>
          <w:lang w:val="es-AR"/>
        </w:rPr>
        <w:t xml:space="preserve"> a la que pertenece, pero sí la </w:t>
      </w:r>
      <w:r>
        <w:rPr>
          <w:rFonts w:ascii="Times New Roman" w:hAnsi="Times New Roman" w:cs="Times New Roman"/>
          <w:sz w:val="24"/>
          <w:szCs w:val="24"/>
          <w:lang w:val="es-AR"/>
        </w:rPr>
        <w:lastRenderedPageBreak/>
        <w:t>forma de alcanzar un objetivo u otro, lo cual se ciñe a permitir</w:t>
      </w:r>
      <w:r w:rsidR="00CD773F">
        <w:rPr>
          <w:rFonts w:ascii="Times New Roman" w:hAnsi="Times New Roman" w:cs="Times New Roman"/>
          <w:sz w:val="24"/>
          <w:szCs w:val="24"/>
          <w:lang w:val="es-AR"/>
        </w:rPr>
        <w:t xml:space="preserve"> (o no)</w:t>
      </w:r>
      <w:r>
        <w:rPr>
          <w:rFonts w:ascii="Times New Roman" w:hAnsi="Times New Roman" w:cs="Times New Roman"/>
          <w:sz w:val="24"/>
          <w:szCs w:val="24"/>
          <w:lang w:val="es-AR"/>
        </w:rPr>
        <w:t xml:space="preserve"> el libre funcionamiento de las leyes marginales</w:t>
      </w:r>
      <w:r w:rsidRPr="009A7273">
        <w:rPr>
          <w:rFonts w:ascii="Times New Roman" w:hAnsi="Times New Roman" w:cs="Times New Roman"/>
          <w:sz w:val="24"/>
          <w:szCs w:val="24"/>
          <w:lang w:val="es-AR"/>
        </w:rPr>
        <w:t>.</w:t>
      </w:r>
    </w:p>
    <w:p w:rsidR="001008A8" w:rsidRPr="009A7273"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El gráfico</w:t>
      </w:r>
      <w:r w:rsidRPr="009A7273">
        <w:rPr>
          <w:rFonts w:ascii="Times New Roman" w:hAnsi="Times New Roman" w:cs="Times New Roman"/>
          <w:sz w:val="24"/>
          <w:szCs w:val="24"/>
          <w:lang w:val="es-AR"/>
        </w:rPr>
        <w:t xml:space="preserve"> </w:t>
      </w:r>
      <w:r>
        <w:rPr>
          <w:rFonts w:ascii="Times New Roman" w:hAnsi="Times New Roman" w:cs="Times New Roman"/>
          <w:sz w:val="24"/>
          <w:szCs w:val="24"/>
          <w:lang w:val="es-AR"/>
        </w:rPr>
        <w:t>33</w:t>
      </w:r>
      <w:r w:rsidRPr="009A7273">
        <w:rPr>
          <w:rFonts w:ascii="Times New Roman" w:hAnsi="Times New Roman" w:cs="Times New Roman"/>
          <w:sz w:val="24"/>
          <w:szCs w:val="24"/>
          <w:lang w:val="es-AR"/>
        </w:rPr>
        <w:t xml:space="preserve"> nos indica con claridad que no siempre está correlacionada positivamente la evolución del individuo y su sociedad, y que es prudente seleccionar </w:t>
      </w:r>
      <w:r w:rsidRPr="009A7273">
        <w:rPr>
          <w:rFonts w:ascii="Times New Roman" w:hAnsi="Times New Roman" w:cs="Times New Roman"/>
          <w:i/>
          <w:sz w:val="24"/>
          <w:szCs w:val="24"/>
          <w:lang w:val="es-AR"/>
        </w:rPr>
        <w:t>racionalmente</w:t>
      </w:r>
      <w:r w:rsidRPr="009A7273">
        <w:rPr>
          <w:rFonts w:ascii="Times New Roman" w:hAnsi="Times New Roman" w:cs="Times New Roman"/>
          <w:sz w:val="24"/>
          <w:szCs w:val="24"/>
          <w:lang w:val="es-AR"/>
        </w:rPr>
        <w:t xml:space="preserve"> el mejor método conforme al objetivo de la sociedad, a partir de un punto </w:t>
      </w:r>
      <w:r>
        <w:rPr>
          <w:rFonts w:ascii="Times New Roman" w:hAnsi="Times New Roman" w:cs="Times New Roman"/>
          <w:sz w:val="24"/>
          <w:szCs w:val="24"/>
          <w:lang w:val="es-AR"/>
        </w:rPr>
        <w:t xml:space="preserve">de </w:t>
      </w:r>
      <w:r w:rsidRPr="009A7273">
        <w:rPr>
          <w:rFonts w:ascii="Times New Roman" w:hAnsi="Times New Roman" w:cs="Times New Roman"/>
          <w:sz w:val="24"/>
          <w:szCs w:val="24"/>
          <w:lang w:val="es-AR"/>
        </w:rPr>
        <w:t>diagn</w:t>
      </w:r>
      <w:r>
        <w:rPr>
          <w:rFonts w:ascii="Times New Roman" w:hAnsi="Times New Roman" w:cs="Times New Roman"/>
          <w:sz w:val="24"/>
          <w:szCs w:val="24"/>
          <w:lang w:val="es-AR"/>
        </w:rPr>
        <w:t>ó</w:t>
      </w:r>
      <w:r w:rsidRPr="009A7273">
        <w:rPr>
          <w:rFonts w:ascii="Times New Roman" w:hAnsi="Times New Roman" w:cs="Times New Roman"/>
          <w:sz w:val="24"/>
          <w:szCs w:val="24"/>
          <w:lang w:val="es-AR"/>
        </w:rPr>
        <w:t>stic</w:t>
      </w:r>
      <w:r>
        <w:rPr>
          <w:rFonts w:ascii="Times New Roman" w:hAnsi="Times New Roman" w:cs="Times New Roman"/>
          <w:sz w:val="24"/>
          <w:szCs w:val="24"/>
          <w:lang w:val="es-AR"/>
        </w:rPr>
        <w:t>o</w:t>
      </w:r>
      <w:r w:rsidRPr="009A7273">
        <w:rPr>
          <w:rFonts w:ascii="Times New Roman" w:hAnsi="Times New Roman" w:cs="Times New Roman"/>
          <w:sz w:val="24"/>
          <w:szCs w:val="24"/>
          <w:lang w:val="es-AR"/>
        </w:rPr>
        <w:t>.</w:t>
      </w:r>
      <w:r>
        <w:rPr>
          <w:rFonts w:ascii="Times New Roman" w:hAnsi="Times New Roman" w:cs="Times New Roman"/>
          <w:sz w:val="24"/>
          <w:szCs w:val="24"/>
          <w:lang w:val="es-AR"/>
        </w:rPr>
        <w:t xml:space="preserve"> No obstante, queda claro que existe un sólo camino para lograr el cometido económico, el beneficio de la demanda, y es la permisión de la plena vigencia de las leyes marginales. </w:t>
      </w:r>
    </w:p>
    <w:p w:rsidR="001008A8" w:rsidRPr="00342260" w:rsidRDefault="001008A8" w:rsidP="001008A8">
      <w:pPr>
        <w:pStyle w:val="NoSpacing"/>
        <w:ind w:firstLine="360"/>
        <w:jc w:val="both"/>
        <w:rPr>
          <w:rFonts w:ascii="Times New Roman" w:eastAsia="Calibri" w:hAnsi="Times New Roman" w:cs="Times New Roman"/>
          <w:sz w:val="24"/>
          <w:szCs w:val="24"/>
          <w:lang w:val="es-AR"/>
        </w:rPr>
      </w:pPr>
    </w:p>
    <w:p w:rsidR="001008A8" w:rsidRDefault="001008A8" w:rsidP="001008A8">
      <w:pPr>
        <w:pStyle w:val="NoSpacing"/>
        <w:ind w:firstLine="360"/>
        <w:jc w:val="both"/>
        <w:rPr>
          <w:rFonts w:ascii="Times New Roman" w:eastAsia="Calibri" w:hAnsi="Times New Roman" w:cs="Times New Roman"/>
          <w:sz w:val="24"/>
          <w:szCs w:val="24"/>
          <w:lang w:val="es-AR"/>
        </w:rPr>
      </w:pPr>
      <w:r w:rsidRPr="00EC4BE5">
        <w:rPr>
          <w:rFonts w:ascii="Times New Roman" w:eastAsia="Calibri" w:hAnsi="Times New Roman" w:cs="Times New Roman"/>
          <w:i/>
          <w:sz w:val="24"/>
          <w:szCs w:val="24"/>
          <w:lang w:val="es-AR"/>
        </w:rPr>
        <w:t>Conclusión</w:t>
      </w:r>
      <w:r>
        <w:rPr>
          <w:rFonts w:ascii="Times New Roman" w:eastAsia="Calibri" w:hAnsi="Times New Roman" w:cs="Times New Roman"/>
          <w:sz w:val="24"/>
          <w:szCs w:val="24"/>
          <w:lang w:val="es-AR"/>
        </w:rPr>
        <w:t xml:space="preserve">: podemos ratificar que todas las sociedades tienen mucho que decir al momento de explicar su pobreza o riqueza, situación que se hace exponencial conforme sigamos la cadena de causalidad </w:t>
      </w:r>
      <w:r w:rsidRPr="00BA2C16">
        <w:rPr>
          <w:rFonts w:ascii="Times New Roman" w:eastAsia="Calibri" w:hAnsi="Times New Roman" w:cs="Times New Roman"/>
          <w:i/>
          <w:sz w:val="24"/>
          <w:szCs w:val="24"/>
          <w:lang w:val="es-AR"/>
        </w:rPr>
        <w:t>a priori</w:t>
      </w:r>
      <w:r>
        <w:rPr>
          <w:rFonts w:ascii="Times New Roman" w:eastAsia="Calibri" w:hAnsi="Times New Roman" w:cs="Times New Roman"/>
          <w:sz w:val="24"/>
          <w:szCs w:val="24"/>
          <w:lang w:val="es-AR"/>
        </w:rPr>
        <w:t xml:space="preserve"> lógica-deductiva de la economía, y pasemos a incluir en el análisis a los individuos de la comunidad que no son propietarios, no participan en la generación de riqueza pero sí en su destrucción, con lo cual habremos completado el estudio de la </w:t>
      </w:r>
      <w:r>
        <w:rPr>
          <w:rFonts w:ascii="Times New Roman" w:eastAsia="Calibri" w:hAnsi="Times New Roman" w:cs="Times New Roman"/>
          <w:b/>
          <w:sz w:val="24"/>
          <w:szCs w:val="24"/>
          <w:lang w:val="es-AR"/>
        </w:rPr>
        <w:t>E</w:t>
      </w:r>
      <w:r w:rsidRPr="00330E80">
        <w:rPr>
          <w:rFonts w:ascii="Times New Roman" w:eastAsia="Calibri" w:hAnsi="Times New Roman" w:cs="Times New Roman"/>
          <w:b/>
          <w:sz w:val="24"/>
          <w:szCs w:val="24"/>
          <w:lang w:val="es-AR"/>
        </w:rPr>
        <w:t xml:space="preserve">volución </w:t>
      </w:r>
      <w:r>
        <w:rPr>
          <w:rFonts w:ascii="Times New Roman" w:eastAsia="Calibri" w:hAnsi="Times New Roman" w:cs="Times New Roman"/>
          <w:b/>
          <w:sz w:val="24"/>
          <w:szCs w:val="24"/>
          <w:lang w:val="es-AR"/>
        </w:rPr>
        <w:t>E</w:t>
      </w:r>
      <w:r w:rsidRPr="00330E80">
        <w:rPr>
          <w:rFonts w:ascii="Times New Roman" w:eastAsia="Calibri" w:hAnsi="Times New Roman" w:cs="Times New Roman"/>
          <w:b/>
          <w:sz w:val="24"/>
          <w:szCs w:val="24"/>
          <w:lang w:val="es-AR"/>
        </w:rPr>
        <w:t xml:space="preserve">conómica </w:t>
      </w:r>
      <w:r>
        <w:rPr>
          <w:rFonts w:ascii="Times New Roman" w:eastAsia="Calibri" w:hAnsi="Times New Roman" w:cs="Times New Roman"/>
          <w:b/>
          <w:sz w:val="24"/>
          <w:szCs w:val="24"/>
          <w:lang w:val="es-AR"/>
        </w:rPr>
        <w:t>S</w:t>
      </w:r>
      <w:r w:rsidRPr="00330E80">
        <w:rPr>
          <w:rFonts w:ascii="Times New Roman" w:eastAsia="Calibri" w:hAnsi="Times New Roman" w:cs="Times New Roman"/>
          <w:b/>
          <w:sz w:val="24"/>
          <w:szCs w:val="24"/>
          <w:lang w:val="es-AR"/>
        </w:rPr>
        <w:t>oci</w:t>
      </w:r>
      <w:r>
        <w:rPr>
          <w:rFonts w:ascii="Times New Roman" w:eastAsia="Calibri" w:hAnsi="Times New Roman" w:cs="Times New Roman"/>
          <w:b/>
          <w:sz w:val="24"/>
          <w:szCs w:val="24"/>
          <w:lang w:val="es-AR"/>
        </w:rPr>
        <w:t>al</w:t>
      </w:r>
      <w:r>
        <w:rPr>
          <w:rFonts w:ascii="Times New Roman" w:eastAsia="Calibri" w:hAnsi="Times New Roman" w:cs="Times New Roman"/>
          <w:sz w:val="24"/>
          <w:szCs w:val="24"/>
          <w:lang w:val="es-AR"/>
        </w:rPr>
        <w:t>.</w:t>
      </w:r>
    </w:p>
    <w:p w:rsidR="001008A8" w:rsidRDefault="001008A8" w:rsidP="001008A8">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Debemos recordar también las consecuencias que estudiamos en oportunidad de analizar el gráfico 32, donde comparábamos las consecuencias derivadas de las posiciones extremas de desplazamientos de las curvas de generación (</w:t>
      </w:r>
      <w:r w:rsidRPr="00EC4BE5">
        <w:rPr>
          <w:rFonts w:ascii="Times New Roman" w:eastAsia="Calibri" w:hAnsi="Times New Roman" w:cs="Times New Roman"/>
          <w:i/>
          <w:sz w:val="24"/>
          <w:szCs w:val="24"/>
          <w:lang w:val="es-AR"/>
        </w:rPr>
        <w:t>g</w:t>
      </w:r>
      <w:r>
        <w:rPr>
          <w:rFonts w:ascii="Times New Roman" w:eastAsia="Calibri" w:hAnsi="Times New Roman" w:cs="Times New Roman"/>
          <w:sz w:val="24"/>
          <w:szCs w:val="24"/>
          <w:lang w:val="es-AR"/>
        </w:rPr>
        <w:t>) y destrucción (</w:t>
      </w:r>
      <w:r w:rsidRPr="00EC4BE5">
        <w:rPr>
          <w:rFonts w:ascii="Times New Roman" w:eastAsia="Calibri" w:hAnsi="Times New Roman" w:cs="Times New Roman"/>
          <w:i/>
          <w:sz w:val="24"/>
          <w:szCs w:val="24"/>
          <w:lang w:val="es-AR"/>
        </w:rPr>
        <w:t>d</w:t>
      </w:r>
      <w:r>
        <w:rPr>
          <w:rFonts w:ascii="Times New Roman" w:eastAsia="Calibri" w:hAnsi="Times New Roman" w:cs="Times New Roman"/>
          <w:sz w:val="24"/>
          <w:szCs w:val="24"/>
          <w:lang w:val="es-AR"/>
        </w:rPr>
        <w:t>) de riqueza. Allí concluíamos que las consecuencias de los desplazamientos de las curvas eran más devastadoras sobre la distribución de la riqueza que sobre su nivel promedio de riqueza —corroborado por las estadísticas post crisis. Lo que debería ser un alerta al momento de establecer “políticas económicas”, que le llaman.</w:t>
      </w:r>
    </w:p>
    <w:p w:rsidR="001008A8" w:rsidRDefault="001008A8" w:rsidP="001008A8">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Para confirmar todo esto, lo que sigue será prueba necesaria y suficiente para reflejar cuáles políticas aplicadas (fiscales, monetarias-financieras, ocupacionales, etc.) originan desplazamientos a uno u otro cuadrante, de la curva de evolución económica social a partir de un punto espacio temporal determinado.</w:t>
      </w:r>
    </w:p>
    <w:p w:rsidR="001008A8" w:rsidRDefault="001008A8" w:rsidP="001008A8">
      <w:pPr>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br w:type="page"/>
      </w:r>
    </w:p>
    <w:p w:rsidR="001008A8" w:rsidRPr="00990911" w:rsidRDefault="001008A8" w:rsidP="001008A8">
      <w:pPr>
        <w:pStyle w:val="NoSpacing"/>
        <w:ind w:firstLine="360"/>
        <w:jc w:val="center"/>
        <w:rPr>
          <w:rFonts w:ascii="Times New Roman" w:eastAsia="Calibri" w:hAnsi="Times New Roman" w:cs="Times New Roman"/>
          <w:b/>
          <w:sz w:val="24"/>
          <w:szCs w:val="24"/>
          <w:lang w:val="es-AR"/>
        </w:rPr>
      </w:pPr>
      <w:r w:rsidRPr="00990911">
        <w:rPr>
          <w:rFonts w:ascii="Times New Roman" w:eastAsia="Calibri" w:hAnsi="Times New Roman" w:cs="Times New Roman"/>
          <w:b/>
          <w:sz w:val="24"/>
          <w:szCs w:val="24"/>
          <w:lang w:val="es-AR"/>
        </w:rPr>
        <w:lastRenderedPageBreak/>
        <w:t xml:space="preserve">EVOLUCIÓN ECONÓMICA </w:t>
      </w:r>
      <w:r>
        <w:rPr>
          <w:rFonts w:ascii="Times New Roman" w:eastAsia="Calibri" w:hAnsi="Times New Roman" w:cs="Times New Roman"/>
          <w:b/>
          <w:sz w:val="24"/>
          <w:szCs w:val="24"/>
          <w:lang w:val="es-AR"/>
        </w:rPr>
        <w:t>SOCIAL</w:t>
      </w:r>
    </w:p>
    <w:p w:rsidR="001008A8" w:rsidRDefault="001008A8" w:rsidP="001008A8">
      <w:pPr>
        <w:pStyle w:val="NoSpacing"/>
        <w:ind w:firstLine="360"/>
        <w:jc w:val="both"/>
        <w:rPr>
          <w:rFonts w:ascii="Times New Roman" w:eastAsia="Calibri" w:hAnsi="Times New Roman" w:cs="Times New Roman"/>
          <w:sz w:val="24"/>
          <w:szCs w:val="24"/>
          <w:lang w:val="es-AR"/>
        </w:rPr>
      </w:pPr>
    </w:p>
    <w:p w:rsidR="001008A8" w:rsidRPr="000B00A7" w:rsidRDefault="001008A8" w:rsidP="001008A8">
      <w:pPr>
        <w:pStyle w:val="NoSpacing"/>
        <w:ind w:firstLine="360"/>
        <w:jc w:val="center"/>
        <w:rPr>
          <w:rFonts w:ascii="Times New Roman" w:eastAsia="Calibri" w:hAnsi="Times New Roman" w:cs="Times New Roman"/>
          <w:b/>
          <w:sz w:val="24"/>
          <w:szCs w:val="24"/>
          <w:u w:val="single"/>
          <w:lang w:val="es-AR"/>
        </w:rPr>
      </w:pPr>
      <w:r w:rsidRPr="000B00A7">
        <w:rPr>
          <w:rFonts w:ascii="Times New Roman" w:eastAsia="Calibri" w:hAnsi="Times New Roman" w:cs="Times New Roman"/>
          <w:b/>
          <w:sz w:val="24"/>
          <w:szCs w:val="24"/>
          <w:u w:val="single"/>
          <w:lang w:val="es-AR"/>
        </w:rPr>
        <w:t>Instituciones y políticas económicas endógenas</w:t>
      </w:r>
    </w:p>
    <w:p w:rsidR="001008A8" w:rsidRDefault="001008A8" w:rsidP="001008A8">
      <w:pPr>
        <w:pStyle w:val="NoSpacing"/>
        <w:ind w:firstLine="360"/>
        <w:jc w:val="both"/>
        <w:rPr>
          <w:rFonts w:ascii="Times New Roman" w:eastAsia="Calibri" w:hAnsi="Times New Roman" w:cs="Times New Roman"/>
          <w:sz w:val="24"/>
          <w:szCs w:val="24"/>
          <w:lang w:val="es-AR"/>
        </w:rPr>
      </w:pPr>
    </w:p>
    <w:p w:rsidR="001008A8" w:rsidRDefault="001008A8" w:rsidP="001008A8">
      <w:pPr>
        <w:pStyle w:val="NoSpacing"/>
        <w:ind w:firstLine="360"/>
        <w:jc w:val="both"/>
        <w:rPr>
          <w:rFonts w:ascii="Times New Roman" w:eastAsia="Calibri" w:hAnsi="Times New Roman" w:cs="Times New Roman"/>
          <w:sz w:val="24"/>
          <w:szCs w:val="24"/>
          <w:lang w:val="es-AR"/>
        </w:rPr>
      </w:pPr>
    </w:p>
    <w:p w:rsidR="001008A8" w:rsidRDefault="001008A8" w:rsidP="001008A8">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En esta sección incorporamos, a la cadena de causalidad </w:t>
      </w:r>
      <w:r w:rsidRPr="00422525">
        <w:rPr>
          <w:rFonts w:ascii="Times New Roman" w:eastAsia="Calibri" w:hAnsi="Times New Roman" w:cs="Times New Roman"/>
          <w:i/>
          <w:sz w:val="24"/>
          <w:szCs w:val="24"/>
          <w:lang w:val="es-AR"/>
        </w:rPr>
        <w:t>a priori</w:t>
      </w:r>
      <w:r>
        <w:rPr>
          <w:rFonts w:ascii="Times New Roman" w:eastAsia="Calibri" w:hAnsi="Times New Roman" w:cs="Times New Roman"/>
          <w:sz w:val="24"/>
          <w:szCs w:val="24"/>
          <w:lang w:val="es-AR"/>
        </w:rPr>
        <w:t xml:space="preserve"> lógica-deductiva de la evolución económica, un componente más de la realidad de una sociedad, el sostén económico de los individuos económicamente no activos ―sólo destruyen riqueza―, que designaremos con </w:t>
      </w:r>
      <w:proofErr w:type="spellStart"/>
      <w:r w:rsidRPr="00EF768F">
        <w:rPr>
          <w:rFonts w:ascii="Times New Roman" w:eastAsia="Calibri" w:hAnsi="Times New Roman" w:cs="Times New Roman"/>
          <w:i/>
          <w:sz w:val="24"/>
          <w:szCs w:val="24"/>
          <w:lang w:val="es-AR"/>
        </w:rPr>
        <w:t>n</w:t>
      </w:r>
      <w:r w:rsidRPr="00EF768F">
        <w:rPr>
          <w:rFonts w:ascii="Times New Roman" w:eastAsia="Calibri" w:hAnsi="Times New Roman" w:cs="Times New Roman"/>
          <w:i/>
          <w:sz w:val="24"/>
          <w:szCs w:val="24"/>
          <w:vertAlign w:val="subscript"/>
          <w:lang w:val="es-AR"/>
        </w:rPr>
        <w:t>D</w:t>
      </w:r>
      <w:proofErr w:type="spellEnd"/>
      <w:r>
        <w:rPr>
          <w:rFonts w:ascii="Times New Roman" w:eastAsia="Calibri" w:hAnsi="Times New Roman" w:cs="Times New Roman"/>
          <w:sz w:val="24"/>
          <w:szCs w:val="24"/>
          <w:lang w:val="es-AR"/>
        </w:rPr>
        <w:t>.</w:t>
      </w:r>
    </w:p>
    <w:p w:rsidR="001008A8" w:rsidRPr="00205BB9" w:rsidRDefault="001008A8" w:rsidP="001008A8">
      <w:pPr>
        <w:pStyle w:val="NoSpacing"/>
        <w:ind w:firstLine="360"/>
        <w:jc w:val="both"/>
        <w:rPr>
          <w:rFonts w:ascii="Times New Roman" w:hAnsi="Times New Roman" w:cs="Times New Roman"/>
          <w:sz w:val="24"/>
          <w:szCs w:val="24"/>
          <w:lang w:val="es-AR"/>
        </w:rPr>
      </w:pPr>
      <w:r w:rsidRPr="00205BB9">
        <w:rPr>
          <w:rFonts w:ascii="Times New Roman" w:hAnsi="Times New Roman" w:cs="Times New Roman"/>
          <w:sz w:val="24"/>
          <w:szCs w:val="24"/>
          <w:lang w:val="es-AR"/>
        </w:rPr>
        <w:t>Es de extrema importancia advertir que esta incorporación implica considerar a la política económica (monetaria y fiscal), como variable endógena al modelo que estamos desarrollando</w:t>
      </w:r>
      <w:r w:rsidR="00CD773F">
        <w:rPr>
          <w:rFonts w:ascii="Times New Roman" w:hAnsi="Times New Roman" w:cs="Times New Roman"/>
          <w:sz w:val="24"/>
          <w:szCs w:val="24"/>
          <w:lang w:val="es-AR"/>
        </w:rPr>
        <w:t xml:space="preserve"> ―marco teórico que Milton Friedman sugería para futuros desarrollos, reconociendo la orfandad de lo conocido.</w:t>
      </w:r>
    </w:p>
    <w:p w:rsidR="001008A8" w:rsidRDefault="001008A8" w:rsidP="001008A8">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Para ello es muy útil recurrir nuevamente a la CEE-P que hemos desarrollado y así obtenemos el gráfico 34, veamos:</w:t>
      </w:r>
    </w:p>
    <w:p w:rsidR="001008A8" w:rsidRDefault="001008A8" w:rsidP="001008A8">
      <w:pPr>
        <w:pStyle w:val="NoSpacing"/>
        <w:jc w:val="both"/>
        <w:rPr>
          <w:rFonts w:ascii="Times New Roman" w:eastAsia="Calibri" w:hAnsi="Times New Roman" w:cs="Times New Roman"/>
          <w:sz w:val="24"/>
          <w:szCs w:val="24"/>
          <w:lang w:val="es-AR"/>
        </w:rPr>
      </w:pPr>
    </w:p>
    <w:p w:rsidR="001008A8" w:rsidRPr="00B4768F" w:rsidRDefault="001008A8" w:rsidP="001008A8">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t>Gráfico 34</w:t>
      </w:r>
    </w:p>
    <w:p w:rsidR="001008A8" w:rsidRPr="00B4768F" w:rsidRDefault="001008A8" w:rsidP="001008A8">
      <w:pPr>
        <w:pStyle w:val="NoSpacing"/>
        <w:jc w:val="both"/>
        <w:rPr>
          <w:rFonts w:ascii="Times New Roman" w:eastAsia="Calibri" w:hAnsi="Times New Roman" w:cs="Times New Roman"/>
          <w:sz w:val="24"/>
          <w:szCs w:val="24"/>
          <w:lang w:val="es-AR"/>
        </w:rPr>
      </w:pPr>
    </w:p>
    <w:p w:rsidR="001008A8" w:rsidRPr="00990911" w:rsidRDefault="001008A8" w:rsidP="001008A8">
      <w:pPr>
        <w:pStyle w:val="NoSpacing"/>
        <w:jc w:val="center"/>
        <w:rPr>
          <w:rFonts w:ascii="Times New Roman" w:eastAsia="Calibri" w:hAnsi="Times New Roman" w:cs="Times New Roman"/>
          <w:b/>
          <w:sz w:val="24"/>
          <w:szCs w:val="24"/>
          <w:lang w:val="es-AR"/>
        </w:rPr>
      </w:pPr>
      <w:r>
        <w:rPr>
          <w:rFonts w:ascii="Times New Roman" w:eastAsia="Calibri" w:hAnsi="Times New Roman" w:cs="Times New Roman"/>
          <w:b/>
          <w:sz w:val="24"/>
          <w:szCs w:val="24"/>
          <w:lang w:val="es-AR"/>
        </w:rPr>
        <w:t>Curva de Evolución Económica Social (CEE-S)</w:t>
      </w:r>
    </w:p>
    <w:p w:rsidR="001008A8" w:rsidRDefault="001008A8" w:rsidP="001008A8">
      <w:pPr>
        <w:pStyle w:val="NoSpacing"/>
        <w:ind w:firstLine="360"/>
        <w:jc w:val="center"/>
        <w:rPr>
          <w:rFonts w:ascii="Times New Roman" w:eastAsia="Calibri" w:hAnsi="Times New Roman" w:cs="Times New Roman"/>
          <w:sz w:val="24"/>
          <w:szCs w:val="24"/>
          <w:lang w:val="es-AR"/>
        </w:rPr>
      </w:pPr>
    </w:p>
    <w:p w:rsidR="00F414A4" w:rsidRDefault="00F414A4" w:rsidP="001008A8">
      <w:pPr>
        <w:pStyle w:val="NoSpacing"/>
        <w:ind w:firstLine="360"/>
        <w:jc w:val="center"/>
        <w:rPr>
          <w:rFonts w:ascii="Times New Roman" w:eastAsia="Calibri" w:hAnsi="Times New Roman" w:cs="Times New Roman"/>
          <w:sz w:val="24"/>
          <w:szCs w:val="24"/>
          <w:lang w:val="es-AR"/>
        </w:rPr>
      </w:pPr>
    </w:p>
    <w:p w:rsidR="001008A8" w:rsidRDefault="000B2009" w:rsidP="001008A8">
      <w:pPr>
        <w:pStyle w:val="NoSpacing"/>
        <w:ind w:firstLine="360"/>
        <w:jc w:val="center"/>
        <w:rPr>
          <w:rFonts w:ascii="Times New Roman" w:eastAsia="Calibri" w:hAnsi="Times New Roman" w:cs="Times New Roman"/>
          <w:sz w:val="24"/>
          <w:szCs w:val="24"/>
          <w:lang w:val="es-AR"/>
        </w:rPr>
      </w:pPr>
      <w:r w:rsidRPr="000B2009">
        <w:rPr>
          <w:rFonts w:ascii="Times New Roman" w:eastAsia="Calibri" w:hAnsi="Times New Roman" w:cs="Times New Roman"/>
          <w:noProof/>
          <w:sz w:val="24"/>
          <w:szCs w:val="24"/>
        </w:rPr>
        <w:drawing>
          <wp:inline distT="0" distB="0" distL="0" distR="0">
            <wp:extent cx="5400040" cy="465201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4652010"/>
                    </a:xfrm>
                    <a:prstGeom prst="rect">
                      <a:avLst/>
                    </a:prstGeom>
                  </pic:spPr>
                </pic:pic>
              </a:graphicData>
            </a:graphic>
          </wp:inline>
        </w:drawing>
      </w:r>
    </w:p>
    <w:p w:rsidR="001008A8" w:rsidRDefault="001008A8" w:rsidP="001008A8">
      <w:pPr>
        <w:pStyle w:val="NoSpacing"/>
        <w:ind w:firstLine="360"/>
        <w:jc w:val="center"/>
        <w:rPr>
          <w:rFonts w:ascii="Times New Roman" w:eastAsia="Calibri" w:hAnsi="Times New Roman" w:cs="Times New Roman"/>
          <w:sz w:val="24"/>
          <w:szCs w:val="24"/>
          <w:lang w:val="es-AR"/>
        </w:rPr>
      </w:pPr>
    </w:p>
    <w:p w:rsidR="001008A8" w:rsidRPr="009E17A7" w:rsidRDefault="001008A8" w:rsidP="001008A8">
      <w:pPr>
        <w:pStyle w:val="NoSpacing"/>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sidRPr="009E17A7">
        <w:rPr>
          <w:rFonts w:ascii="Times New Roman" w:hAnsi="Times New Roman" w:cs="Times New Roman"/>
          <w:sz w:val="24"/>
          <w:szCs w:val="24"/>
          <w:lang w:val="es-AR"/>
        </w:rPr>
        <w:t xml:space="preserve">En el gráfico </w:t>
      </w:r>
      <w:r>
        <w:rPr>
          <w:rFonts w:ascii="Times New Roman" w:hAnsi="Times New Roman" w:cs="Times New Roman"/>
          <w:sz w:val="24"/>
          <w:szCs w:val="24"/>
          <w:lang w:val="es-AR"/>
        </w:rPr>
        <w:t>34</w:t>
      </w:r>
      <w:r w:rsidRPr="009E17A7">
        <w:rPr>
          <w:rFonts w:ascii="Times New Roman" w:hAnsi="Times New Roman" w:cs="Times New Roman"/>
          <w:sz w:val="24"/>
          <w:szCs w:val="24"/>
          <w:lang w:val="es-AR"/>
        </w:rPr>
        <w:t xml:space="preserve"> hemos incorporado</w:t>
      </w:r>
      <w:r>
        <w:rPr>
          <w:rFonts w:ascii="Times New Roman" w:hAnsi="Times New Roman" w:cs="Times New Roman"/>
          <w:sz w:val="24"/>
          <w:szCs w:val="24"/>
          <w:lang w:val="es-AR"/>
        </w:rPr>
        <w:t xml:space="preserve"> más individuos al conjunto </w:t>
      </w:r>
      <w:r w:rsidRPr="005F7FBC">
        <w:rPr>
          <w:rFonts w:ascii="Times New Roman" w:hAnsi="Times New Roman" w:cs="Times New Roman"/>
          <w:i/>
          <w:sz w:val="24"/>
          <w:szCs w:val="24"/>
          <w:lang w:val="es-AR"/>
        </w:rPr>
        <w:t>n</w:t>
      </w:r>
      <w:r>
        <w:rPr>
          <w:rFonts w:ascii="Times New Roman" w:hAnsi="Times New Roman" w:cs="Times New Roman"/>
          <w:sz w:val="24"/>
          <w:szCs w:val="24"/>
          <w:lang w:val="es-AR"/>
        </w:rPr>
        <w:t xml:space="preserve"> que conformaban la población económicamente activa (que desde ahora designaremos </w:t>
      </w:r>
      <w:proofErr w:type="spellStart"/>
      <w:r w:rsidRPr="009E17A7">
        <w:rPr>
          <w:rFonts w:ascii="Times New Roman" w:hAnsi="Times New Roman" w:cs="Times New Roman"/>
          <w:i/>
          <w:sz w:val="24"/>
          <w:szCs w:val="24"/>
          <w:lang w:val="es-AR"/>
        </w:rPr>
        <w:t>n</w:t>
      </w:r>
      <w:r>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xml:space="preserve">, donde el sub índice </w:t>
      </w:r>
      <w:r w:rsidRPr="00EF768F">
        <w:rPr>
          <w:rFonts w:ascii="Times New Roman" w:hAnsi="Times New Roman" w:cs="Times New Roman"/>
          <w:i/>
          <w:sz w:val="24"/>
          <w:szCs w:val="24"/>
          <w:vertAlign w:val="subscript"/>
          <w:lang w:val="es-AR"/>
        </w:rPr>
        <w:t>P</w:t>
      </w:r>
      <w:r>
        <w:rPr>
          <w:rFonts w:ascii="Times New Roman" w:hAnsi="Times New Roman" w:cs="Times New Roman"/>
          <w:sz w:val="24"/>
          <w:szCs w:val="24"/>
          <w:lang w:val="es-AR"/>
        </w:rPr>
        <w:t xml:space="preserve"> denota la condición de propietario). Así extendemos la abscisa hasta representar el total de la población (</w:t>
      </w:r>
      <w:proofErr w:type="spellStart"/>
      <w:r w:rsidRPr="009E17A7">
        <w:rPr>
          <w:rFonts w:ascii="Times New Roman" w:hAnsi="Times New Roman" w:cs="Times New Roman"/>
          <w:i/>
          <w:sz w:val="24"/>
          <w:szCs w:val="24"/>
          <w:lang w:val="es-AR"/>
        </w:rPr>
        <w:t>n</w:t>
      </w:r>
      <w:r w:rsidRPr="009E17A7">
        <w:rPr>
          <w:rFonts w:ascii="Times New Roman" w:hAnsi="Times New Roman" w:cs="Times New Roman"/>
          <w:i/>
          <w:sz w:val="24"/>
          <w:szCs w:val="24"/>
          <w:vertAlign w:val="subscript"/>
          <w:lang w:val="es-AR"/>
        </w:rPr>
        <w:t>T</w:t>
      </w:r>
      <w:proofErr w:type="spellEnd"/>
      <w:r>
        <w:rPr>
          <w:rFonts w:ascii="Times New Roman" w:hAnsi="Times New Roman" w:cs="Times New Roman"/>
          <w:sz w:val="24"/>
          <w:szCs w:val="24"/>
          <w:lang w:val="es-AR"/>
        </w:rPr>
        <w:t xml:space="preserve">), de donde deducimos que la población </w:t>
      </w:r>
      <w:r w:rsidRPr="00EF768F">
        <w:rPr>
          <w:rFonts w:ascii="Times New Roman" w:hAnsi="Times New Roman" w:cs="Times New Roman"/>
          <w:i/>
          <w:sz w:val="24"/>
          <w:szCs w:val="24"/>
          <w:lang w:val="es-AR"/>
        </w:rPr>
        <w:t>no</w:t>
      </w:r>
      <w:r>
        <w:rPr>
          <w:rFonts w:ascii="Times New Roman" w:hAnsi="Times New Roman" w:cs="Times New Roman"/>
          <w:sz w:val="24"/>
          <w:szCs w:val="24"/>
          <w:lang w:val="es-AR"/>
        </w:rPr>
        <w:t xml:space="preserve"> económicamente activa (</w:t>
      </w:r>
      <w:proofErr w:type="spellStart"/>
      <w:r w:rsidRPr="009E17A7">
        <w:rPr>
          <w:rFonts w:ascii="Times New Roman" w:hAnsi="Times New Roman" w:cs="Times New Roman"/>
          <w:i/>
          <w:sz w:val="24"/>
          <w:szCs w:val="24"/>
          <w:lang w:val="es-AR"/>
        </w:rPr>
        <w:t>n</w:t>
      </w:r>
      <w:r w:rsidRPr="009E17A7">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se compone de la diferencia entre las anteriores:</w:t>
      </w:r>
    </w:p>
    <w:p w:rsidR="001008A8" w:rsidRDefault="001008A8" w:rsidP="001008A8">
      <w:pPr>
        <w:pStyle w:val="NoSpacing"/>
        <w:ind w:firstLine="360"/>
        <w:jc w:val="both"/>
        <w:rPr>
          <w:rFonts w:ascii="Times New Roman" w:hAnsi="Times New Roman" w:cs="Times New Roman"/>
          <w:sz w:val="24"/>
          <w:szCs w:val="24"/>
          <w:lang w:val="es-AR"/>
        </w:rPr>
      </w:pPr>
    </w:p>
    <w:p w:rsidR="001008A8" w:rsidRPr="009E17A7" w:rsidRDefault="001008A8" w:rsidP="001008A8">
      <w:pPr>
        <w:pStyle w:val="NoSpacing"/>
        <w:ind w:firstLine="360"/>
        <w:jc w:val="center"/>
        <w:rPr>
          <w:rFonts w:ascii="Times New Roman" w:hAnsi="Times New Roman" w:cs="Times New Roman"/>
          <w:i/>
          <w:sz w:val="24"/>
          <w:szCs w:val="24"/>
          <w:lang w:val="es-AR"/>
        </w:rPr>
      </w:pPr>
      <w:proofErr w:type="spellStart"/>
      <w:r w:rsidRPr="009E17A7">
        <w:rPr>
          <w:rFonts w:ascii="Times New Roman" w:hAnsi="Times New Roman" w:cs="Times New Roman"/>
          <w:i/>
          <w:sz w:val="24"/>
          <w:szCs w:val="24"/>
          <w:lang w:val="es-AR"/>
        </w:rPr>
        <w:t>n</w:t>
      </w:r>
      <w:r w:rsidRPr="009E17A7">
        <w:rPr>
          <w:rFonts w:ascii="Times New Roman" w:hAnsi="Times New Roman" w:cs="Times New Roman"/>
          <w:i/>
          <w:sz w:val="24"/>
          <w:szCs w:val="24"/>
          <w:vertAlign w:val="subscript"/>
          <w:lang w:val="es-AR"/>
        </w:rPr>
        <w:t>D</w:t>
      </w:r>
      <w:proofErr w:type="spellEnd"/>
      <w:r w:rsidRPr="009E17A7">
        <w:rPr>
          <w:rFonts w:ascii="Times New Roman" w:hAnsi="Times New Roman" w:cs="Times New Roman"/>
          <w:i/>
          <w:sz w:val="24"/>
          <w:szCs w:val="24"/>
          <w:lang w:val="es-AR"/>
        </w:rPr>
        <w:t xml:space="preserve"> = </w:t>
      </w:r>
      <w:proofErr w:type="spellStart"/>
      <w:r w:rsidRPr="00474F2F">
        <w:rPr>
          <w:rFonts w:ascii="Times New Roman" w:hAnsi="Times New Roman" w:cs="Times New Roman"/>
          <w:i/>
          <w:color w:val="FF0000"/>
          <w:sz w:val="24"/>
          <w:szCs w:val="24"/>
          <w:lang w:val="es-AR"/>
        </w:rPr>
        <w:t>n</w:t>
      </w:r>
      <w:r w:rsidRPr="00474F2F">
        <w:rPr>
          <w:rFonts w:ascii="Times New Roman" w:hAnsi="Times New Roman" w:cs="Times New Roman"/>
          <w:i/>
          <w:color w:val="FF0000"/>
          <w:sz w:val="24"/>
          <w:szCs w:val="24"/>
          <w:vertAlign w:val="subscript"/>
          <w:lang w:val="es-AR"/>
        </w:rPr>
        <w:t>T</w:t>
      </w:r>
      <w:proofErr w:type="spellEnd"/>
      <w:r w:rsidRPr="009E17A7">
        <w:rPr>
          <w:rFonts w:ascii="Times New Roman" w:hAnsi="Times New Roman" w:cs="Times New Roman"/>
          <w:i/>
          <w:sz w:val="24"/>
          <w:szCs w:val="24"/>
          <w:lang w:val="es-AR"/>
        </w:rPr>
        <w:t xml:space="preserve"> - </w:t>
      </w:r>
      <w:proofErr w:type="spellStart"/>
      <w:r w:rsidRPr="00474F2F">
        <w:rPr>
          <w:rFonts w:ascii="Times New Roman" w:hAnsi="Times New Roman" w:cs="Times New Roman"/>
          <w:i/>
          <w:color w:val="00B050"/>
          <w:sz w:val="24"/>
          <w:szCs w:val="24"/>
          <w:lang w:val="es-AR"/>
        </w:rPr>
        <w:t>n</w:t>
      </w:r>
      <w:r w:rsidRPr="00474F2F">
        <w:rPr>
          <w:rFonts w:ascii="Times New Roman" w:hAnsi="Times New Roman" w:cs="Times New Roman"/>
          <w:i/>
          <w:color w:val="00B050"/>
          <w:sz w:val="24"/>
          <w:szCs w:val="24"/>
          <w:vertAlign w:val="subscript"/>
          <w:lang w:val="es-AR"/>
        </w:rPr>
        <w:t>P</w:t>
      </w:r>
      <w:proofErr w:type="spellEnd"/>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p>
    <w:p w:rsidR="002127DC" w:rsidRDefault="002127DC"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el gráfico 34 se destacan las consecuencias de incorporar </w:t>
      </w:r>
      <w:proofErr w:type="spellStart"/>
      <w:r w:rsidRPr="00C478BF">
        <w:rPr>
          <w:rFonts w:ascii="Times New Roman" w:hAnsi="Times New Roman" w:cs="Times New Roman"/>
          <w:i/>
          <w:sz w:val="24"/>
          <w:szCs w:val="24"/>
          <w:lang w:val="es-AR"/>
        </w:rPr>
        <w:t>n</w:t>
      </w:r>
      <w:r w:rsidRPr="00C478BF">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en tanto no generan riqueza pero si destruyen:</w:t>
      </w:r>
    </w:p>
    <w:p w:rsidR="001008A8" w:rsidRDefault="001008A8"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Extendemos la abscisa a los efectos de incorporar los individuos no económicos (</w:t>
      </w:r>
      <w:proofErr w:type="spellStart"/>
      <w:r w:rsidRPr="00422525">
        <w:rPr>
          <w:rFonts w:ascii="Times New Roman" w:hAnsi="Times New Roman" w:cs="Times New Roman"/>
          <w:i/>
          <w:sz w:val="24"/>
          <w:szCs w:val="24"/>
          <w:lang w:val="es-AR"/>
        </w:rPr>
        <w:t>n</w:t>
      </w:r>
      <w:r w:rsidRPr="00422525">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que componen la sociedad. De esta forma tenemos desde el origen (</w:t>
      </w:r>
      <w:r w:rsidRPr="00913442">
        <w:rPr>
          <w:rFonts w:ascii="Times New Roman" w:hAnsi="Times New Roman" w:cs="Times New Roman"/>
          <w:i/>
          <w:sz w:val="24"/>
          <w:szCs w:val="24"/>
          <w:lang w:val="es-AR"/>
        </w:rPr>
        <w:t>0</w:t>
      </w:r>
      <w:r>
        <w:rPr>
          <w:rFonts w:ascii="Times New Roman" w:hAnsi="Times New Roman" w:cs="Times New Roman"/>
          <w:sz w:val="24"/>
          <w:szCs w:val="24"/>
          <w:lang w:val="es-AR"/>
        </w:rPr>
        <w:t xml:space="preserve">) hasta </w:t>
      </w:r>
      <w:proofErr w:type="spellStart"/>
      <w:r w:rsidRPr="00474F2F">
        <w:rPr>
          <w:rFonts w:ascii="Times New Roman" w:hAnsi="Times New Roman" w:cs="Times New Roman"/>
          <w:i/>
          <w:color w:val="00B050"/>
          <w:sz w:val="24"/>
          <w:szCs w:val="24"/>
          <w:lang w:val="es-AR"/>
        </w:rPr>
        <w:t>n</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 xml:space="preserve"> a la cantidad de propietarios, y desde </w:t>
      </w:r>
      <w:proofErr w:type="spellStart"/>
      <w:r w:rsidRPr="00474F2F">
        <w:rPr>
          <w:rFonts w:ascii="Times New Roman" w:hAnsi="Times New Roman" w:cs="Times New Roman"/>
          <w:i/>
          <w:color w:val="00B050"/>
          <w:sz w:val="24"/>
          <w:szCs w:val="24"/>
          <w:lang w:val="es-AR"/>
        </w:rPr>
        <w:t>n</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 xml:space="preserve"> hasta </w:t>
      </w:r>
      <w:proofErr w:type="spellStart"/>
      <w:r w:rsidRPr="00422525">
        <w:rPr>
          <w:rFonts w:ascii="Times New Roman" w:hAnsi="Times New Roman" w:cs="Times New Roman"/>
          <w:i/>
          <w:color w:val="FF0000"/>
          <w:sz w:val="24"/>
          <w:szCs w:val="24"/>
          <w:lang w:val="es-AR"/>
        </w:rPr>
        <w:t>n</w:t>
      </w:r>
      <w:r w:rsidRPr="00422525">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 xml:space="preserve"> a los individuos no propietarios o económicamente no activos </w:t>
      </w:r>
      <w:proofErr w:type="spellStart"/>
      <w:r w:rsidRPr="00422525">
        <w:rPr>
          <w:rFonts w:ascii="Times New Roman" w:hAnsi="Times New Roman" w:cs="Times New Roman"/>
          <w:i/>
          <w:sz w:val="24"/>
          <w:szCs w:val="24"/>
          <w:lang w:val="es-AR"/>
        </w:rPr>
        <w:t>n</w:t>
      </w:r>
      <w:r w:rsidRPr="00422525">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en tanto destruyen pero no generan riqueza.</w:t>
      </w:r>
    </w:p>
    <w:p w:rsidR="001008A8" w:rsidRPr="002127DC" w:rsidRDefault="001008A8" w:rsidP="001008A8">
      <w:pPr>
        <w:pStyle w:val="NoSpacing"/>
        <w:ind w:left="720"/>
        <w:jc w:val="both"/>
        <w:rPr>
          <w:rFonts w:ascii="Times New Roman" w:hAnsi="Times New Roman" w:cs="Times New Roman"/>
          <w:sz w:val="24"/>
          <w:szCs w:val="24"/>
          <w:lang w:val="es-AR"/>
        </w:rPr>
      </w:pPr>
      <w:r w:rsidRPr="002127DC">
        <w:rPr>
          <w:rFonts w:ascii="Times New Roman" w:hAnsi="Times New Roman" w:cs="Times New Roman"/>
          <w:sz w:val="24"/>
          <w:szCs w:val="24"/>
          <w:lang w:val="es-AR"/>
        </w:rPr>
        <w:t>Ya hemos destacado el hecho de considerar en la abscisa a los seres humanos que generan riqueza</w:t>
      </w:r>
      <w:r w:rsidR="002127DC" w:rsidRPr="002127DC">
        <w:rPr>
          <w:rFonts w:ascii="Times New Roman" w:hAnsi="Times New Roman" w:cs="Times New Roman"/>
          <w:sz w:val="24"/>
          <w:szCs w:val="24"/>
          <w:lang w:val="es-AR"/>
        </w:rPr>
        <w:t xml:space="preserve"> (</w:t>
      </w:r>
      <w:proofErr w:type="spellStart"/>
      <w:r w:rsidR="002127DC" w:rsidRPr="002127DC">
        <w:rPr>
          <w:rFonts w:ascii="Times New Roman" w:hAnsi="Times New Roman" w:cs="Times New Roman"/>
          <w:i/>
          <w:sz w:val="24"/>
          <w:szCs w:val="24"/>
          <w:lang w:val="es-AR"/>
        </w:rPr>
        <w:t>n</w:t>
      </w:r>
      <w:r w:rsidR="002127DC" w:rsidRPr="002127DC">
        <w:rPr>
          <w:rFonts w:ascii="Times New Roman" w:hAnsi="Times New Roman" w:cs="Times New Roman"/>
          <w:i/>
          <w:sz w:val="24"/>
          <w:szCs w:val="24"/>
          <w:vertAlign w:val="subscript"/>
          <w:lang w:val="es-AR"/>
        </w:rPr>
        <w:t>P</w:t>
      </w:r>
      <w:proofErr w:type="spellEnd"/>
      <w:r w:rsidR="002127DC" w:rsidRPr="002127DC">
        <w:rPr>
          <w:rFonts w:ascii="Times New Roman" w:hAnsi="Times New Roman" w:cs="Times New Roman"/>
          <w:sz w:val="24"/>
          <w:szCs w:val="24"/>
          <w:lang w:val="es-AR"/>
        </w:rPr>
        <w:t>)</w:t>
      </w:r>
      <w:r w:rsidRPr="002127DC">
        <w:rPr>
          <w:rFonts w:ascii="Times New Roman" w:hAnsi="Times New Roman" w:cs="Times New Roman"/>
          <w:sz w:val="24"/>
          <w:szCs w:val="24"/>
          <w:lang w:val="es-AR"/>
        </w:rPr>
        <w:t>, que al ser ordenados en función a la ley de rendimientos decrecientes, implicaba considerar la distribución de riqueza conforme los propietarios que la generan</w:t>
      </w:r>
      <w:r w:rsidR="002127DC" w:rsidRPr="002127DC">
        <w:rPr>
          <w:rFonts w:ascii="Times New Roman" w:hAnsi="Times New Roman" w:cs="Times New Roman"/>
          <w:sz w:val="24"/>
          <w:szCs w:val="24"/>
          <w:lang w:val="es-AR"/>
        </w:rPr>
        <w:t>. A</w:t>
      </w:r>
      <w:r w:rsidRPr="002127DC">
        <w:rPr>
          <w:rFonts w:ascii="Times New Roman" w:hAnsi="Times New Roman" w:cs="Times New Roman"/>
          <w:sz w:val="24"/>
          <w:szCs w:val="24"/>
          <w:lang w:val="es-AR"/>
        </w:rPr>
        <w:t xml:space="preserve">hora incorporamos a los seres humanos que participan de la destrucción de riqueza generada por aquellos, los cuales lo hacen en función del orden </w:t>
      </w:r>
      <w:r w:rsidR="002127DC" w:rsidRPr="002127DC">
        <w:rPr>
          <w:rFonts w:ascii="Times New Roman" w:hAnsi="Times New Roman" w:cs="Times New Roman"/>
          <w:sz w:val="24"/>
          <w:szCs w:val="24"/>
          <w:lang w:val="es-AR"/>
        </w:rPr>
        <w:t xml:space="preserve">político </w:t>
      </w:r>
      <w:r w:rsidRPr="002127DC">
        <w:rPr>
          <w:rFonts w:ascii="Times New Roman" w:hAnsi="Times New Roman" w:cs="Times New Roman"/>
          <w:sz w:val="24"/>
          <w:szCs w:val="24"/>
          <w:lang w:val="es-AR"/>
        </w:rPr>
        <w:t>institucional con que los mismos son incorporados al mundo económico. Es decir, aquí terminamos de completar el marco de distribución de riqueza, en tanto agregamos a los que se ven beneficiados por participar de la destrucción de riqueza que no generan.</w:t>
      </w:r>
    </w:p>
    <w:p w:rsidR="001008A8" w:rsidRPr="002127DC" w:rsidRDefault="001008A8" w:rsidP="001008A8">
      <w:pPr>
        <w:pStyle w:val="NoSpacing"/>
        <w:ind w:left="720"/>
        <w:jc w:val="both"/>
        <w:rPr>
          <w:rFonts w:ascii="Times New Roman" w:hAnsi="Times New Roman" w:cs="Times New Roman"/>
          <w:sz w:val="24"/>
          <w:szCs w:val="24"/>
          <w:lang w:val="es-AR"/>
        </w:rPr>
      </w:pPr>
      <w:r w:rsidRPr="002127DC">
        <w:rPr>
          <w:rFonts w:ascii="Times New Roman" w:hAnsi="Times New Roman" w:cs="Times New Roman"/>
          <w:sz w:val="24"/>
          <w:szCs w:val="24"/>
          <w:lang w:val="es-AR"/>
        </w:rPr>
        <w:t>Reiteramos</w:t>
      </w:r>
      <w:r w:rsidR="00FA4BAE">
        <w:rPr>
          <w:rFonts w:ascii="Times New Roman" w:hAnsi="Times New Roman" w:cs="Times New Roman"/>
          <w:sz w:val="24"/>
          <w:szCs w:val="24"/>
          <w:lang w:val="es-AR"/>
        </w:rPr>
        <w:t xml:space="preserve"> una sentencia anterior</w:t>
      </w:r>
      <w:r w:rsidRPr="002127DC">
        <w:rPr>
          <w:rFonts w:ascii="Times New Roman" w:hAnsi="Times New Roman" w:cs="Times New Roman"/>
          <w:sz w:val="24"/>
          <w:szCs w:val="24"/>
          <w:lang w:val="es-AR"/>
        </w:rPr>
        <w:t>:</w:t>
      </w:r>
    </w:p>
    <w:p w:rsidR="002127DC" w:rsidRPr="002127DC" w:rsidRDefault="002127DC" w:rsidP="001008A8">
      <w:pPr>
        <w:pStyle w:val="NoSpacing"/>
        <w:ind w:left="720"/>
        <w:jc w:val="both"/>
        <w:rPr>
          <w:rFonts w:ascii="Times New Roman" w:hAnsi="Times New Roman" w:cs="Times New Roman"/>
          <w:sz w:val="24"/>
          <w:szCs w:val="24"/>
          <w:lang w:val="es-AR"/>
        </w:rPr>
      </w:pPr>
    </w:p>
    <w:p w:rsidR="001008A8" w:rsidRPr="002127DC" w:rsidRDefault="006C728B" w:rsidP="001008A8">
      <w:pPr>
        <w:pStyle w:val="NoSpacing"/>
        <w:ind w:left="1080" w:right="180"/>
        <w:jc w:val="both"/>
        <w:rPr>
          <w:rFonts w:ascii="Times New Roman" w:hAnsi="Times New Roman" w:cs="Times New Roman"/>
          <w:i/>
          <w:lang w:val="es-AR"/>
        </w:rPr>
      </w:pPr>
      <w:r>
        <w:rPr>
          <w:rFonts w:ascii="Times New Roman" w:hAnsi="Times New Roman" w:cs="Times New Roman"/>
          <w:i/>
          <w:noProof/>
          <w:sz w:val="24"/>
          <w:szCs w:val="24"/>
          <w:lang w:val="es-AR"/>
        </w:rPr>
        <w:t>…</w:t>
      </w:r>
      <w:r w:rsidRPr="00AC4623">
        <w:rPr>
          <w:rFonts w:ascii="Times New Roman" w:hAnsi="Times New Roman" w:cs="Times New Roman"/>
          <w:i/>
          <w:noProof/>
          <w:sz w:val="24"/>
          <w:szCs w:val="24"/>
          <w:lang w:val="es-AR"/>
        </w:rPr>
        <w:t>la</w:t>
      </w:r>
      <w:r>
        <w:rPr>
          <w:rFonts w:ascii="Times New Roman" w:hAnsi="Times New Roman" w:cs="Times New Roman"/>
          <w:i/>
          <w:noProof/>
          <w:sz w:val="24"/>
          <w:szCs w:val="24"/>
          <w:lang w:val="es-AR"/>
        </w:rPr>
        <w:t xml:space="preserve"> </w:t>
      </w:r>
      <w:r w:rsidRPr="00AC4623">
        <w:rPr>
          <w:rFonts w:ascii="Times New Roman" w:hAnsi="Times New Roman" w:cs="Times New Roman"/>
          <w:i/>
          <w:noProof/>
          <w:sz w:val="24"/>
          <w:szCs w:val="24"/>
          <w:lang w:val="es-AR"/>
        </w:rPr>
        <w:t>generación de riqueza obedece a un aspecto regido por las leyes económicas</w:t>
      </w:r>
      <w:r>
        <w:rPr>
          <w:rFonts w:ascii="Times New Roman" w:hAnsi="Times New Roman" w:cs="Times New Roman"/>
          <w:i/>
          <w:noProof/>
          <w:sz w:val="24"/>
          <w:szCs w:val="24"/>
          <w:lang w:val="es-AR"/>
        </w:rPr>
        <w:t xml:space="preserve"> (búrdamente mencionadas como leyes del mercado)</w:t>
      </w:r>
      <w:r w:rsidRPr="00AC4623">
        <w:rPr>
          <w:rFonts w:ascii="Times New Roman" w:hAnsi="Times New Roman" w:cs="Times New Roman"/>
          <w:i/>
          <w:noProof/>
          <w:sz w:val="24"/>
          <w:szCs w:val="24"/>
          <w:lang w:val="es-AR"/>
        </w:rPr>
        <w:t xml:space="preserve">, mientras que </w:t>
      </w:r>
      <w:r>
        <w:rPr>
          <w:rFonts w:ascii="Times New Roman" w:hAnsi="Times New Roman" w:cs="Times New Roman"/>
          <w:i/>
          <w:noProof/>
          <w:sz w:val="24"/>
          <w:szCs w:val="24"/>
          <w:lang w:val="es-AR"/>
        </w:rPr>
        <w:t>la</w:t>
      </w:r>
      <w:r w:rsidRPr="00AC4623">
        <w:rPr>
          <w:rFonts w:ascii="Times New Roman" w:hAnsi="Times New Roman" w:cs="Times New Roman"/>
          <w:i/>
          <w:noProof/>
          <w:sz w:val="24"/>
          <w:szCs w:val="24"/>
          <w:lang w:val="es-AR"/>
        </w:rPr>
        <w:t xml:space="preserve"> destrucción </w:t>
      </w:r>
      <w:r>
        <w:rPr>
          <w:rFonts w:ascii="Times New Roman" w:hAnsi="Times New Roman" w:cs="Times New Roman"/>
          <w:i/>
          <w:noProof/>
          <w:sz w:val="24"/>
          <w:szCs w:val="24"/>
          <w:lang w:val="es-AR"/>
        </w:rPr>
        <w:t>de riqueza está regida por cuestiones políticas ―he aquí el tratamiento endógeno de las instituciones y políticas económicas</w:t>
      </w:r>
      <w:r w:rsidRPr="00AC4623">
        <w:rPr>
          <w:rFonts w:ascii="Times New Roman" w:hAnsi="Times New Roman" w:cs="Times New Roman"/>
          <w:i/>
          <w:noProof/>
          <w:sz w:val="24"/>
          <w:szCs w:val="24"/>
          <w:lang w:val="es-AR"/>
        </w:rPr>
        <w:t>.</w:t>
      </w:r>
    </w:p>
    <w:p w:rsidR="001008A8" w:rsidRDefault="001008A8" w:rsidP="001008A8">
      <w:pPr>
        <w:pStyle w:val="NoSpacing"/>
        <w:jc w:val="both"/>
        <w:rPr>
          <w:rFonts w:ascii="Times New Roman" w:hAnsi="Times New Roman" w:cs="Times New Roman"/>
          <w:sz w:val="24"/>
          <w:szCs w:val="24"/>
          <w:lang w:val="es-AR"/>
        </w:rPr>
      </w:pPr>
    </w:p>
    <w:p w:rsidR="001008A8" w:rsidRDefault="001008A8" w:rsidP="001008A8">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Partimos de </w:t>
      </w:r>
      <w:r w:rsidRPr="004C05AF">
        <w:rPr>
          <w:rFonts w:ascii="Times New Roman" w:hAnsi="Times New Roman" w:cs="Times New Roman"/>
          <w:i/>
          <w:sz w:val="24"/>
          <w:szCs w:val="24"/>
          <w:lang w:val="es-AR"/>
        </w:rPr>
        <w:t>g</w:t>
      </w:r>
      <w:r>
        <w:rPr>
          <w:rFonts w:ascii="Times New Roman" w:hAnsi="Times New Roman" w:cs="Times New Roman"/>
          <w:sz w:val="24"/>
          <w:szCs w:val="24"/>
          <w:lang w:val="es-AR"/>
        </w:rPr>
        <w:t xml:space="preserve">, en tanto es la curva de la riqueza que genera </w:t>
      </w:r>
      <w:proofErr w:type="spellStart"/>
      <w:r w:rsidRPr="00474F2F">
        <w:rPr>
          <w:rFonts w:ascii="Times New Roman" w:hAnsi="Times New Roman" w:cs="Times New Roman"/>
          <w:i/>
          <w:color w:val="00B050"/>
          <w:sz w:val="24"/>
          <w:szCs w:val="24"/>
          <w:lang w:val="es-AR"/>
        </w:rPr>
        <w:t>n</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w:t>
      </w:r>
    </w:p>
    <w:p w:rsidR="001008A8" w:rsidRDefault="001008A8" w:rsidP="001008A8">
      <w:pPr>
        <w:pStyle w:val="NoSpacing"/>
        <w:jc w:val="both"/>
        <w:rPr>
          <w:rFonts w:ascii="Times New Roman" w:hAnsi="Times New Roman" w:cs="Times New Roman"/>
          <w:sz w:val="24"/>
          <w:szCs w:val="24"/>
          <w:lang w:val="es-AR"/>
        </w:rPr>
      </w:pPr>
    </w:p>
    <w:p w:rsidR="001008A8" w:rsidRDefault="001008A8" w:rsidP="001008A8">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Partimos de </w:t>
      </w:r>
      <w:proofErr w:type="spellStart"/>
      <w:r w:rsidRPr="00474F2F">
        <w:rPr>
          <w:rFonts w:ascii="Times New Roman" w:hAnsi="Times New Roman" w:cs="Times New Roman"/>
          <w:i/>
          <w:color w:val="00B050"/>
          <w:sz w:val="24"/>
          <w:szCs w:val="24"/>
          <w:lang w:val="es-AR"/>
        </w:rPr>
        <w:t>d</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 xml:space="preserve">, en tanto es la curva de destrucción de riqueza por </w:t>
      </w:r>
      <w:proofErr w:type="spellStart"/>
      <w:r w:rsidRPr="00474F2F">
        <w:rPr>
          <w:rFonts w:ascii="Times New Roman" w:hAnsi="Times New Roman" w:cs="Times New Roman"/>
          <w:i/>
          <w:color w:val="00B050"/>
          <w:sz w:val="24"/>
          <w:szCs w:val="24"/>
          <w:lang w:val="es-AR"/>
        </w:rPr>
        <w:t>n</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w:t>
      </w:r>
    </w:p>
    <w:p w:rsidR="001008A8" w:rsidRDefault="001008A8" w:rsidP="001008A8">
      <w:pPr>
        <w:pStyle w:val="NoSpacing"/>
        <w:rPr>
          <w:lang w:val="es-AR"/>
        </w:rPr>
      </w:pPr>
    </w:p>
    <w:p w:rsidR="001008A8" w:rsidRDefault="001008A8" w:rsidP="001008A8">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Partimos de </w:t>
      </w:r>
      <w:r w:rsidRPr="00474F2F">
        <w:rPr>
          <w:rFonts w:ascii="Times New Roman" w:hAnsi="Times New Roman" w:cs="Times New Roman"/>
          <w:i/>
          <w:color w:val="00B050"/>
          <w:sz w:val="24"/>
          <w:szCs w:val="24"/>
          <w:lang w:val="es-AR"/>
        </w:rPr>
        <w:t>R</w:t>
      </w:r>
      <w:r w:rsidRPr="00474F2F">
        <w:rPr>
          <w:rFonts w:ascii="Times New Roman" w:hAnsi="Times New Roman" w:cs="Times New Roman"/>
          <w:i/>
          <w:color w:val="00B050"/>
          <w:sz w:val="24"/>
          <w:szCs w:val="24"/>
          <w:vertAlign w:val="subscript"/>
          <w:lang w:val="es-AR"/>
        </w:rPr>
        <w:t>P</w:t>
      </w:r>
      <w:r>
        <w:rPr>
          <w:rFonts w:ascii="Times New Roman" w:hAnsi="Times New Roman" w:cs="Times New Roman"/>
          <w:sz w:val="24"/>
          <w:szCs w:val="24"/>
          <w:lang w:val="es-AR"/>
        </w:rPr>
        <w:t xml:space="preserve">, en tanto es el punto </w:t>
      </w:r>
      <w:r w:rsidRPr="005B44DC">
        <w:rPr>
          <w:rFonts w:ascii="Times New Roman" w:hAnsi="Times New Roman" w:cs="Times New Roman"/>
          <w:i/>
          <w:sz w:val="24"/>
          <w:szCs w:val="24"/>
          <w:lang w:val="es-AR"/>
        </w:rPr>
        <w:t>R</w:t>
      </w:r>
      <w:r>
        <w:rPr>
          <w:rFonts w:ascii="Times New Roman" w:hAnsi="Times New Roman" w:cs="Times New Roman"/>
          <w:sz w:val="24"/>
          <w:szCs w:val="24"/>
          <w:lang w:val="es-AR"/>
        </w:rPr>
        <w:t xml:space="preserve"> para las curvas descriptas que presentan la igualdad </w:t>
      </w:r>
      <w:r w:rsidRPr="004C05AF">
        <w:rPr>
          <w:rFonts w:ascii="Times New Roman" w:hAnsi="Times New Roman" w:cs="Times New Roman"/>
          <w:i/>
          <w:sz w:val="24"/>
          <w:szCs w:val="24"/>
          <w:lang w:val="es-AR"/>
        </w:rPr>
        <w:t xml:space="preserve">g = </w:t>
      </w:r>
      <w:proofErr w:type="spellStart"/>
      <w:r w:rsidRPr="00474F2F">
        <w:rPr>
          <w:rFonts w:ascii="Times New Roman" w:hAnsi="Times New Roman" w:cs="Times New Roman"/>
          <w:i/>
          <w:color w:val="00B050"/>
          <w:sz w:val="24"/>
          <w:szCs w:val="24"/>
          <w:lang w:val="es-AR"/>
        </w:rPr>
        <w:t>d</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 xml:space="preserve">, para </w:t>
      </w:r>
      <w:proofErr w:type="spellStart"/>
      <w:r w:rsidRPr="00474F2F">
        <w:rPr>
          <w:rFonts w:ascii="Times New Roman" w:hAnsi="Times New Roman" w:cs="Times New Roman"/>
          <w:i/>
          <w:color w:val="00B050"/>
          <w:sz w:val="24"/>
          <w:szCs w:val="24"/>
          <w:lang w:val="es-AR"/>
        </w:rPr>
        <w:t>n</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w:t>
      </w:r>
    </w:p>
    <w:p w:rsidR="001008A8" w:rsidRDefault="001008A8" w:rsidP="001008A8">
      <w:pPr>
        <w:pStyle w:val="NoSpacing"/>
        <w:rPr>
          <w:lang w:val="es-AR"/>
        </w:rPr>
      </w:pPr>
    </w:p>
    <w:p w:rsidR="001008A8" w:rsidRDefault="001008A8" w:rsidP="001008A8">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curva de destrucción de riqueza total, que incorpora a </w:t>
      </w:r>
      <w:proofErr w:type="spellStart"/>
      <w:r w:rsidRPr="004C05AF">
        <w:rPr>
          <w:rFonts w:ascii="Times New Roman" w:hAnsi="Times New Roman" w:cs="Times New Roman"/>
          <w:i/>
          <w:sz w:val="24"/>
          <w:szCs w:val="24"/>
          <w:lang w:val="es-AR"/>
        </w:rPr>
        <w:t>n</w:t>
      </w:r>
      <w:r w:rsidRPr="004C05AF">
        <w:rPr>
          <w:rFonts w:ascii="Times New Roman" w:hAnsi="Times New Roman" w:cs="Times New Roman"/>
          <w:i/>
          <w:sz w:val="24"/>
          <w:szCs w:val="24"/>
          <w:vertAlign w:val="subscript"/>
          <w:lang w:val="es-AR"/>
        </w:rPr>
        <w:t>D</w:t>
      </w:r>
      <w:proofErr w:type="spellEnd"/>
      <w:r w:rsidRPr="007744CB">
        <w:rPr>
          <w:rFonts w:ascii="Times New Roman" w:hAnsi="Times New Roman" w:cs="Times New Roman"/>
          <w:sz w:val="24"/>
          <w:szCs w:val="24"/>
          <w:vertAlign w:val="subscript"/>
          <w:lang w:val="es-AR"/>
        </w:rPr>
        <w:t>,</w:t>
      </w:r>
      <w:r w:rsidRPr="007744CB">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está representada por </w:t>
      </w:r>
      <w:proofErr w:type="spellStart"/>
      <w:r w:rsidRPr="00422525">
        <w:rPr>
          <w:rFonts w:ascii="Times New Roman" w:hAnsi="Times New Roman" w:cs="Times New Roman"/>
          <w:i/>
          <w:color w:val="FF0000"/>
          <w:sz w:val="24"/>
          <w:szCs w:val="24"/>
          <w:lang w:val="es-AR"/>
        </w:rPr>
        <w:t>d</w:t>
      </w:r>
      <w:r w:rsidRPr="00422525">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w:t>
      </w:r>
    </w:p>
    <w:p w:rsidR="001008A8" w:rsidRDefault="001008A8" w:rsidP="001008A8">
      <w:pPr>
        <w:pStyle w:val="NoSpacing"/>
        <w:jc w:val="both"/>
        <w:rPr>
          <w:rFonts w:ascii="Times New Roman" w:hAnsi="Times New Roman" w:cs="Times New Roman"/>
          <w:sz w:val="24"/>
          <w:szCs w:val="24"/>
          <w:lang w:val="es-AR"/>
        </w:rPr>
      </w:pPr>
    </w:p>
    <w:p w:rsidR="001008A8" w:rsidRDefault="001008A8" w:rsidP="001008A8">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Se conforma el nuevo punto </w:t>
      </w:r>
      <w:r w:rsidRPr="00422525">
        <w:rPr>
          <w:rFonts w:ascii="Times New Roman" w:hAnsi="Times New Roman" w:cs="Times New Roman"/>
          <w:i/>
          <w:color w:val="FF0000"/>
          <w:sz w:val="24"/>
          <w:szCs w:val="24"/>
          <w:lang w:val="es-AR"/>
        </w:rPr>
        <w:t>R</w:t>
      </w:r>
      <w:r w:rsidRPr="00422525">
        <w:rPr>
          <w:rFonts w:ascii="Times New Roman" w:hAnsi="Times New Roman" w:cs="Times New Roman"/>
          <w:i/>
          <w:color w:val="FF0000"/>
          <w:sz w:val="24"/>
          <w:szCs w:val="24"/>
          <w:vertAlign w:val="subscript"/>
          <w:lang w:val="es-AR"/>
        </w:rPr>
        <w:t>T</w:t>
      </w:r>
      <w:r w:rsidRPr="00422525">
        <w:rPr>
          <w:rFonts w:ascii="Times New Roman" w:hAnsi="Times New Roman" w:cs="Times New Roman"/>
          <w:color w:val="FF0000"/>
          <w:sz w:val="24"/>
          <w:szCs w:val="24"/>
          <w:lang w:val="es-AR"/>
        </w:rPr>
        <w:t xml:space="preserve"> </w:t>
      </w:r>
      <w:r>
        <w:rPr>
          <w:rFonts w:ascii="Times New Roman" w:hAnsi="Times New Roman" w:cs="Times New Roman"/>
          <w:sz w:val="24"/>
          <w:szCs w:val="24"/>
          <w:lang w:val="es-AR"/>
        </w:rPr>
        <w:t xml:space="preserve">como intersección de </w:t>
      </w:r>
      <w:r w:rsidRPr="00A75C2D">
        <w:rPr>
          <w:rFonts w:ascii="Times New Roman" w:hAnsi="Times New Roman" w:cs="Times New Roman"/>
          <w:i/>
          <w:sz w:val="24"/>
          <w:szCs w:val="24"/>
          <w:lang w:val="es-AR"/>
        </w:rPr>
        <w:t xml:space="preserve">g = </w:t>
      </w:r>
      <w:proofErr w:type="spellStart"/>
      <w:r w:rsidRPr="00422525">
        <w:rPr>
          <w:rFonts w:ascii="Times New Roman" w:hAnsi="Times New Roman" w:cs="Times New Roman"/>
          <w:i/>
          <w:color w:val="FF0000"/>
          <w:sz w:val="24"/>
          <w:szCs w:val="24"/>
          <w:lang w:val="es-AR"/>
        </w:rPr>
        <w:t>d</w:t>
      </w:r>
      <w:r w:rsidRPr="00422525">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w:t>
      </w:r>
    </w:p>
    <w:p w:rsidR="001008A8" w:rsidRDefault="001008A8" w:rsidP="001008A8">
      <w:pPr>
        <w:pStyle w:val="NoSpacing"/>
        <w:rPr>
          <w:lang w:val="es-AR"/>
        </w:rPr>
      </w:pPr>
    </w:p>
    <w:p w:rsidR="001008A8" w:rsidRDefault="001008A8" w:rsidP="001008A8">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Se conforma la superficie de destrucción de riqueza </w:t>
      </w:r>
      <w:proofErr w:type="spellStart"/>
      <w:r w:rsidRPr="00422525">
        <w:rPr>
          <w:rFonts w:ascii="Times New Roman" w:hAnsi="Times New Roman" w:cs="Times New Roman"/>
          <w:i/>
          <w:color w:val="FF0000"/>
          <w:sz w:val="24"/>
          <w:szCs w:val="24"/>
          <w:lang w:val="es-AR"/>
        </w:rPr>
        <w:t>β</w:t>
      </w:r>
      <w:r w:rsidRPr="00422525">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 xml:space="preserve"> (enmarcada en rojo) que representa el </w:t>
      </w:r>
      <w:r w:rsidRPr="007E23DD">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riqueza que se destruye con </w:t>
      </w:r>
      <w:proofErr w:type="spellStart"/>
      <w:r w:rsidRPr="00422525">
        <w:rPr>
          <w:rFonts w:ascii="Times New Roman" w:hAnsi="Times New Roman" w:cs="Times New Roman"/>
          <w:i/>
          <w:color w:val="FF0000"/>
          <w:sz w:val="24"/>
          <w:szCs w:val="24"/>
          <w:lang w:val="es-AR"/>
        </w:rPr>
        <w:t>n</w:t>
      </w:r>
      <w:r w:rsidRPr="00422525">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 xml:space="preserve">. A los fines comparativos enmarcamos en verde a </w:t>
      </w:r>
      <w:proofErr w:type="spellStart"/>
      <w:r w:rsidRPr="00474F2F">
        <w:rPr>
          <w:rFonts w:ascii="Times New Roman" w:hAnsi="Times New Roman" w:cs="Times New Roman"/>
          <w:i/>
          <w:color w:val="00B050"/>
          <w:sz w:val="24"/>
          <w:szCs w:val="24"/>
          <w:lang w:val="es-AR"/>
        </w:rPr>
        <w:t>β</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 xml:space="preserve"> representativa de la destrucción de riqueza para </w:t>
      </w:r>
      <w:proofErr w:type="spellStart"/>
      <w:r w:rsidRPr="00474F2F">
        <w:rPr>
          <w:rFonts w:ascii="Times New Roman" w:hAnsi="Times New Roman" w:cs="Times New Roman"/>
          <w:i/>
          <w:color w:val="00B050"/>
          <w:sz w:val="24"/>
          <w:szCs w:val="24"/>
          <w:lang w:val="es-AR"/>
        </w:rPr>
        <w:t>n</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 xml:space="preserve">, previa a la incorporación de </w:t>
      </w:r>
      <w:proofErr w:type="spellStart"/>
      <w:r w:rsidRPr="00540F72">
        <w:rPr>
          <w:rFonts w:ascii="Times New Roman" w:hAnsi="Times New Roman" w:cs="Times New Roman"/>
          <w:i/>
          <w:sz w:val="24"/>
          <w:szCs w:val="24"/>
          <w:lang w:val="es-AR"/>
        </w:rPr>
        <w:t>n</w:t>
      </w:r>
      <w:r w:rsidRPr="00540F72">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w:t>
      </w:r>
    </w:p>
    <w:p w:rsidR="001008A8" w:rsidRDefault="001008A8" w:rsidP="001008A8">
      <w:pPr>
        <w:pStyle w:val="NoSpacing"/>
        <w:jc w:val="both"/>
        <w:rPr>
          <w:rFonts w:ascii="Times New Roman" w:hAnsi="Times New Roman" w:cs="Times New Roman"/>
          <w:sz w:val="24"/>
          <w:szCs w:val="24"/>
          <w:lang w:val="es-AR"/>
        </w:rPr>
      </w:pPr>
    </w:p>
    <w:p w:rsidR="001008A8" w:rsidRDefault="001008A8" w:rsidP="001008A8">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Se conforma </w:t>
      </w:r>
      <w:r w:rsidR="002127DC">
        <w:rPr>
          <w:rFonts w:ascii="Times New Roman" w:hAnsi="Times New Roman" w:cs="Times New Roman"/>
          <w:sz w:val="24"/>
          <w:szCs w:val="24"/>
          <w:lang w:val="es-AR"/>
        </w:rPr>
        <w:t>al área</w:t>
      </w:r>
      <w:r>
        <w:rPr>
          <w:rFonts w:ascii="Times New Roman" w:hAnsi="Times New Roman" w:cs="Times New Roman"/>
          <w:sz w:val="24"/>
          <w:szCs w:val="24"/>
          <w:lang w:val="es-AR"/>
        </w:rPr>
        <w:t xml:space="preserve"> </w:t>
      </w:r>
      <w:proofErr w:type="spellStart"/>
      <w:r w:rsidRPr="00422525">
        <w:rPr>
          <w:rFonts w:ascii="Times New Roman" w:hAnsi="Times New Roman" w:cs="Times New Roman"/>
          <w:i/>
          <w:color w:val="FF0000"/>
          <w:sz w:val="24"/>
          <w:szCs w:val="24"/>
          <w:lang w:val="es-AR"/>
        </w:rPr>
        <w:t>δ</w:t>
      </w:r>
      <w:r w:rsidRPr="00422525">
        <w:rPr>
          <w:rFonts w:ascii="Times New Roman" w:hAnsi="Times New Roman" w:cs="Times New Roman"/>
          <w:i/>
          <w:color w:val="FF0000"/>
          <w:sz w:val="24"/>
          <w:szCs w:val="24"/>
          <w:vertAlign w:val="subscript"/>
          <w:lang w:val="es-AR"/>
        </w:rPr>
        <w:t>nT</w:t>
      </w:r>
      <w:proofErr w:type="spellEnd"/>
      <w:r w:rsidRPr="00532DE6">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que representa la superficie de riqueza neta generada por </w:t>
      </w:r>
      <w:r w:rsidRPr="00532DE6">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proofErr w:type="spellStart"/>
      <w:r w:rsidRPr="00422525">
        <w:rPr>
          <w:rFonts w:ascii="Times New Roman" w:hAnsi="Times New Roman" w:cs="Times New Roman"/>
          <w:i/>
          <w:color w:val="FF0000"/>
          <w:sz w:val="24"/>
          <w:szCs w:val="24"/>
          <w:lang w:val="es-AR"/>
        </w:rPr>
        <w:t>d</w:t>
      </w:r>
      <w:r w:rsidRPr="00422525">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 xml:space="preserve">, no representada en este gráfico, que es la comprendida entre: </w:t>
      </w:r>
      <w:r w:rsidRPr="00422525">
        <w:rPr>
          <w:rFonts w:ascii="Times New Roman" w:hAnsi="Times New Roman" w:cs="Times New Roman"/>
          <w:i/>
          <w:sz w:val="24"/>
          <w:szCs w:val="24"/>
          <w:lang w:val="es-AR"/>
        </w:rPr>
        <w:t>0</w:t>
      </w:r>
      <w:r>
        <w:rPr>
          <w:rFonts w:ascii="Times New Roman" w:hAnsi="Times New Roman" w:cs="Times New Roman"/>
          <w:sz w:val="24"/>
          <w:szCs w:val="24"/>
          <w:lang w:val="es-AR"/>
        </w:rPr>
        <w:t xml:space="preserve">; g; </w:t>
      </w:r>
      <w:r w:rsidRPr="00540F72">
        <w:rPr>
          <w:rFonts w:ascii="Times New Roman" w:hAnsi="Times New Roman" w:cs="Times New Roman"/>
          <w:i/>
          <w:sz w:val="24"/>
          <w:szCs w:val="24"/>
          <w:lang w:val="es-AR"/>
        </w:rPr>
        <w:t>g</w:t>
      </w:r>
      <w:r>
        <w:rPr>
          <w:rFonts w:ascii="Times New Roman" w:hAnsi="Times New Roman" w:cs="Times New Roman"/>
          <w:sz w:val="24"/>
          <w:szCs w:val="24"/>
          <w:lang w:val="es-AR"/>
        </w:rPr>
        <w:t xml:space="preserve">; </w:t>
      </w:r>
      <w:r w:rsidRPr="00422525">
        <w:rPr>
          <w:rFonts w:ascii="Times New Roman" w:hAnsi="Times New Roman" w:cs="Times New Roman"/>
          <w:i/>
          <w:color w:val="FF0000"/>
          <w:sz w:val="24"/>
          <w:szCs w:val="24"/>
          <w:lang w:val="es-AR"/>
        </w:rPr>
        <w:t>R</w:t>
      </w:r>
      <w:r w:rsidRPr="00422525">
        <w:rPr>
          <w:rFonts w:ascii="Times New Roman" w:hAnsi="Times New Roman" w:cs="Times New Roman"/>
          <w:i/>
          <w:color w:val="FF0000"/>
          <w:sz w:val="24"/>
          <w:szCs w:val="24"/>
          <w:vertAlign w:val="subscript"/>
          <w:lang w:val="es-AR"/>
        </w:rPr>
        <w:t>T</w:t>
      </w:r>
      <w:r>
        <w:rPr>
          <w:rFonts w:ascii="Times New Roman" w:hAnsi="Times New Roman" w:cs="Times New Roman"/>
          <w:sz w:val="24"/>
          <w:szCs w:val="24"/>
          <w:lang w:val="es-AR"/>
        </w:rPr>
        <w:t xml:space="preserve">; </w:t>
      </w:r>
      <w:proofErr w:type="spellStart"/>
      <w:r w:rsidRPr="00422525">
        <w:rPr>
          <w:rFonts w:ascii="Times New Roman" w:hAnsi="Times New Roman" w:cs="Times New Roman"/>
          <w:i/>
          <w:color w:val="FF0000"/>
          <w:sz w:val="24"/>
          <w:szCs w:val="24"/>
          <w:lang w:val="es-AR"/>
        </w:rPr>
        <w:t>n</w:t>
      </w:r>
      <w:r w:rsidRPr="00422525">
        <w:rPr>
          <w:rFonts w:ascii="Times New Roman" w:hAnsi="Times New Roman" w:cs="Times New Roman"/>
          <w:i/>
          <w:color w:val="FF0000"/>
          <w:sz w:val="24"/>
          <w:szCs w:val="24"/>
          <w:vertAlign w:val="subscript"/>
          <w:lang w:val="es-AR"/>
        </w:rPr>
        <w:t>RT</w:t>
      </w:r>
      <w:proofErr w:type="spellEnd"/>
      <w:r>
        <w:rPr>
          <w:rFonts w:ascii="Times New Roman" w:hAnsi="Times New Roman" w:cs="Times New Roman"/>
          <w:sz w:val="24"/>
          <w:szCs w:val="24"/>
          <w:lang w:val="es-AR"/>
        </w:rPr>
        <w:t xml:space="preserve">. A los fines comparativos destacamos </w:t>
      </w:r>
      <w:r w:rsidR="002127DC">
        <w:rPr>
          <w:rFonts w:ascii="Times New Roman" w:hAnsi="Times New Roman" w:cs="Times New Roman"/>
          <w:sz w:val="24"/>
          <w:szCs w:val="24"/>
          <w:lang w:val="es-AR"/>
        </w:rPr>
        <w:t xml:space="preserve">al área </w:t>
      </w:r>
      <w:proofErr w:type="spellStart"/>
      <w:r w:rsidRPr="00474F2F">
        <w:rPr>
          <w:rFonts w:ascii="Times New Roman" w:hAnsi="Times New Roman" w:cs="Times New Roman"/>
          <w:i/>
          <w:color w:val="00B050"/>
          <w:sz w:val="24"/>
          <w:szCs w:val="24"/>
          <w:lang w:val="es-AR"/>
        </w:rPr>
        <w:t>δ</w:t>
      </w:r>
      <w:r w:rsidRPr="00474F2F">
        <w:rPr>
          <w:rFonts w:ascii="Times New Roman" w:hAnsi="Times New Roman" w:cs="Times New Roman"/>
          <w:i/>
          <w:color w:val="00B050"/>
          <w:sz w:val="24"/>
          <w:szCs w:val="24"/>
          <w:vertAlign w:val="subscript"/>
          <w:lang w:val="es-AR"/>
        </w:rPr>
        <w:t>nP</w:t>
      </w:r>
      <w:proofErr w:type="spellEnd"/>
      <w:r w:rsidRPr="00532DE6">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que representa la superficie de riqueza neta generada por </w:t>
      </w:r>
      <w:r w:rsidRPr="00532DE6">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proofErr w:type="spellStart"/>
      <w:r w:rsidRPr="00474F2F">
        <w:rPr>
          <w:rFonts w:ascii="Times New Roman" w:hAnsi="Times New Roman" w:cs="Times New Roman"/>
          <w:i/>
          <w:color w:val="00B050"/>
          <w:sz w:val="24"/>
          <w:szCs w:val="24"/>
          <w:lang w:val="es-AR"/>
        </w:rPr>
        <w:t>d</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 xml:space="preserve">, tampoco representada en este gráfico, que es la comprendida entre: </w:t>
      </w:r>
      <w:r w:rsidRPr="00422525">
        <w:rPr>
          <w:rFonts w:ascii="Times New Roman" w:hAnsi="Times New Roman" w:cs="Times New Roman"/>
          <w:i/>
          <w:sz w:val="24"/>
          <w:szCs w:val="24"/>
          <w:lang w:val="es-AR"/>
        </w:rPr>
        <w:t>0</w:t>
      </w:r>
      <w:r>
        <w:rPr>
          <w:rFonts w:ascii="Times New Roman" w:hAnsi="Times New Roman" w:cs="Times New Roman"/>
          <w:i/>
          <w:sz w:val="24"/>
          <w:szCs w:val="24"/>
          <w:lang w:val="es-AR"/>
        </w:rPr>
        <w:t>,</w:t>
      </w:r>
      <w:r>
        <w:rPr>
          <w:rFonts w:ascii="Times New Roman" w:hAnsi="Times New Roman" w:cs="Times New Roman"/>
          <w:sz w:val="24"/>
          <w:szCs w:val="24"/>
          <w:lang w:val="es-AR"/>
        </w:rPr>
        <w:t xml:space="preserve"> </w:t>
      </w:r>
      <w:r w:rsidRPr="00540F72">
        <w:rPr>
          <w:rFonts w:ascii="Times New Roman" w:hAnsi="Times New Roman" w:cs="Times New Roman"/>
          <w:i/>
          <w:sz w:val="24"/>
          <w:szCs w:val="24"/>
          <w:lang w:val="es-AR"/>
        </w:rPr>
        <w:t>g</w:t>
      </w:r>
      <w:r>
        <w:rPr>
          <w:rFonts w:ascii="Times New Roman" w:hAnsi="Times New Roman" w:cs="Times New Roman"/>
          <w:i/>
          <w:sz w:val="24"/>
          <w:szCs w:val="24"/>
          <w:lang w:val="es-AR"/>
        </w:rPr>
        <w:t xml:space="preserve">, </w:t>
      </w:r>
      <w:proofErr w:type="spellStart"/>
      <w:r>
        <w:rPr>
          <w:rFonts w:ascii="Times New Roman" w:hAnsi="Times New Roman" w:cs="Times New Roman"/>
          <w:i/>
          <w:sz w:val="24"/>
          <w:szCs w:val="24"/>
          <w:lang w:val="es-AR"/>
        </w:rPr>
        <w:t>g</w:t>
      </w:r>
      <w:proofErr w:type="gramStart"/>
      <w:r>
        <w:rPr>
          <w:rFonts w:ascii="Times New Roman" w:hAnsi="Times New Roman" w:cs="Times New Roman"/>
          <w:i/>
          <w:sz w:val="24"/>
          <w:szCs w:val="24"/>
          <w:lang w:val="es-AR"/>
        </w:rPr>
        <w:t>,</w:t>
      </w:r>
      <w:r w:rsidRPr="00474F2F">
        <w:rPr>
          <w:rFonts w:ascii="Times New Roman" w:hAnsi="Times New Roman" w:cs="Times New Roman"/>
          <w:i/>
          <w:color w:val="00B050"/>
          <w:sz w:val="24"/>
          <w:szCs w:val="24"/>
          <w:lang w:val="es-AR"/>
        </w:rPr>
        <w:t>R</w:t>
      </w:r>
      <w:r w:rsidRPr="00474F2F">
        <w:rPr>
          <w:rFonts w:ascii="Times New Roman" w:hAnsi="Times New Roman" w:cs="Times New Roman"/>
          <w:i/>
          <w:color w:val="00B050"/>
          <w:sz w:val="24"/>
          <w:szCs w:val="24"/>
          <w:vertAlign w:val="subscript"/>
          <w:lang w:val="es-AR"/>
        </w:rPr>
        <w:t>P</w:t>
      </w:r>
      <w:proofErr w:type="spellEnd"/>
      <w:proofErr w:type="gramEnd"/>
      <w:r>
        <w:rPr>
          <w:rFonts w:ascii="Times New Roman" w:hAnsi="Times New Roman" w:cs="Times New Roman"/>
          <w:sz w:val="24"/>
          <w:szCs w:val="24"/>
          <w:lang w:val="es-AR"/>
        </w:rPr>
        <w:t xml:space="preserve">, </w:t>
      </w:r>
      <w:proofErr w:type="spellStart"/>
      <w:r w:rsidRPr="00474F2F">
        <w:rPr>
          <w:rFonts w:ascii="Times New Roman" w:hAnsi="Times New Roman" w:cs="Times New Roman"/>
          <w:i/>
          <w:color w:val="00B050"/>
          <w:sz w:val="24"/>
          <w:szCs w:val="24"/>
          <w:lang w:val="es-AR"/>
        </w:rPr>
        <w:t>n</w:t>
      </w:r>
      <w:r w:rsidRPr="00474F2F">
        <w:rPr>
          <w:rFonts w:ascii="Times New Roman" w:hAnsi="Times New Roman" w:cs="Times New Roman"/>
          <w:i/>
          <w:color w:val="00B050"/>
          <w:sz w:val="24"/>
          <w:szCs w:val="24"/>
          <w:vertAlign w:val="subscript"/>
          <w:lang w:val="es-AR"/>
        </w:rPr>
        <w:t>RP</w:t>
      </w:r>
      <w:proofErr w:type="spellEnd"/>
      <w:r>
        <w:rPr>
          <w:rFonts w:ascii="Times New Roman" w:hAnsi="Times New Roman" w:cs="Times New Roman"/>
          <w:sz w:val="24"/>
          <w:szCs w:val="24"/>
          <w:lang w:val="es-AR"/>
        </w:rPr>
        <w:t>.</w:t>
      </w:r>
    </w:p>
    <w:p w:rsidR="001008A8" w:rsidRDefault="001008A8" w:rsidP="001008A8">
      <w:pPr>
        <w:pStyle w:val="NoSpacing"/>
        <w:rPr>
          <w:lang w:val="es-AR"/>
        </w:rPr>
      </w:pPr>
    </w:p>
    <w:p w:rsidR="001008A8" w:rsidRDefault="001008A8" w:rsidP="001008A8">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Las flechas rojas, ubicadas al margen de las coordenadas, muestran el comportamiento de las variables que en ellas se representan: aumento de </w:t>
      </w:r>
      <w:proofErr w:type="spellStart"/>
      <w:r w:rsidRPr="0023203F">
        <w:rPr>
          <w:rFonts w:ascii="Times New Roman" w:hAnsi="Times New Roman" w:cs="Times New Roman"/>
          <w:i/>
          <w:sz w:val="24"/>
          <w:szCs w:val="24"/>
          <w:lang w:val="es-AR"/>
        </w:rPr>
        <w:t>n</w:t>
      </w:r>
      <w:r>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individuos en la abscisa (</w:t>
      </w:r>
      <w:proofErr w:type="spellStart"/>
      <w:r w:rsidRPr="00474F2F">
        <w:rPr>
          <w:rFonts w:ascii="Times New Roman" w:hAnsi="Times New Roman" w:cs="Times New Roman"/>
          <w:i/>
          <w:color w:val="00B050"/>
          <w:sz w:val="24"/>
          <w:szCs w:val="24"/>
          <w:lang w:val="es-AR"/>
        </w:rPr>
        <w:t>n</w:t>
      </w:r>
      <w:r w:rsidRPr="00474F2F">
        <w:rPr>
          <w:rFonts w:ascii="Times New Roman" w:hAnsi="Times New Roman" w:cs="Times New Roman"/>
          <w:i/>
          <w:color w:val="00B050"/>
          <w:sz w:val="24"/>
          <w:szCs w:val="24"/>
          <w:vertAlign w:val="subscript"/>
          <w:lang w:val="es-AR"/>
        </w:rPr>
        <w:t>P</w:t>
      </w:r>
      <w:proofErr w:type="spellEnd"/>
      <w:r w:rsidRPr="0023203F">
        <w:rPr>
          <w:rFonts w:ascii="Times New Roman" w:hAnsi="Times New Roman" w:cs="Times New Roman"/>
          <w:i/>
          <w:sz w:val="24"/>
          <w:szCs w:val="24"/>
          <w:lang w:val="es-AR"/>
        </w:rPr>
        <w:t xml:space="preserve"> </w:t>
      </w:r>
      <w:r w:rsidRPr="0025062E">
        <w:rPr>
          <w:rFonts w:ascii="Times New Roman" w:hAnsi="Times New Roman" w:cs="Times New Roman"/>
          <w:i/>
          <w:color w:val="FF0000"/>
          <w:sz w:val="24"/>
          <w:szCs w:val="24"/>
          <w:lang w:val="es-AR"/>
        </w:rPr>
        <w:t>→</w:t>
      </w:r>
      <w:r w:rsidRPr="0023203F">
        <w:rPr>
          <w:rFonts w:ascii="Times New Roman" w:hAnsi="Times New Roman" w:cs="Times New Roman"/>
          <w:i/>
          <w:sz w:val="24"/>
          <w:szCs w:val="24"/>
          <w:lang w:val="es-AR"/>
        </w:rPr>
        <w:t xml:space="preserve"> </w:t>
      </w:r>
      <w:proofErr w:type="spellStart"/>
      <w:r w:rsidRPr="00422525">
        <w:rPr>
          <w:rFonts w:ascii="Times New Roman" w:hAnsi="Times New Roman" w:cs="Times New Roman"/>
          <w:i/>
          <w:color w:val="FF0000"/>
          <w:sz w:val="24"/>
          <w:szCs w:val="24"/>
          <w:lang w:val="es-AR"/>
        </w:rPr>
        <w:t>n</w:t>
      </w:r>
      <w:r w:rsidRPr="00422525">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 caída de propietarios participantes de la menor riqueza neta en la abscisa (</w:t>
      </w:r>
      <w:proofErr w:type="spellStart"/>
      <w:r w:rsidRPr="00422525">
        <w:rPr>
          <w:rFonts w:ascii="Times New Roman" w:hAnsi="Times New Roman" w:cs="Times New Roman"/>
          <w:i/>
          <w:color w:val="FF0000"/>
          <w:sz w:val="24"/>
          <w:szCs w:val="24"/>
          <w:lang w:val="es-AR"/>
        </w:rPr>
        <w:t>n</w:t>
      </w:r>
      <w:r w:rsidRPr="00B225F8">
        <w:rPr>
          <w:rFonts w:ascii="Times New Roman" w:hAnsi="Times New Roman" w:cs="Times New Roman"/>
          <w:i/>
          <w:color w:val="FF0000"/>
          <w:sz w:val="24"/>
          <w:szCs w:val="24"/>
          <w:vertAlign w:val="subscript"/>
          <w:lang w:val="es-AR"/>
        </w:rPr>
        <w:t>R</w:t>
      </w:r>
      <w:r w:rsidRPr="00422525">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i/>
          <w:sz w:val="24"/>
          <w:szCs w:val="24"/>
          <w:lang w:val="es-AR"/>
        </w:rPr>
        <w:t xml:space="preserve"> </w:t>
      </w:r>
      <w:r w:rsidRPr="0025062E">
        <w:rPr>
          <w:rFonts w:ascii="Times New Roman" w:hAnsi="Times New Roman" w:cs="Times New Roman"/>
          <w:i/>
          <w:color w:val="FF0000"/>
          <w:sz w:val="24"/>
          <w:szCs w:val="24"/>
          <w:lang w:val="es-AR"/>
        </w:rPr>
        <w:t>←</w:t>
      </w:r>
      <w:r w:rsidRPr="0023203F">
        <w:rPr>
          <w:rFonts w:ascii="Times New Roman" w:hAnsi="Times New Roman" w:cs="Times New Roman"/>
          <w:i/>
          <w:sz w:val="24"/>
          <w:szCs w:val="24"/>
          <w:lang w:val="es-AR"/>
        </w:rPr>
        <w:t xml:space="preserve"> </w:t>
      </w:r>
      <w:proofErr w:type="spellStart"/>
      <w:r w:rsidRPr="00474F2F">
        <w:rPr>
          <w:rFonts w:ascii="Times New Roman" w:hAnsi="Times New Roman" w:cs="Times New Roman"/>
          <w:i/>
          <w:color w:val="00B050"/>
          <w:sz w:val="24"/>
          <w:szCs w:val="24"/>
          <w:lang w:val="es-AR"/>
        </w:rPr>
        <w:t>n</w:t>
      </w:r>
      <w:r w:rsidRPr="00B225F8">
        <w:rPr>
          <w:rFonts w:ascii="Times New Roman" w:hAnsi="Times New Roman" w:cs="Times New Roman"/>
          <w:i/>
          <w:color w:val="00B050"/>
          <w:sz w:val="24"/>
          <w:szCs w:val="24"/>
          <w:vertAlign w:val="subscript"/>
          <w:lang w:val="es-AR"/>
        </w:rPr>
        <w:t>R</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 xml:space="preserve">), y suba del </w:t>
      </w:r>
      <w:r w:rsidRPr="00422525">
        <w:rPr>
          <w:rFonts w:ascii="Times New Roman" w:hAnsi="Times New Roman" w:cs="Times New Roman"/>
          <w:i/>
          <w:sz w:val="24"/>
          <w:szCs w:val="24"/>
          <w:lang w:val="es-AR"/>
        </w:rPr>
        <w:t>punto R</w:t>
      </w:r>
      <w:r>
        <w:rPr>
          <w:rFonts w:ascii="Times New Roman" w:hAnsi="Times New Roman" w:cs="Times New Roman"/>
          <w:sz w:val="24"/>
          <w:szCs w:val="24"/>
          <w:lang w:val="es-AR"/>
        </w:rPr>
        <w:t xml:space="preserve"> nuevo, indicada en la ordenada (</w:t>
      </w:r>
      <w:proofErr w:type="spellStart"/>
      <w:r w:rsidRPr="00474F2F">
        <w:rPr>
          <w:rFonts w:ascii="Times New Roman" w:hAnsi="Times New Roman" w:cs="Times New Roman"/>
          <w:i/>
          <w:color w:val="00B050"/>
          <w:sz w:val="24"/>
          <w:szCs w:val="24"/>
          <w:lang w:val="es-AR"/>
        </w:rPr>
        <w:t>gd</w:t>
      </w:r>
      <w:r w:rsidRPr="00474F2F">
        <w:rPr>
          <w:rFonts w:ascii="Times New Roman" w:hAnsi="Times New Roman" w:cs="Times New Roman"/>
          <w:i/>
          <w:color w:val="00B050"/>
          <w:sz w:val="24"/>
          <w:szCs w:val="24"/>
          <w:vertAlign w:val="subscript"/>
          <w:lang w:val="es-AR"/>
        </w:rPr>
        <w:t>P</w:t>
      </w:r>
      <w:proofErr w:type="spellEnd"/>
      <w:r w:rsidRPr="0023203F">
        <w:rPr>
          <w:rFonts w:ascii="Times New Roman" w:hAnsi="Times New Roman" w:cs="Times New Roman"/>
          <w:i/>
          <w:sz w:val="24"/>
          <w:szCs w:val="24"/>
          <w:lang w:val="es-AR"/>
        </w:rPr>
        <w:t xml:space="preserve"> </w:t>
      </w:r>
      <w:r w:rsidRPr="0025062E">
        <w:rPr>
          <w:rFonts w:ascii="Times New Roman" w:hAnsi="Times New Roman" w:cs="Times New Roman"/>
          <w:i/>
          <w:color w:val="FF0000"/>
          <w:sz w:val="24"/>
          <w:szCs w:val="24"/>
          <w:lang w:val="es-AR"/>
        </w:rPr>
        <w:t>↑</w:t>
      </w:r>
      <w:r w:rsidRPr="0023203F">
        <w:rPr>
          <w:rFonts w:ascii="Times New Roman" w:hAnsi="Times New Roman" w:cs="Times New Roman"/>
          <w:i/>
          <w:sz w:val="24"/>
          <w:szCs w:val="24"/>
          <w:lang w:val="es-AR"/>
        </w:rPr>
        <w:t xml:space="preserve"> </w:t>
      </w:r>
      <w:proofErr w:type="spellStart"/>
      <w:r w:rsidRPr="00422525">
        <w:rPr>
          <w:rFonts w:ascii="Times New Roman" w:hAnsi="Times New Roman" w:cs="Times New Roman"/>
          <w:i/>
          <w:color w:val="FF0000"/>
          <w:sz w:val="24"/>
          <w:szCs w:val="24"/>
          <w:lang w:val="es-AR"/>
        </w:rPr>
        <w:t>gd</w:t>
      </w:r>
      <w:r w:rsidRPr="00422525">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w:t>
      </w:r>
    </w:p>
    <w:p w:rsidR="001008A8" w:rsidRPr="00AB0F86" w:rsidRDefault="001008A8" w:rsidP="001008A8">
      <w:pPr>
        <w:pStyle w:val="NoSpacing"/>
        <w:jc w:val="both"/>
        <w:rPr>
          <w:rFonts w:ascii="Times New Roman" w:hAnsi="Times New Roman" w:cs="Times New Roman"/>
          <w:sz w:val="24"/>
          <w:szCs w:val="24"/>
          <w:lang w:val="es-AR"/>
        </w:rPr>
      </w:pPr>
    </w:p>
    <w:p w:rsidR="001008A8" w:rsidRDefault="001008A8" w:rsidP="001008A8">
      <w:pPr>
        <w:pStyle w:val="NoSpacing"/>
        <w:numPr>
          <w:ilvl w:val="0"/>
          <w:numId w:val="41"/>
        </w:numPr>
        <w:jc w:val="both"/>
        <w:rPr>
          <w:rFonts w:ascii="Times New Roman" w:hAnsi="Times New Roman" w:cs="Times New Roman"/>
          <w:sz w:val="24"/>
          <w:szCs w:val="24"/>
          <w:lang w:val="es-AR"/>
        </w:rPr>
      </w:pPr>
      <w:r w:rsidRPr="003D1F1C">
        <w:rPr>
          <w:rFonts w:ascii="Times New Roman" w:hAnsi="Times New Roman" w:cs="Times New Roman"/>
          <w:b/>
          <w:i/>
          <w:sz w:val="24"/>
          <w:szCs w:val="24"/>
          <w:lang w:val="es-AR"/>
        </w:rPr>
        <w:t>Políticas económicas endógenas</w:t>
      </w:r>
      <w:r w:rsidRPr="003D1F1C">
        <w:rPr>
          <w:rFonts w:ascii="Times New Roman" w:hAnsi="Times New Roman" w:cs="Times New Roman"/>
          <w:sz w:val="24"/>
          <w:szCs w:val="24"/>
          <w:lang w:val="es-AR"/>
        </w:rPr>
        <w:t xml:space="preserve">: aquí reiteramos la enorme importancia de haber enfrentado la </w:t>
      </w:r>
      <w:r w:rsidRPr="003D1F1C">
        <w:rPr>
          <w:rFonts w:ascii="Times New Roman" w:hAnsi="Times New Roman" w:cs="Times New Roman"/>
          <w:b/>
          <w:i/>
          <w:sz w:val="24"/>
          <w:szCs w:val="24"/>
          <w:lang w:val="es-AR"/>
        </w:rPr>
        <w:t>curva g</w:t>
      </w:r>
      <w:r w:rsidRPr="003D1F1C">
        <w:rPr>
          <w:rFonts w:ascii="Times New Roman" w:hAnsi="Times New Roman" w:cs="Times New Roman"/>
          <w:sz w:val="24"/>
          <w:szCs w:val="24"/>
          <w:lang w:val="es-AR"/>
        </w:rPr>
        <w:t xml:space="preserve"> de generación de riqueza ―decreciente desde el origen (conforme pautas de </w:t>
      </w:r>
      <w:r w:rsidR="007E2FEB">
        <w:rPr>
          <w:rFonts w:ascii="Times New Roman" w:hAnsi="Times New Roman" w:cs="Times New Roman"/>
          <w:sz w:val="24"/>
          <w:szCs w:val="24"/>
          <w:lang w:val="es-AR"/>
        </w:rPr>
        <w:t>“</w:t>
      </w:r>
      <w:r w:rsidRPr="003D1F1C">
        <w:rPr>
          <w:rFonts w:ascii="Times New Roman" w:hAnsi="Times New Roman" w:cs="Times New Roman"/>
          <w:sz w:val="24"/>
          <w:szCs w:val="24"/>
          <w:lang w:val="es-AR"/>
        </w:rPr>
        <w:t>mercado</w:t>
      </w:r>
      <w:r w:rsidR="007E2FEB">
        <w:rPr>
          <w:rFonts w:ascii="Times New Roman" w:hAnsi="Times New Roman" w:cs="Times New Roman"/>
          <w:sz w:val="24"/>
          <w:szCs w:val="24"/>
          <w:lang w:val="es-AR"/>
        </w:rPr>
        <w:t>”</w:t>
      </w:r>
      <w:r w:rsidRPr="003D1F1C">
        <w:rPr>
          <w:rFonts w:ascii="Times New Roman" w:hAnsi="Times New Roman" w:cs="Times New Roman"/>
          <w:sz w:val="24"/>
          <w:szCs w:val="24"/>
          <w:lang w:val="es-AR"/>
        </w:rPr>
        <w:t xml:space="preserve">) ―, con la </w:t>
      </w:r>
      <w:r w:rsidRPr="003D1F1C">
        <w:rPr>
          <w:rFonts w:ascii="Times New Roman" w:hAnsi="Times New Roman" w:cs="Times New Roman"/>
          <w:b/>
          <w:i/>
          <w:sz w:val="24"/>
          <w:szCs w:val="24"/>
          <w:lang w:val="es-AR"/>
        </w:rPr>
        <w:t>curva d</w:t>
      </w:r>
      <w:r w:rsidRPr="003D1F1C">
        <w:rPr>
          <w:rFonts w:ascii="Times New Roman" w:hAnsi="Times New Roman" w:cs="Times New Roman"/>
          <w:sz w:val="24"/>
          <w:szCs w:val="24"/>
          <w:lang w:val="es-AR"/>
        </w:rPr>
        <w:t xml:space="preserve"> de destrucción de riqueza ―creciente desde el origen, conforme </w:t>
      </w:r>
      <w:r w:rsidR="007E2FEB">
        <w:rPr>
          <w:rFonts w:ascii="Times New Roman" w:hAnsi="Times New Roman" w:cs="Times New Roman"/>
          <w:sz w:val="24"/>
          <w:szCs w:val="24"/>
          <w:lang w:val="es-AR"/>
        </w:rPr>
        <w:t xml:space="preserve">incluye </w:t>
      </w:r>
      <w:r w:rsidRPr="003D1F1C">
        <w:rPr>
          <w:rFonts w:ascii="Times New Roman" w:hAnsi="Times New Roman" w:cs="Times New Roman"/>
          <w:sz w:val="24"/>
          <w:szCs w:val="24"/>
          <w:lang w:val="es-AR"/>
        </w:rPr>
        <w:t xml:space="preserve">pautas políticas. Es decir, se observa a pleno la enorme importancia de presentar la </w:t>
      </w:r>
      <w:r w:rsidRPr="004A6E77">
        <w:rPr>
          <w:rFonts w:ascii="Times New Roman" w:hAnsi="Times New Roman" w:cs="Times New Roman"/>
          <w:b/>
          <w:i/>
          <w:sz w:val="24"/>
          <w:szCs w:val="24"/>
          <w:lang w:val="es-AR"/>
        </w:rPr>
        <w:t>curva d</w:t>
      </w:r>
      <w:r w:rsidRPr="003D1F1C">
        <w:rPr>
          <w:rFonts w:ascii="Times New Roman" w:hAnsi="Times New Roman" w:cs="Times New Roman"/>
          <w:sz w:val="24"/>
          <w:szCs w:val="24"/>
          <w:lang w:val="es-AR"/>
        </w:rPr>
        <w:t xml:space="preserve"> ascendente conforme aumenta la cantidad de individuos, como lo destacamos en su primera construcción, en la que sólo referíamos a la riqueza que destruían los propietarios.</w:t>
      </w:r>
    </w:p>
    <w:p w:rsidR="00B20F70" w:rsidRDefault="00B20F70" w:rsidP="00B20F70">
      <w:pPr>
        <w:pStyle w:val="NoSpacing"/>
        <w:rPr>
          <w:lang w:val="es-AR"/>
        </w:rPr>
      </w:pPr>
    </w:p>
    <w:p w:rsidR="00B20F70" w:rsidRPr="003D1F1C" w:rsidRDefault="00B20F70" w:rsidP="001008A8">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Finalizamos recordando un aspecto esencial para comprender cómo se relacionan las curvas </w:t>
      </w:r>
      <w:r w:rsidRPr="00B20F70">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B20F70">
        <w:rPr>
          <w:rFonts w:ascii="Times New Roman" w:hAnsi="Times New Roman" w:cs="Times New Roman"/>
          <w:i/>
          <w:sz w:val="24"/>
          <w:szCs w:val="24"/>
          <w:lang w:val="es-AR"/>
        </w:rPr>
        <w:t>d</w:t>
      </w:r>
      <w:r>
        <w:rPr>
          <w:rFonts w:ascii="Times New Roman" w:hAnsi="Times New Roman" w:cs="Times New Roman"/>
          <w:sz w:val="24"/>
          <w:szCs w:val="24"/>
          <w:lang w:val="es-AR"/>
        </w:rPr>
        <w:t xml:space="preserve">: mientras la </w:t>
      </w:r>
      <w:r w:rsidRPr="004441A3">
        <w:rPr>
          <w:rFonts w:ascii="Times New Roman" w:hAnsi="Times New Roman" w:cs="Times New Roman"/>
          <w:i/>
          <w:sz w:val="24"/>
          <w:szCs w:val="24"/>
          <w:lang w:val="es-AR"/>
        </w:rPr>
        <w:t>curva g</w:t>
      </w:r>
      <w:r>
        <w:rPr>
          <w:rFonts w:ascii="Times New Roman" w:hAnsi="Times New Roman" w:cs="Times New Roman"/>
          <w:sz w:val="24"/>
          <w:szCs w:val="24"/>
          <w:lang w:val="es-AR"/>
        </w:rPr>
        <w:t xml:space="preserve"> representa la riqueza generada en un período de tiempo, la </w:t>
      </w:r>
      <w:r w:rsidRPr="004441A3">
        <w:rPr>
          <w:rFonts w:ascii="Times New Roman" w:hAnsi="Times New Roman" w:cs="Times New Roman"/>
          <w:i/>
          <w:sz w:val="24"/>
          <w:szCs w:val="24"/>
          <w:lang w:val="es-AR"/>
        </w:rPr>
        <w:t>curva d</w:t>
      </w:r>
      <w:r w:rsidR="004441A3">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representa la riqueza destruida </w:t>
      </w:r>
      <w:r w:rsidR="004441A3">
        <w:rPr>
          <w:rFonts w:ascii="Times New Roman" w:hAnsi="Times New Roman" w:cs="Times New Roman"/>
          <w:sz w:val="24"/>
          <w:szCs w:val="24"/>
          <w:lang w:val="es-AR"/>
        </w:rPr>
        <w:t xml:space="preserve">en ese mismo período de tiempo, </w:t>
      </w:r>
      <w:r w:rsidR="004441A3">
        <w:rPr>
          <w:rFonts w:ascii="Times New Roman" w:hAnsi="Times New Roman" w:cs="Times New Roman"/>
          <w:b/>
          <w:i/>
          <w:sz w:val="24"/>
          <w:szCs w:val="24"/>
          <w:lang w:val="es-AR"/>
        </w:rPr>
        <w:t>“pero”</w:t>
      </w:r>
      <w:r w:rsidR="004441A3">
        <w:rPr>
          <w:rFonts w:ascii="Times New Roman" w:hAnsi="Times New Roman" w:cs="Times New Roman"/>
          <w:sz w:val="24"/>
          <w:szCs w:val="24"/>
          <w:lang w:val="es-AR"/>
        </w:rPr>
        <w:t xml:space="preserve"> comprende también a la riqueza pre-existente que se destruye en el período. En otras palabras, mientras en un período sólo es factible generar riqueza “nueva” (representada en la </w:t>
      </w:r>
      <w:r w:rsidR="004441A3" w:rsidRPr="004441A3">
        <w:rPr>
          <w:rFonts w:ascii="Times New Roman" w:hAnsi="Times New Roman" w:cs="Times New Roman"/>
          <w:i/>
          <w:sz w:val="24"/>
          <w:szCs w:val="24"/>
          <w:lang w:val="es-AR"/>
        </w:rPr>
        <w:t>curva g</w:t>
      </w:r>
      <w:r w:rsidR="004441A3">
        <w:rPr>
          <w:rFonts w:ascii="Times New Roman" w:hAnsi="Times New Roman" w:cs="Times New Roman"/>
          <w:sz w:val="24"/>
          <w:szCs w:val="24"/>
          <w:lang w:val="es-AR"/>
        </w:rPr>
        <w:t xml:space="preserve">), la </w:t>
      </w:r>
      <w:r w:rsidR="004441A3" w:rsidRPr="004441A3">
        <w:rPr>
          <w:rFonts w:ascii="Times New Roman" w:hAnsi="Times New Roman" w:cs="Times New Roman"/>
          <w:i/>
          <w:sz w:val="24"/>
          <w:szCs w:val="24"/>
          <w:lang w:val="es-AR"/>
        </w:rPr>
        <w:t xml:space="preserve">curva </w:t>
      </w:r>
      <w:r w:rsidR="004441A3">
        <w:rPr>
          <w:rFonts w:ascii="Times New Roman" w:hAnsi="Times New Roman" w:cs="Times New Roman"/>
          <w:i/>
          <w:sz w:val="24"/>
          <w:szCs w:val="24"/>
          <w:lang w:val="es-AR"/>
        </w:rPr>
        <w:t>d</w:t>
      </w:r>
      <w:r w:rsidR="004441A3">
        <w:rPr>
          <w:rFonts w:ascii="Times New Roman" w:hAnsi="Times New Roman" w:cs="Times New Roman"/>
          <w:sz w:val="24"/>
          <w:szCs w:val="24"/>
          <w:lang w:val="es-AR"/>
        </w:rPr>
        <w:t xml:space="preserve"> refiere a la destrucción de riqueza del período, lo que implica la factibilidad de destruir riqueza “nueva” y pre-existente.</w:t>
      </w:r>
    </w:p>
    <w:p w:rsidR="001008A8" w:rsidRDefault="001008A8"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Veamos las consecuencias de la incorporación de seres humanos que sólo destruyen riqueza:</w:t>
      </w:r>
    </w:p>
    <w:p w:rsidR="001008A8" w:rsidRDefault="001008A8" w:rsidP="001008A8">
      <w:pPr>
        <w:pStyle w:val="NoSpacing"/>
        <w:jc w:val="center"/>
        <w:rPr>
          <w:rFonts w:ascii="Times New Roman" w:hAnsi="Times New Roman"/>
          <w:sz w:val="24"/>
          <w:szCs w:val="24"/>
          <w:lang w:val="es-AR"/>
        </w:rPr>
      </w:pPr>
    </w:p>
    <w:p w:rsidR="001008A8" w:rsidRDefault="001008A8" w:rsidP="001008A8">
      <w:pPr>
        <w:pStyle w:val="NoSpacing"/>
        <w:jc w:val="center"/>
        <w:rPr>
          <w:rFonts w:ascii="Times New Roman" w:hAnsi="Times New Roman"/>
          <w:sz w:val="24"/>
          <w:szCs w:val="24"/>
          <w:lang w:val="es-AR"/>
        </w:rPr>
      </w:pPr>
      <w:r w:rsidRPr="00B4768F">
        <w:rPr>
          <w:rFonts w:ascii="Times New Roman" w:hAnsi="Times New Roman"/>
          <w:sz w:val="24"/>
          <w:szCs w:val="24"/>
          <w:lang w:val="es-AR"/>
        </w:rPr>
        <w:t>Tabla 12</w:t>
      </w:r>
    </w:p>
    <w:p w:rsidR="001008A8" w:rsidRPr="00B4768F" w:rsidRDefault="001008A8" w:rsidP="001008A8">
      <w:pPr>
        <w:pStyle w:val="NoSpacing"/>
        <w:jc w:val="center"/>
        <w:rPr>
          <w:rFonts w:ascii="Times New Roman" w:hAnsi="Times New Roman"/>
          <w:sz w:val="24"/>
          <w:szCs w:val="24"/>
          <w:lang w:val="es-AR"/>
        </w:rPr>
      </w:pPr>
    </w:p>
    <w:p w:rsidR="001008A8" w:rsidRDefault="001008A8" w:rsidP="001008A8">
      <w:pPr>
        <w:pStyle w:val="NoSpacing"/>
        <w:ind w:left="360"/>
        <w:jc w:val="center"/>
        <w:rPr>
          <w:rFonts w:ascii="Times New Roman" w:hAnsi="Times New Roman"/>
          <w:sz w:val="24"/>
          <w:szCs w:val="24"/>
          <w:lang w:val="es-AR"/>
        </w:rPr>
      </w:pPr>
      <w:r>
        <w:rPr>
          <w:rFonts w:ascii="Times New Roman" w:hAnsi="Times New Roman"/>
          <w:b/>
          <w:sz w:val="24"/>
          <w:szCs w:val="24"/>
          <w:lang w:val="es-AR"/>
        </w:rPr>
        <w:t>Comportamiento de la Evolución Económica Social (CEE–S)</w:t>
      </w:r>
    </w:p>
    <w:tbl>
      <w:tblPr>
        <w:tblpPr w:leftFromText="180" w:rightFromText="180" w:vertAnchor="text" w:horzAnchor="margin" w:tblpXSpec="right" w:tblpY="2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9"/>
        <w:gridCol w:w="1239"/>
        <w:gridCol w:w="1170"/>
        <w:gridCol w:w="1890"/>
        <w:gridCol w:w="1170"/>
        <w:gridCol w:w="2070"/>
      </w:tblGrid>
      <w:tr w:rsidR="001008A8" w:rsidRPr="00DB1FAE" w:rsidTr="007E2FEB">
        <w:trPr>
          <w:trHeight w:val="384"/>
        </w:trPr>
        <w:tc>
          <w:tcPr>
            <w:tcW w:w="1299" w:type="dxa"/>
          </w:tcPr>
          <w:p w:rsidR="001008A8" w:rsidRPr="00422525" w:rsidRDefault="001008A8" w:rsidP="007E2FEB">
            <w:pPr>
              <w:pStyle w:val="NoSpacing"/>
              <w:jc w:val="center"/>
              <w:rPr>
                <w:rFonts w:ascii="Times New Roman" w:hAnsi="Times New Roman"/>
                <w:b/>
                <w:color w:val="FF0000"/>
                <w:sz w:val="24"/>
                <w:szCs w:val="24"/>
                <w:lang w:val="es-AR"/>
              </w:rPr>
            </w:pPr>
            <w:r w:rsidRPr="00422525">
              <w:rPr>
                <w:rFonts w:ascii="Times New Roman" w:hAnsi="Times New Roman"/>
                <w:b/>
                <w:i/>
                <w:color w:val="FF0000"/>
                <w:sz w:val="24"/>
                <w:szCs w:val="24"/>
                <w:lang w:val="es-AR"/>
              </w:rPr>
              <w:t xml:space="preserve"> </w:t>
            </w:r>
            <w:proofErr w:type="spellStart"/>
            <w:r w:rsidRPr="00422525">
              <w:rPr>
                <w:rFonts w:ascii="Times New Roman" w:hAnsi="Times New Roman"/>
                <w:b/>
                <w:i/>
                <w:color w:val="FF0000"/>
                <w:sz w:val="24"/>
                <w:szCs w:val="24"/>
                <w:lang w:val="es-AR"/>
              </w:rPr>
              <w:t>d</w:t>
            </w:r>
            <w:r w:rsidRPr="00422525">
              <w:rPr>
                <w:rFonts w:ascii="Times New Roman" w:hAnsi="Times New Roman"/>
                <w:b/>
                <w:i/>
                <w:color w:val="FF0000"/>
                <w:sz w:val="24"/>
                <w:szCs w:val="24"/>
                <w:vertAlign w:val="subscript"/>
                <w:lang w:val="es-AR"/>
              </w:rPr>
              <w:t>T</w:t>
            </w:r>
            <w:proofErr w:type="spellEnd"/>
          </w:p>
        </w:tc>
        <w:tc>
          <w:tcPr>
            <w:tcW w:w="1239" w:type="dxa"/>
          </w:tcPr>
          <w:p w:rsidR="001008A8" w:rsidRPr="00183805" w:rsidRDefault="001008A8" w:rsidP="007E2FEB">
            <w:pPr>
              <w:pStyle w:val="NoSpacing"/>
              <w:jc w:val="center"/>
              <w:rPr>
                <w:rFonts w:ascii="Times New Roman" w:hAnsi="Times New Roman"/>
                <w:b/>
                <w:i/>
                <w:sz w:val="24"/>
                <w:szCs w:val="24"/>
                <w:lang w:val="es-AR"/>
              </w:rPr>
            </w:pPr>
            <w:r w:rsidRPr="00183805">
              <w:rPr>
                <w:rFonts w:ascii="Times New Roman" w:hAnsi="Times New Roman"/>
                <w:b/>
                <w:i/>
                <w:sz w:val="24"/>
                <w:szCs w:val="24"/>
                <w:lang w:val="es-AR"/>
              </w:rPr>
              <w:t>R</w:t>
            </w:r>
          </w:p>
        </w:tc>
        <w:tc>
          <w:tcPr>
            <w:tcW w:w="1170" w:type="dxa"/>
          </w:tcPr>
          <w:p w:rsidR="001008A8" w:rsidRPr="007F250E" w:rsidRDefault="001008A8" w:rsidP="007E2FEB">
            <w:pPr>
              <w:pStyle w:val="NoSpacing"/>
              <w:jc w:val="center"/>
              <w:rPr>
                <w:rFonts w:ascii="Times New Roman" w:hAnsi="Times New Roman"/>
                <w:b/>
                <w:i/>
                <w:sz w:val="24"/>
                <w:szCs w:val="24"/>
                <w:lang w:val="es-AR"/>
              </w:rPr>
            </w:pPr>
            <w:r w:rsidRPr="007E23DD">
              <w:rPr>
                <w:rFonts w:ascii="Times New Roman" w:hAnsi="Times New Roman"/>
                <w:b/>
                <w:i/>
                <w:color w:val="FFFFFF" w:themeColor="background1"/>
                <w:sz w:val="24"/>
                <w:szCs w:val="24"/>
                <w:lang w:val="es-AR"/>
              </w:rPr>
              <w:t>.</w:t>
            </w:r>
            <w:r>
              <w:rPr>
                <w:rFonts w:ascii="Times New Roman" w:hAnsi="Times New Roman"/>
                <w:b/>
                <w:i/>
                <w:sz w:val="24"/>
                <w:szCs w:val="24"/>
                <w:lang w:val="es-AR"/>
              </w:rPr>
              <w:t>n</w:t>
            </w:r>
          </w:p>
        </w:tc>
        <w:tc>
          <w:tcPr>
            <w:tcW w:w="1890" w:type="dxa"/>
          </w:tcPr>
          <w:p w:rsidR="001008A8" w:rsidRPr="007F250E" w:rsidRDefault="001008A8" w:rsidP="007E2FEB">
            <w:pPr>
              <w:pStyle w:val="NoSpacing"/>
              <w:jc w:val="center"/>
              <w:rPr>
                <w:rFonts w:ascii="Times New Roman" w:hAnsi="Times New Roman"/>
                <w:b/>
                <w:i/>
                <w:sz w:val="24"/>
                <w:szCs w:val="24"/>
                <w:lang w:val="es-AR"/>
              </w:rPr>
            </w:pPr>
            <w:r>
              <w:rPr>
                <w:rFonts w:ascii="Times New Roman" w:hAnsi="Times New Roman"/>
                <w:b/>
                <w:i/>
                <w:sz w:val="24"/>
                <w:szCs w:val="24"/>
                <w:lang w:val="es-AR"/>
              </w:rPr>
              <w:t>g = d</w:t>
            </w:r>
          </w:p>
        </w:tc>
        <w:tc>
          <w:tcPr>
            <w:tcW w:w="1170" w:type="dxa"/>
          </w:tcPr>
          <w:p w:rsidR="001008A8" w:rsidRPr="007F250E" w:rsidRDefault="001008A8" w:rsidP="007E2FEB">
            <w:pPr>
              <w:pStyle w:val="NoSpacing"/>
              <w:jc w:val="center"/>
              <w:rPr>
                <w:rFonts w:ascii="Times New Roman" w:hAnsi="Times New Roman"/>
                <w:b/>
                <w:i/>
                <w:sz w:val="24"/>
                <w:szCs w:val="24"/>
                <w:lang w:val="es-AR"/>
              </w:rPr>
            </w:pPr>
            <w:r w:rsidRPr="00703217">
              <w:rPr>
                <w:rFonts w:ascii="Times New Roman" w:hAnsi="Times New Roman" w:cs="Times New Roman"/>
                <w:i/>
                <w:color w:val="FFFFFF" w:themeColor="background1"/>
                <w:sz w:val="24"/>
                <w:szCs w:val="24"/>
                <w:vertAlign w:val="subscript"/>
                <w:lang w:val="es-AR"/>
              </w:rPr>
              <w:t>,</w:t>
            </w:r>
            <w:r>
              <w:rPr>
                <w:rFonts w:ascii="Times New Roman" w:hAnsi="Times New Roman" w:cs="Times New Roman"/>
                <w:b/>
                <w:i/>
                <w:sz w:val="24"/>
                <w:szCs w:val="24"/>
                <w:lang w:val="es-AR"/>
              </w:rPr>
              <w:t>δ</w:t>
            </w:r>
          </w:p>
        </w:tc>
        <w:tc>
          <w:tcPr>
            <w:tcW w:w="2070" w:type="dxa"/>
          </w:tcPr>
          <w:p w:rsidR="001008A8" w:rsidRPr="004B3D42" w:rsidRDefault="001008A8" w:rsidP="007E2FEB">
            <w:pPr>
              <w:pStyle w:val="NoSpacing"/>
              <w:jc w:val="center"/>
              <w:rPr>
                <w:rFonts w:ascii="Times New Roman" w:hAnsi="Times New Roman"/>
                <w:b/>
                <w:i/>
                <w:sz w:val="24"/>
                <w:szCs w:val="24"/>
                <w:lang w:val="es-AR"/>
              </w:rPr>
            </w:pPr>
            <w:r w:rsidRPr="004B3D42">
              <w:rPr>
                <w:rFonts w:ascii="Times New Roman" w:hAnsi="Times New Roman"/>
                <w:b/>
                <w:i/>
                <w:sz w:val="24"/>
                <w:szCs w:val="24"/>
                <w:lang w:val="es-AR"/>
              </w:rPr>
              <w:t>Flecha R</w:t>
            </w:r>
          </w:p>
        </w:tc>
      </w:tr>
      <w:tr w:rsidR="001008A8" w:rsidRPr="00DB1FAE" w:rsidTr="007E2FEB">
        <w:trPr>
          <w:trHeight w:val="401"/>
        </w:trPr>
        <w:tc>
          <w:tcPr>
            <w:tcW w:w="1299" w:type="dxa"/>
          </w:tcPr>
          <w:p w:rsidR="001008A8" w:rsidRPr="007F250E" w:rsidRDefault="001008A8" w:rsidP="007E2FEB">
            <w:pPr>
              <w:pStyle w:val="NoSpacing"/>
              <w:jc w:val="center"/>
              <w:rPr>
                <w:rFonts w:ascii="Times New Roman" w:hAnsi="Times New Roman"/>
                <w:sz w:val="24"/>
                <w:szCs w:val="24"/>
                <w:lang w:val="es-AR"/>
              </w:rPr>
            </w:pPr>
            <w:r>
              <w:rPr>
                <w:rFonts w:ascii="Times New Roman" w:hAnsi="Times New Roman" w:cs="Times New Roman"/>
                <w:color w:val="FF0000"/>
                <w:sz w:val="24"/>
                <w:szCs w:val="24"/>
                <w:lang w:val="es-AR"/>
              </w:rPr>
              <w:t>↑</w:t>
            </w:r>
            <w:r>
              <w:rPr>
                <w:rFonts w:ascii="Times New Roman" w:hAnsi="Times New Roman"/>
                <w:color w:val="FF0000"/>
                <w:sz w:val="24"/>
                <w:szCs w:val="24"/>
                <w:lang w:val="es-AR"/>
              </w:rPr>
              <w:t xml:space="preserve"> </w:t>
            </w:r>
            <w:proofErr w:type="spellStart"/>
            <w:r w:rsidRPr="00422525">
              <w:rPr>
                <w:rFonts w:ascii="Times New Roman" w:hAnsi="Times New Roman"/>
                <w:i/>
                <w:color w:val="FF0000"/>
                <w:sz w:val="24"/>
                <w:szCs w:val="24"/>
                <w:lang w:val="es-AR"/>
              </w:rPr>
              <w:t>d</w:t>
            </w:r>
            <w:r w:rsidRPr="00422525">
              <w:rPr>
                <w:rFonts w:ascii="Times New Roman" w:hAnsi="Times New Roman"/>
                <w:i/>
                <w:color w:val="FF0000"/>
                <w:sz w:val="24"/>
                <w:szCs w:val="24"/>
                <w:vertAlign w:val="subscript"/>
                <w:lang w:val="es-AR"/>
              </w:rPr>
              <w:t>T</w:t>
            </w:r>
            <w:proofErr w:type="spellEnd"/>
          </w:p>
        </w:tc>
        <w:tc>
          <w:tcPr>
            <w:tcW w:w="1239" w:type="dxa"/>
          </w:tcPr>
          <w:p w:rsidR="001008A8" w:rsidRPr="00CD3CCB" w:rsidRDefault="001008A8" w:rsidP="007E2FEB">
            <w:pPr>
              <w:pStyle w:val="NoSpacing"/>
              <w:jc w:val="center"/>
              <w:rPr>
                <w:rFonts w:ascii="Times New Roman" w:hAnsi="Times New Roman"/>
                <w:i/>
                <w:sz w:val="24"/>
                <w:szCs w:val="24"/>
                <w:lang w:val="es-AR"/>
              </w:rPr>
            </w:pPr>
            <w:r w:rsidRPr="00474F2F">
              <w:rPr>
                <w:rFonts w:ascii="Times New Roman" w:hAnsi="Times New Roman"/>
                <w:i/>
                <w:color w:val="00B050"/>
                <w:sz w:val="24"/>
                <w:szCs w:val="24"/>
                <w:lang w:val="es-AR"/>
              </w:rPr>
              <w:t>R</w:t>
            </w:r>
            <w:r w:rsidRPr="00474F2F">
              <w:rPr>
                <w:rFonts w:ascii="Times New Roman" w:hAnsi="Times New Roman"/>
                <w:i/>
                <w:color w:val="00B050"/>
                <w:sz w:val="24"/>
                <w:szCs w:val="24"/>
                <w:vertAlign w:val="subscript"/>
                <w:lang w:val="es-AR"/>
              </w:rPr>
              <w:t>P</w:t>
            </w:r>
            <w:r w:rsidRPr="00CD3CCB">
              <w:rPr>
                <w:rFonts w:ascii="Times New Roman" w:hAnsi="Times New Roman"/>
                <w:i/>
                <w:sz w:val="24"/>
                <w:szCs w:val="24"/>
                <w:lang w:val="es-AR"/>
              </w:rPr>
              <w:t xml:space="preserve"> </w:t>
            </w:r>
            <w:r>
              <w:rPr>
                <w:rFonts w:ascii="Times New Roman" w:hAnsi="Times New Roman" w:cs="Times New Roman"/>
                <w:i/>
                <w:sz w:val="24"/>
                <w:szCs w:val="24"/>
                <w:lang w:val="es-AR"/>
              </w:rPr>
              <w:t xml:space="preserve">&lt; </w:t>
            </w:r>
            <w:r w:rsidRPr="00422525">
              <w:rPr>
                <w:rFonts w:ascii="Times New Roman" w:hAnsi="Times New Roman"/>
                <w:i/>
                <w:color w:val="FF0000"/>
                <w:sz w:val="24"/>
                <w:szCs w:val="24"/>
                <w:lang w:val="es-AR"/>
              </w:rPr>
              <w:t>R</w:t>
            </w:r>
            <w:r w:rsidRPr="00422525">
              <w:rPr>
                <w:rFonts w:ascii="Times New Roman" w:hAnsi="Times New Roman"/>
                <w:i/>
                <w:color w:val="FF0000"/>
                <w:sz w:val="24"/>
                <w:szCs w:val="24"/>
                <w:vertAlign w:val="subscript"/>
                <w:lang w:val="es-AR"/>
              </w:rPr>
              <w:t>T</w:t>
            </w:r>
          </w:p>
        </w:tc>
        <w:tc>
          <w:tcPr>
            <w:tcW w:w="1170" w:type="dxa"/>
          </w:tcPr>
          <w:p w:rsidR="001008A8" w:rsidRPr="007F250E" w:rsidRDefault="001008A8" w:rsidP="007E2FEB">
            <w:pPr>
              <w:pStyle w:val="NoSpacing"/>
              <w:jc w:val="center"/>
              <w:rPr>
                <w:rFonts w:ascii="Times New Roman" w:hAnsi="Times New Roman"/>
                <w:sz w:val="24"/>
                <w:szCs w:val="24"/>
                <w:lang w:val="es-AR"/>
              </w:rPr>
            </w:pPr>
            <w:proofErr w:type="spellStart"/>
            <w:r>
              <w:rPr>
                <w:rFonts w:ascii="Times New Roman" w:hAnsi="Times New Roman"/>
                <w:i/>
                <w:color w:val="FF0000"/>
                <w:sz w:val="24"/>
                <w:szCs w:val="24"/>
                <w:lang w:val="es-AR"/>
              </w:rPr>
              <w:t>n</w:t>
            </w:r>
            <w:r>
              <w:rPr>
                <w:rFonts w:ascii="Times New Roman" w:hAnsi="Times New Roman"/>
                <w:i/>
                <w:color w:val="FF0000"/>
                <w:sz w:val="24"/>
                <w:szCs w:val="24"/>
                <w:vertAlign w:val="subscript"/>
                <w:lang w:val="es-AR"/>
              </w:rPr>
              <w:t>R</w:t>
            </w:r>
            <w:r w:rsidRPr="00422525">
              <w:rPr>
                <w:rFonts w:ascii="Times New Roman" w:hAnsi="Times New Roman"/>
                <w:i/>
                <w:color w:val="FF0000"/>
                <w:sz w:val="24"/>
                <w:szCs w:val="24"/>
                <w:vertAlign w:val="subscript"/>
                <w:lang w:val="es-AR"/>
              </w:rPr>
              <w:t>T</w:t>
            </w:r>
            <w:proofErr w:type="spellEnd"/>
            <w:r w:rsidRPr="007F250E">
              <w:rPr>
                <w:rFonts w:ascii="Times New Roman" w:hAnsi="Times New Roman"/>
                <w:sz w:val="24"/>
                <w:szCs w:val="24"/>
                <w:lang w:val="es-AR"/>
              </w:rPr>
              <w:t xml:space="preserve"> </w:t>
            </w:r>
            <w:r>
              <w:rPr>
                <w:rFonts w:ascii="Times New Roman" w:hAnsi="Times New Roman" w:cs="Times New Roman"/>
                <w:sz w:val="24"/>
                <w:szCs w:val="24"/>
                <w:lang w:val="es-AR"/>
              </w:rPr>
              <w:t>&lt;</w:t>
            </w:r>
            <w:r w:rsidRPr="007F250E">
              <w:rPr>
                <w:rFonts w:ascii="Times New Roman" w:hAnsi="Times New Roman"/>
                <w:sz w:val="24"/>
                <w:szCs w:val="24"/>
                <w:lang w:val="es-AR"/>
              </w:rPr>
              <w:t xml:space="preserve"> </w:t>
            </w:r>
            <w:proofErr w:type="spellStart"/>
            <w:r w:rsidRPr="00474F2F">
              <w:rPr>
                <w:rFonts w:ascii="Times New Roman" w:hAnsi="Times New Roman"/>
                <w:i/>
                <w:color w:val="00B050"/>
                <w:sz w:val="24"/>
                <w:szCs w:val="24"/>
                <w:lang w:val="es-AR"/>
              </w:rPr>
              <w:t>n</w:t>
            </w:r>
            <w:r>
              <w:rPr>
                <w:rFonts w:ascii="Times New Roman" w:hAnsi="Times New Roman"/>
                <w:i/>
                <w:color w:val="00B050"/>
                <w:sz w:val="24"/>
                <w:szCs w:val="24"/>
                <w:vertAlign w:val="subscript"/>
                <w:lang w:val="es-AR"/>
              </w:rPr>
              <w:t>R</w:t>
            </w:r>
            <w:r w:rsidRPr="00474F2F">
              <w:rPr>
                <w:rFonts w:ascii="Times New Roman" w:hAnsi="Times New Roman"/>
                <w:i/>
                <w:color w:val="00B050"/>
                <w:sz w:val="24"/>
                <w:szCs w:val="24"/>
                <w:vertAlign w:val="subscript"/>
                <w:lang w:val="es-AR"/>
              </w:rPr>
              <w:t>P</w:t>
            </w:r>
            <w:proofErr w:type="spellEnd"/>
          </w:p>
        </w:tc>
        <w:tc>
          <w:tcPr>
            <w:tcW w:w="1890" w:type="dxa"/>
          </w:tcPr>
          <w:p w:rsidR="001008A8" w:rsidRPr="007F250E" w:rsidRDefault="001008A8" w:rsidP="007E2FEB">
            <w:pPr>
              <w:pStyle w:val="NoSpacing"/>
              <w:jc w:val="center"/>
              <w:rPr>
                <w:rFonts w:ascii="Times New Roman" w:hAnsi="Times New Roman"/>
                <w:sz w:val="24"/>
                <w:szCs w:val="24"/>
                <w:lang w:val="es-AR"/>
              </w:rPr>
            </w:pPr>
            <w:r w:rsidRPr="00422525">
              <w:rPr>
                <w:rFonts w:ascii="Times New Roman" w:hAnsi="Times New Roman"/>
                <w:i/>
                <w:color w:val="FF0000"/>
                <w:sz w:val="24"/>
                <w:szCs w:val="24"/>
                <w:lang w:val="es-AR"/>
              </w:rPr>
              <w:t>(</w:t>
            </w:r>
            <w:proofErr w:type="spellStart"/>
            <w:r w:rsidRPr="00422525">
              <w:rPr>
                <w:rFonts w:ascii="Times New Roman" w:hAnsi="Times New Roman"/>
                <w:i/>
                <w:color w:val="FF0000"/>
                <w:sz w:val="24"/>
                <w:szCs w:val="24"/>
                <w:lang w:val="es-AR"/>
              </w:rPr>
              <w:t>gd</w:t>
            </w:r>
            <w:proofErr w:type="spellEnd"/>
            <w:r w:rsidRPr="00422525">
              <w:rPr>
                <w:rFonts w:ascii="Times New Roman" w:hAnsi="Times New Roman"/>
                <w:i/>
                <w:color w:val="FF0000"/>
                <w:sz w:val="24"/>
                <w:szCs w:val="24"/>
                <w:lang w:val="es-AR"/>
              </w:rPr>
              <w:t>)</w:t>
            </w:r>
            <w:r w:rsidRPr="00422525">
              <w:rPr>
                <w:rFonts w:ascii="Times New Roman" w:hAnsi="Times New Roman"/>
                <w:i/>
                <w:color w:val="FF0000"/>
                <w:sz w:val="24"/>
                <w:szCs w:val="24"/>
                <w:vertAlign w:val="subscript"/>
                <w:lang w:val="es-AR"/>
              </w:rPr>
              <w:t>T</w:t>
            </w:r>
            <w:r w:rsidRPr="007F250E">
              <w:rPr>
                <w:rFonts w:ascii="Times New Roman" w:hAnsi="Times New Roman"/>
                <w:sz w:val="24"/>
                <w:szCs w:val="24"/>
                <w:lang w:val="es-AR"/>
              </w:rPr>
              <w:t xml:space="preserve"> </w:t>
            </w:r>
            <w:r>
              <w:rPr>
                <w:rFonts w:ascii="Times New Roman" w:hAnsi="Times New Roman" w:cs="Times New Roman"/>
                <w:sz w:val="24"/>
                <w:szCs w:val="24"/>
                <w:lang w:val="es-AR"/>
              </w:rPr>
              <w:t>&gt;</w:t>
            </w:r>
            <w:r w:rsidRPr="007F250E">
              <w:rPr>
                <w:rFonts w:ascii="Times New Roman" w:hAnsi="Times New Roman"/>
                <w:sz w:val="24"/>
                <w:szCs w:val="24"/>
                <w:lang w:val="es-AR"/>
              </w:rPr>
              <w:t xml:space="preserve"> </w:t>
            </w:r>
            <w:r w:rsidRPr="00474F2F">
              <w:rPr>
                <w:rFonts w:ascii="Times New Roman" w:hAnsi="Times New Roman"/>
                <w:i/>
                <w:color w:val="00B050"/>
                <w:sz w:val="24"/>
                <w:szCs w:val="24"/>
                <w:lang w:val="es-AR"/>
              </w:rPr>
              <w:t>(</w:t>
            </w:r>
            <w:proofErr w:type="spellStart"/>
            <w:r w:rsidRPr="00474F2F">
              <w:rPr>
                <w:rFonts w:ascii="Times New Roman" w:hAnsi="Times New Roman"/>
                <w:i/>
                <w:color w:val="00B050"/>
                <w:sz w:val="24"/>
                <w:szCs w:val="24"/>
                <w:lang w:val="es-AR"/>
              </w:rPr>
              <w:t>gd</w:t>
            </w:r>
            <w:proofErr w:type="spellEnd"/>
            <w:r w:rsidRPr="00474F2F">
              <w:rPr>
                <w:rFonts w:ascii="Times New Roman" w:hAnsi="Times New Roman"/>
                <w:i/>
                <w:color w:val="00B050"/>
                <w:sz w:val="24"/>
                <w:szCs w:val="24"/>
                <w:lang w:val="es-AR"/>
              </w:rPr>
              <w:t>)</w:t>
            </w:r>
            <w:r w:rsidRPr="00474F2F">
              <w:rPr>
                <w:rFonts w:ascii="Times New Roman" w:hAnsi="Times New Roman"/>
                <w:i/>
                <w:color w:val="00B050"/>
                <w:sz w:val="24"/>
                <w:szCs w:val="24"/>
                <w:vertAlign w:val="subscript"/>
                <w:lang w:val="es-AR"/>
              </w:rPr>
              <w:t>P</w:t>
            </w:r>
          </w:p>
        </w:tc>
        <w:tc>
          <w:tcPr>
            <w:tcW w:w="1170" w:type="dxa"/>
          </w:tcPr>
          <w:p w:rsidR="001008A8" w:rsidRPr="007F250E" w:rsidRDefault="001008A8" w:rsidP="007E2FEB">
            <w:pPr>
              <w:pStyle w:val="NoSpacing"/>
              <w:jc w:val="center"/>
              <w:rPr>
                <w:rFonts w:ascii="Times New Roman" w:hAnsi="Times New Roman"/>
                <w:sz w:val="24"/>
                <w:szCs w:val="24"/>
                <w:lang w:val="es-AR"/>
              </w:rPr>
            </w:pPr>
            <w:proofErr w:type="spellStart"/>
            <w:r w:rsidRPr="00422525">
              <w:rPr>
                <w:rFonts w:ascii="Times New Roman" w:hAnsi="Times New Roman" w:cs="Times New Roman"/>
                <w:i/>
                <w:color w:val="FF0000"/>
                <w:sz w:val="24"/>
                <w:szCs w:val="24"/>
                <w:lang w:val="es-AR"/>
              </w:rPr>
              <w:t>δ</w:t>
            </w:r>
            <w:r w:rsidRPr="00422525">
              <w:rPr>
                <w:rFonts w:ascii="Times New Roman" w:hAnsi="Times New Roman"/>
                <w:i/>
                <w:color w:val="FF0000"/>
                <w:sz w:val="24"/>
                <w:szCs w:val="24"/>
                <w:vertAlign w:val="subscript"/>
                <w:lang w:val="es-AR"/>
              </w:rPr>
              <w:t>T</w:t>
            </w:r>
            <w:proofErr w:type="spellEnd"/>
            <w:r w:rsidRPr="00422525">
              <w:rPr>
                <w:rFonts w:ascii="Times New Roman" w:hAnsi="Times New Roman"/>
                <w:i/>
                <w:color w:val="FF0000"/>
                <w:sz w:val="24"/>
                <w:szCs w:val="24"/>
                <w:vertAlign w:val="subscript"/>
                <w:lang w:val="es-AR"/>
              </w:rPr>
              <w:t xml:space="preserve"> </w:t>
            </w:r>
            <w:r w:rsidRPr="00257D21">
              <w:rPr>
                <w:rFonts w:ascii="Times New Roman" w:hAnsi="Times New Roman"/>
                <w:i/>
                <w:sz w:val="24"/>
                <w:szCs w:val="24"/>
                <w:lang w:val="es-AR"/>
              </w:rPr>
              <w:t xml:space="preserve"> </w:t>
            </w:r>
            <w:r>
              <w:rPr>
                <w:rFonts w:ascii="Times New Roman" w:hAnsi="Times New Roman" w:cs="Times New Roman"/>
                <w:i/>
                <w:sz w:val="24"/>
                <w:szCs w:val="24"/>
                <w:lang w:val="es-AR"/>
              </w:rPr>
              <w:t>&lt;</w:t>
            </w:r>
            <w:r w:rsidRPr="007F250E">
              <w:rPr>
                <w:rFonts w:ascii="Times New Roman" w:hAnsi="Times New Roman"/>
                <w:sz w:val="24"/>
                <w:szCs w:val="24"/>
                <w:lang w:val="es-AR"/>
              </w:rPr>
              <w:t xml:space="preserve"> </w:t>
            </w:r>
            <w:proofErr w:type="spellStart"/>
            <w:r w:rsidRPr="00474F2F">
              <w:rPr>
                <w:rFonts w:ascii="Times New Roman" w:hAnsi="Times New Roman" w:cs="Times New Roman"/>
                <w:i/>
                <w:color w:val="00B050"/>
                <w:sz w:val="24"/>
                <w:szCs w:val="24"/>
                <w:lang w:val="es-AR"/>
              </w:rPr>
              <w:t>δ</w:t>
            </w:r>
            <w:r w:rsidRPr="00474F2F">
              <w:rPr>
                <w:rFonts w:ascii="Times New Roman" w:hAnsi="Times New Roman"/>
                <w:i/>
                <w:color w:val="00B050"/>
                <w:sz w:val="24"/>
                <w:szCs w:val="24"/>
                <w:vertAlign w:val="subscript"/>
                <w:lang w:val="es-AR"/>
              </w:rPr>
              <w:t>P</w:t>
            </w:r>
            <w:proofErr w:type="spellEnd"/>
          </w:p>
        </w:tc>
        <w:tc>
          <w:tcPr>
            <w:tcW w:w="2070" w:type="dxa"/>
          </w:tcPr>
          <w:p w:rsidR="001008A8" w:rsidRPr="00422525" w:rsidRDefault="001008A8" w:rsidP="007E2FEB">
            <w:pPr>
              <w:pStyle w:val="NoSpacing"/>
              <w:jc w:val="center"/>
              <w:rPr>
                <w:rFonts w:ascii="Times New Roman" w:hAnsi="Times New Roman"/>
                <w:color w:val="FF0000"/>
                <w:sz w:val="24"/>
                <w:szCs w:val="24"/>
                <w:lang w:val="es-AR"/>
              </w:rPr>
            </w:pPr>
            <w:r w:rsidRPr="00474F2F">
              <w:rPr>
                <w:rFonts w:ascii="Times New Roman" w:hAnsi="Times New Roman" w:cs="Times New Roman"/>
                <w:color w:val="FF0000"/>
                <w:sz w:val="24"/>
                <w:szCs w:val="24"/>
                <w:lang w:val="es-AR"/>
              </w:rPr>
              <w:t>←</w:t>
            </w:r>
            <w:r w:rsidRPr="00474F2F">
              <w:rPr>
                <w:rFonts w:ascii="Times New Roman" w:hAnsi="Times New Roman"/>
                <w:color w:val="FF0000"/>
                <w:sz w:val="24"/>
                <w:szCs w:val="24"/>
                <w:lang w:val="es-AR"/>
              </w:rPr>
              <w:t xml:space="preserve"> </w:t>
            </w:r>
            <w:r w:rsidRPr="00422525">
              <w:rPr>
                <w:rFonts w:asciiTheme="minorBidi" w:hAnsiTheme="minorBidi"/>
                <w:color w:val="FF0000"/>
                <w:sz w:val="24"/>
                <w:szCs w:val="24"/>
                <w:lang w:val="es-AR"/>
              </w:rPr>
              <w:t>↑</w:t>
            </w:r>
          </w:p>
        </w:tc>
      </w:tr>
    </w:tbl>
    <w:p w:rsidR="001008A8" w:rsidRDefault="001008A8" w:rsidP="001008A8">
      <w:pPr>
        <w:pStyle w:val="NoSpacing"/>
        <w:ind w:firstLine="360"/>
        <w:jc w:val="both"/>
        <w:rPr>
          <w:rFonts w:ascii="Times New Roman" w:hAnsi="Times New Roman" w:cs="Times New Roman"/>
          <w:sz w:val="24"/>
          <w:szCs w:val="24"/>
          <w:lang w:val="es-AR"/>
        </w:rPr>
      </w:pPr>
    </w:p>
    <w:p w:rsidR="007E2FEB" w:rsidRDefault="007E2FEB" w:rsidP="001008A8">
      <w:pPr>
        <w:pStyle w:val="NoSpacing"/>
        <w:ind w:firstLine="360"/>
        <w:jc w:val="both"/>
        <w:rPr>
          <w:rFonts w:ascii="Times New Roman" w:hAnsi="Times New Roman" w:cs="Times New Roman"/>
          <w:sz w:val="24"/>
          <w:szCs w:val="24"/>
          <w:lang w:val="es-AR"/>
        </w:rPr>
      </w:pPr>
    </w:p>
    <w:p w:rsidR="007E2FEB" w:rsidRDefault="007E2FEB" w:rsidP="001008A8">
      <w:pPr>
        <w:pStyle w:val="NoSpacing"/>
        <w:ind w:firstLine="360"/>
        <w:jc w:val="both"/>
        <w:rPr>
          <w:rFonts w:ascii="Times New Roman" w:hAnsi="Times New Roman" w:cs="Times New Roman"/>
          <w:sz w:val="24"/>
          <w:szCs w:val="24"/>
          <w:lang w:val="es-AR"/>
        </w:rPr>
      </w:pPr>
    </w:p>
    <w:p w:rsidR="007E2FEB" w:rsidRDefault="007E2FEB" w:rsidP="001008A8">
      <w:pPr>
        <w:pStyle w:val="NoSpacing"/>
        <w:ind w:firstLine="360"/>
        <w:jc w:val="both"/>
        <w:rPr>
          <w:rFonts w:ascii="Times New Roman" w:hAnsi="Times New Roman" w:cs="Times New Roman"/>
          <w:sz w:val="24"/>
          <w:szCs w:val="24"/>
          <w:lang w:val="es-AR"/>
        </w:rPr>
      </w:pPr>
    </w:p>
    <w:p w:rsidR="007E2FEB" w:rsidRDefault="007E2FEB" w:rsidP="001008A8">
      <w:pPr>
        <w:pStyle w:val="NoSpacing"/>
        <w:ind w:firstLine="360"/>
        <w:jc w:val="both"/>
        <w:rPr>
          <w:rFonts w:ascii="Times New Roman" w:hAnsi="Times New Roman" w:cs="Times New Roman"/>
          <w:sz w:val="24"/>
          <w:szCs w:val="24"/>
          <w:lang w:val="es-AR"/>
        </w:rPr>
      </w:pPr>
    </w:p>
    <w:p w:rsidR="007E2FEB" w:rsidRDefault="007E2FEB"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No extraña que estemos en presencia de las mismas consecuencias que cuando estudiamos un aumento de la destrucción de riqueza (tabla 10). Veamos a simple golpe de vista:</w:t>
      </w:r>
    </w:p>
    <w:p w:rsidR="006B2B5F" w:rsidRDefault="006B2B5F" w:rsidP="001008A8">
      <w:pPr>
        <w:pStyle w:val="NoSpacing"/>
        <w:ind w:firstLine="360"/>
        <w:jc w:val="both"/>
        <w:rPr>
          <w:rFonts w:ascii="Times New Roman" w:hAnsi="Times New Roman" w:cs="Times New Roman"/>
          <w:sz w:val="24"/>
          <w:szCs w:val="24"/>
          <w:lang w:val="es-AR"/>
        </w:rPr>
      </w:pPr>
    </w:p>
    <w:p w:rsidR="006B2B5F" w:rsidRDefault="006B2B5F">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1008A8" w:rsidRDefault="001008A8" w:rsidP="001008A8">
      <w:pPr>
        <w:pStyle w:val="NoSpacing"/>
        <w:jc w:val="center"/>
        <w:rPr>
          <w:rFonts w:ascii="Times New Roman" w:hAnsi="Times New Roman"/>
          <w:sz w:val="24"/>
          <w:szCs w:val="24"/>
          <w:lang w:val="es-AR"/>
        </w:rPr>
      </w:pPr>
      <w:r w:rsidRPr="00B4768F">
        <w:rPr>
          <w:rFonts w:ascii="Times New Roman" w:hAnsi="Times New Roman"/>
          <w:sz w:val="24"/>
          <w:szCs w:val="24"/>
          <w:lang w:val="es-AR"/>
        </w:rPr>
        <w:lastRenderedPageBreak/>
        <w:t>Tabla 13</w:t>
      </w:r>
    </w:p>
    <w:p w:rsidR="001008A8" w:rsidRPr="00B4768F" w:rsidRDefault="001008A8" w:rsidP="001008A8">
      <w:pPr>
        <w:pStyle w:val="NoSpacing"/>
        <w:jc w:val="center"/>
        <w:rPr>
          <w:rFonts w:ascii="Times New Roman" w:hAnsi="Times New Roman" w:cs="Times New Roman"/>
          <w:sz w:val="24"/>
          <w:szCs w:val="24"/>
          <w:lang w:val="es-AR"/>
        </w:rPr>
      </w:pPr>
    </w:p>
    <w:p w:rsidR="001008A8" w:rsidRPr="00D72A3D" w:rsidRDefault="001008A8" w:rsidP="001008A8">
      <w:pPr>
        <w:pStyle w:val="NoSpacing"/>
        <w:ind w:left="360"/>
        <w:jc w:val="center"/>
        <w:rPr>
          <w:rFonts w:ascii="Times New Roman" w:hAnsi="Times New Roman"/>
          <w:sz w:val="24"/>
          <w:szCs w:val="24"/>
          <w:vertAlign w:val="subscript"/>
          <w:lang w:val="es-AR"/>
        </w:rPr>
      </w:pPr>
      <w:r w:rsidRPr="00FB5985">
        <w:rPr>
          <w:rFonts w:ascii="Times New Roman" w:hAnsi="Times New Roman"/>
          <w:b/>
          <w:sz w:val="24"/>
          <w:szCs w:val="24"/>
          <w:lang w:val="es-AR"/>
        </w:rPr>
        <w:t xml:space="preserve">Con </w:t>
      </w:r>
      <w:r w:rsidRPr="00CD3CCB">
        <w:rPr>
          <w:rFonts w:ascii="Times New Roman" w:hAnsi="Times New Roman"/>
          <w:b/>
          <w:i/>
          <w:sz w:val="24"/>
          <w:szCs w:val="24"/>
          <w:lang w:val="es-AR"/>
        </w:rPr>
        <w:t>g</w:t>
      </w:r>
      <w:r>
        <w:rPr>
          <w:rFonts w:ascii="Times New Roman" w:hAnsi="Times New Roman"/>
          <w:b/>
          <w:sz w:val="24"/>
          <w:szCs w:val="24"/>
          <w:lang w:val="es-AR"/>
        </w:rPr>
        <w:t xml:space="preserve"> constante </w:t>
      </w:r>
      <w:r w:rsidRPr="00A71295">
        <w:rPr>
          <w:rFonts w:ascii="Times New Roman" w:hAnsi="Times New Roman"/>
          <w:b/>
          <w:sz w:val="24"/>
          <w:szCs w:val="24"/>
          <w:lang w:val="es-AR"/>
        </w:rPr>
        <w:t>y</w:t>
      </w:r>
      <w:r>
        <w:rPr>
          <w:rFonts w:ascii="Times New Roman" w:hAnsi="Times New Roman"/>
          <w:b/>
          <w:i/>
          <w:sz w:val="24"/>
          <w:szCs w:val="24"/>
          <w:lang w:val="es-AR"/>
        </w:rPr>
        <w:t xml:space="preserve"> </w:t>
      </w:r>
      <w:r>
        <w:rPr>
          <w:rFonts w:ascii="Times New Roman" w:hAnsi="Times New Roman"/>
          <w:b/>
          <w:sz w:val="24"/>
          <w:szCs w:val="24"/>
          <w:lang w:val="es-AR"/>
        </w:rPr>
        <w:t>desplazamiento</w:t>
      </w:r>
      <w:r w:rsidRPr="00FB5985">
        <w:rPr>
          <w:rFonts w:ascii="Times New Roman" w:hAnsi="Times New Roman"/>
          <w:b/>
          <w:sz w:val="24"/>
          <w:szCs w:val="24"/>
          <w:lang w:val="es-AR"/>
        </w:rPr>
        <w:t xml:space="preserve"> </w:t>
      </w:r>
      <w:r w:rsidRPr="00D72A3D">
        <w:rPr>
          <w:rFonts w:ascii="Times New Roman" w:hAnsi="Times New Roman" w:cs="Times New Roman"/>
          <w:color w:val="FF0000"/>
          <w:sz w:val="24"/>
          <w:szCs w:val="24"/>
          <w:lang w:val="es-AR"/>
        </w:rPr>
        <w:t>↑</w:t>
      </w:r>
      <w:r w:rsidRPr="00D72A3D">
        <w:rPr>
          <w:rFonts w:ascii="Times New Roman" w:hAnsi="Times New Roman"/>
          <w:b/>
          <w:i/>
          <w:color w:val="FF0000"/>
          <w:sz w:val="24"/>
          <w:szCs w:val="24"/>
          <w:lang w:val="es-AR"/>
        </w:rPr>
        <w:t xml:space="preserve"> d</w:t>
      </w:r>
      <w:r w:rsidRPr="00D72A3D">
        <w:rPr>
          <w:rFonts w:ascii="Times New Roman" w:hAnsi="Times New Roman"/>
          <w:b/>
          <w:i/>
          <w:color w:val="FF0000"/>
          <w:sz w:val="24"/>
          <w:szCs w:val="24"/>
          <w:vertAlign w:val="subscript"/>
          <w:lang w:val="es-AR"/>
        </w:rPr>
        <w:t>1</w:t>
      </w:r>
    </w:p>
    <w:tbl>
      <w:tblPr>
        <w:tblpPr w:leftFromText="180" w:rightFromText="180" w:vertAnchor="text" w:horzAnchor="margin" w:tblpXSpec="right"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1170"/>
        <w:gridCol w:w="1260"/>
        <w:gridCol w:w="1800"/>
        <w:gridCol w:w="1170"/>
        <w:gridCol w:w="2070"/>
      </w:tblGrid>
      <w:tr w:rsidR="001008A8" w:rsidRPr="00DB1FAE" w:rsidTr="007E2FEB">
        <w:trPr>
          <w:trHeight w:val="384"/>
        </w:trPr>
        <w:tc>
          <w:tcPr>
            <w:tcW w:w="1368" w:type="dxa"/>
          </w:tcPr>
          <w:p w:rsidR="001008A8" w:rsidRPr="007F250E" w:rsidRDefault="00D5461C" w:rsidP="007E2FEB">
            <w:pPr>
              <w:pStyle w:val="NoSpacing"/>
              <w:jc w:val="center"/>
              <w:rPr>
                <w:rFonts w:ascii="Times New Roman" w:hAnsi="Times New Roman"/>
                <w:b/>
                <w:sz w:val="24"/>
                <w:szCs w:val="24"/>
                <w:lang w:val="es-AR"/>
              </w:rPr>
            </w:pPr>
            <w:r w:rsidRPr="00D5461C">
              <w:rPr>
                <w:rFonts w:ascii="Times New Roman" w:hAnsi="Times New Roman"/>
                <w:i/>
                <w:color w:val="FFFFFF" w:themeColor="background1"/>
                <w:sz w:val="24"/>
                <w:szCs w:val="24"/>
                <w:lang w:val="es-AR"/>
              </w:rPr>
              <w:t>.</w:t>
            </w:r>
            <w:r>
              <w:rPr>
                <w:rFonts w:ascii="Times New Roman" w:hAnsi="Times New Roman"/>
                <w:b/>
                <w:i/>
                <w:sz w:val="24"/>
                <w:szCs w:val="24"/>
                <w:lang w:val="es-AR"/>
              </w:rPr>
              <w:t>d</w:t>
            </w:r>
          </w:p>
        </w:tc>
        <w:tc>
          <w:tcPr>
            <w:tcW w:w="1170" w:type="dxa"/>
          </w:tcPr>
          <w:p w:rsidR="001008A8" w:rsidRPr="00257D21" w:rsidRDefault="001008A8" w:rsidP="007E2FEB">
            <w:pPr>
              <w:pStyle w:val="NoSpacing"/>
              <w:jc w:val="center"/>
              <w:rPr>
                <w:rFonts w:ascii="Times New Roman" w:hAnsi="Times New Roman"/>
                <w:b/>
                <w:i/>
                <w:sz w:val="24"/>
                <w:szCs w:val="24"/>
                <w:lang w:val="es-AR"/>
              </w:rPr>
            </w:pPr>
            <w:r w:rsidRPr="00257D21">
              <w:rPr>
                <w:rFonts w:ascii="Times New Roman" w:hAnsi="Times New Roman"/>
                <w:b/>
                <w:i/>
                <w:sz w:val="24"/>
                <w:szCs w:val="24"/>
                <w:lang w:val="es-AR"/>
              </w:rPr>
              <w:t>R</w:t>
            </w:r>
          </w:p>
        </w:tc>
        <w:tc>
          <w:tcPr>
            <w:tcW w:w="1260" w:type="dxa"/>
          </w:tcPr>
          <w:p w:rsidR="001008A8" w:rsidRPr="007F250E" w:rsidRDefault="001008A8" w:rsidP="007E2FEB">
            <w:pPr>
              <w:pStyle w:val="NoSpacing"/>
              <w:jc w:val="center"/>
              <w:rPr>
                <w:rFonts w:ascii="Times New Roman" w:hAnsi="Times New Roman"/>
                <w:b/>
                <w:i/>
                <w:sz w:val="24"/>
                <w:szCs w:val="24"/>
                <w:lang w:val="es-AR"/>
              </w:rPr>
            </w:pPr>
            <w:r w:rsidRPr="007E23DD">
              <w:rPr>
                <w:rFonts w:ascii="Times New Roman" w:hAnsi="Times New Roman"/>
                <w:b/>
                <w:i/>
                <w:color w:val="FFFFFF" w:themeColor="background1"/>
                <w:sz w:val="24"/>
                <w:szCs w:val="24"/>
                <w:lang w:val="es-AR"/>
              </w:rPr>
              <w:t>.</w:t>
            </w:r>
            <w:r>
              <w:rPr>
                <w:rFonts w:ascii="Times New Roman" w:hAnsi="Times New Roman"/>
                <w:b/>
                <w:i/>
                <w:sz w:val="24"/>
                <w:szCs w:val="24"/>
                <w:lang w:val="es-AR"/>
              </w:rPr>
              <w:t>n</w:t>
            </w:r>
          </w:p>
        </w:tc>
        <w:tc>
          <w:tcPr>
            <w:tcW w:w="1800" w:type="dxa"/>
          </w:tcPr>
          <w:p w:rsidR="001008A8" w:rsidRPr="007F250E" w:rsidRDefault="001008A8" w:rsidP="007E2FEB">
            <w:pPr>
              <w:pStyle w:val="NoSpacing"/>
              <w:jc w:val="center"/>
              <w:rPr>
                <w:rFonts w:ascii="Times New Roman" w:hAnsi="Times New Roman"/>
                <w:b/>
                <w:i/>
                <w:sz w:val="24"/>
                <w:szCs w:val="24"/>
                <w:lang w:val="es-AR"/>
              </w:rPr>
            </w:pPr>
            <w:r>
              <w:rPr>
                <w:rFonts w:ascii="Times New Roman" w:hAnsi="Times New Roman"/>
                <w:b/>
                <w:i/>
                <w:sz w:val="24"/>
                <w:szCs w:val="24"/>
                <w:lang w:val="es-AR"/>
              </w:rPr>
              <w:t>g = d</w:t>
            </w:r>
          </w:p>
        </w:tc>
        <w:tc>
          <w:tcPr>
            <w:tcW w:w="1170" w:type="dxa"/>
          </w:tcPr>
          <w:p w:rsidR="001008A8" w:rsidRPr="007F250E" w:rsidRDefault="001008A8" w:rsidP="007E2FEB">
            <w:pPr>
              <w:pStyle w:val="NoSpacing"/>
              <w:jc w:val="center"/>
              <w:rPr>
                <w:rFonts w:ascii="Times New Roman" w:hAnsi="Times New Roman"/>
                <w:b/>
                <w:i/>
                <w:sz w:val="24"/>
                <w:szCs w:val="24"/>
                <w:lang w:val="es-AR"/>
              </w:rPr>
            </w:pPr>
            <w:r w:rsidRPr="00703217">
              <w:rPr>
                <w:rFonts w:ascii="Times New Roman" w:hAnsi="Times New Roman" w:cs="Times New Roman"/>
                <w:i/>
                <w:color w:val="FFFFFF" w:themeColor="background1"/>
                <w:sz w:val="24"/>
                <w:szCs w:val="24"/>
                <w:vertAlign w:val="subscript"/>
                <w:lang w:val="es-AR"/>
              </w:rPr>
              <w:t>,</w:t>
            </w:r>
            <w:r>
              <w:rPr>
                <w:rFonts w:ascii="Times New Roman" w:hAnsi="Times New Roman" w:cs="Times New Roman"/>
                <w:b/>
                <w:i/>
                <w:sz w:val="24"/>
                <w:szCs w:val="24"/>
                <w:lang w:val="es-AR"/>
              </w:rPr>
              <w:t>δ</w:t>
            </w:r>
          </w:p>
        </w:tc>
        <w:tc>
          <w:tcPr>
            <w:tcW w:w="2070" w:type="dxa"/>
          </w:tcPr>
          <w:p w:rsidR="001008A8" w:rsidRPr="004B3D42" w:rsidRDefault="001008A8" w:rsidP="007E2FEB">
            <w:pPr>
              <w:pStyle w:val="NoSpacing"/>
              <w:jc w:val="center"/>
              <w:rPr>
                <w:rFonts w:ascii="Times New Roman" w:hAnsi="Times New Roman"/>
                <w:b/>
                <w:i/>
                <w:sz w:val="24"/>
                <w:szCs w:val="24"/>
                <w:lang w:val="es-AR"/>
              </w:rPr>
            </w:pPr>
            <w:r w:rsidRPr="004B3D42">
              <w:rPr>
                <w:rFonts w:ascii="Times New Roman" w:hAnsi="Times New Roman"/>
                <w:b/>
                <w:i/>
                <w:sz w:val="24"/>
                <w:szCs w:val="24"/>
                <w:lang w:val="es-AR"/>
              </w:rPr>
              <w:t>Flecha R</w:t>
            </w:r>
          </w:p>
        </w:tc>
      </w:tr>
      <w:tr w:rsidR="001008A8" w:rsidRPr="00DB1FAE" w:rsidTr="007E2FEB">
        <w:trPr>
          <w:trHeight w:val="384"/>
        </w:trPr>
        <w:tc>
          <w:tcPr>
            <w:tcW w:w="1368" w:type="dxa"/>
          </w:tcPr>
          <w:p w:rsidR="001008A8" w:rsidRPr="007F250E" w:rsidRDefault="001008A8" w:rsidP="007E2FEB">
            <w:pPr>
              <w:pStyle w:val="NoSpacing"/>
              <w:jc w:val="center"/>
              <w:rPr>
                <w:rFonts w:ascii="Times New Roman" w:hAnsi="Times New Roman"/>
                <w:sz w:val="24"/>
                <w:szCs w:val="24"/>
                <w:lang w:val="es-AR"/>
              </w:rPr>
            </w:pPr>
            <w:r w:rsidRPr="00D72A3D">
              <w:rPr>
                <w:rFonts w:ascii="Times New Roman" w:hAnsi="Times New Roman" w:cs="Times New Roman"/>
                <w:color w:val="FF0000"/>
                <w:sz w:val="24"/>
                <w:szCs w:val="24"/>
                <w:lang w:val="es-AR"/>
              </w:rPr>
              <w:t>↑</w:t>
            </w:r>
            <w:r>
              <w:rPr>
                <w:rFonts w:ascii="Times New Roman" w:hAnsi="Times New Roman"/>
                <w:sz w:val="24"/>
                <w:szCs w:val="24"/>
                <w:lang w:val="es-AR"/>
              </w:rPr>
              <w:t xml:space="preserve"> </w:t>
            </w:r>
            <w:r w:rsidRPr="00D72A3D">
              <w:rPr>
                <w:rFonts w:ascii="Times New Roman" w:hAnsi="Times New Roman"/>
                <w:i/>
                <w:color w:val="FF0000"/>
                <w:sz w:val="24"/>
                <w:szCs w:val="24"/>
                <w:lang w:val="es-AR"/>
              </w:rPr>
              <w:t>d</w:t>
            </w:r>
            <w:r w:rsidRPr="00D72A3D">
              <w:rPr>
                <w:rFonts w:ascii="Times New Roman" w:hAnsi="Times New Roman"/>
                <w:i/>
                <w:color w:val="FF0000"/>
                <w:sz w:val="24"/>
                <w:szCs w:val="24"/>
                <w:vertAlign w:val="subscript"/>
                <w:lang w:val="es-AR"/>
              </w:rPr>
              <w:t>1</w:t>
            </w:r>
          </w:p>
        </w:tc>
        <w:tc>
          <w:tcPr>
            <w:tcW w:w="1170" w:type="dxa"/>
          </w:tcPr>
          <w:p w:rsidR="001008A8" w:rsidRPr="00CD3CCB" w:rsidRDefault="001008A8" w:rsidP="007E2FEB">
            <w:pPr>
              <w:pStyle w:val="NoSpacing"/>
              <w:jc w:val="center"/>
              <w:rPr>
                <w:rFonts w:ascii="Times New Roman" w:hAnsi="Times New Roman"/>
                <w:i/>
                <w:sz w:val="24"/>
                <w:szCs w:val="24"/>
                <w:lang w:val="es-AR"/>
              </w:rPr>
            </w:pPr>
            <w:r w:rsidRPr="004A6E77">
              <w:rPr>
                <w:rFonts w:ascii="Times New Roman" w:hAnsi="Times New Roman"/>
                <w:i/>
                <w:color w:val="00B050"/>
                <w:sz w:val="24"/>
                <w:szCs w:val="24"/>
                <w:lang w:val="es-AR"/>
              </w:rPr>
              <w:t>R</w:t>
            </w:r>
            <w:r w:rsidRPr="004A6E77">
              <w:rPr>
                <w:rFonts w:ascii="Times New Roman" w:hAnsi="Times New Roman"/>
                <w:i/>
                <w:color w:val="00B050"/>
                <w:sz w:val="24"/>
                <w:szCs w:val="24"/>
                <w:vertAlign w:val="subscript"/>
                <w:lang w:val="es-AR"/>
              </w:rPr>
              <w:t>P</w:t>
            </w:r>
            <w:r w:rsidRPr="00CD3CCB">
              <w:rPr>
                <w:rFonts w:ascii="Times New Roman" w:hAnsi="Times New Roman"/>
                <w:i/>
                <w:sz w:val="24"/>
                <w:szCs w:val="24"/>
                <w:lang w:val="es-AR"/>
              </w:rPr>
              <w:t xml:space="preserve"> </w:t>
            </w:r>
            <w:r>
              <w:rPr>
                <w:rFonts w:ascii="Times New Roman" w:hAnsi="Times New Roman" w:cs="Times New Roman"/>
                <w:i/>
                <w:sz w:val="24"/>
                <w:szCs w:val="24"/>
                <w:lang w:val="es-AR"/>
              </w:rPr>
              <w:t>&lt;</w:t>
            </w:r>
            <w:r w:rsidRPr="00CD3CCB">
              <w:rPr>
                <w:rFonts w:ascii="Times New Roman" w:hAnsi="Times New Roman"/>
                <w:i/>
                <w:sz w:val="24"/>
                <w:szCs w:val="24"/>
                <w:lang w:val="es-AR"/>
              </w:rPr>
              <w:t xml:space="preserve"> </w:t>
            </w:r>
            <w:r w:rsidRPr="00D72A3D">
              <w:rPr>
                <w:rFonts w:ascii="Times New Roman" w:hAnsi="Times New Roman"/>
                <w:i/>
                <w:color w:val="FF0000"/>
                <w:sz w:val="24"/>
                <w:szCs w:val="24"/>
                <w:lang w:val="es-AR"/>
              </w:rPr>
              <w:t>R</w:t>
            </w:r>
            <w:r>
              <w:rPr>
                <w:rFonts w:ascii="Times New Roman" w:hAnsi="Times New Roman"/>
                <w:i/>
                <w:color w:val="FF0000"/>
                <w:sz w:val="24"/>
                <w:szCs w:val="24"/>
                <w:vertAlign w:val="subscript"/>
                <w:lang w:val="es-AR"/>
              </w:rPr>
              <w:t>T</w:t>
            </w:r>
          </w:p>
        </w:tc>
        <w:tc>
          <w:tcPr>
            <w:tcW w:w="1260" w:type="dxa"/>
          </w:tcPr>
          <w:p w:rsidR="001008A8" w:rsidRPr="007F250E" w:rsidRDefault="001008A8" w:rsidP="007E2FEB">
            <w:pPr>
              <w:pStyle w:val="NoSpacing"/>
              <w:jc w:val="center"/>
              <w:rPr>
                <w:rFonts w:ascii="Times New Roman" w:hAnsi="Times New Roman"/>
                <w:sz w:val="24"/>
                <w:szCs w:val="24"/>
                <w:lang w:val="es-AR"/>
              </w:rPr>
            </w:pPr>
            <w:proofErr w:type="spellStart"/>
            <w:r w:rsidRPr="00D72A3D">
              <w:rPr>
                <w:rFonts w:ascii="Times New Roman" w:hAnsi="Times New Roman"/>
                <w:i/>
                <w:color w:val="FF0000"/>
                <w:sz w:val="24"/>
                <w:szCs w:val="24"/>
                <w:lang w:val="es-AR"/>
              </w:rPr>
              <w:t>n</w:t>
            </w:r>
            <w:r>
              <w:rPr>
                <w:rFonts w:ascii="Times New Roman" w:hAnsi="Times New Roman"/>
                <w:i/>
                <w:color w:val="FF0000"/>
                <w:sz w:val="24"/>
                <w:szCs w:val="24"/>
                <w:vertAlign w:val="subscript"/>
                <w:lang w:val="es-AR"/>
              </w:rPr>
              <w:t>RT</w:t>
            </w:r>
            <w:proofErr w:type="spellEnd"/>
            <w:r w:rsidRPr="005F7FBC">
              <w:rPr>
                <w:rFonts w:ascii="Times New Roman" w:hAnsi="Times New Roman"/>
                <w:i/>
                <w:sz w:val="24"/>
                <w:szCs w:val="24"/>
                <w:lang w:val="es-AR"/>
              </w:rPr>
              <w:t xml:space="preserve"> </w:t>
            </w:r>
            <w:r>
              <w:rPr>
                <w:rFonts w:ascii="Times New Roman" w:hAnsi="Times New Roman" w:cs="Times New Roman"/>
                <w:i/>
                <w:sz w:val="24"/>
                <w:szCs w:val="24"/>
                <w:lang w:val="es-AR"/>
              </w:rPr>
              <w:t>&lt;</w:t>
            </w:r>
            <w:r w:rsidRPr="005F7FBC">
              <w:rPr>
                <w:rFonts w:ascii="Times New Roman" w:hAnsi="Times New Roman"/>
                <w:i/>
                <w:sz w:val="24"/>
                <w:szCs w:val="24"/>
                <w:lang w:val="es-AR"/>
              </w:rPr>
              <w:t xml:space="preserve"> </w:t>
            </w:r>
            <w:proofErr w:type="spellStart"/>
            <w:r w:rsidRPr="004A6E77">
              <w:rPr>
                <w:rFonts w:ascii="Times New Roman" w:hAnsi="Times New Roman"/>
                <w:i/>
                <w:color w:val="00B050"/>
                <w:sz w:val="24"/>
                <w:szCs w:val="24"/>
                <w:lang w:val="es-AR"/>
              </w:rPr>
              <w:t>n</w:t>
            </w:r>
            <w:r w:rsidRPr="004A6E77">
              <w:rPr>
                <w:rFonts w:ascii="Times New Roman" w:hAnsi="Times New Roman"/>
                <w:i/>
                <w:color w:val="00B050"/>
                <w:sz w:val="24"/>
                <w:szCs w:val="24"/>
                <w:vertAlign w:val="subscript"/>
                <w:lang w:val="es-AR"/>
              </w:rPr>
              <w:t>RP</w:t>
            </w:r>
            <w:proofErr w:type="spellEnd"/>
          </w:p>
        </w:tc>
        <w:tc>
          <w:tcPr>
            <w:tcW w:w="1800" w:type="dxa"/>
          </w:tcPr>
          <w:p w:rsidR="001008A8" w:rsidRPr="007F250E" w:rsidRDefault="001008A8" w:rsidP="007E2FEB">
            <w:pPr>
              <w:pStyle w:val="NoSpacing"/>
              <w:jc w:val="center"/>
              <w:rPr>
                <w:rFonts w:ascii="Times New Roman" w:hAnsi="Times New Roman"/>
                <w:sz w:val="24"/>
                <w:szCs w:val="24"/>
                <w:lang w:val="es-AR"/>
              </w:rPr>
            </w:pPr>
            <w:r w:rsidRPr="00D72A3D">
              <w:rPr>
                <w:rFonts w:ascii="Times New Roman" w:hAnsi="Times New Roman"/>
                <w:i/>
                <w:color w:val="FF0000"/>
                <w:sz w:val="24"/>
                <w:szCs w:val="24"/>
                <w:lang w:val="es-AR"/>
              </w:rPr>
              <w:t>(</w:t>
            </w:r>
            <w:proofErr w:type="spellStart"/>
            <w:r w:rsidRPr="00D72A3D">
              <w:rPr>
                <w:rFonts w:ascii="Times New Roman" w:hAnsi="Times New Roman"/>
                <w:i/>
                <w:color w:val="FF0000"/>
                <w:sz w:val="24"/>
                <w:szCs w:val="24"/>
                <w:lang w:val="es-AR"/>
              </w:rPr>
              <w:t>gd</w:t>
            </w:r>
            <w:proofErr w:type="spellEnd"/>
            <w:r w:rsidRPr="00D72A3D">
              <w:rPr>
                <w:rFonts w:ascii="Times New Roman" w:hAnsi="Times New Roman"/>
                <w:i/>
                <w:color w:val="FF0000"/>
                <w:sz w:val="24"/>
                <w:szCs w:val="24"/>
                <w:lang w:val="es-AR"/>
              </w:rPr>
              <w:t>)</w:t>
            </w:r>
            <w:r>
              <w:rPr>
                <w:rFonts w:ascii="Times New Roman" w:hAnsi="Times New Roman"/>
                <w:i/>
                <w:color w:val="FF0000"/>
                <w:sz w:val="24"/>
                <w:szCs w:val="24"/>
                <w:vertAlign w:val="subscript"/>
                <w:lang w:val="es-AR"/>
              </w:rPr>
              <w:t>T</w:t>
            </w:r>
            <w:r w:rsidRPr="007F250E">
              <w:rPr>
                <w:rFonts w:ascii="Times New Roman" w:hAnsi="Times New Roman"/>
                <w:sz w:val="24"/>
                <w:szCs w:val="24"/>
                <w:lang w:val="es-AR"/>
              </w:rPr>
              <w:t xml:space="preserve"> &lt; </w:t>
            </w:r>
            <w:r w:rsidRPr="004A6E77">
              <w:rPr>
                <w:rFonts w:ascii="Times New Roman" w:hAnsi="Times New Roman"/>
                <w:i/>
                <w:color w:val="00B050"/>
                <w:sz w:val="24"/>
                <w:szCs w:val="24"/>
                <w:lang w:val="es-AR"/>
              </w:rPr>
              <w:t>(</w:t>
            </w:r>
            <w:proofErr w:type="spellStart"/>
            <w:r w:rsidRPr="004A6E77">
              <w:rPr>
                <w:rFonts w:ascii="Times New Roman" w:hAnsi="Times New Roman"/>
                <w:i/>
                <w:color w:val="00B050"/>
                <w:sz w:val="24"/>
                <w:szCs w:val="24"/>
                <w:lang w:val="es-AR"/>
              </w:rPr>
              <w:t>gd</w:t>
            </w:r>
            <w:proofErr w:type="spellEnd"/>
            <w:r w:rsidRPr="004A6E77">
              <w:rPr>
                <w:rFonts w:ascii="Times New Roman" w:hAnsi="Times New Roman"/>
                <w:i/>
                <w:color w:val="00B050"/>
                <w:sz w:val="24"/>
                <w:szCs w:val="24"/>
                <w:lang w:val="es-AR"/>
              </w:rPr>
              <w:t>)</w:t>
            </w:r>
            <w:r w:rsidRPr="004A6E77">
              <w:rPr>
                <w:rFonts w:ascii="Times New Roman" w:hAnsi="Times New Roman"/>
                <w:i/>
                <w:color w:val="00B050"/>
                <w:sz w:val="24"/>
                <w:szCs w:val="24"/>
                <w:vertAlign w:val="subscript"/>
                <w:lang w:val="es-AR"/>
              </w:rPr>
              <w:t>P</w:t>
            </w:r>
          </w:p>
        </w:tc>
        <w:tc>
          <w:tcPr>
            <w:tcW w:w="1170" w:type="dxa"/>
          </w:tcPr>
          <w:p w:rsidR="001008A8" w:rsidRPr="007F250E" w:rsidRDefault="001008A8" w:rsidP="007E2FEB">
            <w:pPr>
              <w:pStyle w:val="NoSpacing"/>
              <w:jc w:val="center"/>
              <w:rPr>
                <w:rFonts w:ascii="Times New Roman" w:hAnsi="Times New Roman"/>
                <w:sz w:val="24"/>
                <w:szCs w:val="24"/>
                <w:lang w:val="es-AR"/>
              </w:rPr>
            </w:pPr>
            <w:proofErr w:type="spellStart"/>
            <w:r w:rsidRPr="00D72A3D">
              <w:rPr>
                <w:rFonts w:ascii="Times New Roman" w:hAnsi="Times New Roman" w:cs="Times New Roman"/>
                <w:i/>
                <w:color w:val="FF0000"/>
                <w:sz w:val="24"/>
                <w:szCs w:val="24"/>
                <w:lang w:val="es-AR"/>
              </w:rPr>
              <w:t>δ</w:t>
            </w:r>
            <w:r>
              <w:rPr>
                <w:rFonts w:ascii="Times New Roman" w:hAnsi="Times New Roman"/>
                <w:i/>
                <w:color w:val="FF0000"/>
                <w:sz w:val="24"/>
                <w:szCs w:val="24"/>
                <w:vertAlign w:val="subscript"/>
                <w:lang w:val="es-AR"/>
              </w:rPr>
              <w:t>T</w:t>
            </w:r>
            <w:proofErr w:type="spellEnd"/>
            <w:r w:rsidRPr="007F250E">
              <w:rPr>
                <w:rFonts w:ascii="Times New Roman" w:hAnsi="Times New Roman"/>
                <w:sz w:val="24"/>
                <w:szCs w:val="24"/>
                <w:lang w:val="es-AR"/>
              </w:rPr>
              <w:t xml:space="preserve"> </w:t>
            </w:r>
            <w:r>
              <w:rPr>
                <w:rFonts w:ascii="Times New Roman" w:hAnsi="Times New Roman" w:cs="Times New Roman"/>
                <w:sz w:val="24"/>
                <w:szCs w:val="24"/>
                <w:lang w:val="es-AR"/>
              </w:rPr>
              <w:t>&lt;</w:t>
            </w:r>
            <w:r w:rsidRPr="007F250E">
              <w:rPr>
                <w:rFonts w:ascii="Times New Roman" w:hAnsi="Times New Roman"/>
                <w:sz w:val="24"/>
                <w:szCs w:val="24"/>
                <w:lang w:val="es-AR"/>
              </w:rPr>
              <w:t xml:space="preserve"> </w:t>
            </w:r>
            <w:proofErr w:type="spellStart"/>
            <w:r w:rsidRPr="004A6E77">
              <w:rPr>
                <w:rFonts w:ascii="Times New Roman" w:hAnsi="Times New Roman" w:cs="Times New Roman"/>
                <w:i/>
                <w:color w:val="00B050"/>
                <w:sz w:val="24"/>
                <w:szCs w:val="24"/>
                <w:lang w:val="es-AR"/>
              </w:rPr>
              <w:t>δ</w:t>
            </w:r>
            <w:r w:rsidRPr="004A6E77">
              <w:rPr>
                <w:rFonts w:ascii="Times New Roman" w:hAnsi="Times New Roman"/>
                <w:i/>
                <w:color w:val="00B050"/>
                <w:sz w:val="24"/>
                <w:szCs w:val="24"/>
                <w:vertAlign w:val="subscript"/>
                <w:lang w:val="es-AR"/>
              </w:rPr>
              <w:t>P</w:t>
            </w:r>
            <w:proofErr w:type="spellEnd"/>
          </w:p>
        </w:tc>
        <w:tc>
          <w:tcPr>
            <w:tcW w:w="2070" w:type="dxa"/>
          </w:tcPr>
          <w:p w:rsidR="001008A8" w:rsidRPr="00D72A3D" w:rsidRDefault="001008A8" w:rsidP="007E2FEB">
            <w:pPr>
              <w:pStyle w:val="NoSpacing"/>
              <w:jc w:val="center"/>
              <w:rPr>
                <w:rFonts w:ascii="Times New Roman" w:hAnsi="Times New Roman"/>
                <w:color w:val="FF0000"/>
                <w:sz w:val="24"/>
                <w:szCs w:val="24"/>
                <w:lang w:val="es-AR"/>
              </w:rPr>
            </w:pPr>
            <w:r w:rsidRPr="00D72A3D">
              <w:rPr>
                <w:rFonts w:ascii="Times New Roman" w:hAnsi="Times New Roman" w:cs="Times New Roman"/>
                <w:color w:val="FF0000"/>
                <w:sz w:val="24"/>
                <w:szCs w:val="24"/>
                <w:lang w:val="es-AR"/>
              </w:rPr>
              <w:t>←</w:t>
            </w:r>
            <w:r w:rsidRPr="00D72A3D">
              <w:rPr>
                <w:rFonts w:ascii="Times New Roman" w:hAnsi="Times New Roman"/>
                <w:color w:val="FF0000"/>
                <w:sz w:val="24"/>
                <w:szCs w:val="24"/>
                <w:lang w:val="es-AR"/>
              </w:rPr>
              <w:t xml:space="preserve"> </w:t>
            </w:r>
            <w:r w:rsidRPr="00D72A3D">
              <w:rPr>
                <w:rFonts w:asciiTheme="minorBidi" w:hAnsiTheme="minorBidi"/>
                <w:color w:val="FF0000"/>
                <w:sz w:val="24"/>
                <w:szCs w:val="24"/>
                <w:lang w:val="es-AR"/>
              </w:rPr>
              <w:t>↑</w:t>
            </w:r>
          </w:p>
        </w:tc>
      </w:tr>
    </w:tbl>
    <w:p w:rsidR="001008A8" w:rsidRPr="009E17A7" w:rsidRDefault="001008A8" w:rsidP="001008A8">
      <w:pPr>
        <w:pStyle w:val="NoSpacing"/>
        <w:ind w:firstLine="360"/>
        <w:jc w:val="both"/>
        <w:rPr>
          <w:rFonts w:ascii="Times New Roman" w:hAnsi="Times New Roman" w:cs="Times New Roman"/>
          <w:sz w:val="24"/>
          <w:szCs w:val="24"/>
          <w:lang w:val="es-AR"/>
        </w:rPr>
      </w:pPr>
    </w:p>
    <w:p w:rsidR="007E2FEB" w:rsidRDefault="007E2FEB" w:rsidP="001008A8">
      <w:pPr>
        <w:pStyle w:val="NoSpacing"/>
        <w:ind w:firstLine="360"/>
        <w:jc w:val="both"/>
        <w:rPr>
          <w:rFonts w:ascii="Times New Roman" w:hAnsi="Times New Roman" w:cs="Times New Roman"/>
          <w:sz w:val="24"/>
          <w:szCs w:val="24"/>
          <w:lang w:val="es-AR"/>
        </w:rPr>
      </w:pPr>
    </w:p>
    <w:p w:rsidR="007E2FEB" w:rsidRDefault="007E2FEB" w:rsidP="001008A8">
      <w:pPr>
        <w:pStyle w:val="NoSpacing"/>
        <w:ind w:firstLine="360"/>
        <w:jc w:val="both"/>
        <w:rPr>
          <w:rFonts w:ascii="Times New Roman" w:hAnsi="Times New Roman" w:cs="Times New Roman"/>
          <w:sz w:val="24"/>
          <w:szCs w:val="24"/>
          <w:lang w:val="es-AR"/>
        </w:rPr>
      </w:pPr>
    </w:p>
    <w:p w:rsidR="006B2B5F" w:rsidRDefault="006B2B5F" w:rsidP="001008A8">
      <w:pPr>
        <w:pStyle w:val="NoSpacing"/>
        <w:ind w:firstLine="360"/>
        <w:jc w:val="both"/>
        <w:rPr>
          <w:rFonts w:ascii="Times New Roman" w:hAnsi="Times New Roman" w:cs="Times New Roman"/>
          <w:sz w:val="24"/>
          <w:szCs w:val="24"/>
          <w:lang w:val="es-AR"/>
        </w:rPr>
      </w:pPr>
    </w:p>
    <w:p w:rsidR="006B2B5F" w:rsidRDefault="006B2B5F" w:rsidP="001008A8">
      <w:pPr>
        <w:pStyle w:val="NoSpacing"/>
        <w:ind w:firstLine="360"/>
        <w:jc w:val="both"/>
        <w:rPr>
          <w:rFonts w:ascii="Times New Roman" w:hAnsi="Times New Roman" w:cs="Times New Roman"/>
          <w:sz w:val="24"/>
          <w:szCs w:val="24"/>
          <w:lang w:val="es-AR"/>
        </w:rPr>
      </w:pPr>
    </w:p>
    <w:p w:rsidR="006B2B5F" w:rsidRDefault="006B2B5F"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Luego, todas las conclusiones obtenidas al estudiar las consecuencias de una curva de destrucción de riqueza mayor, son aplicables a la transición de </w:t>
      </w:r>
      <w:proofErr w:type="spellStart"/>
      <w:r w:rsidRPr="00474F2F">
        <w:rPr>
          <w:rFonts w:ascii="Times New Roman" w:hAnsi="Times New Roman" w:cs="Times New Roman"/>
          <w:i/>
          <w:color w:val="00B050"/>
          <w:sz w:val="24"/>
          <w:szCs w:val="24"/>
          <w:lang w:val="es-AR"/>
        </w:rPr>
        <w:t>n</w:t>
      </w:r>
      <w:r w:rsidRPr="00474F2F">
        <w:rPr>
          <w:rFonts w:ascii="Times New Roman" w:hAnsi="Times New Roman" w:cs="Times New Roman"/>
          <w:i/>
          <w:color w:val="00B050"/>
          <w:sz w:val="24"/>
          <w:szCs w:val="24"/>
          <w:vertAlign w:val="subscript"/>
          <w:lang w:val="es-AR"/>
        </w:rPr>
        <w:t>P</w:t>
      </w:r>
      <w:proofErr w:type="spellEnd"/>
      <w:r>
        <w:rPr>
          <w:rFonts w:ascii="Times New Roman" w:hAnsi="Times New Roman" w:cs="Times New Roman"/>
          <w:sz w:val="24"/>
          <w:szCs w:val="24"/>
          <w:lang w:val="es-AR"/>
        </w:rPr>
        <w:t xml:space="preserve"> a </w:t>
      </w:r>
      <w:proofErr w:type="spellStart"/>
      <w:r w:rsidRPr="00B11A7E">
        <w:rPr>
          <w:rFonts w:ascii="Times New Roman" w:hAnsi="Times New Roman" w:cs="Times New Roman"/>
          <w:i/>
          <w:color w:val="FF0000"/>
          <w:sz w:val="24"/>
          <w:szCs w:val="24"/>
          <w:lang w:val="es-AR"/>
        </w:rPr>
        <w:t>n</w:t>
      </w:r>
      <w:r w:rsidRPr="00B11A7E">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 xml:space="preserve">, por la incorporación de </w:t>
      </w:r>
      <w:proofErr w:type="spellStart"/>
      <w:r w:rsidRPr="007C6BC6">
        <w:rPr>
          <w:rFonts w:ascii="Times New Roman" w:hAnsi="Times New Roman" w:cs="Times New Roman"/>
          <w:i/>
          <w:sz w:val="24"/>
          <w:szCs w:val="24"/>
          <w:lang w:val="es-AR"/>
        </w:rPr>
        <w:t>n</w:t>
      </w:r>
      <w:r w:rsidRPr="007C6BC6">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w:t>
      </w: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Por último destacamos las nuevas conformaciones de las áreas que surgen del gráfico 34 (no dibujada):</w:t>
      </w:r>
    </w:p>
    <w:p w:rsidR="001008A8" w:rsidRDefault="001008A8"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firstLine="360"/>
        <w:jc w:val="center"/>
        <w:rPr>
          <w:rFonts w:ascii="Times New Roman" w:hAnsi="Times New Roman" w:cs="Times New Roman"/>
          <w:sz w:val="24"/>
          <w:szCs w:val="24"/>
          <w:lang w:val="es-AR"/>
        </w:rPr>
      </w:pPr>
      <w:proofErr w:type="spellStart"/>
      <w:proofErr w:type="gramStart"/>
      <w:r w:rsidRPr="00B11A7E">
        <w:rPr>
          <w:rFonts w:ascii="Times New Roman" w:hAnsi="Times New Roman" w:cs="Times New Roman"/>
          <w:i/>
          <w:color w:val="FF0000"/>
          <w:sz w:val="24"/>
          <w:szCs w:val="24"/>
          <w:lang w:val="es-AR"/>
        </w:rPr>
        <w:t>δ</w:t>
      </w:r>
      <w:r w:rsidRPr="00B11A7E">
        <w:rPr>
          <w:rFonts w:ascii="Times New Roman" w:hAnsi="Times New Roman"/>
          <w:i/>
          <w:color w:val="FF0000"/>
          <w:sz w:val="24"/>
          <w:szCs w:val="24"/>
          <w:vertAlign w:val="subscript"/>
          <w:lang w:val="es-AR"/>
        </w:rPr>
        <w:t>T</w:t>
      </w:r>
      <w:proofErr w:type="spellEnd"/>
      <w:proofErr w:type="gramEnd"/>
      <w:r w:rsidRPr="00B11A7E">
        <w:rPr>
          <w:rFonts w:ascii="Times New Roman" w:hAnsi="Times New Roman"/>
          <w:i/>
          <w:color w:val="FF0000"/>
          <w:sz w:val="24"/>
          <w:szCs w:val="24"/>
          <w:vertAlign w:val="subscript"/>
          <w:lang w:val="es-AR"/>
        </w:rPr>
        <w:t xml:space="preserve"> </w:t>
      </w:r>
      <w:r w:rsidRPr="00257D21">
        <w:rPr>
          <w:rFonts w:ascii="Times New Roman" w:hAnsi="Times New Roman"/>
          <w:i/>
          <w:sz w:val="24"/>
          <w:szCs w:val="24"/>
          <w:lang w:val="es-AR"/>
        </w:rPr>
        <w:t xml:space="preserve"> </w:t>
      </w:r>
      <w:r>
        <w:rPr>
          <w:rFonts w:ascii="Times New Roman" w:hAnsi="Times New Roman" w:cs="Times New Roman"/>
          <w:i/>
          <w:sz w:val="24"/>
          <w:szCs w:val="24"/>
          <w:lang w:val="es-AR"/>
        </w:rPr>
        <w:t>&lt;</w:t>
      </w:r>
      <w:r w:rsidRPr="007F250E">
        <w:rPr>
          <w:rFonts w:ascii="Times New Roman" w:hAnsi="Times New Roman"/>
          <w:sz w:val="24"/>
          <w:szCs w:val="24"/>
          <w:lang w:val="es-AR"/>
        </w:rPr>
        <w:t xml:space="preserve"> </w:t>
      </w:r>
      <w:proofErr w:type="spellStart"/>
      <w:r w:rsidRPr="00474F2F">
        <w:rPr>
          <w:rFonts w:ascii="Times New Roman" w:hAnsi="Times New Roman" w:cs="Times New Roman"/>
          <w:i/>
          <w:color w:val="00B050"/>
          <w:sz w:val="24"/>
          <w:szCs w:val="24"/>
          <w:lang w:val="es-AR"/>
        </w:rPr>
        <w:t>δ</w:t>
      </w:r>
      <w:r w:rsidRPr="00474F2F">
        <w:rPr>
          <w:rFonts w:ascii="Times New Roman" w:hAnsi="Times New Roman"/>
          <w:i/>
          <w:color w:val="00B050"/>
          <w:sz w:val="24"/>
          <w:szCs w:val="24"/>
          <w:vertAlign w:val="subscript"/>
          <w:lang w:val="es-AR"/>
        </w:rPr>
        <w:t>P</w:t>
      </w:r>
      <w:proofErr w:type="spellEnd"/>
    </w:p>
    <w:p w:rsidR="001008A8" w:rsidRDefault="001008A8" w:rsidP="001008A8">
      <w:pPr>
        <w:pStyle w:val="NoSpacing"/>
        <w:ind w:firstLine="360"/>
        <w:jc w:val="center"/>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 que también nos permite afirmar que mediante la diferencia </w:t>
      </w:r>
      <w:proofErr w:type="spellStart"/>
      <w:r w:rsidRPr="00B11A7E">
        <w:rPr>
          <w:rFonts w:ascii="Times New Roman" w:hAnsi="Times New Roman" w:cs="Times New Roman"/>
          <w:i/>
          <w:color w:val="FF0000"/>
          <w:sz w:val="24"/>
          <w:szCs w:val="24"/>
          <w:lang w:val="es-AR"/>
        </w:rPr>
        <w:t>δ</w:t>
      </w:r>
      <w:r w:rsidRPr="00B11A7E">
        <w:rPr>
          <w:rFonts w:ascii="Times New Roman" w:hAnsi="Times New Roman"/>
          <w:i/>
          <w:color w:val="FF0000"/>
          <w:sz w:val="24"/>
          <w:szCs w:val="24"/>
          <w:vertAlign w:val="subscript"/>
          <w:lang w:val="es-AR"/>
        </w:rPr>
        <w:t>T</w:t>
      </w:r>
      <w:proofErr w:type="spellEnd"/>
      <w:r w:rsidRPr="00CD3CCB">
        <w:rPr>
          <w:rFonts w:ascii="Times New Roman" w:hAnsi="Times New Roman"/>
          <w:i/>
          <w:sz w:val="24"/>
          <w:szCs w:val="24"/>
          <w:vertAlign w:val="subscript"/>
          <w:lang w:val="es-AR"/>
        </w:rPr>
        <w:t xml:space="preserve"> </w:t>
      </w:r>
      <w:r w:rsidRPr="00257D21">
        <w:rPr>
          <w:rFonts w:ascii="Times New Roman" w:hAnsi="Times New Roman"/>
          <w:i/>
          <w:sz w:val="24"/>
          <w:szCs w:val="24"/>
          <w:lang w:val="es-AR"/>
        </w:rPr>
        <w:t xml:space="preserve"> </w:t>
      </w:r>
      <w:r>
        <w:rPr>
          <w:rFonts w:ascii="Times New Roman" w:hAnsi="Times New Roman"/>
          <w:i/>
          <w:sz w:val="24"/>
          <w:szCs w:val="24"/>
          <w:lang w:val="es-AR"/>
        </w:rPr>
        <w:t>-</w:t>
      </w:r>
      <w:r w:rsidRPr="007F250E">
        <w:rPr>
          <w:rFonts w:ascii="Times New Roman" w:hAnsi="Times New Roman"/>
          <w:sz w:val="24"/>
          <w:szCs w:val="24"/>
          <w:lang w:val="es-AR"/>
        </w:rPr>
        <w:t xml:space="preserve"> </w:t>
      </w:r>
      <w:proofErr w:type="spellStart"/>
      <w:r w:rsidRPr="00474F2F">
        <w:rPr>
          <w:rFonts w:ascii="Times New Roman" w:hAnsi="Times New Roman" w:cs="Times New Roman"/>
          <w:i/>
          <w:color w:val="00B050"/>
          <w:sz w:val="24"/>
          <w:szCs w:val="24"/>
          <w:lang w:val="es-AR"/>
        </w:rPr>
        <w:t>δ</w:t>
      </w:r>
      <w:r w:rsidRPr="00474F2F">
        <w:rPr>
          <w:rFonts w:ascii="Times New Roman" w:hAnsi="Times New Roman"/>
          <w:i/>
          <w:color w:val="00B050"/>
          <w:sz w:val="24"/>
          <w:szCs w:val="24"/>
          <w:vertAlign w:val="subscript"/>
          <w:lang w:val="es-AR"/>
        </w:rPr>
        <w:t>P</w:t>
      </w:r>
      <w:proofErr w:type="spellEnd"/>
      <w:r>
        <w:rPr>
          <w:rFonts w:ascii="Times New Roman" w:hAnsi="Times New Roman" w:cs="Times New Roman"/>
          <w:sz w:val="24"/>
          <w:szCs w:val="24"/>
          <w:lang w:val="es-AR"/>
        </w:rPr>
        <w:t xml:space="preserve"> podemos evaluar el esfuerzo de una comunidad por sostener a </w:t>
      </w:r>
      <w:proofErr w:type="spellStart"/>
      <w:r w:rsidRPr="00740175">
        <w:rPr>
          <w:rFonts w:ascii="Times New Roman" w:hAnsi="Times New Roman" w:cs="Times New Roman"/>
          <w:i/>
          <w:sz w:val="24"/>
          <w:szCs w:val="24"/>
          <w:lang w:val="es-AR"/>
        </w:rPr>
        <w:t>n</w:t>
      </w:r>
      <w:r w:rsidRPr="00740175">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desde el análisis de la riqueza neta generada, en términos de </w:t>
      </w:r>
      <w:r w:rsidR="00D5461C">
        <w:rPr>
          <w:rFonts w:ascii="Times New Roman" w:hAnsi="Times New Roman" w:cs="Times New Roman"/>
          <w:sz w:val="24"/>
          <w:szCs w:val="24"/>
          <w:lang w:val="es-AR"/>
        </w:rPr>
        <w:t>cantidades de bienes económicos</w:t>
      </w:r>
      <w:r>
        <w:rPr>
          <w:rFonts w:ascii="Times New Roman" w:hAnsi="Times New Roman" w:cs="Times New Roman"/>
          <w:sz w:val="24"/>
          <w:szCs w:val="24"/>
          <w:lang w:val="es-AR"/>
        </w:rPr>
        <w:t xml:space="preserve">, ponderados por sus </w:t>
      </w:r>
      <w:r w:rsidR="00D5461C" w:rsidRPr="00D5461C">
        <w:rPr>
          <w:rFonts w:ascii="Times New Roman" w:hAnsi="Times New Roman" w:cs="Times New Roman"/>
          <w:i/>
          <w:sz w:val="24"/>
          <w:szCs w:val="24"/>
          <w:lang w:val="es-AR"/>
        </w:rPr>
        <w:t>cantidades-</w:t>
      </w:r>
      <w:r w:rsidR="007F4ECA">
        <w:rPr>
          <w:rFonts w:ascii="Times New Roman" w:hAnsi="Times New Roman" w:cs="Times New Roman"/>
          <w:i/>
          <w:sz w:val="24"/>
          <w:szCs w:val="24"/>
          <w:lang w:val="es-AR"/>
        </w:rPr>
        <w:t>p</w:t>
      </w:r>
      <w:r w:rsidRPr="00D5461C">
        <w:rPr>
          <w:rFonts w:ascii="Times New Roman" w:hAnsi="Times New Roman" w:cs="Times New Roman"/>
          <w:i/>
          <w:sz w:val="24"/>
          <w:szCs w:val="24"/>
          <w:lang w:val="es-AR"/>
        </w:rPr>
        <w:t>recios</w:t>
      </w:r>
      <w:r w:rsidR="00D5461C" w:rsidRPr="00D5461C">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―es decir, no existe velo que nos impida analizar una economía monetaria.</w:t>
      </w: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Desde otro punto de vista:</w:t>
      </w:r>
    </w:p>
    <w:p w:rsidR="001008A8" w:rsidRDefault="001008A8" w:rsidP="001008A8">
      <w:pPr>
        <w:pStyle w:val="NoSpacing"/>
        <w:jc w:val="both"/>
        <w:rPr>
          <w:rFonts w:ascii="Times New Roman" w:hAnsi="Times New Roman" w:cs="Times New Roman"/>
          <w:sz w:val="24"/>
          <w:szCs w:val="24"/>
          <w:lang w:val="es-AR"/>
        </w:rPr>
      </w:pPr>
    </w:p>
    <w:p w:rsidR="001008A8" w:rsidRDefault="001008A8" w:rsidP="001008A8">
      <w:pPr>
        <w:pStyle w:val="NoSpacing"/>
        <w:jc w:val="center"/>
        <w:rPr>
          <w:rFonts w:ascii="Times New Roman" w:hAnsi="Times New Roman" w:cs="Times New Roman"/>
          <w:sz w:val="24"/>
          <w:szCs w:val="24"/>
          <w:lang w:val="es-AR"/>
        </w:rPr>
      </w:pPr>
      <w:proofErr w:type="spellStart"/>
      <w:proofErr w:type="gramStart"/>
      <w:r w:rsidRPr="00B11A7E">
        <w:rPr>
          <w:rFonts w:ascii="Times New Roman" w:hAnsi="Times New Roman" w:cs="Times New Roman"/>
          <w:i/>
          <w:color w:val="FF0000"/>
          <w:sz w:val="24"/>
          <w:szCs w:val="24"/>
          <w:lang w:val="es-AR"/>
        </w:rPr>
        <w:t>β</w:t>
      </w:r>
      <w:r w:rsidRPr="00B11A7E">
        <w:rPr>
          <w:rFonts w:ascii="Times New Roman" w:hAnsi="Times New Roman"/>
          <w:i/>
          <w:color w:val="FF0000"/>
          <w:sz w:val="24"/>
          <w:szCs w:val="24"/>
          <w:vertAlign w:val="subscript"/>
          <w:lang w:val="es-AR"/>
        </w:rPr>
        <w:t>T</w:t>
      </w:r>
      <w:proofErr w:type="spellEnd"/>
      <w:proofErr w:type="gramEnd"/>
      <w:r w:rsidRPr="00B11A7E">
        <w:rPr>
          <w:rFonts w:ascii="Times New Roman" w:hAnsi="Times New Roman"/>
          <w:i/>
          <w:color w:val="FF0000"/>
          <w:sz w:val="24"/>
          <w:szCs w:val="24"/>
          <w:vertAlign w:val="subscript"/>
          <w:lang w:val="es-AR"/>
        </w:rPr>
        <w:t xml:space="preserve"> </w:t>
      </w:r>
      <w:r w:rsidRPr="00257D21">
        <w:rPr>
          <w:rFonts w:ascii="Times New Roman" w:hAnsi="Times New Roman"/>
          <w:i/>
          <w:sz w:val="24"/>
          <w:szCs w:val="24"/>
          <w:lang w:val="es-AR"/>
        </w:rPr>
        <w:t xml:space="preserve"> </w:t>
      </w:r>
      <w:r>
        <w:rPr>
          <w:rFonts w:ascii="Times New Roman" w:hAnsi="Times New Roman" w:cs="Times New Roman"/>
          <w:i/>
          <w:sz w:val="24"/>
          <w:szCs w:val="24"/>
          <w:lang w:val="es-AR"/>
        </w:rPr>
        <w:t>&gt;</w:t>
      </w:r>
      <w:r w:rsidRPr="007F250E">
        <w:rPr>
          <w:rFonts w:ascii="Times New Roman" w:hAnsi="Times New Roman"/>
          <w:sz w:val="24"/>
          <w:szCs w:val="24"/>
          <w:lang w:val="es-AR"/>
        </w:rPr>
        <w:t xml:space="preserve"> </w:t>
      </w:r>
      <w:proofErr w:type="spellStart"/>
      <w:r w:rsidRPr="00474F2F">
        <w:rPr>
          <w:rFonts w:ascii="Times New Roman" w:hAnsi="Times New Roman" w:cs="Times New Roman"/>
          <w:i/>
          <w:color w:val="00B050"/>
          <w:sz w:val="24"/>
          <w:szCs w:val="24"/>
          <w:lang w:val="es-AR"/>
        </w:rPr>
        <w:t>β</w:t>
      </w:r>
      <w:r w:rsidRPr="00474F2F">
        <w:rPr>
          <w:rFonts w:ascii="Times New Roman" w:hAnsi="Times New Roman"/>
          <w:i/>
          <w:color w:val="00B050"/>
          <w:sz w:val="24"/>
          <w:szCs w:val="24"/>
          <w:vertAlign w:val="subscript"/>
          <w:lang w:val="es-AR"/>
        </w:rPr>
        <w:t>P</w:t>
      </w:r>
      <w:proofErr w:type="spellEnd"/>
    </w:p>
    <w:p w:rsidR="001008A8" w:rsidRDefault="001008A8" w:rsidP="001008A8">
      <w:pPr>
        <w:pStyle w:val="NoSpacing"/>
        <w:ind w:firstLine="360"/>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Nos permite afirmar que mediante la diferencia </w:t>
      </w:r>
      <w:proofErr w:type="spellStart"/>
      <w:r w:rsidRPr="00B11A7E">
        <w:rPr>
          <w:rFonts w:ascii="Times New Roman" w:hAnsi="Times New Roman" w:cs="Times New Roman"/>
          <w:i/>
          <w:color w:val="FF0000"/>
          <w:sz w:val="24"/>
          <w:szCs w:val="24"/>
          <w:lang w:val="es-AR"/>
        </w:rPr>
        <w:t>β</w:t>
      </w:r>
      <w:r w:rsidRPr="00B11A7E">
        <w:rPr>
          <w:rFonts w:ascii="Times New Roman" w:hAnsi="Times New Roman"/>
          <w:i/>
          <w:color w:val="FF0000"/>
          <w:sz w:val="24"/>
          <w:szCs w:val="24"/>
          <w:vertAlign w:val="subscript"/>
          <w:lang w:val="es-AR"/>
        </w:rPr>
        <w:t>T</w:t>
      </w:r>
      <w:proofErr w:type="spellEnd"/>
      <w:r w:rsidRPr="00CD3CCB">
        <w:rPr>
          <w:rFonts w:ascii="Times New Roman" w:hAnsi="Times New Roman"/>
          <w:i/>
          <w:sz w:val="24"/>
          <w:szCs w:val="24"/>
          <w:vertAlign w:val="subscript"/>
          <w:lang w:val="es-AR"/>
        </w:rPr>
        <w:t xml:space="preserve"> </w:t>
      </w:r>
      <w:r w:rsidRPr="00257D21">
        <w:rPr>
          <w:rFonts w:ascii="Times New Roman" w:hAnsi="Times New Roman"/>
          <w:i/>
          <w:sz w:val="24"/>
          <w:szCs w:val="24"/>
          <w:lang w:val="es-AR"/>
        </w:rPr>
        <w:t xml:space="preserve"> </w:t>
      </w:r>
      <w:r>
        <w:rPr>
          <w:rFonts w:ascii="Times New Roman" w:hAnsi="Times New Roman"/>
          <w:i/>
          <w:sz w:val="24"/>
          <w:szCs w:val="24"/>
          <w:lang w:val="es-AR"/>
        </w:rPr>
        <w:t>-</w:t>
      </w:r>
      <w:r w:rsidRPr="007F250E">
        <w:rPr>
          <w:rFonts w:ascii="Times New Roman" w:hAnsi="Times New Roman"/>
          <w:sz w:val="24"/>
          <w:szCs w:val="24"/>
          <w:lang w:val="es-AR"/>
        </w:rPr>
        <w:t xml:space="preserve"> </w:t>
      </w:r>
      <w:proofErr w:type="spellStart"/>
      <w:r w:rsidRPr="00474F2F">
        <w:rPr>
          <w:rFonts w:ascii="Times New Roman" w:hAnsi="Times New Roman" w:cs="Times New Roman"/>
          <w:i/>
          <w:color w:val="00B050"/>
          <w:sz w:val="24"/>
          <w:szCs w:val="24"/>
          <w:lang w:val="es-AR"/>
        </w:rPr>
        <w:t>β</w:t>
      </w:r>
      <w:r w:rsidRPr="00474F2F">
        <w:rPr>
          <w:rFonts w:ascii="Times New Roman" w:hAnsi="Times New Roman"/>
          <w:i/>
          <w:color w:val="00B050"/>
          <w:sz w:val="24"/>
          <w:szCs w:val="24"/>
          <w:vertAlign w:val="subscript"/>
          <w:lang w:val="es-AR"/>
        </w:rPr>
        <w:t>P</w:t>
      </w:r>
      <w:proofErr w:type="spellEnd"/>
      <w:r>
        <w:rPr>
          <w:rFonts w:ascii="Times New Roman" w:hAnsi="Times New Roman" w:cs="Times New Roman"/>
          <w:sz w:val="24"/>
          <w:szCs w:val="24"/>
          <w:lang w:val="es-AR"/>
        </w:rPr>
        <w:t xml:space="preserve"> podemos evaluar el esfuerzo de una comunidad por sostener a </w:t>
      </w:r>
      <w:proofErr w:type="spellStart"/>
      <w:r w:rsidRPr="00740175">
        <w:rPr>
          <w:rFonts w:ascii="Times New Roman" w:hAnsi="Times New Roman" w:cs="Times New Roman"/>
          <w:i/>
          <w:sz w:val="24"/>
          <w:szCs w:val="24"/>
          <w:lang w:val="es-AR"/>
        </w:rPr>
        <w:t>n</w:t>
      </w:r>
      <w:r w:rsidRPr="00740175">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desde el análisis de la destrucción de riqueza, en términos de bienes económicos ponderados por sus </w:t>
      </w:r>
      <w:r w:rsidR="007F4ECA" w:rsidRPr="007F4ECA">
        <w:rPr>
          <w:rFonts w:ascii="Times New Roman" w:hAnsi="Times New Roman" w:cs="Times New Roman"/>
          <w:i/>
          <w:sz w:val="24"/>
          <w:szCs w:val="24"/>
          <w:lang w:val="es-AR"/>
        </w:rPr>
        <w:t>cantidades-p</w:t>
      </w:r>
      <w:r w:rsidRPr="007F4ECA">
        <w:rPr>
          <w:rFonts w:ascii="Times New Roman" w:hAnsi="Times New Roman" w:cs="Times New Roman"/>
          <w:i/>
          <w:sz w:val="24"/>
          <w:szCs w:val="24"/>
          <w:lang w:val="es-AR"/>
        </w:rPr>
        <w:t>recios</w:t>
      </w:r>
      <w:r w:rsidR="007F4ECA" w:rsidRPr="007F4ECA">
        <w:rPr>
          <w:rFonts w:ascii="Times New Roman" w:hAnsi="Times New Roman" w:cs="Times New Roman"/>
          <w:i/>
          <w:sz w:val="24"/>
          <w:szCs w:val="24"/>
          <w:lang w:val="es-AR"/>
        </w:rPr>
        <w:t>-moneda</w:t>
      </w:r>
      <w:r w:rsidR="007F4ECA">
        <w:rPr>
          <w:rFonts w:ascii="Times New Roman" w:hAnsi="Times New Roman" w:cs="Times New Roman"/>
          <w:sz w:val="24"/>
          <w:szCs w:val="24"/>
          <w:lang w:val="es-AR"/>
        </w:rPr>
        <w:t>,</w:t>
      </w:r>
      <w:r>
        <w:rPr>
          <w:rFonts w:ascii="Times New Roman" w:hAnsi="Times New Roman" w:cs="Times New Roman"/>
          <w:sz w:val="24"/>
          <w:szCs w:val="24"/>
          <w:lang w:val="es-AR"/>
        </w:rPr>
        <w:t xml:space="preserve"> relativos a la moneda.</w:t>
      </w: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Así las cosas, podemos deducir entonces que:</w:t>
      </w:r>
    </w:p>
    <w:p w:rsidR="001008A8" w:rsidRDefault="001008A8" w:rsidP="001008A8">
      <w:pPr>
        <w:pStyle w:val="NoSpacing"/>
        <w:ind w:firstLine="360"/>
        <w:jc w:val="both"/>
        <w:rPr>
          <w:rFonts w:ascii="Times New Roman" w:hAnsi="Times New Roman" w:cs="Times New Roman"/>
          <w:sz w:val="24"/>
          <w:szCs w:val="24"/>
          <w:lang w:val="es-AR"/>
        </w:rPr>
      </w:pPr>
    </w:p>
    <w:p w:rsidR="001008A8" w:rsidRPr="00C7710C" w:rsidRDefault="001008A8" w:rsidP="001008A8">
      <w:pPr>
        <w:pStyle w:val="NoSpacing"/>
        <w:ind w:firstLine="360"/>
        <w:jc w:val="center"/>
        <w:rPr>
          <w:rFonts w:ascii="Times New Roman" w:hAnsi="Times New Roman" w:cs="Times New Roman"/>
          <w:sz w:val="24"/>
          <w:szCs w:val="24"/>
          <w:lang w:val="es-AR"/>
        </w:rPr>
      </w:pPr>
      <w:proofErr w:type="spellStart"/>
      <w:proofErr w:type="gramStart"/>
      <w:r w:rsidRPr="00B11A7E">
        <w:rPr>
          <w:rFonts w:ascii="Times New Roman" w:hAnsi="Times New Roman" w:cs="Times New Roman"/>
          <w:i/>
          <w:color w:val="FF0000"/>
          <w:sz w:val="24"/>
          <w:szCs w:val="24"/>
          <w:lang w:val="es-AR"/>
        </w:rPr>
        <w:t>δ</w:t>
      </w:r>
      <w:r w:rsidRPr="00B11A7E">
        <w:rPr>
          <w:rFonts w:ascii="Times New Roman" w:hAnsi="Times New Roman"/>
          <w:i/>
          <w:color w:val="FF0000"/>
          <w:sz w:val="24"/>
          <w:szCs w:val="24"/>
          <w:vertAlign w:val="subscript"/>
          <w:lang w:val="es-AR"/>
        </w:rPr>
        <w:t>T</w:t>
      </w:r>
      <w:proofErr w:type="spellEnd"/>
      <w:proofErr w:type="gramEnd"/>
      <w:r w:rsidRPr="00B11A7E">
        <w:rPr>
          <w:rFonts w:ascii="Times New Roman" w:hAnsi="Times New Roman"/>
          <w:i/>
          <w:color w:val="FF0000"/>
          <w:sz w:val="24"/>
          <w:szCs w:val="24"/>
          <w:vertAlign w:val="subscript"/>
          <w:lang w:val="es-AR"/>
        </w:rPr>
        <w:t xml:space="preserve"> </w:t>
      </w:r>
      <w:r w:rsidRPr="00C7710C">
        <w:rPr>
          <w:rFonts w:ascii="Times New Roman" w:hAnsi="Times New Roman"/>
          <w:i/>
          <w:sz w:val="24"/>
          <w:szCs w:val="24"/>
          <w:lang w:val="es-AR"/>
        </w:rPr>
        <w:t xml:space="preserve"> -</w:t>
      </w:r>
      <w:r w:rsidRPr="00C7710C">
        <w:rPr>
          <w:rFonts w:ascii="Times New Roman" w:hAnsi="Times New Roman"/>
          <w:sz w:val="24"/>
          <w:szCs w:val="24"/>
          <w:lang w:val="es-AR"/>
        </w:rPr>
        <w:t xml:space="preserve"> </w:t>
      </w:r>
      <w:proofErr w:type="spellStart"/>
      <w:r w:rsidRPr="00474F2F">
        <w:rPr>
          <w:rFonts w:ascii="Times New Roman" w:hAnsi="Times New Roman" w:cs="Times New Roman"/>
          <w:i/>
          <w:color w:val="00B050"/>
          <w:sz w:val="24"/>
          <w:szCs w:val="24"/>
          <w:lang w:val="es-AR"/>
        </w:rPr>
        <w:t>δ</w:t>
      </w:r>
      <w:r w:rsidRPr="00474F2F">
        <w:rPr>
          <w:rFonts w:ascii="Times New Roman" w:hAnsi="Times New Roman"/>
          <w:i/>
          <w:color w:val="00B050"/>
          <w:sz w:val="24"/>
          <w:szCs w:val="24"/>
          <w:vertAlign w:val="subscript"/>
          <w:lang w:val="es-AR"/>
        </w:rPr>
        <w:t>P</w:t>
      </w:r>
      <w:proofErr w:type="spellEnd"/>
      <w:r w:rsidRPr="00474F2F">
        <w:rPr>
          <w:rFonts w:ascii="Times New Roman" w:hAnsi="Times New Roman" w:cs="Times New Roman"/>
          <w:i/>
          <w:color w:val="00B050"/>
          <w:sz w:val="24"/>
          <w:szCs w:val="24"/>
          <w:lang w:val="es-AR"/>
        </w:rPr>
        <w:t xml:space="preserve"> </w:t>
      </w:r>
      <w:r w:rsidRPr="00C7710C">
        <w:rPr>
          <w:rFonts w:ascii="Times New Roman" w:hAnsi="Times New Roman" w:cs="Times New Roman"/>
          <w:i/>
          <w:sz w:val="24"/>
          <w:szCs w:val="24"/>
          <w:lang w:val="es-AR"/>
        </w:rPr>
        <w:t xml:space="preserve">= </w:t>
      </w:r>
      <w:proofErr w:type="spellStart"/>
      <w:r w:rsidRPr="00B11A7E">
        <w:rPr>
          <w:rFonts w:ascii="Times New Roman" w:hAnsi="Times New Roman" w:cs="Times New Roman"/>
          <w:i/>
          <w:color w:val="FF0000"/>
          <w:sz w:val="24"/>
          <w:szCs w:val="24"/>
          <w:lang w:val="es-AR"/>
        </w:rPr>
        <w:t>β</w:t>
      </w:r>
      <w:r w:rsidRPr="00B11A7E">
        <w:rPr>
          <w:rFonts w:ascii="Times New Roman" w:hAnsi="Times New Roman"/>
          <w:i/>
          <w:color w:val="FF0000"/>
          <w:sz w:val="24"/>
          <w:szCs w:val="24"/>
          <w:vertAlign w:val="subscript"/>
          <w:lang w:val="es-AR"/>
        </w:rPr>
        <w:t>T</w:t>
      </w:r>
      <w:proofErr w:type="spellEnd"/>
      <w:r w:rsidRPr="00B11A7E">
        <w:rPr>
          <w:rFonts w:ascii="Times New Roman" w:hAnsi="Times New Roman"/>
          <w:i/>
          <w:color w:val="FF0000"/>
          <w:sz w:val="24"/>
          <w:szCs w:val="24"/>
          <w:vertAlign w:val="subscript"/>
          <w:lang w:val="es-AR"/>
        </w:rPr>
        <w:t xml:space="preserve"> </w:t>
      </w:r>
      <w:r w:rsidRPr="00B11A7E">
        <w:rPr>
          <w:rFonts w:ascii="Times New Roman" w:hAnsi="Times New Roman"/>
          <w:i/>
          <w:color w:val="FF0000"/>
          <w:sz w:val="24"/>
          <w:szCs w:val="24"/>
          <w:lang w:val="es-AR"/>
        </w:rPr>
        <w:t xml:space="preserve"> </w:t>
      </w:r>
      <w:r w:rsidRPr="00C7710C">
        <w:rPr>
          <w:rFonts w:ascii="Times New Roman" w:hAnsi="Times New Roman"/>
          <w:i/>
          <w:sz w:val="24"/>
          <w:szCs w:val="24"/>
          <w:lang w:val="es-AR"/>
        </w:rPr>
        <w:t>-</w:t>
      </w:r>
      <w:r w:rsidRPr="00C7710C">
        <w:rPr>
          <w:rFonts w:ascii="Times New Roman" w:hAnsi="Times New Roman"/>
          <w:sz w:val="24"/>
          <w:szCs w:val="24"/>
          <w:lang w:val="es-AR"/>
        </w:rPr>
        <w:t xml:space="preserve"> </w:t>
      </w:r>
      <w:proofErr w:type="spellStart"/>
      <w:r w:rsidRPr="00474F2F">
        <w:rPr>
          <w:rFonts w:ascii="Times New Roman" w:hAnsi="Times New Roman" w:cs="Times New Roman"/>
          <w:i/>
          <w:color w:val="00B050"/>
          <w:sz w:val="24"/>
          <w:szCs w:val="24"/>
          <w:lang w:val="es-AR"/>
        </w:rPr>
        <w:t>β</w:t>
      </w:r>
      <w:r w:rsidRPr="00474F2F">
        <w:rPr>
          <w:rFonts w:ascii="Times New Roman" w:hAnsi="Times New Roman"/>
          <w:i/>
          <w:color w:val="00B050"/>
          <w:sz w:val="24"/>
          <w:szCs w:val="24"/>
          <w:vertAlign w:val="subscript"/>
          <w:lang w:val="es-AR"/>
        </w:rPr>
        <w:t>P</w:t>
      </w:r>
      <w:proofErr w:type="spellEnd"/>
    </w:p>
    <w:p w:rsidR="001008A8" w:rsidRPr="00C7710C" w:rsidRDefault="001008A8" w:rsidP="001008A8">
      <w:pPr>
        <w:pStyle w:val="NoSpacing"/>
        <w:jc w:val="both"/>
        <w:rPr>
          <w:rFonts w:ascii="Times New Roman" w:hAnsi="Times New Roman" w:cs="Times New Roman"/>
          <w:sz w:val="24"/>
          <w:szCs w:val="24"/>
          <w:lang w:val="es-AR"/>
        </w:rPr>
      </w:pPr>
    </w:p>
    <w:p w:rsidR="001008A8" w:rsidRDefault="001008A8" w:rsidP="001008A8">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Sea que tomemos </w:t>
      </w:r>
      <w:r w:rsidRPr="009970E2">
        <w:rPr>
          <w:rFonts w:ascii="Times New Roman" w:hAnsi="Times New Roman" w:cs="Times New Roman"/>
          <w:i/>
          <w:sz w:val="24"/>
          <w:szCs w:val="24"/>
          <w:lang w:val="es-AR"/>
        </w:rPr>
        <w:t>δ</w:t>
      </w:r>
      <w:r>
        <w:rPr>
          <w:rFonts w:ascii="Times New Roman" w:hAnsi="Times New Roman" w:cs="Times New Roman"/>
          <w:sz w:val="24"/>
          <w:szCs w:val="24"/>
          <w:lang w:val="es-AR"/>
        </w:rPr>
        <w:t xml:space="preserve"> ó </w:t>
      </w:r>
      <w:r w:rsidRPr="009970E2">
        <w:rPr>
          <w:rFonts w:ascii="Times New Roman" w:hAnsi="Times New Roman" w:cs="Times New Roman"/>
          <w:i/>
          <w:sz w:val="24"/>
          <w:szCs w:val="24"/>
          <w:lang w:val="es-AR"/>
        </w:rPr>
        <w:t>β</w:t>
      </w:r>
      <w:r>
        <w:rPr>
          <w:rFonts w:ascii="Times New Roman" w:hAnsi="Times New Roman" w:cs="Times New Roman"/>
          <w:sz w:val="24"/>
          <w:szCs w:val="24"/>
          <w:lang w:val="es-AR"/>
        </w:rPr>
        <w:t>, queda bien en claro que las leyes marginales de utilidad y rendimientos decrecientes</w:t>
      </w:r>
      <w:r w:rsidR="007F4ECA">
        <w:rPr>
          <w:rFonts w:ascii="Times New Roman" w:hAnsi="Times New Roman" w:cs="Times New Roman"/>
          <w:sz w:val="24"/>
          <w:szCs w:val="24"/>
          <w:lang w:val="es-AR"/>
        </w:rPr>
        <w:t xml:space="preserve">, y la ley marginal de esfuerzo creciente, </w:t>
      </w:r>
      <w:r>
        <w:rPr>
          <w:rFonts w:ascii="Times New Roman" w:hAnsi="Times New Roman" w:cs="Times New Roman"/>
          <w:sz w:val="24"/>
          <w:szCs w:val="24"/>
          <w:lang w:val="es-AR"/>
        </w:rPr>
        <w:t xml:space="preserve"> corroboran en forma contundente que </w:t>
      </w:r>
      <w:r w:rsidRPr="009970E2">
        <w:rPr>
          <w:rFonts w:ascii="Times New Roman" w:hAnsi="Times New Roman" w:cs="Times New Roman"/>
          <w:sz w:val="24"/>
          <w:szCs w:val="24"/>
          <w:lang w:val="es-AR"/>
        </w:rPr>
        <w:t>todo lo que implique fomentar la destrucción de riqueza</w:t>
      </w:r>
      <w:r>
        <w:rPr>
          <w:rFonts w:ascii="Times New Roman" w:hAnsi="Times New Roman" w:cs="Times New Roman"/>
          <w:sz w:val="24"/>
          <w:szCs w:val="24"/>
          <w:lang w:val="es-AR"/>
        </w:rPr>
        <w:t xml:space="preserve">, léase fomentar el consumo, </w:t>
      </w:r>
      <w:r w:rsidRPr="009970E2">
        <w:rPr>
          <w:rFonts w:ascii="Times New Roman" w:hAnsi="Times New Roman" w:cs="Times New Roman"/>
          <w:sz w:val="24"/>
          <w:szCs w:val="24"/>
          <w:lang w:val="es-AR"/>
        </w:rPr>
        <w:t>es contraproducente a la evolución económica social.</w:t>
      </w:r>
      <w:r>
        <w:rPr>
          <w:rFonts w:ascii="Times New Roman" w:hAnsi="Times New Roman" w:cs="Times New Roman"/>
          <w:sz w:val="24"/>
          <w:szCs w:val="24"/>
          <w:lang w:val="es-AR"/>
        </w:rPr>
        <w:t xml:space="preserve"> De esta forma la eficiencia productiva se transforma, una vez más, en el mejor aliado del hombre. De entre las manifestaciones de la eficiencia, destacamos principalmente la sencillez (uno de los requisitos que Popper pone para demostrar que una teoría es superior a otra), que en economía implica “no burocracia”, en el sentido misiano.</w:t>
      </w:r>
    </w:p>
    <w:p w:rsidR="00A905AB" w:rsidRDefault="00A905AB">
      <w:pPr>
        <w:rPr>
          <w:sz w:val="24"/>
          <w:szCs w:val="24"/>
          <w:lang w:val="es-AR"/>
        </w:rPr>
      </w:pPr>
      <w:r>
        <w:rPr>
          <w:sz w:val="24"/>
          <w:szCs w:val="24"/>
          <w:lang w:val="es-AR"/>
        </w:rPr>
        <w:br w:type="page"/>
      </w:r>
    </w:p>
    <w:p w:rsidR="00370797" w:rsidRDefault="00370797" w:rsidP="00370797">
      <w:pPr>
        <w:pStyle w:val="NoSpacing"/>
        <w:ind w:firstLine="360"/>
        <w:jc w:val="center"/>
        <w:rPr>
          <w:rFonts w:ascii="Times New Roman" w:eastAsia="Calibri" w:hAnsi="Times New Roman" w:cs="Times New Roman"/>
          <w:b/>
          <w:sz w:val="24"/>
          <w:szCs w:val="24"/>
          <w:lang w:val="es-AR"/>
        </w:rPr>
      </w:pPr>
    </w:p>
    <w:p w:rsidR="00370797" w:rsidRDefault="00370797" w:rsidP="00370797">
      <w:pPr>
        <w:pStyle w:val="NoSpacing"/>
        <w:ind w:firstLine="360"/>
        <w:jc w:val="center"/>
        <w:rPr>
          <w:rFonts w:ascii="Times New Roman" w:eastAsia="Calibri" w:hAnsi="Times New Roman" w:cs="Times New Roman"/>
          <w:b/>
          <w:sz w:val="24"/>
          <w:szCs w:val="24"/>
          <w:lang w:val="es-AR"/>
        </w:rPr>
      </w:pPr>
    </w:p>
    <w:p w:rsidR="00370797" w:rsidRDefault="00370797" w:rsidP="00370797">
      <w:pPr>
        <w:pStyle w:val="NoSpacing"/>
        <w:ind w:firstLine="360"/>
        <w:jc w:val="center"/>
        <w:rPr>
          <w:rFonts w:ascii="Times New Roman" w:eastAsia="Calibri" w:hAnsi="Times New Roman" w:cs="Times New Roman"/>
          <w:b/>
          <w:sz w:val="24"/>
          <w:szCs w:val="24"/>
          <w:lang w:val="es-AR"/>
        </w:rPr>
      </w:pPr>
    </w:p>
    <w:p w:rsidR="00370797" w:rsidRDefault="00370797" w:rsidP="00370797">
      <w:pPr>
        <w:pStyle w:val="NoSpacing"/>
        <w:ind w:firstLine="360"/>
        <w:jc w:val="center"/>
        <w:rPr>
          <w:rFonts w:ascii="Times New Roman" w:eastAsia="Calibri" w:hAnsi="Times New Roman" w:cs="Times New Roman"/>
          <w:b/>
          <w:sz w:val="24"/>
          <w:szCs w:val="24"/>
          <w:lang w:val="es-AR"/>
        </w:rPr>
      </w:pPr>
    </w:p>
    <w:p w:rsidR="00370797" w:rsidRPr="00EF3BA9" w:rsidRDefault="00370797" w:rsidP="00370797">
      <w:pPr>
        <w:pStyle w:val="NoSpacing"/>
        <w:ind w:firstLine="360"/>
        <w:jc w:val="center"/>
        <w:rPr>
          <w:rFonts w:ascii="Times New Roman" w:eastAsia="Calibri" w:hAnsi="Times New Roman" w:cs="Times New Roman"/>
          <w:b/>
          <w:sz w:val="48"/>
          <w:szCs w:val="48"/>
          <w:lang w:val="es-AR"/>
        </w:rPr>
      </w:pPr>
      <w:r w:rsidRPr="008019AA">
        <w:rPr>
          <w:rFonts w:ascii="Times New Roman" w:eastAsia="Calibri" w:hAnsi="Times New Roman" w:cs="Times New Roman"/>
          <w:b/>
          <w:sz w:val="48"/>
          <w:szCs w:val="48"/>
          <w:lang w:val="es-AR"/>
        </w:rPr>
        <w:t xml:space="preserve">PARTE </w:t>
      </w:r>
      <w:r w:rsidRPr="00EF3BA9">
        <w:rPr>
          <w:rFonts w:ascii="Times New Roman" w:eastAsia="Calibri" w:hAnsi="Times New Roman" w:cs="Times New Roman"/>
          <w:b/>
          <w:sz w:val="48"/>
          <w:szCs w:val="48"/>
          <w:lang w:val="es-AR"/>
        </w:rPr>
        <w:t>III</w:t>
      </w:r>
    </w:p>
    <w:p w:rsidR="00370797" w:rsidRPr="008019AA" w:rsidRDefault="00370797" w:rsidP="00370797">
      <w:pPr>
        <w:pStyle w:val="NoSpacing"/>
        <w:ind w:firstLine="360"/>
        <w:jc w:val="center"/>
        <w:rPr>
          <w:rFonts w:ascii="Times New Roman" w:eastAsia="Calibri" w:hAnsi="Times New Roman" w:cs="Times New Roman"/>
          <w:b/>
          <w:sz w:val="48"/>
          <w:szCs w:val="48"/>
          <w:lang w:val="es-AR"/>
        </w:rPr>
      </w:pPr>
    </w:p>
    <w:p w:rsidR="00370797" w:rsidRPr="008019AA" w:rsidRDefault="00370797" w:rsidP="00370797">
      <w:pPr>
        <w:pStyle w:val="NoSpacing"/>
        <w:ind w:firstLine="360"/>
        <w:jc w:val="center"/>
        <w:rPr>
          <w:rFonts w:ascii="Times New Roman" w:eastAsia="Calibri" w:hAnsi="Times New Roman" w:cs="Times New Roman"/>
          <w:b/>
          <w:sz w:val="48"/>
          <w:szCs w:val="48"/>
          <w:lang w:val="es-AR"/>
        </w:rPr>
      </w:pPr>
    </w:p>
    <w:p w:rsidR="00370797" w:rsidRPr="008019AA" w:rsidRDefault="00370797" w:rsidP="00370797">
      <w:pPr>
        <w:pStyle w:val="NoSpacing"/>
        <w:ind w:firstLine="360"/>
        <w:jc w:val="center"/>
        <w:rPr>
          <w:rFonts w:ascii="Times New Roman" w:eastAsia="Calibri" w:hAnsi="Times New Roman" w:cs="Times New Roman"/>
          <w:b/>
          <w:sz w:val="48"/>
          <w:szCs w:val="48"/>
          <w:lang w:val="es-AR"/>
        </w:rPr>
      </w:pPr>
    </w:p>
    <w:p w:rsidR="00370797" w:rsidRPr="008019AA" w:rsidRDefault="00370797" w:rsidP="00370797">
      <w:pPr>
        <w:pStyle w:val="NoSpacing"/>
        <w:ind w:firstLine="360"/>
        <w:jc w:val="center"/>
        <w:rPr>
          <w:rFonts w:ascii="Times New Roman" w:eastAsia="Calibri" w:hAnsi="Times New Roman" w:cs="Times New Roman"/>
          <w:b/>
          <w:sz w:val="48"/>
          <w:szCs w:val="48"/>
          <w:lang w:val="es-AR"/>
        </w:rPr>
      </w:pPr>
    </w:p>
    <w:p w:rsidR="00370797" w:rsidRPr="00FB12BD" w:rsidRDefault="00370797" w:rsidP="00370797">
      <w:pPr>
        <w:pStyle w:val="NoSpacing"/>
        <w:ind w:firstLine="360"/>
        <w:jc w:val="center"/>
        <w:rPr>
          <w:rFonts w:ascii="Times New Roman" w:eastAsia="Calibri" w:hAnsi="Times New Roman" w:cs="Times New Roman"/>
          <w:b/>
          <w:sz w:val="48"/>
          <w:szCs w:val="48"/>
          <w:lang w:val="es-AR"/>
        </w:rPr>
      </w:pPr>
    </w:p>
    <w:p w:rsidR="00370797" w:rsidRDefault="00370797" w:rsidP="00370797">
      <w:pPr>
        <w:pStyle w:val="NoSpacing"/>
        <w:ind w:firstLine="360"/>
        <w:jc w:val="center"/>
        <w:rPr>
          <w:rFonts w:ascii="Times New Roman" w:eastAsia="Calibri" w:hAnsi="Times New Roman" w:cs="Times New Roman"/>
          <w:b/>
          <w:sz w:val="48"/>
          <w:szCs w:val="48"/>
          <w:lang w:val="es-AR"/>
        </w:rPr>
      </w:pPr>
      <w:r w:rsidRPr="00FB12BD">
        <w:rPr>
          <w:rFonts w:ascii="Times New Roman" w:eastAsia="Calibri" w:hAnsi="Times New Roman" w:cs="Times New Roman"/>
          <w:b/>
          <w:sz w:val="48"/>
          <w:szCs w:val="48"/>
          <w:lang w:val="es-AR"/>
        </w:rPr>
        <w:t>MODELO</w:t>
      </w:r>
    </w:p>
    <w:p w:rsidR="00370797" w:rsidRDefault="00370797" w:rsidP="00370797">
      <w:pPr>
        <w:pStyle w:val="NoSpacing"/>
        <w:ind w:firstLine="360"/>
        <w:jc w:val="center"/>
        <w:rPr>
          <w:rFonts w:ascii="Times New Roman" w:eastAsia="Calibri" w:hAnsi="Times New Roman" w:cs="Times New Roman"/>
          <w:b/>
          <w:sz w:val="48"/>
          <w:szCs w:val="48"/>
          <w:lang w:val="es-AR"/>
        </w:rPr>
      </w:pPr>
    </w:p>
    <w:p w:rsidR="00370797" w:rsidRDefault="00370797" w:rsidP="00370797">
      <w:pPr>
        <w:pStyle w:val="NoSpacing"/>
        <w:ind w:firstLine="360"/>
        <w:jc w:val="center"/>
        <w:rPr>
          <w:rFonts w:ascii="Times New Roman" w:eastAsia="Calibri" w:hAnsi="Times New Roman" w:cs="Times New Roman"/>
          <w:b/>
          <w:sz w:val="48"/>
          <w:szCs w:val="48"/>
          <w:lang w:val="es-AR"/>
        </w:rPr>
      </w:pPr>
    </w:p>
    <w:p w:rsidR="00370797" w:rsidRDefault="00370797" w:rsidP="00370797">
      <w:pPr>
        <w:pStyle w:val="NoSpacing"/>
        <w:ind w:firstLine="360"/>
        <w:jc w:val="center"/>
        <w:rPr>
          <w:rFonts w:ascii="Times New Roman" w:eastAsia="Calibri" w:hAnsi="Times New Roman" w:cs="Times New Roman"/>
          <w:b/>
          <w:sz w:val="48"/>
          <w:szCs w:val="48"/>
          <w:lang w:val="es-AR"/>
        </w:rPr>
      </w:pPr>
      <w:r>
        <w:rPr>
          <w:rFonts w:ascii="Times New Roman" w:eastAsia="Calibri" w:hAnsi="Times New Roman" w:cs="Times New Roman"/>
          <w:b/>
          <w:sz w:val="48"/>
          <w:szCs w:val="48"/>
          <w:lang w:val="es-AR"/>
        </w:rPr>
        <w:t>MACROECONÓMICO</w:t>
      </w:r>
    </w:p>
    <w:p w:rsidR="00370797" w:rsidRDefault="00370797" w:rsidP="00370797">
      <w:pPr>
        <w:pStyle w:val="NoSpacing"/>
        <w:ind w:firstLine="360"/>
        <w:jc w:val="center"/>
        <w:rPr>
          <w:rFonts w:ascii="Times New Roman" w:eastAsia="Calibri" w:hAnsi="Times New Roman" w:cs="Times New Roman"/>
          <w:b/>
          <w:sz w:val="48"/>
          <w:szCs w:val="48"/>
          <w:lang w:val="es-AR"/>
        </w:rPr>
      </w:pPr>
    </w:p>
    <w:p w:rsidR="00370797" w:rsidRDefault="00370797" w:rsidP="00370797">
      <w:pPr>
        <w:pStyle w:val="NoSpacing"/>
        <w:ind w:firstLine="360"/>
        <w:jc w:val="center"/>
        <w:rPr>
          <w:rFonts w:ascii="Times New Roman" w:eastAsia="Calibri" w:hAnsi="Times New Roman" w:cs="Times New Roman"/>
          <w:b/>
          <w:sz w:val="48"/>
          <w:szCs w:val="48"/>
          <w:lang w:val="es-AR"/>
        </w:rPr>
      </w:pPr>
    </w:p>
    <w:p w:rsidR="00370797" w:rsidRDefault="00370797" w:rsidP="00370797">
      <w:pPr>
        <w:pStyle w:val="NoSpacing"/>
        <w:ind w:firstLine="360"/>
        <w:jc w:val="center"/>
        <w:rPr>
          <w:rFonts w:ascii="Times New Roman" w:eastAsia="Calibri" w:hAnsi="Times New Roman" w:cs="Times New Roman"/>
          <w:b/>
          <w:sz w:val="48"/>
          <w:szCs w:val="48"/>
          <w:lang w:val="es-AR"/>
        </w:rPr>
      </w:pPr>
      <w:r>
        <w:rPr>
          <w:rFonts w:ascii="Times New Roman" w:eastAsia="Calibri" w:hAnsi="Times New Roman" w:cs="Times New Roman"/>
          <w:b/>
          <w:sz w:val="48"/>
          <w:szCs w:val="48"/>
          <w:lang w:val="es-AR"/>
        </w:rPr>
        <w:t>PROPUESTO</w:t>
      </w:r>
    </w:p>
    <w:p w:rsidR="00370797" w:rsidRDefault="00370797" w:rsidP="00370797">
      <w:pPr>
        <w:pStyle w:val="NoSpacing"/>
        <w:ind w:firstLine="360"/>
        <w:jc w:val="center"/>
        <w:rPr>
          <w:rFonts w:ascii="Times New Roman" w:eastAsia="Calibri" w:hAnsi="Times New Roman" w:cs="Times New Roman"/>
          <w:b/>
          <w:sz w:val="48"/>
          <w:szCs w:val="48"/>
          <w:lang w:val="es-AR"/>
        </w:rPr>
      </w:pPr>
    </w:p>
    <w:p w:rsidR="00370797" w:rsidRDefault="00370797" w:rsidP="00370797">
      <w:pPr>
        <w:pStyle w:val="NoSpacing"/>
        <w:ind w:firstLine="360"/>
        <w:jc w:val="center"/>
        <w:rPr>
          <w:rFonts w:ascii="Times New Roman" w:eastAsia="Calibri" w:hAnsi="Times New Roman" w:cs="Times New Roman"/>
          <w:b/>
          <w:sz w:val="48"/>
          <w:szCs w:val="48"/>
          <w:lang w:val="es-AR"/>
        </w:rPr>
      </w:pPr>
    </w:p>
    <w:p w:rsidR="00370797" w:rsidRPr="00EA2ACE" w:rsidRDefault="00370797" w:rsidP="00370797">
      <w:pPr>
        <w:pStyle w:val="NoSpacing"/>
        <w:ind w:firstLine="360"/>
        <w:jc w:val="center"/>
        <w:rPr>
          <w:rFonts w:ascii="Times New Roman" w:eastAsia="Calibri" w:hAnsi="Times New Roman" w:cs="Times New Roman"/>
          <w:b/>
          <w:color w:val="548DD4" w:themeColor="text2" w:themeTint="99"/>
          <w:sz w:val="24"/>
          <w:szCs w:val="24"/>
          <w:lang w:val="es-AR"/>
        </w:rPr>
      </w:pPr>
      <w:r>
        <w:rPr>
          <w:rFonts w:ascii="Times New Roman" w:eastAsia="Calibri" w:hAnsi="Times New Roman" w:cs="Times New Roman"/>
          <w:b/>
          <w:sz w:val="48"/>
          <w:szCs w:val="48"/>
          <w:lang w:val="es-AR"/>
        </w:rPr>
        <w:t xml:space="preserve">― </w:t>
      </w:r>
      <w:r w:rsidRPr="00FB12BD">
        <w:rPr>
          <w:rFonts w:ascii="Times New Roman" w:eastAsia="Calibri" w:hAnsi="Times New Roman" w:cs="Times New Roman"/>
          <w:b/>
          <w:sz w:val="48"/>
          <w:szCs w:val="48"/>
          <w:lang w:val="es-AR"/>
        </w:rPr>
        <w:t>APLICADO</w:t>
      </w:r>
      <w:r>
        <w:rPr>
          <w:rFonts w:ascii="Times New Roman" w:eastAsia="Calibri" w:hAnsi="Times New Roman" w:cs="Times New Roman"/>
          <w:b/>
          <w:sz w:val="48"/>
          <w:szCs w:val="48"/>
          <w:lang w:val="es-AR"/>
        </w:rPr>
        <w:t xml:space="preserve"> ―</w:t>
      </w:r>
    </w:p>
    <w:p w:rsidR="00370797" w:rsidRDefault="00370797" w:rsidP="00370797">
      <w:pPr>
        <w:rPr>
          <w:rFonts w:ascii="Times New Roman" w:eastAsia="Calibri" w:hAnsi="Times New Roman" w:cs="Times New Roman"/>
          <w:b/>
          <w:sz w:val="24"/>
          <w:szCs w:val="24"/>
          <w:lang w:val="es-AR"/>
        </w:rPr>
      </w:pPr>
      <w:r>
        <w:rPr>
          <w:rFonts w:ascii="Times New Roman" w:eastAsia="Calibri" w:hAnsi="Times New Roman" w:cs="Times New Roman"/>
          <w:b/>
          <w:sz w:val="24"/>
          <w:szCs w:val="24"/>
          <w:lang w:val="es-AR"/>
        </w:rPr>
        <w:br w:type="page"/>
      </w:r>
    </w:p>
    <w:p w:rsidR="00370797"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b/>
          <w:sz w:val="24"/>
          <w:szCs w:val="24"/>
          <w:lang w:val="es-AR"/>
        </w:rPr>
        <w:lastRenderedPageBreak/>
        <w:t>POLÍTICA FISCAL Y MONETARIA</w:t>
      </w:r>
    </w:p>
    <w:p w:rsidR="00370797" w:rsidRPr="009C7722" w:rsidRDefault="00370797" w:rsidP="00370797">
      <w:pPr>
        <w:pStyle w:val="NoSpacing"/>
        <w:ind w:firstLine="360"/>
        <w:jc w:val="both"/>
        <w:rPr>
          <w:rFonts w:ascii="Times New Roman" w:eastAsia="Calibri" w:hAnsi="Times New Roman" w:cs="Times New Roman"/>
          <w:color w:val="FF0000"/>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Seguidamente consideramos lo que se da en llamar:</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693740">
      <w:pPr>
        <w:pStyle w:val="NoSpacing"/>
        <w:numPr>
          <w:ilvl w:val="0"/>
          <w:numId w:val="62"/>
        </w:numPr>
        <w:jc w:val="both"/>
        <w:rPr>
          <w:rFonts w:ascii="Times New Roman" w:eastAsia="Calibri" w:hAnsi="Times New Roman" w:cs="Times New Roman"/>
          <w:sz w:val="24"/>
          <w:szCs w:val="24"/>
          <w:lang w:val="es-AR"/>
        </w:rPr>
      </w:pPr>
      <w:r w:rsidRPr="006C278A">
        <w:rPr>
          <w:rFonts w:ascii="Times New Roman" w:eastAsia="Calibri" w:hAnsi="Times New Roman" w:cs="Times New Roman"/>
          <w:i/>
          <w:sz w:val="24"/>
          <w:szCs w:val="24"/>
          <w:lang w:val="es-AR"/>
        </w:rPr>
        <w:t>Política fiscal</w:t>
      </w:r>
      <w:r>
        <w:rPr>
          <w:rFonts w:ascii="Times New Roman" w:eastAsia="Calibri" w:hAnsi="Times New Roman" w:cs="Times New Roman"/>
          <w:sz w:val="24"/>
          <w:szCs w:val="24"/>
          <w:lang w:val="es-AR"/>
        </w:rPr>
        <w:t>: entendiendo por tal la imposición, a los propietarios (</w:t>
      </w:r>
      <w:proofErr w:type="spellStart"/>
      <w:r w:rsidRPr="005B5BBC">
        <w:rPr>
          <w:rFonts w:ascii="Times New Roman" w:eastAsia="Calibri" w:hAnsi="Times New Roman" w:cs="Times New Roman"/>
          <w:i/>
          <w:sz w:val="24"/>
          <w:szCs w:val="24"/>
          <w:lang w:val="es-AR"/>
        </w:rPr>
        <w:t>n</w:t>
      </w:r>
      <w:r w:rsidRPr="005B5BBC">
        <w:rPr>
          <w:rFonts w:ascii="Times New Roman" w:eastAsia="Calibri" w:hAnsi="Times New Roman" w:cs="Times New Roman"/>
          <w:i/>
          <w:sz w:val="24"/>
          <w:szCs w:val="24"/>
          <w:vertAlign w:val="subscript"/>
          <w:lang w:val="es-AR"/>
        </w:rPr>
        <w:t>P</w:t>
      </w:r>
      <w:proofErr w:type="spellEnd"/>
      <w:r>
        <w:rPr>
          <w:rFonts w:ascii="Times New Roman" w:eastAsia="Calibri" w:hAnsi="Times New Roman" w:cs="Times New Roman"/>
          <w:sz w:val="24"/>
          <w:szCs w:val="24"/>
          <w:lang w:val="es-AR"/>
        </w:rPr>
        <w:t>), a solventar la destrucción de riqueza de los no propietarios (</w:t>
      </w:r>
      <w:proofErr w:type="spellStart"/>
      <w:r w:rsidRPr="005B5BBC">
        <w:rPr>
          <w:rFonts w:ascii="Times New Roman" w:eastAsia="Calibri" w:hAnsi="Times New Roman" w:cs="Times New Roman"/>
          <w:i/>
          <w:sz w:val="24"/>
          <w:szCs w:val="24"/>
          <w:lang w:val="es-AR"/>
        </w:rPr>
        <w:t>n</w:t>
      </w:r>
      <w:r w:rsidRPr="005B5BBC">
        <w:rPr>
          <w:rFonts w:ascii="Times New Roman" w:eastAsia="Calibri" w:hAnsi="Times New Roman" w:cs="Times New Roman"/>
          <w:i/>
          <w:sz w:val="24"/>
          <w:szCs w:val="24"/>
          <w:vertAlign w:val="subscript"/>
          <w:lang w:val="es-AR"/>
        </w:rPr>
        <w:t>D</w:t>
      </w:r>
      <w:proofErr w:type="spellEnd"/>
      <w:r w:rsidRPr="005C2474">
        <w:rPr>
          <w:rFonts w:ascii="Times New Roman" w:eastAsia="Calibri" w:hAnsi="Times New Roman" w:cs="Times New Roman"/>
          <w:sz w:val="24"/>
          <w:szCs w:val="24"/>
          <w:lang w:val="es-AR"/>
        </w:rPr>
        <w:t>)</w:t>
      </w:r>
      <w:r>
        <w:rPr>
          <w:rFonts w:ascii="Times New Roman" w:eastAsia="Calibri" w:hAnsi="Times New Roman" w:cs="Times New Roman"/>
          <w:sz w:val="24"/>
          <w:szCs w:val="24"/>
          <w:lang w:val="es-AR"/>
        </w:rPr>
        <w:t>.</w:t>
      </w: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693740">
      <w:pPr>
        <w:pStyle w:val="NoSpacing"/>
        <w:numPr>
          <w:ilvl w:val="0"/>
          <w:numId w:val="62"/>
        </w:numPr>
        <w:jc w:val="both"/>
        <w:rPr>
          <w:rFonts w:ascii="Times New Roman" w:eastAsia="Calibri" w:hAnsi="Times New Roman" w:cs="Times New Roman"/>
          <w:sz w:val="24"/>
          <w:szCs w:val="24"/>
          <w:lang w:val="es-AR"/>
        </w:rPr>
      </w:pPr>
      <w:r w:rsidRPr="006C278A">
        <w:rPr>
          <w:rFonts w:ascii="Times New Roman" w:eastAsia="Calibri" w:hAnsi="Times New Roman" w:cs="Times New Roman"/>
          <w:i/>
          <w:sz w:val="24"/>
          <w:szCs w:val="24"/>
          <w:lang w:val="es-AR"/>
        </w:rPr>
        <w:t>Política monetaria</w:t>
      </w:r>
      <w:r>
        <w:rPr>
          <w:rFonts w:ascii="Times New Roman" w:eastAsia="Calibri" w:hAnsi="Times New Roman" w:cs="Times New Roman"/>
          <w:sz w:val="24"/>
          <w:szCs w:val="24"/>
          <w:lang w:val="es-AR"/>
        </w:rPr>
        <w:t xml:space="preserve">: entendiendo por tal el control de la emisión monetaria y crediticia bancaria, con la cual se pretende controlar alternativamente el nivel de precios generales (lo que para nosotros es </w:t>
      </w:r>
      <w:r w:rsidR="00A56642">
        <w:rPr>
          <w:rFonts w:ascii="Times New Roman" w:eastAsia="Calibri" w:hAnsi="Times New Roman" w:cs="Times New Roman"/>
          <w:sz w:val="24"/>
          <w:szCs w:val="24"/>
          <w:lang w:val="es-AR"/>
        </w:rPr>
        <w:t xml:space="preserve">la </w:t>
      </w:r>
      <w:r w:rsidR="00A56642" w:rsidRPr="00A56642">
        <w:rPr>
          <w:rFonts w:ascii="Times New Roman" w:eastAsia="Calibri" w:hAnsi="Times New Roman" w:cs="Times New Roman"/>
          <w:i/>
          <w:sz w:val="24"/>
          <w:szCs w:val="24"/>
          <w:lang w:val="es-AR"/>
        </w:rPr>
        <w:t>cantidad-</w:t>
      </w:r>
      <w:r w:rsidRPr="00A56642">
        <w:rPr>
          <w:rFonts w:ascii="Times New Roman" w:eastAsia="Calibri" w:hAnsi="Times New Roman" w:cs="Times New Roman"/>
          <w:i/>
          <w:sz w:val="24"/>
          <w:szCs w:val="24"/>
          <w:lang w:val="es-AR"/>
        </w:rPr>
        <w:t>precio</w:t>
      </w:r>
      <w:r w:rsidR="00A56642" w:rsidRPr="00A56642">
        <w:rPr>
          <w:rFonts w:ascii="Times New Roman" w:eastAsia="Calibri" w:hAnsi="Times New Roman" w:cs="Times New Roman"/>
          <w:i/>
          <w:sz w:val="24"/>
          <w:szCs w:val="24"/>
          <w:lang w:val="es-AR"/>
        </w:rPr>
        <w:t>-</w:t>
      </w:r>
      <w:r w:rsidRPr="00A56642">
        <w:rPr>
          <w:rFonts w:ascii="Times New Roman" w:eastAsia="Calibri" w:hAnsi="Times New Roman" w:cs="Times New Roman"/>
          <w:i/>
          <w:sz w:val="24"/>
          <w:szCs w:val="24"/>
          <w:lang w:val="es-AR"/>
        </w:rPr>
        <w:t>moneda</w:t>
      </w:r>
      <w:r>
        <w:rPr>
          <w:rFonts w:ascii="Times New Roman" w:eastAsia="Calibri" w:hAnsi="Times New Roman" w:cs="Times New Roman"/>
          <w:sz w:val="24"/>
          <w:szCs w:val="24"/>
          <w:lang w:val="es-AR"/>
        </w:rPr>
        <w:t xml:space="preserve">) y/o la tasa de interés monetaria (sin advertir que </w:t>
      </w:r>
      <w:r>
        <w:rPr>
          <w:rFonts w:ascii="Times New Roman" w:eastAsia="Calibri" w:hAnsi="Times New Roman" w:cs="Times New Roman"/>
          <w:i/>
          <w:sz w:val="24"/>
          <w:szCs w:val="24"/>
          <w:lang w:val="es-AR"/>
        </w:rPr>
        <w:t>p</w:t>
      </w:r>
      <w:r w:rsidRPr="005B5BBC">
        <w:rPr>
          <w:rFonts w:ascii="Times New Roman" w:eastAsia="Calibri" w:hAnsi="Times New Roman" w:cs="Times New Roman"/>
          <w:i/>
          <w:sz w:val="24"/>
          <w:szCs w:val="24"/>
          <w:vertAlign w:val="subscript"/>
          <w:lang w:val="es-AR"/>
        </w:rPr>
        <w:t xml:space="preserve">m </w:t>
      </w:r>
      <w:r>
        <w:rPr>
          <w:rFonts w:ascii="Times New Roman" w:eastAsia="Calibri" w:hAnsi="Times New Roman" w:cs="Times New Roman"/>
          <w:i/>
          <w:sz w:val="24"/>
          <w:szCs w:val="24"/>
          <w:lang w:val="es-AR"/>
        </w:rPr>
        <w:t>≡</w:t>
      </w:r>
      <w:r w:rsidRPr="005B5BBC">
        <w:rPr>
          <w:rFonts w:ascii="Times New Roman" w:eastAsia="Calibri" w:hAnsi="Times New Roman" w:cs="Times New Roman"/>
          <w:i/>
          <w:sz w:val="24"/>
          <w:szCs w:val="24"/>
          <w:vertAlign w:val="subscript"/>
          <w:lang w:val="es-AR"/>
        </w:rPr>
        <w:t xml:space="preserve"> </w:t>
      </w:r>
      <w:r w:rsidRPr="00582E38">
        <w:rPr>
          <w:rFonts w:ascii="Times New Roman" w:eastAsia="Calibri" w:hAnsi="Times New Roman" w:cs="Times New Roman"/>
          <w:i/>
          <w:sz w:val="24"/>
          <w:szCs w:val="24"/>
          <w:lang w:val="es-AR"/>
        </w:rPr>
        <w:t>i</w:t>
      </w:r>
      <w:r w:rsidRPr="005B5BBC">
        <w:rPr>
          <w:rFonts w:ascii="Times New Roman" w:eastAsia="Calibri" w:hAnsi="Times New Roman" w:cs="Times New Roman"/>
          <w:i/>
          <w:sz w:val="24"/>
          <w:szCs w:val="24"/>
          <w:vertAlign w:val="subscript"/>
          <w:lang w:val="es-AR"/>
        </w:rPr>
        <w:t>m</w:t>
      </w:r>
      <w:r>
        <w:rPr>
          <w:rFonts w:ascii="Times New Roman" w:eastAsia="Calibri" w:hAnsi="Times New Roman" w:cs="Times New Roman"/>
          <w:sz w:val="24"/>
          <w:szCs w:val="24"/>
          <w:lang w:val="es-AR"/>
        </w:rPr>
        <w:t xml:space="preserve">, equivalencia entre </w:t>
      </w:r>
      <w:r w:rsidR="00A56642">
        <w:rPr>
          <w:rFonts w:ascii="Times New Roman" w:eastAsia="Calibri" w:hAnsi="Times New Roman" w:cs="Times New Roman"/>
          <w:sz w:val="24"/>
          <w:szCs w:val="24"/>
          <w:lang w:val="es-AR"/>
        </w:rPr>
        <w:t>la</w:t>
      </w:r>
      <w:r>
        <w:rPr>
          <w:rFonts w:ascii="Times New Roman" w:eastAsia="Calibri" w:hAnsi="Times New Roman" w:cs="Times New Roman"/>
          <w:sz w:val="24"/>
          <w:szCs w:val="24"/>
          <w:lang w:val="es-AR"/>
        </w:rPr>
        <w:t xml:space="preserve"> </w:t>
      </w:r>
      <w:r w:rsidR="00A56642" w:rsidRPr="00A56642">
        <w:rPr>
          <w:rFonts w:ascii="Times New Roman" w:eastAsia="Calibri" w:hAnsi="Times New Roman" w:cs="Times New Roman"/>
          <w:i/>
          <w:sz w:val="24"/>
          <w:szCs w:val="24"/>
          <w:lang w:val="es-AR"/>
        </w:rPr>
        <w:t>cantidad-</w:t>
      </w:r>
      <w:r w:rsidRPr="00A56642">
        <w:rPr>
          <w:rFonts w:ascii="Times New Roman" w:eastAsia="Calibri" w:hAnsi="Times New Roman" w:cs="Times New Roman"/>
          <w:i/>
          <w:sz w:val="24"/>
          <w:szCs w:val="24"/>
          <w:lang w:val="es-AR"/>
        </w:rPr>
        <w:t>precio</w:t>
      </w:r>
      <w:r w:rsidR="00A56642" w:rsidRPr="00A56642">
        <w:rPr>
          <w:rFonts w:ascii="Times New Roman" w:eastAsia="Calibri" w:hAnsi="Times New Roman" w:cs="Times New Roman"/>
          <w:i/>
          <w:sz w:val="24"/>
          <w:szCs w:val="24"/>
          <w:lang w:val="es-AR"/>
        </w:rPr>
        <w:t>-</w:t>
      </w:r>
      <w:r w:rsidRPr="00A56642">
        <w:rPr>
          <w:rFonts w:ascii="Times New Roman" w:eastAsia="Calibri" w:hAnsi="Times New Roman" w:cs="Times New Roman"/>
          <w:i/>
          <w:sz w:val="24"/>
          <w:szCs w:val="24"/>
          <w:lang w:val="es-AR"/>
        </w:rPr>
        <w:t>moneda</w:t>
      </w:r>
      <w:r>
        <w:rPr>
          <w:rFonts w:ascii="Times New Roman" w:eastAsia="Calibri" w:hAnsi="Times New Roman" w:cs="Times New Roman"/>
          <w:sz w:val="24"/>
          <w:szCs w:val="24"/>
          <w:lang w:val="es-AR"/>
        </w:rPr>
        <w:t xml:space="preserve"> y </w:t>
      </w:r>
      <w:r w:rsidR="00A56642">
        <w:rPr>
          <w:rFonts w:ascii="Times New Roman" w:eastAsia="Calibri" w:hAnsi="Times New Roman" w:cs="Times New Roman"/>
          <w:sz w:val="24"/>
          <w:szCs w:val="24"/>
          <w:lang w:val="es-AR"/>
        </w:rPr>
        <w:t>la tasa de</w:t>
      </w:r>
      <w:r>
        <w:rPr>
          <w:rFonts w:ascii="Times New Roman" w:eastAsia="Calibri" w:hAnsi="Times New Roman" w:cs="Times New Roman"/>
          <w:sz w:val="24"/>
          <w:szCs w:val="24"/>
          <w:lang w:val="es-AR"/>
        </w:rPr>
        <w:t xml:space="preserve"> interés monetario, cuando la moneda es un crédito). Todo bajo la intención de controlar lo que llaman </w:t>
      </w:r>
      <w:r w:rsidRPr="003D1F1C">
        <w:rPr>
          <w:rFonts w:ascii="Times New Roman" w:eastAsia="Calibri" w:hAnsi="Times New Roman" w:cs="Times New Roman"/>
          <w:sz w:val="24"/>
          <w:szCs w:val="24"/>
          <w:lang w:val="es-AR"/>
        </w:rPr>
        <w:t>nivel “general” de</w:t>
      </w:r>
      <w:r>
        <w:rPr>
          <w:rFonts w:ascii="Times New Roman" w:eastAsia="Calibri" w:hAnsi="Times New Roman" w:cs="Times New Roman"/>
          <w:sz w:val="24"/>
          <w:szCs w:val="24"/>
          <w:lang w:val="es-AR"/>
        </w:rPr>
        <w:t xml:space="preserve"> precios (inflación) y nivel de desocupación, lo que se intenta explicar mediante modelos IS/LM, Curva de Phillips con sus distintas interpretaciones, etc.</w:t>
      </w:r>
    </w:p>
    <w:p w:rsidR="00370797" w:rsidRDefault="00370797" w:rsidP="00370797">
      <w:pPr>
        <w:pStyle w:val="NoSpacing"/>
        <w:ind w:left="72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Dentro del marco de los axiomas de igualdad (</w:t>
      </w:r>
      <w:r>
        <w:rPr>
          <w:rFonts w:ascii="Times New Roman" w:eastAsia="Calibri" w:hAnsi="Times New Roman" w:cs="Times New Roman"/>
          <w:i/>
          <w:sz w:val="24"/>
          <w:szCs w:val="24"/>
          <w:lang w:val="es-AR"/>
        </w:rPr>
        <w:t>p</w:t>
      </w:r>
      <w:r w:rsidRPr="005B5BBC">
        <w:rPr>
          <w:rFonts w:ascii="Times New Roman" w:eastAsia="Calibri" w:hAnsi="Times New Roman" w:cs="Times New Roman"/>
          <w:i/>
          <w:sz w:val="24"/>
          <w:szCs w:val="24"/>
          <w:vertAlign w:val="subscript"/>
          <w:lang w:val="es-AR"/>
        </w:rPr>
        <w:t xml:space="preserve">m </w:t>
      </w:r>
      <w:r>
        <w:rPr>
          <w:rFonts w:ascii="Times New Roman" w:eastAsia="Calibri" w:hAnsi="Times New Roman" w:cs="Times New Roman"/>
          <w:i/>
          <w:sz w:val="24"/>
          <w:szCs w:val="24"/>
          <w:vertAlign w:val="subscript"/>
          <w:lang w:val="es-AR"/>
        </w:rPr>
        <w:t>=</w:t>
      </w:r>
      <w:r w:rsidRPr="005B5BBC">
        <w:rPr>
          <w:rFonts w:ascii="Times New Roman" w:eastAsia="Calibri" w:hAnsi="Times New Roman" w:cs="Times New Roman"/>
          <w:i/>
          <w:sz w:val="24"/>
          <w:szCs w:val="24"/>
          <w:vertAlign w:val="subscript"/>
          <w:lang w:val="es-AR"/>
        </w:rPr>
        <w:t xml:space="preserve"> </w:t>
      </w:r>
      <w:r w:rsidRPr="00582E38">
        <w:rPr>
          <w:rFonts w:ascii="Times New Roman" w:eastAsia="Calibri" w:hAnsi="Times New Roman" w:cs="Times New Roman"/>
          <w:i/>
          <w:sz w:val="24"/>
          <w:szCs w:val="24"/>
          <w:lang w:val="es-AR"/>
        </w:rPr>
        <w:t>i</w:t>
      </w:r>
      <w:r w:rsidRPr="005B5BBC">
        <w:rPr>
          <w:rFonts w:ascii="Times New Roman" w:eastAsia="Calibri" w:hAnsi="Times New Roman" w:cs="Times New Roman"/>
          <w:i/>
          <w:sz w:val="24"/>
          <w:szCs w:val="24"/>
          <w:vertAlign w:val="subscript"/>
          <w:lang w:val="es-AR"/>
        </w:rPr>
        <w:t>m</w:t>
      </w:r>
      <w:r>
        <w:rPr>
          <w:rFonts w:ascii="Times New Roman" w:eastAsia="Calibri" w:hAnsi="Times New Roman" w:cs="Times New Roman"/>
          <w:sz w:val="24"/>
          <w:szCs w:val="24"/>
          <w:lang w:val="es-AR"/>
        </w:rPr>
        <w:t>) y equivalencia (</w:t>
      </w:r>
      <w:r>
        <w:rPr>
          <w:rFonts w:ascii="Times New Roman" w:eastAsia="Calibri" w:hAnsi="Times New Roman" w:cs="Times New Roman"/>
          <w:i/>
          <w:sz w:val="24"/>
          <w:szCs w:val="24"/>
          <w:lang w:val="es-AR"/>
        </w:rPr>
        <w:t>p</w:t>
      </w:r>
      <w:r w:rsidRPr="005B5BBC">
        <w:rPr>
          <w:rFonts w:ascii="Times New Roman" w:eastAsia="Calibri" w:hAnsi="Times New Roman" w:cs="Times New Roman"/>
          <w:i/>
          <w:sz w:val="24"/>
          <w:szCs w:val="24"/>
          <w:vertAlign w:val="subscript"/>
          <w:lang w:val="es-AR"/>
        </w:rPr>
        <w:t xml:space="preserve">m </w:t>
      </w:r>
      <w:r>
        <w:rPr>
          <w:rFonts w:ascii="Times New Roman" w:eastAsia="Calibri" w:hAnsi="Times New Roman" w:cs="Times New Roman"/>
          <w:i/>
          <w:sz w:val="24"/>
          <w:szCs w:val="24"/>
          <w:lang w:val="es-AR"/>
        </w:rPr>
        <w:t>≡</w:t>
      </w:r>
      <w:r w:rsidRPr="005B5BBC">
        <w:rPr>
          <w:rFonts w:ascii="Times New Roman" w:eastAsia="Calibri" w:hAnsi="Times New Roman" w:cs="Times New Roman"/>
          <w:i/>
          <w:sz w:val="24"/>
          <w:szCs w:val="24"/>
          <w:vertAlign w:val="subscript"/>
          <w:lang w:val="es-AR"/>
        </w:rPr>
        <w:t xml:space="preserve"> </w:t>
      </w:r>
      <w:r w:rsidRPr="00582E38">
        <w:rPr>
          <w:rFonts w:ascii="Times New Roman" w:eastAsia="Calibri" w:hAnsi="Times New Roman" w:cs="Times New Roman"/>
          <w:i/>
          <w:sz w:val="24"/>
          <w:szCs w:val="24"/>
          <w:lang w:val="es-AR"/>
        </w:rPr>
        <w:t>i</w:t>
      </w:r>
      <w:r w:rsidRPr="005B5BBC">
        <w:rPr>
          <w:rFonts w:ascii="Times New Roman" w:eastAsia="Calibri" w:hAnsi="Times New Roman" w:cs="Times New Roman"/>
          <w:i/>
          <w:sz w:val="24"/>
          <w:szCs w:val="24"/>
          <w:vertAlign w:val="subscript"/>
          <w:lang w:val="es-AR"/>
        </w:rPr>
        <w:t>m</w:t>
      </w:r>
      <w:r>
        <w:rPr>
          <w:rFonts w:ascii="Times New Roman" w:eastAsia="Calibri" w:hAnsi="Times New Roman" w:cs="Times New Roman"/>
          <w:sz w:val="24"/>
          <w:szCs w:val="24"/>
          <w:lang w:val="es-AR"/>
        </w:rPr>
        <w:t xml:space="preserve">), de la </w:t>
      </w:r>
      <w:r w:rsidRPr="00CA5AF6">
        <w:rPr>
          <w:rFonts w:ascii="Times New Roman" w:eastAsia="Calibri" w:hAnsi="Times New Roman" w:cs="Times New Roman"/>
          <w:i/>
          <w:sz w:val="24"/>
          <w:szCs w:val="24"/>
          <w:lang w:val="es-AR"/>
        </w:rPr>
        <w:t>TTE</w:t>
      </w:r>
      <w:r>
        <w:rPr>
          <w:rFonts w:ascii="Times New Roman" w:eastAsia="Calibri" w:hAnsi="Times New Roman" w:cs="Times New Roman"/>
          <w:sz w:val="24"/>
          <w:szCs w:val="24"/>
          <w:lang w:val="es-AR"/>
        </w:rPr>
        <w:t>, es evidente que la</w:t>
      </w:r>
      <w:r w:rsidR="00AB0D0A">
        <w:rPr>
          <w:rFonts w:ascii="Times New Roman" w:eastAsia="Calibri" w:hAnsi="Times New Roman" w:cs="Times New Roman"/>
          <w:sz w:val="24"/>
          <w:szCs w:val="24"/>
          <w:lang w:val="es-AR"/>
        </w:rPr>
        <w:t>s</w:t>
      </w:r>
      <w:r>
        <w:rPr>
          <w:rFonts w:ascii="Times New Roman" w:eastAsia="Calibri" w:hAnsi="Times New Roman" w:cs="Times New Roman"/>
          <w:sz w:val="24"/>
          <w:szCs w:val="24"/>
          <w:lang w:val="es-AR"/>
        </w:rPr>
        <w:t xml:space="preserve"> política</w:t>
      </w:r>
      <w:r w:rsidR="00AB0D0A">
        <w:rPr>
          <w:rFonts w:ascii="Times New Roman" w:eastAsia="Calibri" w:hAnsi="Times New Roman" w:cs="Times New Roman"/>
          <w:sz w:val="24"/>
          <w:szCs w:val="24"/>
          <w:lang w:val="es-AR"/>
        </w:rPr>
        <w:t>s</w:t>
      </w:r>
      <w:r>
        <w:rPr>
          <w:rFonts w:ascii="Times New Roman" w:eastAsia="Calibri" w:hAnsi="Times New Roman" w:cs="Times New Roman"/>
          <w:sz w:val="24"/>
          <w:szCs w:val="24"/>
          <w:lang w:val="es-AR"/>
        </w:rPr>
        <w:t xml:space="preserve"> monetaria</w:t>
      </w:r>
      <w:r w:rsidR="00AB0D0A">
        <w:rPr>
          <w:rFonts w:ascii="Times New Roman" w:eastAsia="Calibri" w:hAnsi="Times New Roman" w:cs="Times New Roman"/>
          <w:sz w:val="24"/>
          <w:szCs w:val="24"/>
          <w:lang w:val="es-AR"/>
        </w:rPr>
        <w:t>s</w:t>
      </w:r>
      <w:r>
        <w:rPr>
          <w:rFonts w:ascii="Times New Roman" w:eastAsia="Calibri" w:hAnsi="Times New Roman" w:cs="Times New Roman"/>
          <w:sz w:val="24"/>
          <w:szCs w:val="24"/>
          <w:lang w:val="es-AR"/>
        </w:rPr>
        <w:t xml:space="preserve"> </w:t>
      </w:r>
      <w:r w:rsidR="00AB0D0A">
        <w:rPr>
          <w:rFonts w:ascii="Times New Roman" w:eastAsia="Calibri" w:hAnsi="Times New Roman" w:cs="Times New Roman"/>
          <w:sz w:val="24"/>
          <w:szCs w:val="24"/>
          <w:lang w:val="es-AR"/>
        </w:rPr>
        <w:t xml:space="preserve">y </w:t>
      </w:r>
      <w:r>
        <w:rPr>
          <w:rFonts w:ascii="Times New Roman" w:eastAsia="Calibri" w:hAnsi="Times New Roman" w:cs="Times New Roman"/>
          <w:sz w:val="24"/>
          <w:szCs w:val="24"/>
          <w:lang w:val="es-AR"/>
        </w:rPr>
        <w:t>financiera</w:t>
      </w:r>
      <w:r w:rsidR="00AB0D0A">
        <w:rPr>
          <w:rFonts w:ascii="Times New Roman" w:eastAsia="Calibri" w:hAnsi="Times New Roman" w:cs="Times New Roman"/>
          <w:sz w:val="24"/>
          <w:szCs w:val="24"/>
          <w:lang w:val="es-AR"/>
        </w:rPr>
        <w:t>s se implican mutuamente.</w:t>
      </w:r>
    </w:p>
    <w:p w:rsidR="00370797" w:rsidRPr="002702A1" w:rsidRDefault="00370797" w:rsidP="00370797">
      <w:pPr>
        <w:pStyle w:val="NoSpacing"/>
        <w:jc w:val="both"/>
        <w:rPr>
          <w:rFonts w:ascii="Times New Roman" w:eastAsia="Calibri" w:hAnsi="Times New Roman" w:cs="Times New Roman"/>
          <w:color w:val="FF0000"/>
          <w:sz w:val="24"/>
          <w:szCs w:val="24"/>
          <w:lang w:val="es-AR"/>
        </w:rPr>
      </w:pPr>
    </w:p>
    <w:p w:rsidR="00370797" w:rsidRPr="005C2474" w:rsidRDefault="00370797" w:rsidP="00370797">
      <w:pPr>
        <w:pStyle w:val="NoSpacing"/>
        <w:ind w:firstLine="360"/>
        <w:jc w:val="both"/>
        <w:rPr>
          <w:rFonts w:ascii="Times New Roman" w:eastAsia="Calibri" w:hAnsi="Times New Roman" w:cs="Times New Roman"/>
          <w:sz w:val="24"/>
          <w:szCs w:val="24"/>
          <w:vertAlign w:val="superscript"/>
          <w:lang w:val="es-AR"/>
        </w:rPr>
      </w:pPr>
      <w:r>
        <w:rPr>
          <w:rFonts w:ascii="Times New Roman" w:eastAsia="Calibri" w:hAnsi="Times New Roman" w:cs="Times New Roman"/>
          <w:sz w:val="24"/>
          <w:szCs w:val="24"/>
          <w:lang w:val="es-AR"/>
        </w:rPr>
        <w:t xml:space="preserve">Lo que hemos considerado como política fiscal, bien lo tenemos representado con nuestra curva de evolución económica social, en tanto ya hemos incorporado la incidencia del paso de </w:t>
      </w:r>
      <w:proofErr w:type="spellStart"/>
      <w:r w:rsidRPr="00F44FC5">
        <w:rPr>
          <w:rFonts w:ascii="Times New Roman" w:eastAsia="Calibri" w:hAnsi="Times New Roman" w:cs="Times New Roman"/>
          <w:i/>
          <w:sz w:val="24"/>
          <w:szCs w:val="24"/>
          <w:lang w:val="es-AR"/>
        </w:rPr>
        <w:t>n</w:t>
      </w:r>
      <w:r w:rsidRPr="00F44FC5">
        <w:rPr>
          <w:rFonts w:ascii="Times New Roman" w:eastAsia="Calibri" w:hAnsi="Times New Roman" w:cs="Times New Roman"/>
          <w:i/>
          <w:sz w:val="24"/>
          <w:szCs w:val="24"/>
          <w:vertAlign w:val="subscript"/>
          <w:lang w:val="es-AR"/>
        </w:rPr>
        <w:t>P</w:t>
      </w:r>
      <w:proofErr w:type="spellEnd"/>
      <w:r>
        <w:rPr>
          <w:rFonts w:ascii="Times New Roman" w:eastAsia="Calibri" w:hAnsi="Times New Roman" w:cs="Times New Roman"/>
          <w:sz w:val="24"/>
          <w:szCs w:val="24"/>
          <w:lang w:val="es-AR"/>
        </w:rPr>
        <w:t xml:space="preserve"> a </w:t>
      </w:r>
      <w:proofErr w:type="spellStart"/>
      <w:r w:rsidRPr="00F44FC5">
        <w:rPr>
          <w:rFonts w:ascii="Times New Roman" w:eastAsia="Calibri" w:hAnsi="Times New Roman" w:cs="Times New Roman"/>
          <w:i/>
          <w:sz w:val="24"/>
          <w:szCs w:val="24"/>
          <w:lang w:val="es-AR"/>
        </w:rPr>
        <w:t>n</w:t>
      </w:r>
      <w:r w:rsidRPr="00F44FC5">
        <w:rPr>
          <w:rFonts w:ascii="Times New Roman" w:eastAsia="Calibri" w:hAnsi="Times New Roman" w:cs="Times New Roman"/>
          <w:i/>
          <w:sz w:val="24"/>
          <w:szCs w:val="24"/>
          <w:vertAlign w:val="subscript"/>
          <w:lang w:val="es-AR"/>
        </w:rPr>
        <w:t>T</w:t>
      </w:r>
      <w:proofErr w:type="spellEnd"/>
      <w:r>
        <w:rPr>
          <w:rFonts w:ascii="Times New Roman" w:eastAsia="Calibri" w:hAnsi="Times New Roman" w:cs="Times New Roman"/>
          <w:sz w:val="24"/>
          <w:szCs w:val="24"/>
          <w:lang w:val="es-AR"/>
        </w:rPr>
        <w:t xml:space="preserve">, mediante el agregado de los habitantes no económicos de una sociedad </w:t>
      </w:r>
      <w:proofErr w:type="spellStart"/>
      <w:r w:rsidRPr="00F44FC5">
        <w:rPr>
          <w:rFonts w:ascii="Times New Roman" w:eastAsia="Calibri" w:hAnsi="Times New Roman" w:cs="Times New Roman"/>
          <w:i/>
          <w:sz w:val="24"/>
          <w:szCs w:val="24"/>
          <w:lang w:val="es-AR"/>
        </w:rPr>
        <w:t>n</w:t>
      </w:r>
      <w:r w:rsidRPr="00F44FC5">
        <w:rPr>
          <w:rFonts w:ascii="Times New Roman" w:eastAsia="Calibri" w:hAnsi="Times New Roman" w:cs="Times New Roman"/>
          <w:i/>
          <w:sz w:val="24"/>
          <w:szCs w:val="24"/>
          <w:vertAlign w:val="subscript"/>
          <w:lang w:val="es-AR"/>
        </w:rPr>
        <w:t>D</w:t>
      </w:r>
      <w:proofErr w:type="spellEnd"/>
      <w:r>
        <w:rPr>
          <w:rFonts w:ascii="Times New Roman" w:eastAsia="Calibri" w:hAnsi="Times New Roman" w:cs="Times New Roman"/>
          <w:sz w:val="24"/>
          <w:szCs w:val="24"/>
          <w:lang w:val="es-AR"/>
        </w:rPr>
        <w:t xml:space="preserve">. Vale reiterar que </w:t>
      </w:r>
      <w:proofErr w:type="spellStart"/>
      <w:r w:rsidRPr="00F44FC5">
        <w:rPr>
          <w:rFonts w:ascii="Times New Roman" w:eastAsia="Calibri" w:hAnsi="Times New Roman" w:cs="Times New Roman"/>
          <w:i/>
          <w:sz w:val="24"/>
          <w:szCs w:val="24"/>
          <w:lang w:val="es-AR"/>
        </w:rPr>
        <w:t>n</w:t>
      </w:r>
      <w:r w:rsidRPr="00F44FC5">
        <w:rPr>
          <w:rFonts w:ascii="Times New Roman" w:eastAsia="Calibri" w:hAnsi="Times New Roman" w:cs="Times New Roman"/>
          <w:i/>
          <w:sz w:val="24"/>
          <w:szCs w:val="24"/>
          <w:vertAlign w:val="subscript"/>
          <w:lang w:val="es-AR"/>
        </w:rPr>
        <w:t>D</w:t>
      </w:r>
      <w:proofErr w:type="spellEnd"/>
      <w:r>
        <w:rPr>
          <w:rFonts w:ascii="Times New Roman" w:eastAsia="Calibri" w:hAnsi="Times New Roman" w:cs="Times New Roman"/>
          <w:sz w:val="24"/>
          <w:szCs w:val="24"/>
          <w:lang w:val="es-AR"/>
        </w:rPr>
        <w:t xml:space="preserve"> comprende a los habitantes no económicos, no propietarios, que no generan riqueza, y no están sostenidos con lazos afectuosos o solidarios directos por la riqueza de un propietario. En otras palabras, los integrantes de una familia están comprendidos en </w:t>
      </w:r>
      <w:proofErr w:type="spellStart"/>
      <w:r w:rsidRPr="00F44FC5">
        <w:rPr>
          <w:rFonts w:ascii="Times New Roman" w:eastAsia="Calibri" w:hAnsi="Times New Roman" w:cs="Times New Roman"/>
          <w:i/>
          <w:sz w:val="24"/>
          <w:szCs w:val="24"/>
          <w:lang w:val="es-AR"/>
        </w:rPr>
        <w:t>n</w:t>
      </w:r>
      <w:r w:rsidRPr="00F44FC5">
        <w:rPr>
          <w:rFonts w:ascii="Times New Roman" w:eastAsia="Calibri" w:hAnsi="Times New Roman" w:cs="Times New Roman"/>
          <w:i/>
          <w:sz w:val="24"/>
          <w:szCs w:val="24"/>
          <w:vertAlign w:val="subscript"/>
          <w:lang w:val="es-AR"/>
        </w:rPr>
        <w:t>P</w:t>
      </w:r>
      <w:proofErr w:type="spellEnd"/>
      <w:r>
        <w:rPr>
          <w:rFonts w:ascii="Times New Roman" w:eastAsia="Calibri" w:hAnsi="Times New Roman" w:cs="Times New Roman"/>
          <w:sz w:val="24"/>
          <w:szCs w:val="24"/>
          <w:lang w:val="es-AR"/>
        </w:rPr>
        <w:t xml:space="preserve">, y todo el que revista condición de subsidiado pertenece a </w:t>
      </w:r>
      <w:proofErr w:type="spellStart"/>
      <w:r w:rsidRPr="00F44FC5">
        <w:rPr>
          <w:rFonts w:ascii="Times New Roman" w:eastAsia="Calibri" w:hAnsi="Times New Roman" w:cs="Times New Roman"/>
          <w:i/>
          <w:sz w:val="24"/>
          <w:szCs w:val="24"/>
          <w:lang w:val="es-AR"/>
        </w:rPr>
        <w:t>n</w:t>
      </w:r>
      <w:r w:rsidRPr="00F44FC5">
        <w:rPr>
          <w:rFonts w:ascii="Times New Roman" w:eastAsia="Calibri" w:hAnsi="Times New Roman" w:cs="Times New Roman"/>
          <w:i/>
          <w:sz w:val="24"/>
          <w:szCs w:val="24"/>
          <w:vertAlign w:val="subscript"/>
          <w:lang w:val="es-AR"/>
        </w:rPr>
        <w:t>D</w:t>
      </w:r>
      <w:proofErr w:type="spellEnd"/>
      <w:r>
        <w:rPr>
          <w:rFonts w:ascii="Times New Roman" w:eastAsia="Calibri" w:hAnsi="Times New Roman" w:cs="Times New Roman"/>
          <w:sz w:val="24"/>
          <w:szCs w:val="24"/>
          <w:lang w:val="es-AR"/>
        </w:rPr>
        <w:t xml:space="preserve">. </w:t>
      </w:r>
      <w:r w:rsidRPr="002E50DB">
        <w:rPr>
          <w:rFonts w:ascii="Times New Roman" w:eastAsia="Calibri" w:hAnsi="Times New Roman" w:cs="Times New Roman"/>
          <w:color w:val="FF0000"/>
          <w:sz w:val="24"/>
          <w:szCs w:val="24"/>
          <w:vertAlign w:val="superscript"/>
          <w:lang w:val="es-AR"/>
        </w:rPr>
        <w:t>(</w:t>
      </w:r>
      <w:r w:rsidR="002E50DB" w:rsidRPr="002E50DB">
        <w:rPr>
          <w:rFonts w:ascii="Times New Roman" w:eastAsia="Calibri" w:hAnsi="Times New Roman" w:cs="Times New Roman"/>
          <w:color w:val="FF0000"/>
          <w:sz w:val="24"/>
          <w:szCs w:val="24"/>
          <w:vertAlign w:val="superscript"/>
          <w:lang w:val="es-AR"/>
        </w:rPr>
        <w:t>51</w:t>
      </w:r>
      <w:r w:rsidRPr="002E50DB">
        <w:rPr>
          <w:rFonts w:ascii="Times New Roman" w:eastAsia="Calibri" w:hAnsi="Times New Roman" w:cs="Times New Roman"/>
          <w:color w:val="FF0000"/>
          <w:sz w:val="24"/>
          <w:szCs w:val="24"/>
          <w:vertAlign w:val="superscript"/>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Al efecto, seguidamente trazamos y analizamos el gráfico 35.</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En el gráfico 35 se destacan las consecuencias de incorporar en forma simultánea políticas fiscales y monetarias, veamos sus componentes:</w:t>
      </w:r>
    </w:p>
    <w:p w:rsidR="00370797" w:rsidRPr="00786EF6" w:rsidRDefault="00370797" w:rsidP="00370797">
      <w:pPr>
        <w:pStyle w:val="NoSpacing"/>
        <w:ind w:firstLine="360"/>
        <w:jc w:val="both"/>
        <w:rPr>
          <w:rFonts w:ascii="Times New Roman" w:hAnsi="Times New Roman" w:cs="Times New Roman"/>
          <w:color w:val="FF0000"/>
          <w:sz w:val="24"/>
          <w:szCs w:val="24"/>
          <w:lang w:val="es-AR"/>
        </w:rPr>
      </w:pP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Sobre los gráficos anteriores, sólo hemos reemplazado el sub índice </w:t>
      </w:r>
      <w:r w:rsidRPr="00C71817">
        <w:rPr>
          <w:rFonts w:ascii="Times New Roman" w:hAnsi="Times New Roman" w:cs="Times New Roman"/>
          <w:i/>
          <w:sz w:val="24"/>
          <w:szCs w:val="24"/>
          <w:vertAlign w:val="subscript"/>
          <w:lang w:val="es-AR"/>
        </w:rPr>
        <w:t>T</w:t>
      </w:r>
      <w:r>
        <w:rPr>
          <w:rFonts w:ascii="Times New Roman" w:hAnsi="Times New Roman" w:cs="Times New Roman"/>
          <w:sz w:val="24"/>
          <w:szCs w:val="24"/>
          <w:lang w:val="es-AR"/>
        </w:rPr>
        <w:t xml:space="preserve"> (</w:t>
      </w:r>
      <w:r w:rsidRPr="00016F2C">
        <w:rPr>
          <w:rFonts w:ascii="Times New Roman" w:hAnsi="Times New Roman" w:cs="Times New Roman"/>
          <w:i/>
          <w:sz w:val="24"/>
          <w:szCs w:val="24"/>
          <w:lang w:val="es-AR"/>
        </w:rPr>
        <w:t>T</w:t>
      </w:r>
      <w:r>
        <w:rPr>
          <w:rFonts w:ascii="Times New Roman" w:hAnsi="Times New Roman" w:cs="Times New Roman"/>
          <w:sz w:val="24"/>
          <w:szCs w:val="24"/>
          <w:lang w:val="es-AR"/>
        </w:rPr>
        <w:t xml:space="preserve">otal) por el sub índice </w:t>
      </w:r>
      <w:r w:rsidRPr="005C2474">
        <w:rPr>
          <w:rFonts w:ascii="Times New Roman" w:hAnsi="Times New Roman" w:cs="Times New Roman"/>
          <w:i/>
          <w:sz w:val="24"/>
          <w:szCs w:val="24"/>
          <w:vertAlign w:val="subscript"/>
          <w:lang w:val="es-AR"/>
        </w:rPr>
        <w:t>F</w:t>
      </w:r>
      <w:r>
        <w:rPr>
          <w:rFonts w:ascii="Times New Roman" w:hAnsi="Times New Roman" w:cs="Times New Roman"/>
          <w:sz w:val="24"/>
          <w:szCs w:val="24"/>
          <w:lang w:val="es-AR"/>
        </w:rPr>
        <w:t xml:space="preserve"> (</w:t>
      </w:r>
      <w:r w:rsidRPr="00016F2C">
        <w:rPr>
          <w:rFonts w:ascii="Times New Roman" w:hAnsi="Times New Roman" w:cs="Times New Roman"/>
          <w:i/>
          <w:sz w:val="24"/>
          <w:szCs w:val="24"/>
          <w:lang w:val="es-AR"/>
        </w:rPr>
        <w:t>F</w:t>
      </w:r>
      <w:r>
        <w:rPr>
          <w:rFonts w:ascii="Times New Roman" w:hAnsi="Times New Roman" w:cs="Times New Roman"/>
          <w:sz w:val="24"/>
          <w:szCs w:val="24"/>
          <w:lang w:val="es-AR"/>
        </w:rPr>
        <w:t>iscal), representativo del concepto de que los que generan riqueza ahora deben sustentar a toda la población, por medio de impuestos (política fiscal).</w:t>
      </w: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política fiscal se encuentra representada por la incorporación de </w:t>
      </w:r>
      <w:proofErr w:type="spellStart"/>
      <w:r w:rsidRPr="00740F18">
        <w:rPr>
          <w:rFonts w:ascii="Times New Roman" w:hAnsi="Times New Roman" w:cs="Times New Roman"/>
          <w:i/>
          <w:sz w:val="24"/>
          <w:szCs w:val="24"/>
          <w:lang w:val="es-AR"/>
        </w:rPr>
        <w:t>n</w:t>
      </w:r>
      <w:r w:rsidRPr="00740F18">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surgida de la distancia entre </w:t>
      </w:r>
      <w:proofErr w:type="spellStart"/>
      <w:r w:rsidRPr="006B7544">
        <w:rPr>
          <w:rFonts w:ascii="Times New Roman" w:hAnsi="Times New Roman" w:cs="Times New Roman"/>
          <w:i/>
          <w:sz w:val="24"/>
          <w:szCs w:val="24"/>
          <w:lang w:val="es-AR"/>
        </w:rPr>
        <w:t>n</w:t>
      </w:r>
      <w:r w:rsidRPr="00C71817">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xml:space="preserve"> y </w:t>
      </w:r>
      <w:proofErr w:type="spellStart"/>
      <w:r w:rsidRPr="006B7544">
        <w:rPr>
          <w:rFonts w:ascii="Times New Roman" w:hAnsi="Times New Roman" w:cs="Times New Roman"/>
          <w:i/>
          <w:sz w:val="24"/>
          <w:szCs w:val="24"/>
          <w:lang w:val="es-AR"/>
        </w:rPr>
        <w:t>n</w:t>
      </w:r>
      <w:r w:rsidRPr="00386569">
        <w:rPr>
          <w:rFonts w:ascii="Times New Roman" w:hAnsi="Times New Roman" w:cs="Times New Roman"/>
          <w:i/>
          <w:sz w:val="24"/>
          <w:szCs w:val="24"/>
          <w:vertAlign w:val="subscript"/>
          <w:lang w:val="es-AR"/>
        </w:rPr>
        <w:t>F</w:t>
      </w:r>
      <w:proofErr w:type="spellEnd"/>
      <w:r>
        <w:rPr>
          <w:rFonts w:ascii="Times New Roman" w:hAnsi="Times New Roman" w:cs="Times New Roman"/>
          <w:sz w:val="24"/>
          <w:szCs w:val="24"/>
          <w:lang w:val="es-AR"/>
        </w:rPr>
        <w:t xml:space="preserve">, que ya hemos visto, lo cual nos genera las curvas </w:t>
      </w:r>
      <w:proofErr w:type="spellStart"/>
      <w:r w:rsidRPr="00383F89">
        <w:rPr>
          <w:rFonts w:ascii="Times New Roman" w:hAnsi="Times New Roman" w:cs="Times New Roman"/>
          <w:i/>
          <w:sz w:val="24"/>
          <w:szCs w:val="24"/>
          <w:lang w:val="es-AR"/>
        </w:rPr>
        <w:t>d</w:t>
      </w:r>
      <w:r>
        <w:rPr>
          <w:rFonts w:ascii="Times New Roman" w:hAnsi="Times New Roman" w:cs="Times New Roman"/>
          <w:i/>
          <w:sz w:val="24"/>
          <w:szCs w:val="24"/>
          <w:vertAlign w:val="subscript"/>
          <w:lang w:val="es-AR"/>
        </w:rPr>
        <w:t>F</w:t>
      </w:r>
      <w:proofErr w:type="spellEnd"/>
      <w:r>
        <w:rPr>
          <w:rFonts w:ascii="Times New Roman" w:hAnsi="Times New Roman" w:cs="Times New Roman"/>
          <w:sz w:val="24"/>
          <w:szCs w:val="24"/>
          <w:lang w:val="es-AR"/>
        </w:rPr>
        <w:t xml:space="preserve"> y </w:t>
      </w:r>
      <w:proofErr w:type="spellStart"/>
      <w:r w:rsidRPr="00383F89">
        <w:rPr>
          <w:rFonts w:ascii="Times New Roman" w:hAnsi="Times New Roman" w:cs="Times New Roman"/>
          <w:i/>
          <w:sz w:val="24"/>
          <w:szCs w:val="24"/>
          <w:lang w:val="es-AR"/>
        </w:rPr>
        <w:t>d</w:t>
      </w:r>
      <w:r w:rsidRPr="00383F89">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xml:space="preserve"> que ya conocemos, que nos determina los puntos </w:t>
      </w:r>
      <w:r w:rsidRPr="00383F89">
        <w:rPr>
          <w:rFonts w:ascii="Times New Roman" w:hAnsi="Times New Roman" w:cs="Times New Roman"/>
          <w:i/>
          <w:sz w:val="24"/>
          <w:szCs w:val="24"/>
          <w:lang w:val="es-AR"/>
        </w:rPr>
        <w:t>R</w:t>
      </w:r>
      <w:r>
        <w:rPr>
          <w:rFonts w:ascii="Times New Roman" w:hAnsi="Times New Roman" w:cs="Times New Roman"/>
          <w:i/>
          <w:sz w:val="24"/>
          <w:szCs w:val="24"/>
          <w:vertAlign w:val="subscript"/>
          <w:lang w:val="es-AR"/>
        </w:rPr>
        <w:t>F</w:t>
      </w:r>
      <w:r>
        <w:rPr>
          <w:rFonts w:ascii="Times New Roman" w:hAnsi="Times New Roman" w:cs="Times New Roman"/>
          <w:sz w:val="24"/>
          <w:szCs w:val="24"/>
          <w:lang w:val="es-AR"/>
        </w:rPr>
        <w:t xml:space="preserve"> y </w:t>
      </w:r>
      <w:r w:rsidRPr="00383F89">
        <w:rPr>
          <w:rFonts w:ascii="Times New Roman" w:hAnsi="Times New Roman" w:cs="Times New Roman"/>
          <w:i/>
          <w:sz w:val="24"/>
          <w:szCs w:val="24"/>
          <w:lang w:val="es-AR"/>
        </w:rPr>
        <w:t>R</w:t>
      </w:r>
      <w:r w:rsidRPr="00383F89">
        <w:rPr>
          <w:rFonts w:ascii="Times New Roman" w:hAnsi="Times New Roman" w:cs="Times New Roman"/>
          <w:i/>
          <w:sz w:val="24"/>
          <w:szCs w:val="24"/>
          <w:vertAlign w:val="subscript"/>
          <w:lang w:val="es-AR"/>
        </w:rPr>
        <w:t>P</w:t>
      </w:r>
      <w:r>
        <w:rPr>
          <w:rFonts w:ascii="Times New Roman" w:hAnsi="Times New Roman" w:cs="Times New Roman"/>
          <w:sz w:val="24"/>
          <w:szCs w:val="24"/>
          <w:lang w:val="es-AR"/>
        </w:rPr>
        <w:t>, que también conocemos.</w:t>
      </w:r>
    </w:p>
    <w:p w:rsidR="00370797" w:rsidRDefault="00370797" w:rsidP="00370797">
      <w:pPr>
        <w:pStyle w:val="NoSpacing"/>
        <w:numPr>
          <w:ilvl w:val="0"/>
          <w:numId w:val="41"/>
        </w:numPr>
        <w:jc w:val="both"/>
        <w:rPr>
          <w:rFonts w:ascii="Times New Roman" w:hAnsi="Times New Roman" w:cs="Times New Roman"/>
          <w:sz w:val="24"/>
          <w:szCs w:val="24"/>
          <w:lang w:val="es-AR"/>
        </w:rPr>
      </w:pPr>
      <w:r w:rsidRPr="005B3688">
        <w:rPr>
          <w:rFonts w:ascii="Times New Roman" w:hAnsi="Times New Roman" w:cs="Times New Roman"/>
          <w:sz w:val="24"/>
          <w:szCs w:val="24"/>
          <w:lang w:val="es-AR"/>
        </w:rPr>
        <w:t>Sobre el gráfico de las tres curvas representativas de la evolución económica social</w:t>
      </w:r>
      <w:r>
        <w:rPr>
          <w:rFonts w:ascii="Times New Roman" w:hAnsi="Times New Roman" w:cs="Times New Roman"/>
          <w:sz w:val="24"/>
          <w:szCs w:val="24"/>
          <w:lang w:val="es-AR"/>
        </w:rPr>
        <w:t>,</w:t>
      </w:r>
      <w:r w:rsidRPr="005B3688">
        <w:rPr>
          <w:rFonts w:ascii="Times New Roman" w:hAnsi="Times New Roman" w:cs="Times New Roman"/>
          <w:sz w:val="24"/>
          <w:szCs w:val="24"/>
          <w:lang w:val="es-AR"/>
        </w:rPr>
        <w:t xml:space="preserve"> que ya teníamos</w:t>
      </w:r>
      <w:r>
        <w:rPr>
          <w:rFonts w:ascii="Times New Roman" w:hAnsi="Times New Roman" w:cs="Times New Roman"/>
          <w:sz w:val="24"/>
          <w:szCs w:val="24"/>
          <w:lang w:val="es-AR"/>
        </w:rPr>
        <w:t xml:space="preserve"> (</w:t>
      </w:r>
      <w:r w:rsidRPr="005C2474">
        <w:rPr>
          <w:rFonts w:ascii="Times New Roman" w:hAnsi="Times New Roman" w:cs="Times New Roman"/>
          <w:i/>
          <w:sz w:val="24"/>
          <w:szCs w:val="24"/>
          <w:lang w:val="es-AR"/>
        </w:rPr>
        <w:t>g</w:t>
      </w:r>
      <w:r>
        <w:rPr>
          <w:rFonts w:ascii="Times New Roman" w:hAnsi="Times New Roman" w:cs="Times New Roman"/>
          <w:sz w:val="24"/>
          <w:szCs w:val="24"/>
          <w:lang w:val="es-AR"/>
        </w:rPr>
        <w:t xml:space="preserve">, </w:t>
      </w:r>
      <w:proofErr w:type="spellStart"/>
      <w:r w:rsidRPr="005C2474">
        <w:rPr>
          <w:rFonts w:ascii="Times New Roman" w:hAnsi="Times New Roman" w:cs="Times New Roman"/>
          <w:i/>
          <w:sz w:val="24"/>
          <w:szCs w:val="24"/>
          <w:lang w:val="es-AR"/>
        </w:rPr>
        <w:t>d</w:t>
      </w:r>
      <w:r w:rsidRPr="005C2474">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w:t>
      </w:r>
      <w:r w:rsidRPr="005C2474">
        <w:rPr>
          <w:rFonts w:ascii="Times New Roman" w:hAnsi="Times New Roman" w:cs="Times New Roman"/>
          <w:i/>
          <w:sz w:val="24"/>
          <w:szCs w:val="24"/>
          <w:lang w:val="es-AR"/>
        </w:rPr>
        <w:t xml:space="preserve"> </w:t>
      </w:r>
      <w:proofErr w:type="spellStart"/>
      <w:r w:rsidRPr="005C2474">
        <w:rPr>
          <w:rFonts w:ascii="Times New Roman" w:hAnsi="Times New Roman" w:cs="Times New Roman"/>
          <w:i/>
          <w:sz w:val="24"/>
          <w:szCs w:val="24"/>
          <w:lang w:val="es-AR"/>
        </w:rPr>
        <w:t>d</w:t>
      </w:r>
      <w:r w:rsidRPr="005C2474">
        <w:rPr>
          <w:rFonts w:ascii="Times New Roman" w:hAnsi="Times New Roman" w:cs="Times New Roman"/>
          <w:i/>
          <w:sz w:val="24"/>
          <w:szCs w:val="24"/>
          <w:vertAlign w:val="subscript"/>
          <w:lang w:val="es-AR"/>
        </w:rPr>
        <w:t>T</w:t>
      </w:r>
      <w:proofErr w:type="spellEnd"/>
      <w:r w:rsidRPr="005C2474">
        <w:rPr>
          <w:rFonts w:ascii="Times New Roman" w:hAnsi="Times New Roman" w:cs="Times New Roman"/>
          <w:i/>
          <w:sz w:val="24"/>
          <w:szCs w:val="24"/>
          <w:vertAlign w:val="subscript"/>
          <w:lang w:val="es-AR"/>
        </w:rPr>
        <w:t>=F</w:t>
      </w:r>
      <w:r>
        <w:rPr>
          <w:rFonts w:ascii="Times New Roman" w:hAnsi="Times New Roman" w:cs="Times New Roman"/>
          <w:sz w:val="24"/>
          <w:szCs w:val="24"/>
          <w:lang w:val="es-AR"/>
        </w:rPr>
        <w:t>)</w:t>
      </w:r>
      <w:r w:rsidRPr="005B3688">
        <w:rPr>
          <w:rFonts w:ascii="Times New Roman" w:hAnsi="Times New Roman" w:cs="Times New Roman"/>
          <w:sz w:val="24"/>
          <w:szCs w:val="24"/>
          <w:lang w:val="es-AR"/>
        </w:rPr>
        <w:t xml:space="preserve">, hemos trazado en rojo las tres nuevas curvas que surgen como consecuencia de una expansión monetaria </w:t>
      </w:r>
      <w:r>
        <w:rPr>
          <w:rFonts w:ascii="Times New Roman" w:hAnsi="Times New Roman" w:cs="Times New Roman"/>
          <w:sz w:val="24"/>
          <w:szCs w:val="24"/>
          <w:lang w:val="es-AR"/>
        </w:rPr>
        <w:t>(↑</w:t>
      </w:r>
      <w:r w:rsidRPr="0009792A">
        <w:rPr>
          <w:rFonts w:ascii="Times New Roman" w:hAnsi="Times New Roman" w:cs="Times New Roman"/>
          <w:i/>
          <w:sz w:val="24"/>
          <w:szCs w:val="24"/>
          <w:lang w:val="es-AR"/>
        </w:rPr>
        <w:t>M</w:t>
      </w:r>
      <w:r>
        <w:rPr>
          <w:rFonts w:ascii="Times New Roman" w:hAnsi="Times New Roman" w:cs="Times New Roman"/>
          <w:sz w:val="24"/>
          <w:szCs w:val="24"/>
          <w:lang w:val="es-AR"/>
        </w:rPr>
        <w:t xml:space="preserve">) </w:t>
      </w:r>
      <w:r w:rsidRPr="005B3688">
        <w:rPr>
          <w:rFonts w:ascii="Times New Roman" w:hAnsi="Times New Roman" w:cs="Times New Roman"/>
          <w:sz w:val="24"/>
          <w:szCs w:val="24"/>
          <w:lang w:val="es-AR"/>
        </w:rPr>
        <w:t>que origina una caída de</w:t>
      </w:r>
      <w:r w:rsidR="002E50DB">
        <w:rPr>
          <w:rFonts w:ascii="Times New Roman" w:hAnsi="Times New Roman" w:cs="Times New Roman"/>
          <w:sz w:val="24"/>
          <w:szCs w:val="24"/>
          <w:lang w:val="es-AR"/>
        </w:rPr>
        <w:t xml:space="preserve"> </w:t>
      </w:r>
      <w:r w:rsidRPr="005B3688">
        <w:rPr>
          <w:rFonts w:ascii="Times New Roman" w:hAnsi="Times New Roman" w:cs="Times New Roman"/>
          <w:sz w:val="24"/>
          <w:szCs w:val="24"/>
          <w:lang w:val="es-AR"/>
        </w:rPr>
        <w:t>l</w:t>
      </w:r>
      <w:r w:rsidR="002E50DB">
        <w:rPr>
          <w:rFonts w:ascii="Times New Roman" w:hAnsi="Times New Roman" w:cs="Times New Roman"/>
          <w:sz w:val="24"/>
          <w:szCs w:val="24"/>
          <w:lang w:val="es-AR"/>
        </w:rPr>
        <w:t>a</w:t>
      </w:r>
      <w:r w:rsidRPr="005B3688">
        <w:rPr>
          <w:rFonts w:ascii="Times New Roman" w:hAnsi="Times New Roman" w:cs="Times New Roman"/>
          <w:sz w:val="24"/>
          <w:szCs w:val="24"/>
          <w:lang w:val="es-AR"/>
        </w:rPr>
        <w:t xml:space="preserve"> </w:t>
      </w:r>
      <w:r w:rsidR="002E50DB" w:rsidRPr="002E50DB">
        <w:rPr>
          <w:rFonts w:ascii="Times New Roman" w:hAnsi="Times New Roman" w:cs="Times New Roman"/>
          <w:i/>
          <w:sz w:val="24"/>
          <w:szCs w:val="24"/>
          <w:lang w:val="es-AR"/>
        </w:rPr>
        <w:t>cant</w:t>
      </w:r>
      <w:r w:rsidR="002E50DB">
        <w:rPr>
          <w:rFonts w:ascii="Times New Roman" w:hAnsi="Times New Roman" w:cs="Times New Roman"/>
          <w:i/>
          <w:sz w:val="24"/>
          <w:szCs w:val="24"/>
          <w:lang w:val="es-AR"/>
        </w:rPr>
        <w:t>i</w:t>
      </w:r>
      <w:r w:rsidR="002E50DB" w:rsidRPr="002E50DB">
        <w:rPr>
          <w:rFonts w:ascii="Times New Roman" w:hAnsi="Times New Roman" w:cs="Times New Roman"/>
          <w:i/>
          <w:sz w:val="24"/>
          <w:szCs w:val="24"/>
          <w:lang w:val="es-AR"/>
        </w:rPr>
        <w:t>dad-</w:t>
      </w:r>
      <w:r w:rsidRPr="002E50DB">
        <w:rPr>
          <w:rFonts w:ascii="Times New Roman" w:hAnsi="Times New Roman" w:cs="Times New Roman"/>
          <w:i/>
          <w:sz w:val="24"/>
          <w:szCs w:val="24"/>
          <w:lang w:val="es-AR"/>
        </w:rPr>
        <w:t>precio</w:t>
      </w:r>
      <w:r w:rsidR="002E50DB" w:rsidRPr="002E50DB">
        <w:rPr>
          <w:rFonts w:ascii="Times New Roman" w:hAnsi="Times New Roman" w:cs="Times New Roman"/>
          <w:i/>
          <w:sz w:val="24"/>
          <w:szCs w:val="24"/>
          <w:lang w:val="es-AR"/>
        </w:rPr>
        <w:t>-</w:t>
      </w:r>
      <w:r w:rsidRPr="002E50DB">
        <w:rPr>
          <w:rFonts w:ascii="Times New Roman" w:hAnsi="Times New Roman" w:cs="Times New Roman"/>
          <w:i/>
          <w:sz w:val="24"/>
          <w:szCs w:val="24"/>
          <w:lang w:val="es-AR"/>
        </w:rPr>
        <w:t>moneda</w:t>
      </w:r>
      <w:r w:rsidRPr="005B3688">
        <w:rPr>
          <w:rFonts w:ascii="Times New Roman" w:hAnsi="Times New Roman" w:cs="Times New Roman"/>
          <w:sz w:val="24"/>
          <w:szCs w:val="24"/>
          <w:lang w:val="es-AR"/>
        </w:rPr>
        <w:t>, unidad de medida con la que ponderamos valorativamente la generación y destrucción de riqueza.</w:t>
      </w: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Partimos de </w:t>
      </w:r>
      <w:r w:rsidRPr="004C05AF">
        <w:rPr>
          <w:rFonts w:ascii="Times New Roman" w:hAnsi="Times New Roman" w:cs="Times New Roman"/>
          <w:i/>
          <w:sz w:val="24"/>
          <w:szCs w:val="24"/>
          <w:lang w:val="es-AR"/>
        </w:rPr>
        <w:t>g</w:t>
      </w:r>
      <w:r>
        <w:rPr>
          <w:rFonts w:ascii="Times New Roman" w:hAnsi="Times New Roman" w:cs="Times New Roman"/>
          <w:sz w:val="24"/>
          <w:szCs w:val="24"/>
          <w:lang w:val="es-AR"/>
        </w:rPr>
        <w:t xml:space="preserve">, en tanto es la curva de la riqueza que generan </w:t>
      </w:r>
      <w:proofErr w:type="spellStart"/>
      <w:r w:rsidRPr="004C05AF">
        <w:rPr>
          <w:rFonts w:ascii="Times New Roman" w:hAnsi="Times New Roman" w:cs="Times New Roman"/>
          <w:i/>
          <w:sz w:val="24"/>
          <w:szCs w:val="24"/>
          <w:lang w:val="es-AR"/>
        </w:rPr>
        <w:t>n</w:t>
      </w:r>
      <w:r>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w:t>
      </w: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Partimos de </w:t>
      </w:r>
      <w:proofErr w:type="spellStart"/>
      <w:r>
        <w:rPr>
          <w:rFonts w:ascii="Times New Roman" w:hAnsi="Times New Roman" w:cs="Times New Roman"/>
          <w:i/>
          <w:sz w:val="24"/>
          <w:szCs w:val="24"/>
          <w:lang w:val="es-AR"/>
        </w:rPr>
        <w:t>d</w:t>
      </w:r>
      <w:r>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xml:space="preserve">, en tanto es la curva de destrucción de riqueza por </w:t>
      </w:r>
      <w:proofErr w:type="spellStart"/>
      <w:r w:rsidRPr="004C05AF">
        <w:rPr>
          <w:rFonts w:ascii="Times New Roman" w:hAnsi="Times New Roman" w:cs="Times New Roman"/>
          <w:i/>
          <w:sz w:val="24"/>
          <w:szCs w:val="24"/>
          <w:lang w:val="es-AR"/>
        </w:rPr>
        <w:t>n</w:t>
      </w:r>
      <w:r>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w:t>
      </w: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Partimos de </w:t>
      </w:r>
      <w:proofErr w:type="spellStart"/>
      <w:r>
        <w:rPr>
          <w:rFonts w:ascii="Times New Roman" w:hAnsi="Times New Roman" w:cs="Times New Roman"/>
          <w:i/>
          <w:sz w:val="24"/>
          <w:szCs w:val="24"/>
          <w:lang w:val="es-AR"/>
        </w:rPr>
        <w:t>d</w:t>
      </w:r>
      <w:r>
        <w:rPr>
          <w:rFonts w:ascii="Times New Roman" w:hAnsi="Times New Roman" w:cs="Times New Roman"/>
          <w:i/>
          <w:sz w:val="24"/>
          <w:szCs w:val="24"/>
          <w:vertAlign w:val="subscript"/>
          <w:lang w:val="es-AR"/>
        </w:rPr>
        <w:t>F</w:t>
      </w:r>
      <w:proofErr w:type="spellEnd"/>
      <w:r>
        <w:rPr>
          <w:rFonts w:ascii="Times New Roman" w:hAnsi="Times New Roman" w:cs="Times New Roman"/>
          <w:sz w:val="24"/>
          <w:szCs w:val="24"/>
          <w:lang w:val="es-AR"/>
        </w:rPr>
        <w:t xml:space="preserve">, en tanto es la curva de destrucción de riqueza por </w:t>
      </w:r>
      <w:proofErr w:type="spellStart"/>
      <w:r w:rsidRPr="004C05AF">
        <w:rPr>
          <w:rFonts w:ascii="Times New Roman" w:hAnsi="Times New Roman" w:cs="Times New Roman"/>
          <w:i/>
          <w:sz w:val="24"/>
          <w:szCs w:val="24"/>
          <w:lang w:val="es-AR"/>
        </w:rPr>
        <w:t>n</w:t>
      </w:r>
      <w:r>
        <w:rPr>
          <w:rFonts w:ascii="Times New Roman" w:hAnsi="Times New Roman" w:cs="Times New Roman"/>
          <w:i/>
          <w:sz w:val="24"/>
          <w:szCs w:val="24"/>
          <w:vertAlign w:val="subscript"/>
          <w:lang w:val="es-AR"/>
        </w:rPr>
        <w:t>F</w:t>
      </w:r>
      <w:proofErr w:type="spellEnd"/>
      <w:r>
        <w:rPr>
          <w:rFonts w:ascii="Times New Roman" w:hAnsi="Times New Roman" w:cs="Times New Roman"/>
          <w:sz w:val="24"/>
          <w:szCs w:val="24"/>
          <w:lang w:val="es-AR"/>
        </w:rPr>
        <w:t>.</w:t>
      </w: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Partimos de </w:t>
      </w:r>
      <w:r w:rsidRPr="004C05AF">
        <w:rPr>
          <w:rFonts w:ascii="Times New Roman" w:hAnsi="Times New Roman" w:cs="Times New Roman"/>
          <w:i/>
          <w:sz w:val="24"/>
          <w:szCs w:val="24"/>
          <w:lang w:val="es-AR"/>
        </w:rPr>
        <w:t>R</w:t>
      </w:r>
      <w:r>
        <w:rPr>
          <w:rFonts w:ascii="Times New Roman" w:hAnsi="Times New Roman" w:cs="Times New Roman"/>
          <w:i/>
          <w:sz w:val="24"/>
          <w:szCs w:val="24"/>
          <w:vertAlign w:val="subscript"/>
          <w:lang w:val="es-AR"/>
        </w:rPr>
        <w:t>F</w:t>
      </w:r>
      <w:r>
        <w:rPr>
          <w:rFonts w:ascii="Times New Roman" w:hAnsi="Times New Roman" w:cs="Times New Roman"/>
          <w:sz w:val="24"/>
          <w:szCs w:val="24"/>
          <w:lang w:val="es-AR"/>
        </w:rPr>
        <w:t xml:space="preserve">, en tanto es el punto </w:t>
      </w:r>
      <w:r w:rsidRPr="005B44DC">
        <w:rPr>
          <w:rFonts w:ascii="Times New Roman" w:hAnsi="Times New Roman" w:cs="Times New Roman"/>
          <w:i/>
          <w:sz w:val="24"/>
          <w:szCs w:val="24"/>
          <w:lang w:val="es-AR"/>
        </w:rPr>
        <w:t>R</w:t>
      </w:r>
      <w:r>
        <w:rPr>
          <w:rFonts w:ascii="Times New Roman" w:hAnsi="Times New Roman" w:cs="Times New Roman"/>
          <w:sz w:val="24"/>
          <w:szCs w:val="24"/>
          <w:lang w:val="es-AR"/>
        </w:rPr>
        <w:t xml:space="preserve"> para las curvas </w:t>
      </w:r>
      <w:r w:rsidRPr="00367C45">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proofErr w:type="spellStart"/>
      <w:r w:rsidRPr="00367C45">
        <w:rPr>
          <w:rFonts w:ascii="Times New Roman" w:hAnsi="Times New Roman" w:cs="Times New Roman"/>
          <w:i/>
          <w:sz w:val="24"/>
          <w:szCs w:val="24"/>
          <w:lang w:val="es-AR"/>
        </w:rPr>
        <w:t>d</w:t>
      </w:r>
      <w:r>
        <w:rPr>
          <w:rFonts w:ascii="Times New Roman" w:hAnsi="Times New Roman" w:cs="Times New Roman"/>
          <w:i/>
          <w:sz w:val="24"/>
          <w:szCs w:val="24"/>
          <w:vertAlign w:val="subscript"/>
          <w:lang w:val="es-AR"/>
        </w:rPr>
        <w:t>F</w:t>
      </w:r>
      <w:proofErr w:type="spellEnd"/>
      <w:r>
        <w:rPr>
          <w:rFonts w:ascii="Times New Roman" w:hAnsi="Times New Roman" w:cs="Times New Roman"/>
          <w:sz w:val="24"/>
          <w:szCs w:val="24"/>
          <w:lang w:val="es-AR"/>
        </w:rPr>
        <w:t>.</w:t>
      </w: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Partimos de </w:t>
      </w:r>
      <w:r w:rsidRPr="004C05AF">
        <w:rPr>
          <w:rFonts w:ascii="Times New Roman" w:hAnsi="Times New Roman" w:cs="Times New Roman"/>
          <w:i/>
          <w:sz w:val="24"/>
          <w:szCs w:val="24"/>
          <w:lang w:val="es-AR"/>
        </w:rPr>
        <w:t>R</w:t>
      </w:r>
      <w:r>
        <w:rPr>
          <w:rFonts w:ascii="Times New Roman" w:hAnsi="Times New Roman" w:cs="Times New Roman"/>
          <w:i/>
          <w:sz w:val="24"/>
          <w:szCs w:val="24"/>
          <w:vertAlign w:val="subscript"/>
          <w:lang w:val="es-AR"/>
        </w:rPr>
        <w:t>P</w:t>
      </w:r>
      <w:r>
        <w:rPr>
          <w:rFonts w:ascii="Times New Roman" w:hAnsi="Times New Roman" w:cs="Times New Roman"/>
          <w:sz w:val="24"/>
          <w:szCs w:val="24"/>
          <w:lang w:val="es-AR"/>
        </w:rPr>
        <w:t xml:space="preserve">, en tanto es el punto </w:t>
      </w:r>
      <w:r w:rsidRPr="005B44DC">
        <w:rPr>
          <w:rFonts w:ascii="Times New Roman" w:hAnsi="Times New Roman" w:cs="Times New Roman"/>
          <w:i/>
          <w:sz w:val="24"/>
          <w:szCs w:val="24"/>
          <w:lang w:val="es-AR"/>
        </w:rPr>
        <w:t>R</w:t>
      </w:r>
      <w:r>
        <w:rPr>
          <w:rFonts w:ascii="Times New Roman" w:hAnsi="Times New Roman" w:cs="Times New Roman"/>
          <w:sz w:val="24"/>
          <w:szCs w:val="24"/>
          <w:lang w:val="es-AR"/>
        </w:rPr>
        <w:t xml:space="preserve"> para las curvas </w:t>
      </w:r>
      <w:r w:rsidRPr="00367C45">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proofErr w:type="spellStart"/>
      <w:r w:rsidRPr="00367C45">
        <w:rPr>
          <w:rFonts w:ascii="Times New Roman" w:hAnsi="Times New Roman" w:cs="Times New Roman"/>
          <w:i/>
          <w:sz w:val="24"/>
          <w:szCs w:val="24"/>
          <w:lang w:val="es-AR"/>
        </w:rPr>
        <w:t>d</w:t>
      </w:r>
      <w:r>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w:t>
      </w:r>
    </w:p>
    <w:p w:rsidR="00370797" w:rsidRPr="00C85CA9" w:rsidRDefault="00370797" w:rsidP="00370797">
      <w:pPr>
        <w:pStyle w:val="NoSpacing"/>
        <w:numPr>
          <w:ilvl w:val="0"/>
          <w:numId w:val="41"/>
        </w:numPr>
        <w:jc w:val="both"/>
        <w:rPr>
          <w:rFonts w:ascii="Times New Roman" w:hAnsi="Times New Roman" w:cs="Times New Roman"/>
          <w:sz w:val="24"/>
          <w:szCs w:val="24"/>
          <w:lang w:val="es-AR"/>
        </w:rPr>
      </w:pPr>
      <w:proofErr w:type="spellStart"/>
      <w:r>
        <w:rPr>
          <w:rFonts w:ascii="Times New Roman" w:hAnsi="Times New Roman" w:cs="Times New Roman"/>
          <w:i/>
          <w:sz w:val="24"/>
          <w:szCs w:val="24"/>
          <w:lang w:val="es-AR"/>
        </w:rPr>
        <w:t>C</w:t>
      </w:r>
      <w:r w:rsidRPr="00D90039">
        <w:rPr>
          <w:rFonts w:ascii="Times New Roman" w:hAnsi="Times New Roman" w:cs="Times New Roman"/>
          <w:i/>
          <w:sz w:val="24"/>
          <w:szCs w:val="24"/>
          <w:lang w:val="es-AR"/>
        </w:rPr>
        <w:t>eteris</w:t>
      </w:r>
      <w:proofErr w:type="spellEnd"/>
      <w:r w:rsidRPr="00D90039">
        <w:rPr>
          <w:rFonts w:ascii="Times New Roman" w:hAnsi="Times New Roman" w:cs="Times New Roman"/>
          <w:i/>
          <w:sz w:val="24"/>
          <w:szCs w:val="24"/>
          <w:lang w:val="es-AR"/>
        </w:rPr>
        <w:t xml:space="preserve"> </w:t>
      </w:r>
      <w:proofErr w:type="spellStart"/>
      <w:r w:rsidRPr="00D90039">
        <w:rPr>
          <w:rFonts w:ascii="Times New Roman" w:hAnsi="Times New Roman" w:cs="Times New Roman"/>
          <w:i/>
          <w:sz w:val="24"/>
          <w:szCs w:val="24"/>
          <w:lang w:val="es-AR"/>
        </w:rPr>
        <w:t>paribus</w:t>
      </w:r>
      <w:proofErr w:type="spellEnd"/>
      <w:r w:rsidRPr="00D90039">
        <w:rPr>
          <w:rFonts w:ascii="Times New Roman" w:hAnsi="Times New Roman" w:cs="Times New Roman"/>
          <w:sz w:val="24"/>
          <w:szCs w:val="24"/>
          <w:lang w:val="es-AR"/>
        </w:rPr>
        <w:t>:</w:t>
      </w:r>
      <w:r w:rsidRPr="00D90039">
        <w:rPr>
          <w:rFonts w:ascii="Times New Roman" w:hAnsi="Times New Roman" w:cs="Times New Roman"/>
          <w:i/>
          <w:sz w:val="24"/>
          <w:szCs w:val="24"/>
          <w:lang w:val="es-AR"/>
        </w:rPr>
        <w:t xml:space="preserve"> </w:t>
      </w:r>
      <w:r>
        <w:rPr>
          <w:rFonts w:ascii="Times New Roman" w:hAnsi="Times New Roman" w:cs="Times New Roman"/>
          <w:sz w:val="24"/>
          <w:szCs w:val="24"/>
          <w:lang w:val="es-AR"/>
        </w:rPr>
        <w:t xml:space="preserve">↑ </w:t>
      </w:r>
      <w:r w:rsidRPr="00D90039">
        <w:rPr>
          <w:rFonts w:ascii="Times New Roman" w:hAnsi="Times New Roman" w:cs="Times New Roman"/>
          <w:i/>
          <w:sz w:val="24"/>
          <w:szCs w:val="24"/>
          <w:lang w:val="es-AR"/>
        </w:rPr>
        <w:t>M</w:t>
      </w:r>
      <w:r>
        <w:rPr>
          <w:rFonts w:ascii="Times New Roman" w:hAnsi="Times New Roman" w:cs="Times New Roman"/>
          <w:sz w:val="24"/>
          <w:szCs w:val="24"/>
          <w:lang w:val="es-AR"/>
        </w:rPr>
        <w:t xml:space="preserve"> implica ↓</w:t>
      </w:r>
      <w:r w:rsidRPr="00D90039">
        <w:rPr>
          <w:rFonts w:ascii="Times New Roman" w:hAnsi="Times New Roman" w:cs="Times New Roman"/>
          <w:i/>
          <w:sz w:val="24"/>
          <w:szCs w:val="24"/>
          <w:lang w:val="es-AR"/>
        </w:rPr>
        <w:t xml:space="preserve"> </w:t>
      </w:r>
      <w:proofErr w:type="gramStart"/>
      <w:r w:rsidRPr="00D90039">
        <w:rPr>
          <w:rFonts w:ascii="Times New Roman" w:hAnsi="Times New Roman" w:cs="Times New Roman"/>
          <w:i/>
          <w:sz w:val="24"/>
          <w:szCs w:val="24"/>
          <w:lang w:val="es-AR"/>
        </w:rPr>
        <w:t>P</w:t>
      </w:r>
      <w:r w:rsidRPr="00D90039">
        <w:rPr>
          <w:rFonts w:ascii="Times New Roman" w:hAnsi="Times New Roman" w:cs="Times New Roman"/>
          <w:i/>
          <w:sz w:val="24"/>
          <w:szCs w:val="24"/>
          <w:vertAlign w:val="subscript"/>
          <w:lang w:val="es-AR"/>
        </w:rPr>
        <w:t>m(</w:t>
      </w:r>
      <w:proofErr w:type="gramEnd"/>
      <w:r w:rsidRPr="00D90039">
        <w:rPr>
          <w:rFonts w:ascii="Times New Roman" w:hAnsi="Times New Roman" w:cs="Times New Roman"/>
          <w:i/>
          <w:sz w:val="24"/>
          <w:szCs w:val="24"/>
          <w:vertAlign w:val="subscript"/>
          <w:lang w:val="es-AR"/>
        </w:rPr>
        <w:t>q)</w:t>
      </w:r>
      <w:r>
        <w:rPr>
          <w:rFonts w:ascii="Times New Roman" w:hAnsi="Times New Roman" w:cs="Times New Roman"/>
          <w:sz w:val="24"/>
          <w:szCs w:val="24"/>
          <w:lang w:val="es-AR"/>
        </w:rPr>
        <w:t>,</w:t>
      </w:r>
      <w:r w:rsidRPr="00C85CA9">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D90039">
        <w:rPr>
          <w:rFonts w:ascii="Times New Roman" w:hAnsi="Times New Roman" w:cs="Times New Roman"/>
          <w:i/>
          <w:sz w:val="24"/>
          <w:szCs w:val="24"/>
          <w:lang w:val="es-AR"/>
        </w:rPr>
        <w:t xml:space="preserve"> P</w:t>
      </w:r>
      <w:r w:rsidRPr="00D90039">
        <w:rPr>
          <w:rFonts w:ascii="Times New Roman" w:hAnsi="Times New Roman" w:cs="Times New Roman"/>
          <w:i/>
          <w:sz w:val="24"/>
          <w:szCs w:val="24"/>
          <w:vertAlign w:val="subscript"/>
          <w:lang w:val="es-AR"/>
        </w:rPr>
        <w:t>m</w:t>
      </w:r>
      <w:r>
        <w:rPr>
          <w:rFonts w:ascii="Times New Roman" w:hAnsi="Times New Roman" w:cs="Times New Roman"/>
          <w:sz w:val="24"/>
          <w:szCs w:val="24"/>
          <w:lang w:val="es-AR"/>
        </w:rPr>
        <w:t xml:space="preserve">, o ↓ </w:t>
      </w:r>
      <w:r w:rsidRPr="00B26EEE">
        <w:rPr>
          <w:rFonts w:ascii="Times New Roman" w:hAnsi="Times New Roman" w:cs="Times New Roman"/>
          <w:i/>
          <w:sz w:val="24"/>
          <w:szCs w:val="24"/>
          <w:lang w:val="es-AR"/>
        </w:rPr>
        <w:t>p</w:t>
      </w:r>
      <w:r w:rsidRPr="00B26EEE">
        <w:rPr>
          <w:rFonts w:ascii="Times New Roman" w:hAnsi="Times New Roman" w:cs="Times New Roman"/>
          <w:i/>
          <w:sz w:val="24"/>
          <w:szCs w:val="24"/>
          <w:vertAlign w:val="subscript"/>
          <w:lang w:val="es-AR"/>
        </w:rPr>
        <w:t>m</w:t>
      </w:r>
      <w:r>
        <w:rPr>
          <w:rFonts w:ascii="Times New Roman" w:hAnsi="Times New Roman" w:cs="Times New Roman"/>
          <w:sz w:val="24"/>
          <w:szCs w:val="24"/>
          <w:lang w:val="es-AR"/>
        </w:rPr>
        <w:t xml:space="preserve">. </w:t>
      </w: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Construimos </w:t>
      </w:r>
      <w:proofErr w:type="spellStart"/>
      <w:r w:rsidRPr="005C2474">
        <w:rPr>
          <w:rFonts w:ascii="Times New Roman" w:hAnsi="Times New Roman" w:cs="Times New Roman"/>
          <w:i/>
          <w:color w:val="FF0000"/>
          <w:sz w:val="24"/>
          <w:szCs w:val="24"/>
          <w:lang w:val="es-AR"/>
        </w:rPr>
        <w:t>g</w:t>
      </w:r>
      <w:r w:rsidRPr="005C2474">
        <w:rPr>
          <w:rFonts w:ascii="Times New Roman" w:hAnsi="Times New Roman" w:cs="Times New Roman"/>
          <w:i/>
          <w:color w:val="FF0000"/>
          <w:sz w:val="24"/>
          <w:szCs w:val="24"/>
          <w:vertAlign w:val="superscript"/>
          <w:lang w:val="es-AR"/>
        </w:rPr>
        <w:t>M</w:t>
      </w:r>
      <w:proofErr w:type="spellEnd"/>
      <w:r>
        <w:rPr>
          <w:rFonts w:ascii="Times New Roman" w:hAnsi="Times New Roman" w:cs="Times New Roman"/>
          <w:sz w:val="24"/>
          <w:szCs w:val="24"/>
          <w:lang w:val="es-AR"/>
        </w:rPr>
        <w:t xml:space="preserve">, que es la curva de la riqueza que generan </w:t>
      </w:r>
      <w:proofErr w:type="spellStart"/>
      <w:r w:rsidRPr="005C2474">
        <w:rPr>
          <w:rFonts w:ascii="Times New Roman" w:hAnsi="Times New Roman" w:cs="Times New Roman"/>
          <w:i/>
          <w:color w:val="FF0000"/>
          <w:sz w:val="24"/>
          <w:szCs w:val="24"/>
          <w:lang w:val="es-AR"/>
        </w:rPr>
        <w:t>n</w:t>
      </w:r>
      <w:r w:rsidRPr="005C2474">
        <w:rPr>
          <w:rFonts w:ascii="Times New Roman" w:hAnsi="Times New Roman" w:cs="Times New Roman"/>
          <w:i/>
          <w:color w:val="FF0000"/>
          <w:sz w:val="24"/>
          <w:szCs w:val="24"/>
          <w:vertAlign w:val="superscript"/>
          <w:lang w:val="es-AR"/>
        </w:rPr>
        <w:t>M</w:t>
      </w:r>
      <w:r w:rsidRPr="005C2474">
        <w:rPr>
          <w:rFonts w:ascii="Times New Roman" w:hAnsi="Times New Roman" w:cs="Times New Roman"/>
          <w:i/>
          <w:color w:val="FF0000"/>
          <w:sz w:val="24"/>
          <w:szCs w:val="24"/>
          <w:vertAlign w:val="subscript"/>
          <w:lang w:val="es-AR"/>
        </w:rPr>
        <w:t>P</w:t>
      </w:r>
      <w:proofErr w:type="spellEnd"/>
      <w:r>
        <w:rPr>
          <w:rFonts w:ascii="Times New Roman" w:hAnsi="Times New Roman" w:cs="Times New Roman"/>
          <w:sz w:val="24"/>
          <w:szCs w:val="24"/>
          <w:lang w:val="es-AR"/>
        </w:rPr>
        <w:t xml:space="preserve"> con ↓ </w:t>
      </w:r>
      <w:r w:rsidRPr="007D58BD">
        <w:rPr>
          <w:rFonts w:ascii="Times New Roman" w:hAnsi="Times New Roman" w:cs="Times New Roman"/>
          <w:i/>
          <w:sz w:val="24"/>
          <w:szCs w:val="24"/>
          <w:lang w:val="es-AR"/>
        </w:rPr>
        <w:t>p</w:t>
      </w:r>
      <w:r w:rsidRPr="007D58BD">
        <w:rPr>
          <w:rFonts w:ascii="Times New Roman" w:hAnsi="Times New Roman" w:cs="Times New Roman"/>
          <w:i/>
          <w:sz w:val="24"/>
          <w:szCs w:val="24"/>
          <w:vertAlign w:val="subscript"/>
          <w:lang w:val="es-AR"/>
        </w:rPr>
        <w:t>m</w:t>
      </w:r>
      <w:r>
        <w:rPr>
          <w:rFonts w:ascii="Times New Roman" w:hAnsi="Times New Roman" w:cs="Times New Roman"/>
          <w:sz w:val="24"/>
          <w:szCs w:val="24"/>
          <w:lang w:val="es-AR"/>
        </w:rPr>
        <w:t xml:space="preserve"> por ↑</w:t>
      </w:r>
      <w:r w:rsidRPr="0009792A">
        <w:rPr>
          <w:rFonts w:ascii="Times New Roman" w:hAnsi="Times New Roman" w:cs="Times New Roman"/>
          <w:i/>
          <w:sz w:val="24"/>
          <w:szCs w:val="24"/>
          <w:lang w:val="es-AR"/>
        </w:rPr>
        <w:t>M</w:t>
      </w:r>
      <w:r>
        <w:rPr>
          <w:rFonts w:ascii="Times New Roman" w:hAnsi="Times New Roman" w:cs="Times New Roman"/>
          <w:i/>
          <w:sz w:val="24"/>
          <w:szCs w:val="24"/>
          <w:lang w:val="es-AR"/>
        </w:rPr>
        <w:t>.</w:t>
      </w:r>
      <w:r>
        <w:rPr>
          <w:rFonts w:ascii="Times New Roman" w:hAnsi="Times New Roman" w:cs="Times New Roman"/>
          <w:sz w:val="24"/>
          <w:szCs w:val="24"/>
          <w:lang w:val="es-AR"/>
        </w:rPr>
        <w:t xml:space="preserve"> </w:t>
      </w: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Construimos </w:t>
      </w:r>
      <w:proofErr w:type="spellStart"/>
      <w:r w:rsidRPr="005C2474">
        <w:rPr>
          <w:rFonts w:ascii="Times New Roman" w:hAnsi="Times New Roman" w:cs="Times New Roman"/>
          <w:i/>
          <w:color w:val="FF0000"/>
          <w:sz w:val="24"/>
          <w:szCs w:val="24"/>
          <w:lang w:val="es-AR"/>
        </w:rPr>
        <w:t>d</w:t>
      </w:r>
      <w:r w:rsidRPr="005C2474">
        <w:rPr>
          <w:rFonts w:ascii="Times New Roman" w:hAnsi="Times New Roman" w:cs="Times New Roman"/>
          <w:i/>
          <w:color w:val="FF0000"/>
          <w:sz w:val="24"/>
          <w:szCs w:val="24"/>
          <w:vertAlign w:val="superscript"/>
          <w:lang w:val="es-AR"/>
        </w:rPr>
        <w:t>M</w:t>
      </w:r>
      <w:r w:rsidRPr="005C2474">
        <w:rPr>
          <w:rFonts w:ascii="Times New Roman" w:hAnsi="Times New Roman" w:cs="Times New Roman"/>
          <w:i/>
          <w:color w:val="FF0000"/>
          <w:sz w:val="24"/>
          <w:szCs w:val="24"/>
          <w:vertAlign w:val="subscript"/>
          <w:lang w:val="es-AR"/>
        </w:rPr>
        <w:t>P</w:t>
      </w:r>
      <w:proofErr w:type="spellEnd"/>
      <w:r>
        <w:rPr>
          <w:rFonts w:ascii="Times New Roman" w:hAnsi="Times New Roman" w:cs="Times New Roman"/>
          <w:sz w:val="24"/>
          <w:szCs w:val="24"/>
          <w:lang w:val="es-AR"/>
        </w:rPr>
        <w:t xml:space="preserve">, que es la curva de destrucción de riqueza por </w:t>
      </w:r>
      <w:proofErr w:type="spellStart"/>
      <w:r w:rsidRPr="004C05AF">
        <w:rPr>
          <w:rFonts w:ascii="Times New Roman" w:hAnsi="Times New Roman" w:cs="Times New Roman"/>
          <w:i/>
          <w:sz w:val="24"/>
          <w:szCs w:val="24"/>
          <w:lang w:val="es-AR"/>
        </w:rPr>
        <w:t>n</w:t>
      </w:r>
      <w:r>
        <w:rPr>
          <w:rFonts w:ascii="Times New Roman" w:hAnsi="Times New Roman" w:cs="Times New Roman"/>
          <w:i/>
          <w:sz w:val="24"/>
          <w:szCs w:val="24"/>
          <w:vertAlign w:val="subscript"/>
          <w:lang w:val="es-AR"/>
        </w:rPr>
        <w:t>P</w:t>
      </w:r>
      <w:proofErr w:type="spellEnd"/>
      <w:r w:rsidRPr="0009792A">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con ↓ </w:t>
      </w:r>
      <w:r w:rsidRPr="007D58BD">
        <w:rPr>
          <w:rFonts w:ascii="Times New Roman" w:hAnsi="Times New Roman" w:cs="Times New Roman"/>
          <w:i/>
          <w:sz w:val="24"/>
          <w:szCs w:val="24"/>
          <w:lang w:val="es-AR"/>
        </w:rPr>
        <w:t>p</w:t>
      </w:r>
      <w:r w:rsidRPr="007D58BD">
        <w:rPr>
          <w:rFonts w:ascii="Times New Roman" w:hAnsi="Times New Roman" w:cs="Times New Roman"/>
          <w:i/>
          <w:sz w:val="24"/>
          <w:szCs w:val="24"/>
          <w:vertAlign w:val="subscript"/>
          <w:lang w:val="es-AR"/>
        </w:rPr>
        <w:t>m</w:t>
      </w:r>
      <w:r>
        <w:rPr>
          <w:rFonts w:ascii="Times New Roman" w:hAnsi="Times New Roman" w:cs="Times New Roman"/>
          <w:sz w:val="24"/>
          <w:szCs w:val="24"/>
          <w:lang w:val="es-AR"/>
        </w:rPr>
        <w:t xml:space="preserve"> por ↑</w:t>
      </w:r>
      <w:r w:rsidRPr="0009792A">
        <w:rPr>
          <w:rFonts w:ascii="Times New Roman" w:hAnsi="Times New Roman" w:cs="Times New Roman"/>
          <w:i/>
          <w:sz w:val="24"/>
          <w:szCs w:val="24"/>
          <w:lang w:val="es-AR"/>
        </w:rPr>
        <w:t>M</w:t>
      </w:r>
      <w:r>
        <w:rPr>
          <w:rFonts w:ascii="Times New Roman" w:hAnsi="Times New Roman" w:cs="Times New Roman"/>
          <w:i/>
          <w:sz w:val="24"/>
          <w:szCs w:val="24"/>
          <w:lang w:val="es-AR"/>
        </w:rPr>
        <w:t>.</w:t>
      </w: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Construimos </w:t>
      </w:r>
      <w:proofErr w:type="spellStart"/>
      <w:r w:rsidRPr="005C2474">
        <w:rPr>
          <w:rFonts w:ascii="Times New Roman" w:hAnsi="Times New Roman" w:cs="Times New Roman"/>
          <w:i/>
          <w:color w:val="FF0000"/>
          <w:sz w:val="24"/>
          <w:szCs w:val="24"/>
          <w:lang w:val="es-AR"/>
        </w:rPr>
        <w:t>d</w:t>
      </w:r>
      <w:r w:rsidRPr="005C2474">
        <w:rPr>
          <w:rFonts w:ascii="Times New Roman" w:hAnsi="Times New Roman" w:cs="Times New Roman"/>
          <w:i/>
          <w:color w:val="FF0000"/>
          <w:sz w:val="24"/>
          <w:szCs w:val="24"/>
          <w:vertAlign w:val="superscript"/>
          <w:lang w:val="es-AR"/>
        </w:rPr>
        <w:t>M</w:t>
      </w:r>
      <w:r w:rsidRPr="005C2474">
        <w:rPr>
          <w:rFonts w:ascii="Times New Roman" w:hAnsi="Times New Roman" w:cs="Times New Roman"/>
          <w:i/>
          <w:color w:val="FF0000"/>
          <w:sz w:val="24"/>
          <w:szCs w:val="24"/>
          <w:vertAlign w:val="subscript"/>
          <w:lang w:val="es-AR"/>
        </w:rPr>
        <w:t>F</w:t>
      </w:r>
      <w:proofErr w:type="spellEnd"/>
      <w:r>
        <w:rPr>
          <w:rFonts w:ascii="Times New Roman" w:hAnsi="Times New Roman" w:cs="Times New Roman"/>
          <w:sz w:val="24"/>
          <w:szCs w:val="24"/>
          <w:lang w:val="es-AR"/>
        </w:rPr>
        <w:t xml:space="preserve">, que es la curva de destrucción de riqueza por </w:t>
      </w:r>
      <w:proofErr w:type="spellStart"/>
      <w:r w:rsidRPr="004C05AF">
        <w:rPr>
          <w:rFonts w:ascii="Times New Roman" w:hAnsi="Times New Roman" w:cs="Times New Roman"/>
          <w:i/>
          <w:sz w:val="24"/>
          <w:szCs w:val="24"/>
          <w:lang w:val="es-AR"/>
        </w:rPr>
        <w:t>n</w:t>
      </w:r>
      <w:r>
        <w:rPr>
          <w:rFonts w:ascii="Times New Roman" w:hAnsi="Times New Roman" w:cs="Times New Roman"/>
          <w:i/>
          <w:sz w:val="24"/>
          <w:szCs w:val="24"/>
          <w:vertAlign w:val="subscript"/>
          <w:lang w:val="es-AR"/>
        </w:rPr>
        <w:t>F</w:t>
      </w:r>
      <w:proofErr w:type="spellEnd"/>
      <w:r w:rsidRPr="0009792A">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con ↓ </w:t>
      </w:r>
      <w:r w:rsidRPr="007D58BD">
        <w:rPr>
          <w:rFonts w:ascii="Times New Roman" w:hAnsi="Times New Roman" w:cs="Times New Roman"/>
          <w:i/>
          <w:sz w:val="24"/>
          <w:szCs w:val="24"/>
          <w:lang w:val="es-AR"/>
        </w:rPr>
        <w:t>p</w:t>
      </w:r>
      <w:r w:rsidRPr="007D58BD">
        <w:rPr>
          <w:rFonts w:ascii="Times New Roman" w:hAnsi="Times New Roman" w:cs="Times New Roman"/>
          <w:i/>
          <w:sz w:val="24"/>
          <w:szCs w:val="24"/>
          <w:vertAlign w:val="subscript"/>
          <w:lang w:val="es-AR"/>
        </w:rPr>
        <w:t>m</w:t>
      </w:r>
      <w:r>
        <w:rPr>
          <w:rFonts w:ascii="Times New Roman" w:hAnsi="Times New Roman" w:cs="Times New Roman"/>
          <w:sz w:val="24"/>
          <w:szCs w:val="24"/>
          <w:lang w:val="es-AR"/>
        </w:rPr>
        <w:t xml:space="preserve"> por ↑</w:t>
      </w:r>
      <w:r w:rsidRPr="0009792A">
        <w:rPr>
          <w:rFonts w:ascii="Times New Roman" w:hAnsi="Times New Roman" w:cs="Times New Roman"/>
          <w:i/>
          <w:sz w:val="24"/>
          <w:szCs w:val="24"/>
          <w:lang w:val="es-AR"/>
        </w:rPr>
        <w:t>M</w:t>
      </w:r>
      <w:r>
        <w:rPr>
          <w:rFonts w:ascii="Times New Roman" w:hAnsi="Times New Roman" w:cs="Times New Roman"/>
          <w:i/>
          <w:sz w:val="24"/>
          <w:szCs w:val="24"/>
          <w:lang w:val="es-AR"/>
        </w:rPr>
        <w:t>.</w:t>
      </w:r>
    </w:p>
    <w:p w:rsidR="00370797" w:rsidRDefault="00370797" w:rsidP="00370797">
      <w:pPr>
        <w:pStyle w:val="NoSpacing"/>
        <w:ind w:firstLine="360"/>
        <w:jc w:val="both"/>
        <w:rPr>
          <w:rFonts w:ascii="Times New Roman" w:hAnsi="Times New Roman" w:cs="Times New Roman"/>
          <w:noProof/>
          <w:sz w:val="24"/>
          <w:szCs w:val="24"/>
          <w:lang w:val="es-AR"/>
        </w:rPr>
      </w:pPr>
    </w:p>
    <w:p w:rsidR="00370797" w:rsidRPr="00B4768F" w:rsidRDefault="00370797" w:rsidP="00370797">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t>Gráfico 35</w:t>
      </w:r>
    </w:p>
    <w:p w:rsidR="00370797" w:rsidRPr="00B4768F" w:rsidRDefault="00370797" w:rsidP="00370797">
      <w:pPr>
        <w:pStyle w:val="NoSpacing"/>
        <w:rPr>
          <w:lang w:val="es-AR"/>
        </w:rPr>
      </w:pPr>
    </w:p>
    <w:p w:rsidR="00370797" w:rsidRDefault="00370797" w:rsidP="00370797">
      <w:pPr>
        <w:jc w:val="center"/>
        <w:rPr>
          <w:rFonts w:ascii="Times New Roman" w:eastAsia="Calibri" w:hAnsi="Times New Roman" w:cs="Times New Roman"/>
          <w:b/>
          <w:sz w:val="24"/>
          <w:szCs w:val="24"/>
          <w:lang w:val="es-AR"/>
        </w:rPr>
      </w:pPr>
      <w:r>
        <w:rPr>
          <w:rFonts w:ascii="Times New Roman" w:eastAsia="Calibri" w:hAnsi="Times New Roman" w:cs="Times New Roman"/>
          <w:b/>
          <w:sz w:val="24"/>
          <w:szCs w:val="24"/>
          <w:lang w:val="es-AR"/>
        </w:rPr>
        <w:t xml:space="preserve">Curva de </w:t>
      </w:r>
      <w:r w:rsidRPr="00383F89">
        <w:rPr>
          <w:rFonts w:ascii="Times New Roman" w:eastAsia="Calibri" w:hAnsi="Times New Roman" w:cs="Times New Roman"/>
          <w:b/>
          <w:sz w:val="24"/>
          <w:szCs w:val="24"/>
          <w:lang w:val="es-AR"/>
        </w:rPr>
        <w:t>política fiscal y monetaria</w:t>
      </w:r>
      <w:r>
        <w:rPr>
          <w:rFonts w:ascii="Times New Roman" w:eastAsia="Calibri" w:hAnsi="Times New Roman" w:cs="Times New Roman"/>
          <w:b/>
          <w:sz w:val="24"/>
          <w:szCs w:val="24"/>
          <w:lang w:val="es-AR"/>
        </w:rPr>
        <w:t xml:space="preserve"> combinada</w:t>
      </w:r>
    </w:p>
    <w:p w:rsidR="00C86A8E" w:rsidRDefault="00C86A8E" w:rsidP="00370797">
      <w:pPr>
        <w:jc w:val="center"/>
        <w:rPr>
          <w:rFonts w:ascii="Times New Roman" w:eastAsia="Calibri" w:hAnsi="Times New Roman" w:cs="Times New Roman"/>
          <w:b/>
          <w:sz w:val="24"/>
          <w:szCs w:val="24"/>
          <w:lang w:val="es-AR"/>
        </w:rPr>
      </w:pPr>
    </w:p>
    <w:p w:rsidR="00370797" w:rsidRDefault="00370797" w:rsidP="00370797">
      <w:pPr>
        <w:jc w:val="center"/>
        <w:rPr>
          <w:rFonts w:ascii="Times New Roman" w:eastAsia="Calibri" w:hAnsi="Times New Roman" w:cs="Times New Roman"/>
          <w:b/>
          <w:sz w:val="24"/>
          <w:szCs w:val="24"/>
          <w:lang w:val="es-AR"/>
        </w:rPr>
      </w:pPr>
      <w:r w:rsidRPr="00D05B87">
        <w:rPr>
          <w:rFonts w:ascii="Times New Roman" w:eastAsia="Calibri" w:hAnsi="Times New Roman" w:cs="Times New Roman"/>
          <w:b/>
          <w:noProof/>
          <w:sz w:val="24"/>
          <w:szCs w:val="24"/>
        </w:rPr>
        <w:drawing>
          <wp:inline distT="0" distB="0" distL="0" distR="0">
            <wp:extent cx="5315692" cy="4639323"/>
            <wp:effectExtent l="0" t="0" r="0" b="889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5692" cy="4639323"/>
                    </a:xfrm>
                    <a:prstGeom prst="rect">
                      <a:avLst/>
                    </a:prstGeom>
                  </pic:spPr>
                </pic:pic>
              </a:graphicData>
            </a:graphic>
          </wp:inline>
        </w:drawing>
      </w:r>
    </w:p>
    <w:p w:rsidR="00C86A8E" w:rsidRPr="00383F89" w:rsidRDefault="00C86A8E" w:rsidP="00370797">
      <w:pPr>
        <w:jc w:val="center"/>
        <w:rPr>
          <w:rFonts w:ascii="Times New Roman" w:eastAsia="Calibri" w:hAnsi="Times New Roman" w:cs="Times New Roman"/>
          <w:b/>
          <w:sz w:val="24"/>
          <w:szCs w:val="24"/>
          <w:lang w:val="es-AR"/>
        </w:rPr>
      </w:pP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Construimos </w:t>
      </w:r>
      <w:r w:rsidRPr="005C2474">
        <w:rPr>
          <w:rFonts w:ascii="Times New Roman" w:hAnsi="Times New Roman" w:cs="Times New Roman"/>
          <w:i/>
          <w:color w:val="FF0000"/>
          <w:sz w:val="24"/>
          <w:szCs w:val="24"/>
          <w:lang w:val="es-AR"/>
        </w:rPr>
        <w:t>R</w:t>
      </w:r>
      <w:r w:rsidRPr="005C2474">
        <w:rPr>
          <w:rFonts w:ascii="Times New Roman" w:hAnsi="Times New Roman" w:cs="Times New Roman"/>
          <w:i/>
          <w:color w:val="FF0000"/>
          <w:sz w:val="24"/>
          <w:szCs w:val="24"/>
          <w:vertAlign w:val="superscript"/>
          <w:lang w:val="es-AR"/>
        </w:rPr>
        <w:t>M</w:t>
      </w:r>
      <w:r w:rsidRPr="005C2474">
        <w:rPr>
          <w:rFonts w:ascii="Times New Roman" w:hAnsi="Times New Roman" w:cs="Times New Roman"/>
          <w:i/>
          <w:color w:val="FF0000"/>
          <w:sz w:val="24"/>
          <w:szCs w:val="24"/>
          <w:vertAlign w:val="subscript"/>
          <w:lang w:val="es-AR"/>
        </w:rPr>
        <w:t>F</w:t>
      </w:r>
      <w:r>
        <w:rPr>
          <w:rFonts w:ascii="Times New Roman" w:hAnsi="Times New Roman" w:cs="Times New Roman"/>
          <w:sz w:val="24"/>
          <w:szCs w:val="24"/>
          <w:lang w:val="es-AR"/>
        </w:rPr>
        <w:t xml:space="preserve">, que es el punto </w:t>
      </w:r>
      <w:r w:rsidRPr="005B44DC">
        <w:rPr>
          <w:rFonts w:ascii="Times New Roman" w:hAnsi="Times New Roman" w:cs="Times New Roman"/>
          <w:i/>
          <w:sz w:val="24"/>
          <w:szCs w:val="24"/>
          <w:lang w:val="es-AR"/>
        </w:rPr>
        <w:t>R</w:t>
      </w:r>
      <w:r>
        <w:rPr>
          <w:rFonts w:ascii="Times New Roman" w:hAnsi="Times New Roman" w:cs="Times New Roman"/>
          <w:sz w:val="24"/>
          <w:szCs w:val="24"/>
          <w:lang w:val="es-AR"/>
        </w:rPr>
        <w:t xml:space="preserve"> para las curvas </w:t>
      </w:r>
      <w:proofErr w:type="spellStart"/>
      <w:r w:rsidRPr="005C2474">
        <w:rPr>
          <w:rFonts w:ascii="Times New Roman" w:hAnsi="Times New Roman" w:cs="Times New Roman"/>
          <w:i/>
          <w:color w:val="FF0000"/>
          <w:sz w:val="24"/>
          <w:szCs w:val="24"/>
          <w:lang w:val="es-AR"/>
        </w:rPr>
        <w:t>g</w:t>
      </w:r>
      <w:r w:rsidRPr="005C2474">
        <w:rPr>
          <w:rFonts w:ascii="Times New Roman" w:hAnsi="Times New Roman" w:cs="Times New Roman"/>
          <w:i/>
          <w:color w:val="FF0000"/>
          <w:sz w:val="24"/>
          <w:szCs w:val="24"/>
          <w:vertAlign w:val="superscript"/>
          <w:lang w:val="es-AR"/>
        </w:rPr>
        <w:t>M</w:t>
      </w:r>
      <w:proofErr w:type="spellEnd"/>
      <w:r w:rsidRPr="005C2474">
        <w:rPr>
          <w:rFonts w:ascii="Times New Roman" w:hAnsi="Times New Roman" w:cs="Times New Roman"/>
          <w:color w:val="FF0000"/>
          <w:sz w:val="24"/>
          <w:szCs w:val="24"/>
          <w:lang w:val="es-AR"/>
        </w:rPr>
        <w:t xml:space="preserve"> </w:t>
      </w:r>
      <w:r>
        <w:rPr>
          <w:rFonts w:ascii="Times New Roman" w:hAnsi="Times New Roman" w:cs="Times New Roman"/>
          <w:sz w:val="24"/>
          <w:szCs w:val="24"/>
          <w:lang w:val="es-AR"/>
        </w:rPr>
        <w:t xml:space="preserve">y </w:t>
      </w:r>
      <w:proofErr w:type="spellStart"/>
      <w:r w:rsidRPr="005C2474">
        <w:rPr>
          <w:rFonts w:ascii="Times New Roman" w:hAnsi="Times New Roman" w:cs="Times New Roman"/>
          <w:i/>
          <w:color w:val="FF0000"/>
          <w:sz w:val="24"/>
          <w:szCs w:val="24"/>
          <w:lang w:val="es-AR"/>
        </w:rPr>
        <w:t>d</w:t>
      </w:r>
      <w:r w:rsidRPr="005C2474">
        <w:rPr>
          <w:rFonts w:ascii="Times New Roman" w:hAnsi="Times New Roman" w:cs="Times New Roman"/>
          <w:i/>
          <w:color w:val="FF0000"/>
          <w:sz w:val="24"/>
          <w:szCs w:val="24"/>
          <w:vertAlign w:val="superscript"/>
          <w:lang w:val="es-AR"/>
        </w:rPr>
        <w:t>M</w:t>
      </w:r>
      <w:r w:rsidRPr="005C2474">
        <w:rPr>
          <w:rFonts w:ascii="Times New Roman" w:hAnsi="Times New Roman" w:cs="Times New Roman"/>
          <w:i/>
          <w:color w:val="FF0000"/>
          <w:sz w:val="24"/>
          <w:szCs w:val="24"/>
          <w:vertAlign w:val="subscript"/>
          <w:lang w:val="es-AR"/>
        </w:rPr>
        <w:t>F</w:t>
      </w:r>
      <w:proofErr w:type="spellEnd"/>
      <w:r w:rsidRPr="005C2474">
        <w:rPr>
          <w:rFonts w:ascii="Times New Roman" w:hAnsi="Times New Roman" w:cs="Times New Roman"/>
          <w:color w:val="FF0000"/>
          <w:sz w:val="24"/>
          <w:szCs w:val="24"/>
          <w:lang w:val="es-AR"/>
        </w:rPr>
        <w:t xml:space="preserve"> </w:t>
      </w:r>
      <w:r>
        <w:rPr>
          <w:rFonts w:ascii="Times New Roman" w:hAnsi="Times New Roman" w:cs="Times New Roman"/>
          <w:sz w:val="24"/>
          <w:szCs w:val="24"/>
          <w:lang w:val="es-AR"/>
        </w:rPr>
        <w:t xml:space="preserve">con ↓ </w:t>
      </w:r>
      <w:r w:rsidRPr="007D58BD">
        <w:rPr>
          <w:rFonts w:ascii="Times New Roman" w:hAnsi="Times New Roman" w:cs="Times New Roman"/>
          <w:i/>
          <w:sz w:val="24"/>
          <w:szCs w:val="24"/>
          <w:lang w:val="es-AR"/>
        </w:rPr>
        <w:t>p</w:t>
      </w:r>
      <w:r w:rsidRPr="007D58BD">
        <w:rPr>
          <w:rFonts w:ascii="Times New Roman" w:hAnsi="Times New Roman" w:cs="Times New Roman"/>
          <w:i/>
          <w:sz w:val="24"/>
          <w:szCs w:val="24"/>
          <w:vertAlign w:val="subscript"/>
          <w:lang w:val="es-AR"/>
        </w:rPr>
        <w:t>m</w:t>
      </w:r>
      <w:r>
        <w:rPr>
          <w:rFonts w:ascii="Times New Roman" w:hAnsi="Times New Roman" w:cs="Times New Roman"/>
          <w:sz w:val="24"/>
          <w:szCs w:val="24"/>
          <w:lang w:val="es-AR"/>
        </w:rPr>
        <w:t xml:space="preserve"> por ↑</w:t>
      </w:r>
      <w:r w:rsidRPr="0009792A">
        <w:rPr>
          <w:rFonts w:ascii="Times New Roman" w:hAnsi="Times New Roman" w:cs="Times New Roman"/>
          <w:i/>
          <w:sz w:val="24"/>
          <w:szCs w:val="24"/>
          <w:lang w:val="es-AR"/>
        </w:rPr>
        <w:t>M</w:t>
      </w:r>
      <w:r>
        <w:rPr>
          <w:rFonts w:ascii="Times New Roman" w:hAnsi="Times New Roman" w:cs="Times New Roman"/>
          <w:i/>
          <w:sz w:val="24"/>
          <w:szCs w:val="24"/>
          <w:lang w:val="es-AR"/>
        </w:rPr>
        <w:t>.</w:t>
      </w: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Construimos </w:t>
      </w:r>
      <w:r w:rsidRPr="005C2474">
        <w:rPr>
          <w:rFonts w:ascii="Times New Roman" w:hAnsi="Times New Roman" w:cs="Times New Roman"/>
          <w:i/>
          <w:color w:val="FF0000"/>
          <w:sz w:val="24"/>
          <w:szCs w:val="24"/>
          <w:lang w:val="es-AR"/>
        </w:rPr>
        <w:t>R</w:t>
      </w:r>
      <w:r w:rsidRPr="005C2474">
        <w:rPr>
          <w:rFonts w:ascii="Times New Roman" w:hAnsi="Times New Roman" w:cs="Times New Roman"/>
          <w:i/>
          <w:color w:val="FF0000"/>
          <w:sz w:val="24"/>
          <w:szCs w:val="24"/>
          <w:vertAlign w:val="superscript"/>
          <w:lang w:val="es-AR"/>
        </w:rPr>
        <w:t>M</w:t>
      </w:r>
      <w:r w:rsidRPr="005C2474">
        <w:rPr>
          <w:rFonts w:ascii="Times New Roman" w:hAnsi="Times New Roman" w:cs="Times New Roman"/>
          <w:i/>
          <w:color w:val="FF0000"/>
          <w:sz w:val="24"/>
          <w:szCs w:val="24"/>
          <w:vertAlign w:val="subscript"/>
          <w:lang w:val="es-AR"/>
        </w:rPr>
        <w:t>P</w:t>
      </w:r>
      <w:r>
        <w:rPr>
          <w:rFonts w:ascii="Times New Roman" w:hAnsi="Times New Roman" w:cs="Times New Roman"/>
          <w:sz w:val="24"/>
          <w:szCs w:val="24"/>
          <w:lang w:val="es-AR"/>
        </w:rPr>
        <w:t xml:space="preserve">, que es el punto </w:t>
      </w:r>
      <w:r w:rsidRPr="005B44DC">
        <w:rPr>
          <w:rFonts w:ascii="Times New Roman" w:hAnsi="Times New Roman" w:cs="Times New Roman"/>
          <w:i/>
          <w:sz w:val="24"/>
          <w:szCs w:val="24"/>
          <w:lang w:val="es-AR"/>
        </w:rPr>
        <w:t>R</w:t>
      </w:r>
      <w:r>
        <w:rPr>
          <w:rFonts w:ascii="Times New Roman" w:hAnsi="Times New Roman" w:cs="Times New Roman"/>
          <w:sz w:val="24"/>
          <w:szCs w:val="24"/>
          <w:lang w:val="es-AR"/>
        </w:rPr>
        <w:t xml:space="preserve"> para las curvas </w:t>
      </w:r>
      <w:proofErr w:type="spellStart"/>
      <w:r w:rsidRPr="005C2474">
        <w:rPr>
          <w:rFonts w:ascii="Times New Roman" w:hAnsi="Times New Roman" w:cs="Times New Roman"/>
          <w:i/>
          <w:color w:val="FF0000"/>
          <w:sz w:val="24"/>
          <w:szCs w:val="24"/>
          <w:lang w:val="es-AR"/>
        </w:rPr>
        <w:t>g</w:t>
      </w:r>
      <w:r w:rsidRPr="005C2474">
        <w:rPr>
          <w:rFonts w:ascii="Times New Roman" w:hAnsi="Times New Roman" w:cs="Times New Roman"/>
          <w:i/>
          <w:color w:val="FF0000"/>
          <w:sz w:val="24"/>
          <w:szCs w:val="24"/>
          <w:vertAlign w:val="superscript"/>
          <w:lang w:val="es-AR"/>
        </w:rPr>
        <w:t>M</w:t>
      </w:r>
      <w:proofErr w:type="spellEnd"/>
      <w:r>
        <w:rPr>
          <w:rFonts w:ascii="Times New Roman" w:hAnsi="Times New Roman" w:cs="Times New Roman"/>
          <w:sz w:val="24"/>
          <w:szCs w:val="24"/>
          <w:lang w:val="es-AR"/>
        </w:rPr>
        <w:t xml:space="preserve"> y </w:t>
      </w:r>
      <w:proofErr w:type="spellStart"/>
      <w:r w:rsidRPr="005C2474">
        <w:rPr>
          <w:rFonts w:ascii="Times New Roman" w:hAnsi="Times New Roman" w:cs="Times New Roman"/>
          <w:i/>
          <w:color w:val="FF0000"/>
          <w:sz w:val="24"/>
          <w:szCs w:val="24"/>
          <w:lang w:val="es-AR"/>
        </w:rPr>
        <w:t>d</w:t>
      </w:r>
      <w:r w:rsidRPr="005C2474">
        <w:rPr>
          <w:rFonts w:ascii="Times New Roman" w:hAnsi="Times New Roman" w:cs="Times New Roman"/>
          <w:i/>
          <w:color w:val="FF0000"/>
          <w:sz w:val="24"/>
          <w:szCs w:val="24"/>
          <w:vertAlign w:val="superscript"/>
          <w:lang w:val="es-AR"/>
        </w:rPr>
        <w:t>M</w:t>
      </w:r>
      <w:r w:rsidRPr="005C2474">
        <w:rPr>
          <w:rFonts w:ascii="Times New Roman" w:hAnsi="Times New Roman" w:cs="Times New Roman"/>
          <w:i/>
          <w:color w:val="FF0000"/>
          <w:sz w:val="24"/>
          <w:szCs w:val="24"/>
          <w:vertAlign w:val="subscript"/>
          <w:lang w:val="es-AR"/>
        </w:rPr>
        <w:t>P</w:t>
      </w:r>
      <w:proofErr w:type="spellEnd"/>
      <w:r w:rsidRPr="0009792A">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con ↓ </w:t>
      </w:r>
      <w:r w:rsidRPr="007D58BD">
        <w:rPr>
          <w:rFonts w:ascii="Times New Roman" w:hAnsi="Times New Roman" w:cs="Times New Roman"/>
          <w:i/>
          <w:sz w:val="24"/>
          <w:szCs w:val="24"/>
          <w:lang w:val="es-AR"/>
        </w:rPr>
        <w:t>p</w:t>
      </w:r>
      <w:r w:rsidRPr="007D58BD">
        <w:rPr>
          <w:rFonts w:ascii="Times New Roman" w:hAnsi="Times New Roman" w:cs="Times New Roman"/>
          <w:i/>
          <w:sz w:val="24"/>
          <w:szCs w:val="24"/>
          <w:vertAlign w:val="subscript"/>
          <w:lang w:val="es-AR"/>
        </w:rPr>
        <w:t>m</w:t>
      </w:r>
      <w:r>
        <w:rPr>
          <w:rFonts w:ascii="Times New Roman" w:hAnsi="Times New Roman" w:cs="Times New Roman"/>
          <w:sz w:val="24"/>
          <w:szCs w:val="24"/>
          <w:lang w:val="es-AR"/>
        </w:rPr>
        <w:t xml:space="preserve"> por ↑</w:t>
      </w:r>
      <w:r w:rsidRPr="0009792A">
        <w:rPr>
          <w:rFonts w:ascii="Times New Roman" w:hAnsi="Times New Roman" w:cs="Times New Roman"/>
          <w:i/>
          <w:sz w:val="24"/>
          <w:szCs w:val="24"/>
          <w:lang w:val="es-AR"/>
        </w:rPr>
        <w:t>M</w:t>
      </w:r>
      <w:r>
        <w:rPr>
          <w:rFonts w:ascii="Times New Roman" w:hAnsi="Times New Roman" w:cs="Times New Roman"/>
          <w:i/>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Veamos las consecuencias de la política fiscal (</w:t>
      </w:r>
      <w:r w:rsidRPr="007D58BD">
        <w:rPr>
          <w:rFonts w:ascii="Times New Roman" w:hAnsi="Times New Roman" w:cs="Times New Roman"/>
          <w:i/>
          <w:sz w:val="24"/>
          <w:szCs w:val="24"/>
          <w:lang w:val="es-AR"/>
        </w:rPr>
        <w:t>F</w:t>
      </w:r>
      <w:r>
        <w:rPr>
          <w:rFonts w:ascii="Times New Roman" w:hAnsi="Times New Roman" w:cs="Times New Roman"/>
          <w:sz w:val="24"/>
          <w:szCs w:val="24"/>
          <w:lang w:val="es-AR"/>
        </w:rPr>
        <w:t>) y monetaria (</w:t>
      </w:r>
      <w:r w:rsidRPr="007D58BD">
        <w:rPr>
          <w:rFonts w:ascii="Times New Roman" w:hAnsi="Times New Roman" w:cs="Times New Roman"/>
          <w:i/>
          <w:sz w:val="24"/>
          <w:szCs w:val="24"/>
          <w:lang w:val="es-AR"/>
        </w:rPr>
        <w:t>M</w:t>
      </w:r>
      <w:r>
        <w:rPr>
          <w:rFonts w:ascii="Times New Roman" w:hAnsi="Times New Roman" w:cs="Times New Roman"/>
          <w:sz w:val="24"/>
          <w:szCs w:val="24"/>
          <w:lang w:val="es-AR"/>
        </w:rPr>
        <w:t>), en forma separada y en conjunto:</w:t>
      </w:r>
    </w:p>
    <w:p w:rsidR="00370797" w:rsidRDefault="00370797" w:rsidP="00370797">
      <w:pPr>
        <w:pStyle w:val="NoSpacing"/>
        <w:jc w:val="center"/>
        <w:rPr>
          <w:rFonts w:ascii="Times New Roman" w:hAnsi="Times New Roman" w:cs="Times New Roman"/>
          <w:sz w:val="24"/>
          <w:szCs w:val="24"/>
          <w:lang w:val="es-AR"/>
        </w:rPr>
      </w:pPr>
    </w:p>
    <w:p w:rsidR="00370797" w:rsidRDefault="00370797" w:rsidP="00370797">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370797" w:rsidRDefault="00370797" w:rsidP="00370797">
      <w:pPr>
        <w:pStyle w:val="NoSpacing"/>
        <w:jc w:val="center"/>
        <w:rPr>
          <w:rFonts w:ascii="Times New Roman" w:hAnsi="Times New Roman" w:cs="Times New Roman"/>
          <w:sz w:val="24"/>
          <w:szCs w:val="24"/>
          <w:lang w:val="es-AR"/>
        </w:rPr>
      </w:pPr>
      <w:r w:rsidRPr="00B4768F">
        <w:rPr>
          <w:rFonts w:ascii="Times New Roman" w:hAnsi="Times New Roman" w:cs="Times New Roman"/>
          <w:sz w:val="24"/>
          <w:szCs w:val="24"/>
          <w:lang w:val="es-AR"/>
        </w:rPr>
        <w:lastRenderedPageBreak/>
        <w:t>Tabla 14</w:t>
      </w:r>
    </w:p>
    <w:p w:rsidR="00370797" w:rsidRPr="00B4768F" w:rsidRDefault="00370797" w:rsidP="00370797">
      <w:pPr>
        <w:pStyle w:val="NoSpacing"/>
        <w:jc w:val="center"/>
        <w:rPr>
          <w:rFonts w:ascii="Times New Roman" w:hAnsi="Times New Roman" w:cs="Times New Roman"/>
          <w:sz w:val="24"/>
          <w:szCs w:val="24"/>
          <w:lang w:val="es-AR"/>
        </w:rPr>
      </w:pPr>
    </w:p>
    <w:p w:rsidR="00370797" w:rsidRDefault="00370797" w:rsidP="00370797">
      <w:pPr>
        <w:pStyle w:val="NoSpacing"/>
        <w:jc w:val="center"/>
        <w:rPr>
          <w:rFonts w:ascii="Times New Roman" w:hAnsi="Times New Roman" w:cs="Times New Roman"/>
          <w:b/>
          <w:color w:val="548DD4" w:themeColor="text2" w:themeTint="99"/>
          <w:sz w:val="24"/>
          <w:szCs w:val="24"/>
          <w:lang w:val="es-AR"/>
        </w:rPr>
      </w:pPr>
      <w:r>
        <w:rPr>
          <w:rFonts w:ascii="Times New Roman" w:hAnsi="Times New Roman" w:cs="Times New Roman"/>
          <w:b/>
          <w:sz w:val="24"/>
          <w:szCs w:val="24"/>
          <w:lang w:val="es-AR"/>
        </w:rPr>
        <w:t>A</w:t>
      </w:r>
      <w:r w:rsidRPr="008E270D">
        <w:rPr>
          <w:rFonts w:ascii="Times New Roman" w:hAnsi="Times New Roman" w:cs="Times New Roman"/>
          <w:b/>
          <w:sz w:val="24"/>
          <w:szCs w:val="24"/>
          <w:lang w:val="es-AR"/>
        </w:rPr>
        <w:t xml:space="preserve">nálisis </w:t>
      </w:r>
      <w:r>
        <w:rPr>
          <w:rFonts w:ascii="Times New Roman" w:hAnsi="Times New Roman" w:cs="Times New Roman"/>
          <w:b/>
          <w:sz w:val="24"/>
          <w:szCs w:val="24"/>
          <w:lang w:val="es-AR"/>
        </w:rPr>
        <w:t>de política fiscal y monetaria</w:t>
      </w:r>
    </w:p>
    <w:p w:rsidR="00370797" w:rsidRPr="008E270D" w:rsidRDefault="00370797" w:rsidP="00370797">
      <w:pPr>
        <w:pStyle w:val="NoSpacing"/>
        <w:jc w:val="center"/>
        <w:rPr>
          <w:rFonts w:ascii="Times New Roman" w:hAnsi="Times New Roman" w:cs="Times New Roman"/>
          <w:b/>
          <w:sz w:val="24"/>
          <w:szCs w:val="24"/>
          <w:lang w:val="es-AR"/>
        </w:rPr>
      </w:pPr>
    </w:p>
    <w:tbl>
      <w:tblPr>
        <w:tblW w:w="0" w:type="auto"/>
        <w:tblInd w:w="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7"/>
        <w:gridCol w:w="1058"/>
        <w:gridCol w:w="1137"/>
        <w:gridCol w:w="1098"/>
        <w:gridCol w:w="994"/>
        <w:gridCol w:w="1130"/>
        <w:gridCol w:w="1132"/>
        <w:gridCol w:w="1064"/>
      </w:tblGrid>
      <w:tr w:rsidR="00370797" w:rsidRPr="008B320A" w:rsidTr="00C86A8E">
        <w:trPr>
          <w:trHeight w:val="476"/>
        </w:trPr>
        <w:tc>
          <w:tcPr>
            <w:tcW w:w="1177" w:type="dxa"/>
          </w:tcPr>
          <w:p w:rsidR="00370797" w:rsidRPr="00386569" w:rsidRDefault="00370797" w:rsidP="004764B3">
            <w:pPr>
              <w:pStyle w:val="NoSpacing"/>
              <w:jc w:val="center"/>
              <w:rPr>
                <w:rFonts w:ascii="Times New Roman" w:hAnsi="Times New Roman" w:cs="Times New Roman"/>
                <w:b/>
                <w:lang w:val="es-AR"/>
              </w:rPr>
            </w:pPr>
            <w:r w:rsidRPr="00386569">
              <w:rPr>
                <w:rFonts w:ascii="Times New Roman" w:hAnsi="Times New Roman" w:cs="Times New Roman"/>
                <w:b/>
                <w:sz w:val="24"/>
                <w:szCs w:val="24"/>
                <w:lang w:val="es-AR"/>
              </w:rPr>
              <w:t>Política</w:t>
            </w:r>
          </w:p>
        </w:tc>
        <w:tc>
          <w:tcPr>
            <w:tcW w:w="1058" w:type="dxa"/>
          </w:tcPr>
          <w:p w:rsidR="00370797" w:rsidRPr="0041533B" w:rsidRDefault="00370797" w:rsidP="004764B3">
            <w:pPr>
              <w:pStyle w:val="NoSpacing"/>
              <w:jc w:val="center"/>
              <w:rPr>
                <w:rFonts w:ascii="Times New Roman" w:hAnsi="Times New Roman" w:cs="Times New Roman"/>
                <w:b/>
                <w:i/>
                <w:lang w:val="es-AR"/>
              </w:rPr>
            </w:pPr>
            <w:r w:rsidRPr="0041533B">
              <w:rPr>
                <w:rFonts w:ascii="Times New Roman" w:hAnsi="Times New Roman" w:cs="Times New Roman"/>
                <w:b/>
                <w:i/>
                <w:lang w:val="es-AR"/>
              </w:rPr>
              <w:t>g</w:t>
            </w:r>
          </w:p>
        </w:tc>
        <w:tc>
          <w:tcPr>
            <w:tcW w:w="1137" w:type="dxa"/>
          </w:tcPr>
          <w:p w:rsidR="00370797" w:rsidRPr="0041533B" w:rsidRDefault="00370797" w:rsidP="004764B3">
            <w:pPr>
              <w:pStyle w:val="NoSpacing"/>
              <w:jc w:val="center"/>
              <w:rPr>
                <w:rFonts w:ascii="Times New Roman" w:hAnsi="Times New Roman" w:cs="Times New Roman"/>
                <w:b/>
                <w:i/>
                <w:lang w:val="es-AR"/>
              </w:rPr>
            </w:pPr>
            <w:r w:rsidRPr="00562723">
              <w:rPr>
                <w:rFonts w:ascii="Times New Roman" w:hAnsi="Times New Roman" w:cs="Times New Roman"/>
                <w:b/>
                <w:i/>
                <w:color w:val="FFFFFF" w:themeColor="background1"/>
                <w:lang w:val="es-AR"/>
              </w:rPr>
              <w:t>.</w:t>
            </w:r>
            <w:r>
              <w:rPr>
                <w:rFonts w:ascii="Times New Roman" w:hAnsi="Times New Roman" w:cs="Times New Roman"/>
                <w:b/>
                <w:i/>
                <w:lang w:val="es-AR"/>
              </w:rPr>
              <w:t>d</w:t>
            </w:r>
          </w:p>
        </w:tc>
        <w:tc>
          <w:tcPr>
            <w:tcW w:w="1098" w:type="dxa"/>
          </w:tcPr>
          <w:p w:rsidR="00370797" w:rsidRPr="0041533B" w:rsidRDefault="00370797" w:rsidP="004764B3">
            <w:pPr>
              <w:pStyle w:val="NoSpacing"/>
              <w:jc w:val="center"/>
              <w:rPr>
                <w:rFonts w:ascii="Times New Roman" w:hAnsi="Times New Roman" w:cs="Times New Roman"/>
                <w:b/>
                <w:i/>
                <w:lang w:val="es-AR"/>
              </w:rPr>
            </w:pPr>
            <w:r w:rsidRPr="0041533B">
              <w:rPr>
                <w:rFonts w:ascii="Times New Roman" w:hAnsi="Times New Roman" w:cs="Times New Roman"/>
                <w:b/>
                <w:i/>
                <w:lang w:val="es-AR"/>
              </w:rPr>
              <w:t>R</w:t>
            </w:r>
          </w:p>
        </w:tc>
        <w:tc>
          <w:tcPr>
            <w:tcW w:w="994" w:type="dxa"/>
          </w:tcPr>
          <w:p w:rsidR="00370797" w:rsidRPr="002E0F55" w:rsidRDefault="00370797" w:rsidP="004764B3">
            <w:pPr>
              <w:pStyle w:val="NoSpacing"/>
              <w:jc w:val="center"/>
              <w:rPr>
                <w:rFonts w:ascii="Times New Roman" w:hAnsi="Times New Roman" w:cs="Times New Roman"/>
                <w:b/>
                <w:i/>
                <w:color w:val="FF0000"/>
                <w:lang w:val="es-AR"/>
              </w:rPr>
            </w:pPr>
            <w:r w:rsidRPr="00562723">
              <w:rPr>
                <w:rFonts w:ascii="Times New Roman" w:hAnsi="Times New Roman" w:cs="Times New Roman"/>
                <w:b/>
                <w:i/>
                <w:color w:val="FFFFFF" w:themeColor="background1"/>
                <w:lang w:val="es-AR"/>
              </w:rPr>
              <w:t>.</w:t>
            </w:r>
            <w:r>
              <w:rPr>
                <w:rFonts w:ascii="Times New Roman" w:hAnsi="Times New Roman" w:cs="Times New Roman"/>
                <w:b/>
                <w:i/>
                <w:lang w:val="es-AR"/>
              </w:rPr>
              <w:t>n</w:t>
            </w:r>
          </w:p>
        </w:tc>
        <w:tc>
          <w:tcPr>
            <w:tcW w:w="1130" w:type="dxa"/>
          </w:tcPr>
          <w:p w:rsidR="00370797" w:rsidRPr="002F7B5E" w:rsidRDefault="00370797" w:rsidP="004764B3">
            <w:pPr>
              <w:pStyle w:val="NoSpacing"/>
              <w:jc w:val="center"/>
              <w:rPr>
                <w:rFonts w:ascii="Times New Roman" w:hAnsi="Times New Roman" w:cs="Times New Roman"/>
                <w:b/>
                <w:i/>
                <w:lang w:val="es-AR"/>
              </w:rPr>
            </w:pPr>
            <w:r w:rsidRPr="002F7B5E">
              <w:rPr>
                <w:rFonts w:ascii="Times New Roman" w:hAnsi="Times New Roman" w:cs="Times New Roman"/>
                <w:i/>
                <w:color w:val="FFFFFF" w:themeColor="background1"/>
                <w:vertAlign w:val="subscript"/>
                <w:lang w:val="es-AR"/>
              </w:rPr>
              <w:t>,</w:t>
            </w:r>
            <w:r w:rsidRPr="002F7B5E">
              <w:rPr>
                <w:rFonts w:ascii="Times New Roman" w:hAnsi="Times New Roman" w:cs="Times New Roman"/>
                <w:b/>
                <w:i/>
                <w:lang w:val="es-AR"/>
              </w:rPr>
              <w:t>δ</w:t>
            </w:r>
          </w:p>
        </w:tc>
        <w:tc>
          <w:tcPr>
            <w:tcW w:w="1132" w:type="dxa"/>
          </w:tcPr>
          <w:p w:rsidR="00370797" w:rsidRPr="0041533B" w:rsidRDefault="00370797" w:rsidP="004764B3">
            <w:pPr>
              <w:pStyle w:val="NoSpacing"/>
              <w:jc w:val="center"/>
              <w:rPr>
                <w:rFonts w:ascii="Times New Roman" w:hAnsi="Times New Roman" w:cs="Times New Roman"/>
                <w:b/>
                <w:i/>
                <w:lang w:val="es-AR"/>
              </w:rPr>
            </w:pPr>
            <w:r>
              <w:rPr>
                <w:rFonts w:ascii="Times New Roman" w:hAnsi="Times New Roman" w:cs="Times New Roman"/>
                <w:i/>
                <w:lang w:val="es-AR"/>
              </w:rPr>
              <w:t>β</w:t>
            </w:r>
          </w:p>
        </w:tc>
        <w:tc>
          <w:tcPr>
            <w:tcW w:w="1064" w:type="dxa"/>
          </w:tcPr>
          <w:p w:rsidR="00370797" w:rsidRDefault="00370797" w:rsidP="004764B3">
            <w:pPr>
              <w:pStyle w:val="NoSpacing"/>
              <w:jc w:val="center"/>
              <w:rPr>
                <w:rFonts w:ascii="Times New Roman" w:hAnsi="Times New Roman" w:cs="Times New Roman"/>
                <w:b/>
                <w:i/>
                <w:lang w:val="es-AR"/>
              </w:rPr>
            </w:pPr>
            <w:r>
              <w:rPr>
                <w:rFonts w:ascii="Times New Roman" w:hAnsi="Times New Roman" w:cs="Times New Roman"/>
                <w:b/>
                <w:i/>
                <w:lang w:val="es-AR"/>
              </w:rPr>
              <w:t>Flecha</w:t>
            </w:r>
          </w:p>
          <w:p w:rsidR="00370797" w:rsidRPr="0041533B" w:rsidRDefault="00370797" w:rsidP="004764B3">
            <w:pPr>
              <w:pStyle w:val="NoSpacing"/>
              <w:jc w:val="center"/>
              <w:rPr>
                <w:rFonts w:ascii="Times New Roman" w:hAnsi="Times New Roman" w:cs="Times New Roman"/>
                <w:b/>
                <w:i/>
                <w:lang w:val="es-AR"/>
              </w:rPr>
            </w:pPr>
            <w:r>
              <w:rPr>
                <w:rFonts w:ascii="Times New Roman" w:hAnsi="Times New Roman" w:cs="Times New Roman"/>
                <w:b/>
                <w:i/>
                <w:lang w:val="es-AR"/>
              </w:rPr>
              <w:t>R</w:t>
            </w:r>
          </w:p>
        </w:tc>
      </w:tr>
      <w:tr w:rsidR="00370797" w:rsidRPr="008B320A" w:rsidTr="00C86A8E">
        <w:trPr>
          <w:trHeight w:val="431"/>
        </w:trPr>
        <w:tc>
          <w:tcPr>
            <w:tcW w:w="1177" w:type="dxa"/>
          </w:tcPr>
          <w:p w:rsidR="00370797" w:rsidRPr="0041533B" w:rsidRDefault="00370797" w:rsidP="004764B3">
            <w:pPr>
              <w:pStyle w:val="NoSpacing"/>
              <w:jc w:val="center"/>
              <w:rPr>
                <w:rFonts w:ascii="Times New Roman" w:hAnsi="Times New Roman" w:cs="Times New Roman"/>
                <w:lang w:val="es-AR"/>
              </w:rPr>
            </w:pPr>
            <w:r w:rsidRPr="00AA11B5">
              <w:rPr>
                <w:rFonts w:ascii="Times New Roman" w:hAnsi="Times New Roman" w:cs="Times New Roman"/>
                <w:b/>
                <w:i/>
                <w:lang w:val="es-AR"/>
              </w:rPr>
              <w:t>F</w:t>
            </w:r>
          </w:p>
        </w:tc>
        <w:tc>
          <w:tcPr>
            <w:tcW w:w="1058" w:type="dxa"/>
          </w:tcPr>
          <w:p w:rsidR="00370797" w:rsidRPr="002301D4" w:rsidRDefault="00370797" w:rsidP="004764B3">
            <w:pPr>
              <w:pStyle w:val="NoSpacing"/>
              <w:jc w:val="center"/>
              <w:rPr>
                <w:rFonts w:ascii="Times New Roman" w:hAnsi="Times New Roman" w:cs="Times New Roman"/>
                <w:lang w:val="es-AR"/>
              </w:rPr>
            </w:pPr>
          </w:p>
        </w:tc>
        <w:tc>
          <w:tcPr>
            <w:tcW w:w="1137" w:type="dxa"/>
          </w:tcPr>
          <w:p w:rsidR="00370797" w:rsidRPr="00611D07" w:rsidRDefault="00370797" w:rsidP="004764B3">
            <w:pPr>
              <w:pStyle w:val="NoSpacing"/>
              <w:jc w:val="center"/>
              <w:rPr>
                <w:rFonts w:ascii="Times New Roman" w:hAnsi="Times New Roman" w:cs="Times New Roman"/>
                <w:i/>
                <w:lang w:val="es-AR"/>
              </w:rPr>
            </w:pPr>
            <w:proofErr w:type="spellStart"/>
            <w:r>
              <w:rPr>
                <w:rFonts w:ascii="Times New Roman" w:hAnsi="Times New Roman" w:cs="Times New Roman"/>
                <w:i/>
                <w:lang w:val="es-AR"/>
              </w:rPr>
              <w:t>d</w:t>
            </w:r>
            <w:r w:rsidRPr="004E2581">
              <w:rPr>
                <w:rFonts w:ascii="Times New Roman" w:hAnsi="Times New Roman" w:cs="Times New Roman"/>
                <w:i/>
                <w:vertAlign w:val="subscript"/>
                <w:lang w:val="es-AR"/>
              </w:rPr>
              <w:t>F</w:t>
            </w:r>
            <w:proofErr w:type="spellEnd"/>
            <w:r w:rsidRPr="004E2581">
              <w:rPr>
                <w:rFonts w:ascii="Times New Roman" w:hAnsi="Times New Roman" w:cs="Times New Roman"/>
                <w:i/>
                <w:lang w:val="es-AR"/>
              </w:rPr>
              <w:t xml:space="preserve"> &gt;</w:t>
            </w:r>
            <w:proofErr w:type="spellStart"/>
            <w:r>
              <w:rPr>
                <w:rFonts w:ascii="Times New Roman" w:hAnsi="Times New Roman" w:cs="Times New Roman"/>
                <w:i/>
                <w:lang w:val="es-AR"/>
              </w:rPr>
              <w:t>d</w:t>
            </w:r>
            <w:r w:rsidRPr="0021774F">
              <w:rPr>
                <w:rFonts w:ascii="Times New Roman" w:hAnsi="Times New Roman" w:cs="Times New Roman"/>
                <w:i/>
                <w:vertAlign w:val="subscript"/>
                <w:lang w:val="es-AR"/>
              </w:rPr>
              <w:t>P</w:t>
            </w:r>
            <w:proofErr w:type="spellEnd"/>
          </w:p>
        </w:tc>
        <w:tc>
          <w:tcPr>
            <w:tcW w:w="1098" w:type="dxa"/>
          </w:tcPr>
          <w:p w:rsidR="00370797" w:rsidRPr="00611D07" w:rsidRDefault="00370797" w:rsidP="004764B3">
            <w:pPr>
              <w:pStyle w:val="NoSpacing"/>
              <w:jc w:val="center"/>
              <w:rPr>
                <w:rFonts w:ascii="Times New Roman" w:hAnsi="Times New Roman" w:cs="Times New Roman"/>
                <w:i/>
                <w:lang w:val="es-AR"/>
              </w:rPr>
            </w:pPr>
            <w:r w:rsidRPr="00611D07">
              <w:rPr>
                <w:rFonts w:ascii="Times New Roman" w:hAnsi="Times New Roman" w:cs="Times New Roman"/>
                <w:i/>
                <w:lang w:val="es-AR"/>
              </w:rPr>
              <w:t>R</w:t>
            </w:r>
            <w:r w:rsidRPr="004E2581">
              <w:rPr>
                <w:rFonts w:ascii="Times New Roman" w:hAnsi="Times New Roman" w:cs="Times New Roman"/>
                <w:i/>
                <w:vertAlign w:val="subscript"/>
                <w:lang w:val="es-AR"/>
              </w:rPr>
              <w:t>F</w:t>
            </w:r>
            <w:r w:rsidRPr="004E2581">
              <w:rPr>
                <w:rFonts w:ascii="Times New Roman" w:hAnsi="Times New Roman" w:cs="Times New Roman"/>
                <w:i/>
                <w:lang w:val="es-AR"/>
              </w:rPr>
              <w:t xml:space="preserve"> &gt; </w:t>
            </w:r>
            <w:r w:rsidRPr="00611D07">
              <w:rPr>
                <w:rFonts w:ascii="Times New Roman" w:hAnsi="Times New Roman" w:cs="Times New Roman"/>
                <w:i/>
                <w:lang w:val="es-AR"/>
              </w:rPr>
              <w:t>R</w:t>
            </w:r>
            <w:r w:rsidRPr="0021774F">
              <w:rPr>
                <w:rFonts w:ascii="Times New Roman" w:hAnsi="Times New Roman" w:cs="Times New Roman"/>
                <w:i/>
                <w:vertAlign w:val="subscript"/>
                <w:lang w:val="es-AR"/>
              </w:rPr>
              <w:t>P</w:t>
            </w:r>
          </w:p>
        </w:tc>
        <w:tc>
          <w:tcPr>
            <w:tcW w:w="994" w:type="dxa"/>
          </w:tcPr>
          <w:p w:rsidR="00370797" w:rsidRPr="00611D07" w:rsidRDefault="00370797" w:rsidP="004764B3">
            <w:pPr>
              <w:pStyle w:val="NoSpacing"/>
              <w:jc w:val="center"/>
              <w:rPr>
                <w:rFonts w:ascii="Times New Roman" w:hAnsi="Times New Roman" w:cs="Times New Roman"/>
                <w:i/>
                <w:lang w:val="es-AR"/>
              </w:rPr>
            </w:pPr>
            <w:proofErr w:type="spellStart"/>
            <w:r w:rsidRPr="00611D07">
              <w:rPr>
                <w:rFonts w:ascii="Times New Roman" w:hAnsi="Times New Roman" w:cs="Times New Roman"/>
                <w:i/>
                <w:lang w:val="es-AR"/>
              </w:rPr>
              <w:t>n</w:t>
            </w:r>
            <w:r>
              <w:rPr>
                <w:rFonts w:ascii="Times New Roman" w:hAnsi="Times New Roman" w:cs="Times New Roman"/>
                <w:i/>
                <w:vertAlign w:val="subscript"/>
                <w:lang w:val="es-AR"/>
              </w:rPr>
              <w:t>F</w:t>
            </w:r>
            <w:proofErr w:type="spellEnd"/>
            <w:r>
              <w:rPr>
                <w:rFonts w:ascii="Times New Roman" w:hAnsi="Times New Roman" w:cs="Times New Roman"/>
                <w:i/>
                <w:vertAlign w:val="subscript"/>
                <w:lang w:val="es-AR"/>
              </w:rPr>
              <w:t xml:space="preserve">  </w:t>
            </w:r>
            <w:r w:rsidRPr="0021774F">
              <w:rPr>
                <w:rFonts w:ascii="Times New Roman" w:hAnsi="Times New Roman" w:cs="Times New Roman"/>
                <w:i/>
                <w:lang w:val="es-AR"/>
              </w:rPr>
              <w:t>&gt;</w:t>
            </w:r>
            <w:r>
              <w:rPr>
                <w:rFonts w:ascii="Times New Roman" w:hAnsi="Times New Roman" w:cs="Times New Roman"/>
                <w:i/>
                <w:lang w:val="es-AR"/>
              </w:rPr>
              <w:t xml:space="preserve"> </w:t>
            </w:r>
            <w:proofErr w:type="spellStart"/>
            <w:r w:rsidRPr="00611D07">
              <w:rPr>
                <w:rFonts w:ascii="Times New Roman" w:hAnsi="Times New Roman" w:cs="Times New Roman"/>
                <w:i/>
                <w:lang w:val="es-AR"/>
              </w:rPr>
              <w:t>n</w:t>
            </w:r>
            <w:r w:rsidRPr="0021774F">
              <w:rPr>
                <w:rFonts w:ascii="Times New Roman" w:hAnsi="Times New Roman" w:cs="Times New Roman"/>
                <w:i/>
                <w:vertAlign w:val="subscript"/>
                <w:lang w:val="es-AR"/>
              </w:rPr>
              <w:t>P</w:t>
            </w:r>
            <w:proofErr w:type="spellEnd"/>
          </w:p>
        </w:tc>
        <w:tc>
          <w:tcPr>
            <w:tcW w:w="1130" w:type="dxa"/>
          </w:tcPr>
          <w:p w:rsidR="00370797" w:rsidRPr="00611D07" w:rsidRDefault="00370797" w:rsidP="004764B3">
            <w:pPr>
              <w:pStyle w:val="NoSpacing"/>
              <w:jc w:val="center"/>
              <w:rPr>
                <w:rFonts w:ascii="Times New Roman" w:hAnsi="Times New Roman" w:cs="Times New Roman"/>
                <w:i/>
                <w:lang w:val="es-AR"/>
              </w:rPr>
            </w:pPr>
            <w:proofErr w:type="spellStart"/>
            <w:r w:rsidRPr="00611D07">
              <w:rPr>
                <w:rFonts w:ascii="Times New Roman" w:hAnsi="Times New Roman" w:cs="Times New Roman"/>
                <w:i/>
                <w:lang w:val="es-AR"/>
              </w:rPr>
              <w:t>δ</w:t>
            </w:r>
            <w:r w:rsidRPr="002E0F55">
              <w:rPr>
                <w:rFonts w:ascii="Times New Roman" w:hAnsi="Times New Roman" w:cs="Times New Roman"/>
                <w:i/>
                <w:vertAlign w:val="subscript"/>
                <w:lang w:val="es-AR"/>
              </w:rPr>
              <w:t>F</w:t>
            </w:r>
            <w:proofErr w:type="spellEnd"/>
            <w:r>
              <w:rPr>
                <w:rFonts w:ascii="Times New Roman" w:hAnsi="Times New Roman" w:cs="Times New Roman"/>
                <w:i/>
                <w:lang w:val="es-AR"/>
              </w:rPr>
              <w:t xml:space="preserve"> &lt; </w:t>
            </w:r>
            <w:proofErr w:type="spellStart"/>
            <w:r w:rsidRPr="00611D07">
              <w:rPr>
                <w:rFonts w:ascii="Times New Roman" w:hAnsi="Times New Roman" w:cs="Times New Roman"/>
                <w:i/>
                <w:lang w:val="es-AR"/>
              </w:rPr>
              <w:t>δ</w:t>
            </w:r>
            <w:r w:rsidRPr="00A4575A">
              <w:rPr>
                <w:rFonts w:ascii="Times New Roman" w:hAnsi="Times New Roman" w:cs="Times New Roman"/>
                <w:i/>
                <w:vertAlign w:val="subscript"/>
                <w:lang w:val="es-AR"/>
              </w:rPr>
              <w:t>P</w:t>
            </w:r>
            <w:proofErr w:type="spellEnd"/>
          </w:p>
        </w:tc>
        <w:tc>
          <w:tcPr>
            <w:tcW w:w="1132" w:type="dxa"/>
          </w:tcPr>
          <w:p w:rsidR="00370797" w:rsidRPr="00611D07" w:rsidRDefault="00370797" w:rsidP="004764B3">
            <w:pPr>
              <w:pStyle w:val="NoSpacing"/>
              <w:jc w:val="center"/>
              <w:rPr>
                <w:rFonts w:ascii="Times New Roman" w:hAnsi="Times New Roman" w:cs="Times New Roman"/>
                <w:i/>
                <w:lang w:val="es-AR"/>
              </w:rPr>
            </w:pPr>
            <w:proofErr w:type="spellStart"/>
            <w:r w:rsidRPr="00611D07">
              <w:rPr>
                <w:rFonts w:ascii="Times New Roman" w:hAnsi="Times New Roman" w:cs="Times New Roman"/>
                <w:i/>
                <w:lang w:val="es-AR"/>
              </w:rPr>
              <w:t>β</w:t>
            </w:r>
            <w:r w:rsidRPr="006137CE">
              <w:rPr>
                <w:rFonts w:ascii="Times New Roman" w:hAnsi="Times New Roman" w:cs="Times New Roman"/>
                <w:i/>
                <w:vertAlign w:val="subscript"/>
                <w:lang w:val="es-AR"/>
              </w:rPr>
              <w:t>F</w:t>
            </w:r>
            <w:proofErr w:type="spellEnd"/>
            <w:r w:rsidRPr="00611D07">
              <w:rPr>
                <w:rFonts w:ascii="Times New Roman" w:hAnsi="Times New Roman" w:cs="Times New Roman"/>
                <w:i/>
                <w:lang w:val="es-AR"/>
              </w:rPr>
              <w:t xml:space="preserve"> </w:t>
            </w:r>
            <w:r>
              <w:rPr>
                <w:rFonts w:ascii="Times New Roman" w:hAnsi="Times New Roman" w:cs="Times New Roman"/>
                <w:i/>
                <w:lang w:val="es-AR"/>
              </w:rPr>
              <w:t xml:space="preserve">&gt; </w:t>
            </w:r>
            <w:proofErr w:type="spellStart"/>
            <w:r w:rsidRPr="00611D07">
              <w:rPr>
                <w:rFonts w:ascii="Times New Roman" w:hAnsi="Times New Roman" w:cs="Times New Roman"/>
                <w:i/>
                <w:lang w:val="es-AR"/>
              </w:rPr>
              <w:t>β</w:t>
            </w:r>
            <w:r w:rsidRPr="00A4575A">
              <w:rPr>
                <w:rFonts w:ascii="Times New Roman" w:hAnsi="Times New Roman" w:cs="Times New Roman"/>
                <w:i/>
                <w:vertAlign w:val="subscript"/>
                <w:lang w:val="es-AR"/>
              </w:rPr>
              <w:t>P</w:t>
            </w:r>
            <w:proofErr w:type="spellEnd"/>
          </w:p>
        </w:tc>
        <w:tc>
          <w:tcPr>
            <w:tcW w:w="1064" w:type="dxa"/>
          </w:tcPr>
          <w:p w:rsidR="00370797" w:rsidRPr="00611D07" w:rsidRDefault="00370797" w:rsidP="004764B3">
            <w:pPr>
              <w:pStyle w:val="NoSpacing"/>
              <w:jc w:val="center"/>
              <w:rPr>
                <w:rFonts w:ascii="Times New Roman" w:hAnsi="Times New Roman" w:cs="Times New Roman"/>
                <w:i/>
                <w:lang w:val="es-AR"/>
              </w:rPr>
            </w:pPr>
            <w:r>
              <w:rPr>
                <w:rFonts w:ascii="Times New Roman" w:hAnsi="Times New Roman" w:cs="Times New Roman"/>
                <w:i/>
                <w:lang w:val="es-AR"/>
              </w:rPr>
              <w:t>←↑</w:t>
            </w:r>
          </w:p>
        </w:tc>
      </w:tr>
      <w:tr w:rsidR="00370797" w:rsidRPr="008B320A" w:rsidTr="00C86A8E">
        <w:trPr>
          <w:trHeight w:val="440"/>
        </w:trPr>
        <w:tc>
          <w:tcPr>
            <w:tcW w:w="1177" w:type="dxa"/>
          </w:tcPr>
          <w:p w:rsidR="00370797" w:rsidRPr="0041533B" w:rsidRDefault="00370797" w:rsidP="004764B3">
            <w:pPr>
              <w:pStyle w:val="NoSpacing"/>
              <w:jc w:val="center"/>
              <w:rPr>
                <w:rFonts w:ascii="Times New Roman" w:hAnsi="Times New Roman" w:cs="Times New Roman"/>
                <w:lang w:val="es-AR"/>
              </w:rPr>
            </w:pPr>
            <w:r>
              <w:rPr>
                <w:rFonts w:ascii="Times New Roman" w:hAnsi="Times New Roman" w:cs="Times New Roman"/>
                <w:b/>
                <w:i/>
                <w:lang w:val="es-AR"/>
              </w:rPr>
              <w:t>F</w:t>
            </w:r>
            <w:r w:rsidRPr="00AA11B5">
              <w:rPr>
                <w:rFonts w:ascii="Times New Roman" w:hAnsi="Times New Roman" w:cs="Times New Roman"/>
                <w:b/>
                <w:i/>
                <w:lang w:val="es-AR"/>
              </w:rPr>
              <w:t>M</w:t>
            </w:r>
          </w:p>
        </w:tc>
        <w:tc>
          <w:tcPr>
            <w:tcW w:w="1058" w:type="dxa"/>
          </w:tcPr>
          <w:p w:rsidR="00370797" w:rsidRPr="00CE7127" w:rsidRDefault="00370797" w:rsidP="004764B3">
            <w:pPr>
              <w:pStyle w:val="NoSpacing"/>
              <w:jc w:val="center"/>
              <w:rPr>
                <w:rFonts w:ascii="Times New Roman" w:hAnsi="Times New Roman" w:cs="Times New Roman"/>
                <w:i/>
                <w:highlight w:val="yellow"/>
                <w:vertAlign w:val="superscript"/>
                <w:lang w:val="es-AR"/>
              </w:rPr>
            </w:pPr>
            <w:proofErr w:type="spellStart"/>
            <w:r w:rsidRPr="005C2474">
              <w:rPr>
                <w:rFonts w:ascii="Times New Roman" w:hAnsi="Times New Roman" w:cs="Times New Roman"/>
                <w:i/>
                <w:color w:val="FF0000"/>
                <w:highlight w:val="yellow"/>
                <w:lang w:val="es-AR"/>
              </w:rPr>
              <w:t>g</w:t>
            </w:r>
            <w:r w:rsidRPr="005C2474">
              <w:rPr>
                <w:rFonts w:ascii="Times New Roman" w:hAnsi="Times New Roman" w:cs="Times New Roman"/>
                <w:i/>
                <w:color w:val="FF0000"/>
                <w:highlight w:val="yellow"/>
                <w:vertAlign w:val="superscript"/>
                <w:lang w:val="es-AR"/>
              </w:rPr>
              <w:t>M</w:t>
            </w:r>
            <w:proofErr w:type="spellEnd"/>
            <w:r w:rsidRPr="00CE7127">
              <w:rPr>
                <w:rFonts w:ascii="Times New Roman" w:hAnsi="Times New Roman" w:cs="Times New Roman"/>
                <w:i/>
                <w:highlight w:val="yellow"/>
                <w:lang w:val="es-AR"/>
              </w:rPr>
              <w:t xml:space="preserve"> &lt; g</w:t>
            </w:r>
          </w:p>
        </w:tc>
        <w:tc>
          <w:tcPr>
            <w:tcW w:w="1137" w:type="dxa"/>
          </w:tcPr>
          <w:p w:rsidR="00370797" w:rsidRPr="00CE7127" w:rsidRDefault="00370797" w:rsidP="004764B3">
            <w:pPr>
              <w:pStyle w:val="NoSpacing"/>
              <w:jc w:val="center"/>
              <w:rPr>
                <w:rFonts w:ascii="Times New Roman" w:hAnsi="Times New Roman" w:cs="Times New Roman"/>
                <w:i/>
                <w:highlight w:val="yellow"/>
                <w:lang w:val="es-AR"/>
              </w:rPr>
            </w:pPr>
            <w:proofErr w:type="spellStart"/>
            <w:r w:rsidRPr="005C2474">
              <w:rPr>
                <w:rFonts w:ascii="Times New Roman" w:hAnsi="Times New Roman" w:cs="Times New Roman"/>
                <w:i/>
                <w:color w:val="FF0000"/>
                <w:highlight w:val="yellow"/>
                <w:lang w:val="es-AR"/>
              </w:rPr>
              <w:t>d</w:t>
            </w:r>
            <w:r w:rsidRPr="005C2474">
              <w:rPr>
                <w:rFonts w:ascii="Times New Roman" w:hAnsi="Times New Roman" w:cs="Times New Roman"/>
                <w:i/>
                <w:color w:val="FF0000"/>
                <w:highlight w:val="yellow"/>
                <w:vertAlign w:val="superscript"/>
                <w:lang w:val="es-AR"/>
              </w:rPr>
              <w:t>M</w:t>
            </w:r>
            <w:r w:rsidRPr="005C2474">
              <w:rPr>
                <w:rFonts w:ascii="Times New Roman" w:hAnsi="Times New Roman" w:cs="Times New Roman"/>
                <w:i/>
                <w:color w:val="FF0000"/>
                <w:highlight w:val="yellow"/>
                <w:vertAlign w:val="subscript"/>
                <w:lang w:val="es-AR"/>
              </w:rPr>
              <w:t>F</w:t>
            </w:r>
            <w:proofErr w:type="spellEnd"/>
            <w:r w:rsidRPr="00CE7127">
              <w:rPr>
                <w:rFonts w:ascii="Times New Roman" w:hAnsi="Times New Roman" w:cs="Times New Roman"/>
                <w:i/>
                <w:highlight w:val="yellow"/>
                <w:lang w:val="es-AR"/>
              </w:rPr>
              <w:t xml:space="preserve"> &lt; </w:t>
            </w:r>
            <w:proofErr w:type="spellStart"/>
            <w:r w:rsidRPr="00CE7127">
              <w:rPr>
                <w:rFonts w:ascii="Times New Roman" w:hAnsi="Times New Roman" w:cs="Times New Roman"/>
                <w:i/>
                <w:highlight w:val="yellow"/>
                <w:lang w:val="es-AR"/>
              </w:rPr>
              <w:t>d</w:t>
            </w:r>
            <w:r w:rsidRPr="00CE7127">
              <w:rPr>
                <w:rFonts w:ascii="Times New Roman" w:hAnsi="Times New Roman" w:cs="Times New Roman"/>
                <w:i/>
                <w:highlight w:val="yellow"/>
                <w:vertAlign w:val="subscript"/>
                <w:lang w:val="es-AR"/>
              </w:rPr>
              <w:t>F</w:t>
            </w:r>
            <w:proofErr w:type="spellEnd"/>
          </w:p>
        </w:tc>
        <w:tc>
          <w:tcPr>
            <w:tcW w:w="1098" w:type="dxa"/>
          </w:tcPr>
          <w:p w:rsidR="00370797" w:rsidRPr="00CE7127" w:rsidRDefault="00370797" w:rsidP="004764B3">
            <w:pPr>
              <w:pStyle w:val="NoSpacing"/>
              <w:jc w:val="center"/>
              <w:rPr>
                <w:rFonts w:ascii="Times New Roman" w:hAnsi="Times New Roman" w:cs="Times New Roman"/>
                <w:i/>
                <w:highlight w:val="yellow"/>
                <w:lang w:val="es-AR"/>
              </w:rPr>
            </w:pPr>
            <w:r w:rsidRPr="005C2474">
              <w:rPr>
                <w:rFonts w:ascii="Times New Roman" w:hAnsi="Times New Roman" w:cs="Times New Roman"/>
                <w:i/>
                <w:color w:val="FF0000"/>
                <w:highlight w:val="yellow"/>
                <w:lang w:val="es-AR"/>
              </w:rPr>
              <w:t>R</w:t>
            </w:r>
            <w:r w:rsidRPr="005C2474">
              <w:rPr>
                <w:rFonts w:ascii="Times New Roman" w:hAnsi="Times New Roman" w:cs="Times New Roman"/>
                <w:i/>
                <w:color w:val="FF0000"/>
                <w:highlight w:val="yellow"/>
                <w:vertAlign w:val="superscript"/>
                <w:lang w:val="es-AR"/>
              </w:rPr>
              <w:t>M</w:t>
            </w:r>
            <w:r w:rsidRPr="005C2474">
              <w:rPr>
                <w:rFonts w:ascii="Times New Roman" w:hAnsi="Times New Roman" w:cs="Times New Roman"/>
                <w:i/>
                <w:color w:val="FF0000"/>
                <w:highlight w:val="yellow"/>
                <w:vertAlign w:val="subscript"/>
                <w:lang w:val="es-AR"/>
              </w:rPr>
              <w:t>F</w:t>
            </w:r>
            <w:r w:rsidRPr="00CE7127">
              <w:rPr>
                <w:rFonts w:ascii="Times New Roman" w:hAnsi="Times New Roman" w:cs="Times New Roman"/>
                <w:i/>
                <w:highlight w:val="yellow"/>
                <w:lang w:val="es-AR"/>
              </w:rPr>
              <w:t xml:space="preserve"> &lt; R</w:t>
            </w:r>
            <w:r w:rsidRPr="00CE7127">
              <w:rPr>
                <w:rFonts w:ascii="Times New Roman" w:hAnsi="Times New Roman" w:cs="Times New Roman"/>
                <w:i/>
                <w:highlight w:val="yellow"/>
                <w:vertAlign w:val="subscript"/>
                <w:lang w:val="es-AR"/>
              </w:rPr>
              <w:t>F</w:t>
            </w:r>
          </w:p>
        </w:tc>
        <w:tc>
          <w:tcPr>
            <w:tcW w:w="994" w:type="dxa"/>
          </w:tcPr>
          <w:p w:rsidR="00370797" w:rsidRPr="00CE7127" w:rsidRDefault="00370797" w:rsidP="004764B3">
            <w:pPr>
              <w:pStyle w:val="NoSpacing"/>
              <w:jc w:val="center"/>
              <w:rPr>
                <w:rFonts w:ascii="Times New Roman" w:hAnsi="Times New Roman" w:cs="Times New Roman"/>
                <w:i/>
                <w:highlight w:val="yellow"/>
                <w:lang w:val="es-AR"/>
              </w:rPr>
            </w:pPr>
            <w:proofErr w:type="spellStart"/>
            <w:r w:rsidRPr="005C2474">
              <w:rPr>
                <w:rFonts w:ascii="Times New Roman" w:hAnsi="Times New Roman" w:cs="Times New Roman"/>
                <w:i/>
                <w:color w:val="FF0000"/>
                <w:highlight w:val="yellow"/>
                <w:lang w:val="es-AR"/>
              </w:rPr>
              <w:t>n</w:t>
            </w:r>
            <w:r w:rsidRPr="005C2474">
              <w:rPr>
                <w:rFonts w:ascii="Times New Roman" w:hAnsi="Times New Roman" w:cs="Times New Roman"/>
                <w:i/>
                <w:color w:val="FF0000"/>
                <w:highlight w:val="yellow"/>
                <w:vertAlign w:val="superscript"/>
                <w:lang w:val="es-AR"/>
              </w:rPr>
              <w:t>M</w:t>
            </w:r>
            <w:r w:rsidRPr="005C2474">
              <w:rPr>
                <w:rFonts w:ascii="Times New Roman" w:hAnsi="Times New Roman" w:cs="Times New Roman"/>
                <w:i/>
                <w:color w:val="FF0000"/>
                <w:highlight w:val="yellow"/>
                <w:vertAlign w:val="subscript"/>
                <w:lang w:val="es-AR"/>
              </w:rPr>
              <w:t>P</w:t>
            </w:r>
            <w:proofErr w:type="spellEnd"/>
            <w:r w:rsidRPr="005C2474">
              <w:rPr>
                <w:rFonts w:ascii="Times New Roman" w:hAnsi="Times New Roman" w:cs="Times New Roman"/>
                <w:i/>
                <w:color w:val="FF0000"/>
                <w:highlight w:val="yellow"/>
                <w:vertAlign w:val="subscript"/>
                <w:lang w:val="es-AR"/>
              </w:rPr>
              <w:t xml:space="preserve"> </w:t>
            </w:r>
            <w:r w:rsidRPr="00CE7127">
              <w:rPr>
                <w:rFonts w:ascii="Times New Roman" w:hAnsi="Times New Roman" w:cs="Times New Roman"/>
                <w:i/>
                <w:highlight w:val="yellow"/>
                <w:lang w:val="es-AR"/>
              </w:rPr>
              <w:t xml:space="preserve">&lt; </w:t>
            </w:r>
            <w:proofErr w:type="spellStart"/>
            <w:r w:rsidRPr="00CE7127">
              <w:rPr>
                <w:rFonts w:ascii="Times New Roman" w:hAnsi="Times New Roman" w:cs="Times New Roman"/>
                <w:i/>
                <w:highlight w:val="yellow"/>
                <w:lang w:val="es-AR"/>
              </w:rPr>
              <w:t>n</w:t>
            </w:r>
            <w:r>
              <w:rPr>
                <w:rFonts w:ascii="Times New Roman" w:hAnsi="Times New Roman" w:cs="Times New Roman"/>
                <w:i/>
                <w:highlight w:val="yellow"/>
                <w:vertAlign w:val="subscript"/>
                <w:lang w:val="es-AR"/>
              </w:rPr>
              <w:t>P</w:t>
            </w:r>
            <w:proofErr w:type="spellEnd"/>
          </w:p>
        </w:tc>
        <w:tc>
          <w:tcPr>
            <w:tcW w:w="1130" w:type="dxa"/>
          </w:tcPr>
          <w:p w:rsidR="00370797" w:rsidRPr="00CE7127" w:rsidRDefault="00370797" w:rsidP="004764B3">
            <w:pPr>
              <w:pStyle w:val="NoSpacing"/>
              <w:jc w:val="center"/>
              <w:rPr>
                <w:rFonts w:ascii="Times New Roman" w:hAnsi="Times New Roman" w:cs="Times New Roman"/>
                <w:i/>
                <w:highlight w:val="yellow"/>
                <w:lang w:val="es-AR"/>
              </w:rPr>
            </w:pPr>
            <w:proofErr w:type="spellStart"/>
            <w:r w:rsidRPr="005C2474">
              <w:rPr>
                <w:rFonts w:ascii="Times New Roman" w:hAnsi="Times New Roman" w:cs="Times New Roman"/>
                <w:i/>
                <w:color w:val="FF0000"/>
                <w:highlight w:val="yellow"/>
                <w:lang w:val="es-AR"/>
              </w:rPr>
              <w:t>δ</w:t>
            </w:r>
            <w:r w:rsidRPr="005C2474">
              <w:rPr>
                <w:rFonts w:ascii="Times New Roman" w:hAnsi="Times New Roman" w:cs="Times New Roman"/>
                <w:i/>
                <w:color w:val="FF0000"/>
                <w:highlight w:val="yellow"/>
                <w:vertAlign w:val="superscript"/>
                <w:lang w:val="es-AR"/>
              </w:rPr>
              <w:t>M</w:t>
            </w:r>
            <w:r w:rsidRPr="005C2474">
              <w:rPr>
                <w:rFonts w:ascii="Times New Roman" w:hAnsi="Times New Roman" w:cs="Times New Roman"/>
                <w:i/>
                <w:color w:val="FF0000"/>
                <w:highlight w:val="yellow"/>
                <w:vertAlign w:val="subscript"/>
                <w:lang w:val="es-AR"/>
              </w:rPr>
              <w:t>F</w:t>
            </w:r>
            <w:proofErr w:type="spellEnd"/>
            <w:r w:rsidRPr="00CE7127">
              <w:rPr>
                <w:rFonts w:ascii="Times New Roman" w:hAnsi="Times New Roman" w:cs="Times New Roman"/>
                <w:i/>
                <w:highlight w:val="yellow"/>
                <w:lang w:val="es-AR"/>
              </w:rPr>
              <w:t xml:space="preserve"> &lt; </w:t>
            </w:r>
            <w:proofErr w:type="spellStart"/>
            <w:r w:rsidRPr="00CE7127">
              <w:rPr>
                <w:rFonts w:ascii="Times New Roman" w:hAnsi="Times New Roman" w:cs="Times New Roman"/>
                <w:i/>
                <w:highlight w:val="yellow"/>
                <w:lang w:val="es-AR"/>
              </w:rPr>
              <w:t>δ</w:t>
            </w:r>
            <w:r w:rsidRPr="00CE7127">
              <w:rPr>
                <w:rFonts w:ascii="Times New Roman" w:hAnsi="Times New Roman" w:cs="Times New Roman"/>
                <w:i/>
                <w:highlight w:val="yellow"/>
                <w:vertAlign w:val="subscript"/>
                <w:lang w:val="es-AR"/>
              </w:rPr>
              <w:t>F</w:t>
            </w:r>
            <w:proofErr w:type="spellEnd"/>
          </w:p>
        </w:tc>
        <w:tc>
          <w:tcPr>
            <w:tcW w:w="1132" w:type="dxa"/>
          </w:tcPr>
          <w:p w:rsidR="00370797" w:rsidRPr="00CE7127" w:rsidRDefault="00370797" w:rsidP="004764B3">
            <w:pPr>
              <w:pStyle w:val="NoSpacing"/>
              <w:jc w:val="center"/>
              <w:rPr>
                <w:rFonts w:ascii="Times New Roman" w:hAnsi="Times New Roman" w:cs="Times New Roman"/>
                <w:i/>
                <w:highlight w:val="yellow"/>
                <w:lang w:val="es-AR"/>
              </w:rPr>
            </w:pPr>
            <w:proofErr w:type="spellStart"/>
            <w:r w:rsidRPr="005C2474">
              <w:rPr>
                <w:rFonts w:ascii="Times New Roman" w:hAnsi="Times New Roman" w:cs="Times New Roman"/>
                <w:i/>
                <w:color w:val="FF0000"/>
                <w:highlight w:val="yellow"/>
                <w:lang w:val="es-AR"/>
              </w:rPr>
              <w:t>β</w:t>
            </w:r>
            <w:r w:rsidRPr="005C2474">
              <w:rPr>
                <w:rFonts w:ascii="Times New Roman" w:hAnsi="Times New Roman" w:cs="Times New Roman"/>
                <w:i/>
                <w:color w:val="FF0000"/>
                <w:highlight w:val="yellow"/>
                <w:vertAlign w:val="superscript"/>
                <w:lang w:val="es-AR"/>
              </w:rPr>
              <w:t>M</w:t>
            </w:r>
            <w:r w:rsidRPr="005C2474">
              <w:rPr>
                <w:rFonts w:ascii="Times New Roman" w:hAnsi="Times New Roman" w:cs="Times New Roman"/>
                <w:i/>
                <w:color w:val="FF0000"/>
                <w:highlight w:val="yellow"/>
                <w:vertAlign w:val="subscript"/>
                <w:lang w:val="es-AR"/>
              </w:rPr>
              <w:t>F</w:t>
            </w:r>
            <w:proofErr w:type="spellEnd"/>
            <w:r w:rsidRPr="00CE7127">
              <w:rPr>
                <w:rFonts w:ascii="Times New Roman" w:hAnsi="Times New Roman" w:cs="Times New Roman"/>
                <w:i/>
                <w:highlight w:val="yellow"/>
                <w:lang w:val="es-AR"/>
              </w:rPr>
              <w:t xml:space="preserve"> &gt; </w:t>
            </w:r>
            <w:proofErr w:type="spellStart"/>
            <w:r w:rsidRPr="00CE7127">
              <w:rPr>
                <w:rFonts w:ascii="Times New Roman" w:hAnsi="Times New Roman" w:cs="Times New Roman"/>
                <w:i/>
                <w:highlight w:val="yellow"/>
                <w:lang w:val="es-AR"/>
              </w:rPr>
              <w:t>β</w:t>
            </w:r>
            <w:r w:rsidRPr="00CE7127">
              <w:rPr>
                <w:rFonts w:ascii="Times New Roman" w:hAnsi="Times New Roman" w:cs="Times New Roman"/>
                <w:i/>
                <w:highlight w:val="yellow"/>
                <w:vertAlign w:val="subscript"/>
                <w:lang w:val="es-AR"/>
              </w:rPr>
              <w:t>F</w:t>
            </w:r>
            <w:proofErr w:type="spellEnd"/>
          </w:p>
        </w:tc>
        <w:tc>
          <w:tcPr>
            <w:tcW w:w="1064" w:type="dxa"/>
          </w:tcPr>
          <w:p w:rsidR="00370797" w:rsidRPr="005C2474" w:rsidRDefault="00370797" w:rsidP="004764B3">
            <w:pPr>
              <w:pStyle w:val="NoSpacing"/>
              <w:jc w:val="center"/>
              <w:rPr>
                <w:rFonts w:ascii="Times New Roman" w:hAnsi="Times New Roman" w:cs="Times New Roman"/>
                <w:i/>
                <w:color w:val="FF0000"/>
                <w:highlight w:val="yellow"/>
                <w:lang w:val="es-AR"/>
              </w:rPr>
            </w:pPr>
            <w:r w:rsidRPr="005C2474">
              <w:rPr>
                <w:rFonts w:ascii="Times New Roman" w:hAnsi="Times New Roman" w:cs="Times New Roman"/>
                <w:i/>
                <w:color w:val="FF0000"/>
                <w:highlight w:val="yellow"/>
                <w:lang w:val="es-AR"/>
              </w:rPr>
              <w:t>←↓</w:t>
            </w:r>
          </w:p>
        </w:tc>
      </w:tr>
    </w:tbl>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Dado que la política fiscal ya la hemos estudiado en oportunidad de tratar </w:t>
      </w:r>
      <w:proofErr w:type="spellStart"/>
      <w:r w:rsidRPr="00CE7127">
        <w:rPr>
          <w:rFonts w:ascii="Times New Roman" w:hAnsi="Times New Roman" w:cs="Times New Roman"/>
          <w:i/>
          <w:sz w:val="24"/>
          <w:szCs w:val="24"/>
          <w:lang w:val="es-AR"/>
        </w:rPr>
        <w:t>n</w:t>
      </w:r>
      <w:r w:rsidRPr="00CE7127">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—la incorporación del sustento de los individuos no propietarios a cargo de los propietarios (razón de ser de los impuestos), situación que por otro lado existía antes de la aparición de la moneda (existe política fiscal sin política monetaria) —, ahora nos concentramos en el análisis de la incorporación de política monetaria a un estado con política fiscal pre-existente. Analicemos entonces las consecuencias de política monetaria acumulada a una fiscal previa:  </w:t>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pPr>
        <w:pStyle w:val="NoSpacing"/>
        <w:numPr>
          <w:ilvl w:val="0"/>
          <w:numId w:val="41"/>
        </w:numPr>
        <w:jc w:val="both"/>
        <w:rPr>
          <w:rFonts w:ascii="Times New Roman" w:hAnsi="Times New Roman" w:cs="Times New Roman"/>
          <w:sz w:val="24"/>
          <w:szCs w:val="24"/>
          <w:lang w:val="es-AR"/>
        </w:rPr>
      </w:pPr>
      <w:r w:rsidRPr="00807DE5">
        <w:rPr>
          <w:rFonts w:ascii="Times New Roman" w:hAnsi="Times New Roman" w:cs="Times New Roman"/>
          <w:i/>
          <w:sz w:val="24"/>
          <w:szCs w:val="24"/>
          <w:lang w:val="es-AR"/>
        </w:rPr>
        <w:t>Generación</w:t>
      </w:r>
      <w:r>
        <w:rPr>
          <w:rFonts w:ascii="Times New Roman" w:hAnsi="Times New Roman" w:cs="Times New Roman"/>
          <w:sz w:val="24"/>
          <w:szCs w:val="24"/>
          <w:lang w:val="es-AR"/>
        </w:rPr>
        <w:t xml:space="preserve"> de riqueza (</w:t>
      </w:r>
      <w:r w:rsidRPr="00807DE5">
        <w:rPr>
          <w:rFonts w:ascii="Times New Roman" w:hAnsi="Times New Roman" w:cs="Times New Roman"/>
          <w:i/>
          <w:sz w:val="24"/>
          <w:szCs w:val="24"/>
          <w:lang w:val="es-AR"/>
        </w:rPr>
        <w:t>g</w:t>
      </w:r>
      <w:r>
        <w:rPr>
          <w:rFonts w:ascii="Times New Roman" w:hAnsi="Times New Roman" w:cs="Times New Roman"/>
          <w:sz w:val="24"/>
          <w:szCs w:val="24"/>
          <w:lang w:val="es-AR"/>
        </w:rPr>
        <w:t>): la baja de</w:t>
      </w:r>
      <w:r w:rsidR="00C86A8E">
        <w:rPr>
          <w:rFonts w:ascii="Times New Roman" w:hAnsi="Times New Roman" w:cs="Times New Roman"/>
          <w:sz w:val="24"/>
          <w:szCs w:val="24"/>
          <w:lang w:val="es-AR"/>
        </w:rPr>
        <w:t xml:space="preserve"> </w:t>
      </w:r>
      <w:r>
        <w:rPr>
          <w:rFonts w:ascii="Times New Roman" w:hAnsi="Times New Roman" w:cs="Times New Roman"/>
          <w:sz w:val="24"/>
          <w:szCs w:val="24"/>
          <w:lang w:val="es-AR"/>
        </w:rPr>
        <w:t>l</w:t>
      </w:r>
      <w:r w:rsidR="00C86A8E">
        <w:rPr>
          <w:rFonts w:ascii="Times New Roman" w:hAnsi="Times New Roman" w:cs="Times New Roman"/>
          <w:sz w:val="24"/>
          <w:szCs w:val="24"/>
          <w:lang w:val="es-AR"/>
        </w:rPr>
        <w:t>a</w:t>
      </w:r>
      <w:r>
        <w:rPr>
          <w:rFonts w:ascii="Times New Roman" w:hAnsi="Times New Roman" w:cs="Times New Roman"/>
          <w:sz w:val="24"/>
          <w:szCs w:val="24"/>
          <w:lang w:val="es-AR"/>
        </w:rPr>
        <w:t xml:space="preserve"> </w:t>
      </w:r>
      <w:r w:rsidR="00C86A8E" w:rsidRPr="00C86A8E">
        <w:rPr>
          <w:rFonts w:ascii="Times New Roman" w:hAnsi="Times New Roman" w:cs="Times New Roman"/>
          <w:i/>
          <w:sz w:val="24"/>
          <w:szCs w:val="24"/>
          <w:lang w:val="es-AR"/>
        </w:rPr>
        <w:t>cantidad-</w:t>
      </w:r>
      <w:r w:rsidRPr="00C86A8E">
        <w:rPr>
          <w:rFonts w:ascii="Times New Roman" w:hAnsi="Times New Roman" w:cs="Times New Roman"/>
          <w:i/>
          <w:sz w:val="24"/>
          <w:szCs w:val="24"/>
          <w:lang w:val="es-AR"/>
        </w:rPr>
        <w:t>precio</w:t>
      </w:r>
      <w:r w:rsidR="00C86A8E" w:rsidRPr="00C86A8E">
        <w:rPr>
          <w:rFonts w:ascii="Times New Roman" w:hAnsi="Times New Roman" w:cs="Times New Roman"/>
          <w:i/>
          <w:sz w:val="24"/>
          <w:szCs w:val="24"/>
          <w:lang w:val="es-AR"/>
        </w:rPr>
        <w:t>-</w:t>
      </w:r>
      <w:r w:rsidRPr="00C86A8E">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hace que la riqueza se valore menos, en la misma moneda de cálculo. Se ratifica la no existencia de “velo” monetario alguno, en tanto nuestra acción humana está guiada por </w:t>
      </w:r>
      <w:r w:rsidR="00BD403A">
        <w:rPr>
          <w:rFonts w:ascii="Times New Roman" w:hAnsi="Times New Roman" w:cs="Times New Roman"/>
          <w:sz w:val="24"/>
          <w:szCs w:val="24"/>
          <w:lang w:val="es-AR"/>
        </w:rPr>
        <w:t xml:space="preserve">la </w:t>
      </w:r>
      <w:r w:rsidR="00BD403A" w:rsidRPr="00BD403A">
        <w:rPr>
          <w:rFonts w:ascii="Times New Roman" w:hAnsi="Times New Roman" w:cs="Times New Roman"/>
          <w:i/>
          <w:sz w:val="24"/>
          <w:szCs w:val="24"/>
          <w:lang w:val="es-AR"/>
        </w:rPr>
        <w:t>cantidad-</w:t>
      </w:r>
      <w:r w:rsidRPr="00BD403A">
        <w:rPr>
          <w:rFonts w:ascii="Times New Roman" w:hAnsi="Times New Roman" w:cs="Times New Roman"/>
          <w:i/>
          <w:sz w:val="24"/>
          <w:szCs w:val="24"/>
          <w:lang w:val="es-AR"/>
        </w:rPr>
        <w:t>precio</w:t>
      </w:r>
      <w:r w:rsidR="00BD403A" w:rsidRPr="00BD403A">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w:t>
      </w:r>
      <w:r w:rsidR="00BD403A">
        <w:rPr>
          <w:rFonts w:ascii="Times New Roman" w:hAnsi="Times New Roman" w:cs="Times New Roman"/>
          <w:sz w:val="24"/>
          <w:szCs w:val="24"/>
          <w:lang w:val="es-AR"/>
        </w:rPr>
        <w:t>la</w:t>
      </w:r>
      <w:r>
        <w:rPr>
          <w:rFonts w:ascii="Times New Roman" w:hAnsi="Times New Roman" w:cs="Times New Roman"/>
          <w:sz w:val="24"/>
          <w:szCs w:val="24"/>
          <w:lang w:val="es-AR"/>
        </w:rPr>
        <w:t xml:space="preserve"> cual es siempre “real”</w:t>
      </w:r>
      <w:r w:rsidR="00BD403A">
        <w:rPr>
          <w:rFonts w:ascii="Times New Roman" w:hAnsi="Times New Roman" w:cs="Times New Roman"/>
          <w:sz w:val="24"/>
          <w:szCs w:val="24"/>
          <w:lang w:val="es-AR"/>
        </w:rPr>
        <w:t xml:space="preserve"> en un mundo con moneda</w:t>
      </w:r>
      <w:r>
        <w:rPr>
          <w:rFonts w:ascii="Times New Roman" w:hAnsi="Times New Roman" w:cs="Times New Roman"/>
          <w:sz w:val="24"/>
          <w:szCs w:val="24"/>
          <w:lang w:val="es-AR"/>
        </w:rPr>
        <w:t>.</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i/>
          <w:sz w:val="24"/>
          <w:szCs w:val="24"/>
          <w:lang w:val="es-AR"/>
        </w:rPr>
        <w:t>Destrucción</w:t>
      </w:r>
      <w:r>
        <w:rPr>
          <w:rFonts w:ascii="Times New Roman" w:hAnsi="Times New Roman" w:cs="Times New Roman"/>
          <w:sz w:val="24"/>
          <w:szCs w:val="24"/>
          <w:lang w:val="es-AR"/>
        </w:rPr>
        <w:t xml:space="preserve"> de riqueza (</w:t>
      </w:r>
      <w:r w:rsidRPr="00807DE5">
        <w:rPr>
          <w:rFonts w:ascii="Times New Roman" w:hAnsi="Times New Roman" w:cs="Times New Roman"/>
          <w:i/>
          <w:sz w:val="24"/>
          <w:szCs w:val="24"/>
          <w:lang w:val="es-AR"/>
        </w:rPr>
        <w:t>d</w:t>
      </w:r>
      <w:r>
        <w:rPr>
          <w:rFonts w:ascii="Times New Roman" w:hAnsi="Times New Roman" w:cs="Times New Roman"/>
          <w:sz w:val="24"/>
          <w:szCs w:val="24"/>
          <w:lang w:val="es-AR"/>
        </w:rPr>
        <w:t>): la baja de</w:t>
      </w:r>
      <w:r w:rsidR="00C86A8E">
        <w:rPr>
          <w:rFonts w:ascii="Times New Roman" w:hAnsi="Times New Roman" w:cs="Times New Roman"/>
          <w:sz w:val="24"/>
          <w:szCs w:val="24"/>
          <w:lang w:val="es-AR"/>
        </w:rPr>
        <w:t xml:space="preserve"> </w:t>
      </w:r>
      <w:r>
        <w:rPr>
          <w:rFonts w:ascii="Times New Roman" w:hAnsi="Times New Roman" w:cs="Times New Roman"/>
          <w:sz w:val="24"/>
          <w:szCs w:val="24"/>
          <w:lang w:val="es-AR"/>
        </w:rPr>
        <w:t>l</w:t>
      </w:r>
      <w:r w:rsidR="00C86A8E">
        <w:rPr>
          <w:rFonts w:ascii="Times New Roman" w:hAnsi="Times New Roman" w:cs="Times New Roman"/>
          <w:sz w:val="24"/>
          <w:szCs w:val="24"/>
          <w:lang w:val="es-AR"/>
        </w:rPr>
        <w:t xml:space="preserve">a </w:t>
      </w:r>
      <w:r w:rsidR="00C86A8E" w:rsidRPr="00C86A8E">
        <w:rPr>
          <w:rFonts w:ascii="Times New Roman" w:hAnsi="Times New Roman" w:cs="Times New Roman"/>
          <w:i/>
          <w:sz w:val="24"/>
          <w:szCs w:val="24"/>
          <w:lang w:val="es-AR"/>
        </w:rPr>
        <w:t>cantidad-precio-moneda</w:t>
      </w:r>
      <w:r>
        <w:rPr>
          <w:rFonts w:ascii="Times New Roman" w:hAnsi="Times New Roman" w:cs="Times New Roman"/>
          <w:sz w:val="24"/>
          <w:szCs w:val="24"/>
          <w:lang w:val="es-AR"/>
        </w:rPr>
        <w:t xml:space="preserve"> hace que la destrucción de riqueza se valore menos, en la misma moneda de cálculo. De nuevo, se ratifica la no existencia de “velo” monetario alguno.</w:t>
      </w:r>
    </w:p>
    <w:p w:rsidR="00370797" w:rsidRDefault="00370797" w:rsidP="00370797">
      <w:pPr>
        <w:pStyle w:val="NoSpacing"/>
        <w:rPr>
          <w:lang w:val="es-AR"/>
        </w:rPr>
      </w:pPr>
    </w:p>
    <w:p w:rsidR="00370797" w:rsidRDefault="00370797" w:rsidP="00370797">
      <w:pPr>
        <w:pStyle w:val="NoSpacing"/>
        <w:numPr>
          <w:ilvl w:val="0"/>
          <w:numId w:val="41"/>
        </w:numPr>
        <w:jc w:val="both"/>
        <w:rPr>
          <w:rFonts w:ascii="Times New Roman" w:hAnsi="Times New Roman" w:cs="Times New Roman"/>
          <w:sz w:val="24"/>
          <w:szCs w:val="24"/>
          <w:lang w:val="es-AR"/>
        </w:rPr>
      </w:pPr>
      <w:r w:rsidRPr="00870937">
        <w:rPr>
          <w:rFonts w:ascii="Times New Roman" w:hAnsi="Times New Roman" w:cs="Times New Roman"/>
          <w:i/>
          <w:sz w:val="24"/>
          <w:szCs w:val="24"/>
          <w:lang w:val="es-AR"/>
        </w:rPr>
        <w:t xml:space="preserve">Desocupación </w:t>
      </w:r>
      <w:r w:rsidRPr="00870937">
        <w:rPr>
          <w:rFonts w:ascii="Times New Roman" w:hAnsi="Times New Roman" w:cs="Times New Roman"/>
          <w:sz w:val="24"/>
          <w:szCs w:val="24"/>
          <w:lang w:val="es-AR"/>
        </w:rPr>
        <w:t>(←</w:t>
      </w:r>
      <w:r w:rsidRPr="00870937">
        <w:rPr>
          <w:rFonts w:ascii="Times New Roman" w:hAnsi="Times New Roman" w:cs="Times New Roman"/>
          <w:i/>
          <w:sz w:val="24"/>
          <w:szCs w:val="24"/>
          <w:lang w:val="es-AR"/>
        </w:rPr>
        <w:t xml:space="preserve"> </w:t>
      </w:r>
      <w:proofErr w:type="spellStart"/>
      <w:r w:rsidRPr="00870937">
        <w:rPr>
          <w:rFonts w:ascii="Times New Roman" w:hAnsi="Times New Roman" w:cs="Times New Roman"/>
          <w:i/>
          <w:sz w:val="24"/>
          <w:szCs w:val="24"/>
          <w:lang w:val="es-AR"/>
        </w:rPr>
        <w:t>n</w:t>
      </w:r>
      <w:r w:rsidRPr="00870937">
        <w:rPr>
          <w:rFonts w:ascii="Times New Roman" w:hAnsi="Times New Roman" w:cs="Times New Roman"/>
          <w:i/>
          <w:sz w:val="24"/>
          <w:szCs w:val="24"/>
          <w:vertAlign w:val="subscript"/>
          <w:lang w:val="es-AR"/>
        </w:rPr>
        <w:t>P</w:t>
      </w:r>
      <w:proofErr w:type="spellEnd"/>
      <w:r w:rsidRPr="00870937">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reflejada en </w:t>
      </w:r>
      <w:r w:rsidRPr="00870937">
        <w:rPr>
          <w:rFonts w:ascii="Times New Roman" w:hAnsi="Times New Roman" w:cs="Times New Roman"/>
          <w:sz w:val="24"/>
          <w:szCs w:val="24"/>
          <w:lang w:val="es-AR"/>
        </w:rPr>
        <w:t xml:space="preserve">el menor nivel de propietarios indicado por </w:t>
      </w:r>
      <w:proofErr w:type="spellStart"/>
      <w:r w:rsidRPr="005C2474">
        <w:rPr>
          <w:rFonts w:ascii="Times New Roman" w:hAnsi="Times New Roman" w:cs="Times New Roman"/>
          <w:i/>
          <w:color w:val="FF0000"/>
          <w:sz w:val="24"/>
          <w:szCs w:val="24"/>
          <w:lang w:val="es-AR"/>
        </w:rPr>
        <w:t>n</w:t>
      </w:r>
      <w:r w:rsidRPr="005C2474">
        <w:rPr>
          <w:rFonts w:ascii="Times New Roman" w:hAnsi="Times New Roman" w:cs="Times New Roman"/>
          <w:i/>
          <w:color w:val="FF0000"/>
          <w:sz w:val="24"/>
          <w:szCs w:val="24"/>
          <w:vertAlign w:val="superscript"/>
          <w:lang w:val="es-AR"/>
        </w:rPr>
        <w:t>M</w:t>
      </w:r>
      <w:r w:rsidRPr="005C2474">
        <w:rPr>
          <w:rFonts w:ascii="Times New Roman" w:hAnsi="Times New Roman" w:cs="Times New Roman"/>
          <w:i/>
          <w:color w:val="FF0000"/>
          <w:sz w:val="24"/>
          <w:szCs w:val="24"/>
          <w:vertAlign w:val="subscript"/>
          <w:lang w:val="es-AR"/>
        </w:rPr>
        <w:t>P</w:t>
      </w:r>
      <w:proofErr w:type="spellEnd"/>
      <w:r w:rsidRPr="00870937">
        <w:rPr>
          <w:rFonts w:ascii="Times New Roman" w:hAnsi="Times New Roman" w:cs="Times New Roman"/>
          <w:i/>
          <w:sz w:val="24"/>
          <w:szCs w:val="24"/>
          <w:lang w:val="es-AR"/>
        </w:rPr>
        <w:t xml:space="preserve"> &lt; </w:t>
      </w:r>
      <w:proofErr w:type="spellStart"/>
      <w:r w:rsidRPr="00870937">
        <w:rPr>
          <w:rFonts w:ascii="Times New Roman" w:hAnsi="Times New Roman" w:cs="Times New Roman"/>
          <w:i/>
          <w:sz w:val="24"/>
          <w:szCs w:val="24"/>
          <w:lang w:val="es-AR"/>
        </w:rPr>
        <w:t>n</w:t>
      </w:r>
      <w:r w:rsidRPr="00870937">
        <w:rPr>
          <w:rFonts w:ascii="Times New Roman" w:hAnsi="Times New Roman" w:cs="Times New Roman"/>
          <w:i/>
          <w:sz w:val="24"/>
          <w:szCs w:val="24"/>
          <w:vertAlign w:val="subscript"/>
          <w:lang w:val="es-AR"/>
        </w:rPr>
        <w:t>P</w:t>
      </w:r>
      <w:proofErr w:type="spellEnd"/>
      <w:r w:rsidRPr="00870937">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que </w:t>
      </w:r>
      <w:r w:rsidRPr="00870937">
        <w:rPr>
          <w:rFonts w:ascii="Times New Roman" w:hAnsi="Times New Roman" w:cs="Times New Roman"/>
          <w:sz w:val="24"/>
          <w:szCs w:val="24"/>
          <w:lang w:val="es-AR"/>
        </w:rPr>
        <w:t>no</w:t>
      </w:r>
      <w:r>
        <w:rPr>
          <w:rFonts w:ascii="Times New Roman" w:hAnsi="Times New Roman" w:cs="Times New Roman"/>
          <w:sz w:val="24"/>
          <w:szCs w:val="24"/>
          <w:lang w:val="es-AR"/>
        </w:rPr>
        <w:t xml:space="preserve"> nos</w:t>
      </w:r>
      <w:r w:rsidRPr="00870937">
        <w:rPr>
          <w:rFonts w:ascii="Times New Roman" w:hAnsi="Times New Roman" w:cs="Times New Roman"/>
          <w:sz w:val="24"/>
          <w:szCs w:val="24"/>
          <w:lang w:val="es-AR"/>
        </w:rPr>
        <w:t xml:space="preserve"> sorprende </w:t>
      </w:r>
      <w:r>
        <w:rPr>
          <w:rFonts w:ascii="Times New Roman" w:hAnsi="Times New Roman" w:cs="Times New Roman"/>
          <w:sz w:val="24"/>
          <w:szCs w:val="24"/>
          <w:lang w:val="es-AR"/>
        </w:rPr>
        <w:t xml:space="preserve">en la </w:t>
      </w:r>
      <w:r w:rsidRPr="00495068">
        <w:rPr>
          <w:rFonts w:ascii="Times New Roman" w:hAnsi="Times New Roman" w:cs="Times New Roman"/>
          <w:i/>
          <w:sz w:val="24"/>
          <w:szCs w:val="24"/>
          <w:lang w:val="es-AR"/>
        </w:rPr>
        <w:t>CEE</w:t>
      </w:r>
      <w:r>
        <w:rPr>
          <w:rFonts w:ascii="Times New Roman" w:hAnsi="Times New Roman" w:cs="Times New Roman"/>
          <w:sz w:val="24"/>
          <w:szCs w:val="24"/>
          <w:lang w:val="es-AR"/>
        </w:rPr>
        <w:t xml:space="preserve"> </w:t>
      </w:r>
      <w:r w:rsidRPr="00870937">
        <w:rPr>
          <w:rFonts w:ascii="Times New Roman" w:hAnsi="Times New Roman" w:cs="Times New Roman"/>
          <w:sz w:val="24"/>
          <w:szCs w:val="24"/>
          <w:lang w:val="es-AR"/>
        </w:rPr>
        <w:t xml:space="preserve">en función a que estamos en presencia de destrucción de riqueza neta, la cual se genera con </w:t>
      </w:r>
      <w:r>
        <w:rPr>
          <w:rFonts w:ascii="Times New Roman" w:hAnsi="Times New Roman" w:cs="Times New Roman"/>
          <w:sz w:val="24"/>
          <w:szCs w:val="24"/>
          <w:lang w:val="es-AR"/>
        </w:rPr>
        <w:t xml:space="preserve">una caída </w:t>
      </w:r>
      <w:r w:rsidRPr="00870937">
        <w:rPr>
          <w:rFonts w:ascii="Times New Roman" w:hAnsi="Times New Roman" w:cs="Times New Roman"/>
          <w:sz w:val="24"/>
          <w:szCs w:val="24"/>
          <w:lang w:val="es-AR"/>
        </w:rPr>
        <w:t xml:space="preserve">de </w:t>
      </w:r>
      <w:proofErr w:type="spellStart"/>
      <w:r w:rsidRPr="00870937">
        <w:rPr>
          <w:rFonts w:ascii="Times New Roman" w:hAnsi="Times New Roman" w:cs="Times New Roman"/>
          <w:i/>
          <w:sz w:val="24"/>
          <w:szCs w:val="24"/>
          <w:lang w:val="es-AR"/>
        </w:rPr>
        <w:t>n</w:t>
      </w:r>
      <w:r w:rsidRPr="00870937">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xml:space="preserve">: </w:t>
      </w:r>
      <w:r w:rsidRPr="00870937">
        <w:rPr>
          <w:rFonts w:ascii="Times New Roman" w:hAnsi="Times New Roman" w:cs="Times New Roman"/>
          <w:sz w:val="24"/>
          <w:szCs w:val="24"/>
          <w:lang w:val="es-AR"/>
        </w:rPr>
        <w:t>menos riqueza es producida por menos propietarios (</w:t>
      </w:r>
      <w:proofErr w:type="spellStart"/>
      <w:r w:rsidRPr="00870937">
        <w:rPr>
          <w:rFonts w:ascii="Times New Roman" w:hAnsi="Times New Roman" w:cs="Times New Roman"/>
          <w:i/>
          <w:sz w:val="24"/>
          <w:szCs w:val="24"/>
          <w:lang w:val="es-AR"/>
        </w:rPr>
        <w:t>ceteris</w:t>
      </w:r>
      <w:proofErr w:type="spellEnd"/>
      <w:r w:rsidRPr="00870937">
        <w:rPr>
          <w:rFonts w:ascii="Times New Roman" w:hAnsi="Times New Roman" w:cs="Times New Roman"/>
          <w:i/>
          <w:sz w:val="24"/>
          <w:szCs w:val="24"/>
          <w:lang w:val="es-AR"/>
        </w:rPr>
        <w:t xml:space="preserve"> </w:t>
      </w:r>
      <w:proofErr w:type="spellStart"/>
      <w:r w:rsidRPr="00870937">
        <w:rPr>
          <w:rFonts w:ascii="Times New Roman" w:hAnsi="Times New Roman" w:cs="Times New Roman"/>
          <w:i/>
          <w:sz w:val="24"/>
          <w:szCs w:val="24"/>
          <w:lang w:val="es-AR"/>
        </w:rPr>
        <w:t>paribus</w:t>
      </w:r>
      <w:proofErr w:type="spellEnd"/>
      <w:r w:rsidRPr="00870937">
        <w:rPr>
          <w:rFonts w:ascii="Times New Roman" w:hAnsi="Times New Roman" w:cs="Times New Roman"/>
          <w:sz w:val="24"/>
          <w:szCs w:val="24"/>
          <w:lang w:val="es-AR"/>
        </w:rPr>
        <w:t>).</w:t>
      </w:r>
      <w:r>
        <w:rPr>
          <w:rFonts w:ascii="Times New Roman" w:hAnsi="Times New Roman" w:cs="Times New Roman"/>
          <w:sz w:val="24"/>
          <w:szCs w:val="24"/>
          <w:lang w:val="es-AR"/>
        </w:rPr>
        <w:t xml:space="preserve"> La misma situación de involución distributiva lo muestra </w:t>
      </w:r>
      <w:proofErr w:type="spellStart"/>
      <w:r w:rsidRPr="00B515D7">
        <w:rPr>
          <w:rFonts w:ascii="Times New Roman" w:hAnsi="Times New Roman" w:cs="Times New Roman"/>
          <w:i/>
          <w:color w:val="FF0000"/>
          <w:sz w:val="24"/>
          <w:szCs w:val="24"/>
          <w:lang w:val="es-AR"/>
        </w:rPr>
        <w:t>n</w:t>
      </w:r>
      <w:r w:rsidRPr="00B515D7">
        <w:rPr>
          <w:rFonts w:ascii="Times New Roman" w:hAnsi="Times New Roman" w:cs="Times New Roman"/>
          <w:i/>
          <w:color w:val="FF0000"/>
          <w:sz w:val="24"/>
          <w:szCs w:val="24"/>
          <w:vertAlign w:val="subscript"/>
          <w:lang w:val="es-AR"/>
        </w:rPr>
        <w:t>DM</w:t>
      </w:r>
      <w:proofErr w:type="spellEnd"/>
      <w:r w:rsidRPr="00B515D7">
        <w:rPr>
          <w:rFonts w:ascii="Times New Roman" w:hAnsi="Times New Roman" w:cs="Times New Roman"/>
          <w:i/>
          <w:sz w:val="24"/>
          <w:szCs w:val="24"/>
          <w:lang w:val="es-AR"/>
        </w:rPr>
        <w:t xml:space="preserve"> &gt; </w:t>
      </w:r>
      <w:proofErr w:type="spellStart"/>
      <w:r w:rsidRPr="00B515D7">
        <w:rPr>
          <w:rFonts w:ascii="Times New Roman" w:hAnsi="Times New Roman" w:cs="Times New Roman"/>
          <w:i/>
          <w:sz w:val="24"/>
          <w:szCs w:val="24"/>
          <w:lang w:val="es-AR"/>
        </w:rPr>
        <w:t>n</w:t>
      </w:r>
      <w:r w:rsidRPr="00B515D7">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w:t>
      </w:r>
    </w:p>
    <w:p w:rsidR="00370797" w:rsidRPr="00CA5AF6" w:rsidRDefault="00370797" w:rsidP="00370797">
      <w:pPr>
        <w:pStyle w:val="NoSpacing"/>
        <w:rPr>
          <w:color w:val="FF0000"/>
          <w:lang w:val="es-AR"/>
        </w:rPr>
      </w:pP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i/>
          <w:sz w:val="24"/>
          <w:szCs w:val="24"/>
          <w:lang w:val="es-AR"/>
        </w:rPr>
        <w:t xml:space="preserve">Resultado </w:t>
      </w:r>
      <w:r w:rsidRPr="00807DE5">
        <w:rPr>
          <w:rFonts w:ascii="Times New Roman" w:hAnsi="Times New Roman" w:cs="Times New Roman"/>
          <w:sz w:val="24"/>
          <w:szCs w:val="24"/>
          <w:lang w:val="es-AR"/>
        </w:rPr>
        <w:t>(</w:t>
      </w:r>
      <w:r>
        <w:rPr>
          <w:rFonts w:ascii="Times New Roman" w:hAnsi="Times New Roman" w:cs="Times New Roman"/>
          <w:i/>
          <w:sz w:val="24"/>
          <w:szCs w:val="24"/>
          <w:lang w:val="es-AR"/>
        </w:rPr>
        <w:t>R</w:t>
      </w:r>
      <w:r w:rsidRPr="00807DE5">
        <w:rPr>
          <w:rFonts w:ascii="Times New Roman" w:hAnsi="Times New Roman" w:cs="Times New Roman"/>
          <w:sz w:val="24"/>
          <w:szCs w:val="24"/>
          <w:lang w:val="es-AR"/>
        </w:rPr>
        <w:t>):</w:t>
      </w:r>
      <w:r>
        <w:rPr>
          <w:rFonts w:ascii="Times New Roman" w:hAnsi="Times New Roman" w:cs="Times New Roman"/>
          <w:sz w:val="24"/>
          <w:szCs w:val="24"/>
          <w:lang w:val="es-AR"/>
        </w:rPr>
        <w:t xml:space="preserve"> la baja de</w:t>
      </w:r>
      <w:r w:rsidR="00C86A8E">
        <w:rPr>
          <w:rFonts w:ascii="Times New Roman" w:hAnsi="Times New Roman" w:cs="Times New Roman"/>
          <w:sz w:val="24"/>
          <w:szCs w:val="24"/>
          <w:lang w:val="es-AR"/>
        </w:rPr>
        <w:t xml:space="preserve"> </w:t>
      </w:r>
      <w:r>
        <w:rPr>
          <w:rFonts w:ascii="Times New Roman" w:hAnsi="Times New Roman" w:cs="Times New Roman"/>
          <w:sz w:val="24"/>
          <w:szCs w:val="24"/>
          <w:lang w:val="es-AR"/>
        </w:rPr>
        <w:t>l</w:t>
      </w:r>
      <w:r w:rsidR="00C86A8E">
        <w:rPr>
          <w:rFonts w:ascii="Times New Roman" w:hAnsi="Times New Roman" w:cs="Times New Roman"/>
          <w:sz w:val="24"/>
          <w:szCs w:val="24"/>
          <w:lang w:val="es-AR"/>
        </w:rPr>
        <w:t xml:space="preserve">a </w:t>
      </w:r>
      <w:r w:rsidR="00C86A8E" w:rsidRPr="00C86A8E">
        <w:rPr>
          <w:rFonts w:ascii="Times New Roman" w:hAnsi="Times New Roman" w:cs="Times New Roman"/>
          <w:i/>
          <w:sz w:val="24"/>
          <w:szCs w:val="24"/>
          <w:lang w:val="es-AR"/>
        </w:rPr>
        <w:t>cantidad-precio-moneda</w:t>
      </w:r>
      <w:r>
        <w:rPr>
          <w:rFonts w:ascii="Times New Roman" w:hAnsi="Times New Roman" w:cs="Times New Roman"/>
          <w:sz w:val="24"/>
          <w:szCs w:val="24"/>
          <w:lang w:val="es-AR"/>
        </w:rPr>
        <w:t xml:space="preserve"> hace que:</w:t>
      </w:r>
    </w:p>
    <w:p w:rsidR="00370797" w:rsidRDefault="00370797" w:rsidP="00370797">
      <w:pPr>
        <w:pStyle w:val="NoSpacing"/>
        <w:jc w:val="both"/>
        <w:rPr>
          <w:rFonts w:ascii="Times New Roman" w:hAnsi="Times New Roman" w:cs="Times New Roman"/>
          <w:sz w:val="24"/>
          <w:szCs w:val="24"/>
          <w:lang w:val="es-AR"/>
        </w:rPr>
      </w:pPr>
    </w:p>
    <w:p w:rsidR="00370797" w:rsidRPr="00A04ECA" w:rsidRDefault="00370797" w:rsidP="00693740">
      <w:pPr>
        <w:pStyle w:val="NoSpacing"/>
        <w:numPr>
          <w:ilvl w:val="0"/>
          <w:numId w:val="63"/>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w:t>
      </w:r>
      <w:r w:rsidR="00495068">
        <w:rPr>
          <w:rFonts w:ascii="Times New Roman" w:hAnsi="Times New Roman" w:cs="Times New Roman"/>
          <w:sz w:val="24"/>
          <w:szCs w:val="24"/>
          <w:lang w:val="es-AR"/>
        </w:rPr>
        <w:t xml:space="preserve">velocidad de generación neta de </w:t>
      </w:r>
      <w:r>
        <w:rPr>
          <w:rFonts w:ascii="Times New Roman" w:hAnsi="Times New Roman" w:cs="Times New Roman"/>
          <w:sz w:val="24"/>
          <w:szCs w:val="24"/>
          <w:lang w:val="es-AR"/>
        </w:rPr>
        <w:t xml:space="preserve">riqueza media </w:t>
      </w:r>
      <w:r w:rsidRPr="001A2EAA">
        <w:rPr>
          <w:rFonts w:ascii="Times New Roman" w:hAnsi="Times New Roman" w:cs="Times New Roman"/>
          <w:i/>
          <w:sz w:val="24"/>
          <w:szCs w:val="24"/>
          <w:lang w:val="es-AR"/>
        </w:rPr>
        <w:t>per cápita</w:t>
      </w:r>
      <w:r>
        <w:rPr>
          <w:rFonts w:ascii="Times New Roman" w:hAnsi="Times New Roman" w:cs="Times New Roman"/>
          <w:sz w:val="24"/>
          <w:szCs w:val="24"/>
          <w:lang w:val="es-AR"/>
        </w:rPr>
        <w:t xml:space="preserve"> se valore menos: (</w:t>
      </w:r>
      <w:r w:rsidRPr="005C2474">
        <w:rPr>
          <w:rFonts w:ascii="Times New Roman" w:hAnsi="Times New Roman" w:cs="Times New Roman"/>
          <w:i/>
          <w:color w:val="FF0000"/>
          <w:highlight w:val="yellow"/>
          <w:lang w:val="es-AR"/>
        </w:rPr>
        <w:t>R</w:t>
      </w:r>
      <w:r w:rsidRPr="005C2474">
        <w:rPr>
          <w:rFonts w:ascii="Times New Roman" w:hAnsi="Times New Roman" w:cs="Times New Roman"/>
          <w:i/>
          <w:color w:val="FF0000"/>
          <w:highlight w:val="yellow"/>
          <w:vertAlign w:val="superscript"/>
          <w:lang w:val="es-AR"/>
        </w:rPr>
        <w:t>M</w:t>
      </w:r>
      <w:r w:rsidRPr="005C2474">
        <w:rPr>
          <w:rFonts w:ascii="Times New Roman" w:hAnsi="Times New Roman" w:cs="Times New Roman"/>
          <w:i/>
          <w:color w:val="FF0000"/>
          <w:highlight w:val="yellow"/>
          <w:vertAlign w:val="subscript"/>
          <w:lang w:val="es-AR"/>
        </w:rPr>
        <w:t>F</w:t>
      </w:r>
      <w:r w:rsidRPr="00CE7127">
        <w:rPr>
          <w:rFonts w:ascii="Times New Roman" w:hAnsi="Times New Roman" w:cs="Times New Roman"/>
          <w:i/>
          <w:highlight w:val="yellow"/>
          <w:lang w:val="es-AR"/>
        </w:rPr>
        <w:t xml:space="preserve"> &lt; R</w:t>
      </w:r>
      <w:r w:rsidRPr="00CE7127">
        <w:rPr>
          <w:rFonts w:ascii="Times New Roman" w:hAnsi="Times New Roman" w:cs="Times New Roman"/>
          <w:i/>
          <w:highlight w:val="yellow"/>
          <w:vertAlign w:val="subscript"/>
          <w:lang w:val="es-AR"/>
        </w:rPr>
        <w:t>F</w:t>
      </w:r>
      <w:r w:rsidRPr="00F12378">
        <w:rPr>
          <w:rFonts w:ascii="Times New Roman" w:hAnsi="Times New Roman" w:cs="Times New Roman"/>
          <w:lang w:val="es-AR"/>
        </w:rPr>
        <w:t>)</w:t>
      </w:r>
      <w:r>
        <w:rPr>
          <w:rFonts w:ascii="Times New Roman" w:hAnsi="Times New Roman" w:cs="Times New Roman"/>
          <w:lang w:val="es-AR"/>
        </w:rPr>
        <w:t xml:space="preserve"> o (</w:t>
      </w:r>
      <w:r w:rsidRPr="00713302">
        <w:rPr>
          <w:rFonts w:ascii="Times New Roman" w:hAnsi="Times New Roman" w:cs="Times New Roman"/>
          <w:i/>
          <w:color w:val="FF0000"/>
          <w:highlight w:val="yellow"/>
          <w:lang w:val="es-AR"/>
        </w:rPr>
        <w:t>↓</w:t>
      </w:r>
      <w:r w:rsidRPr="00800E8E">
        <w:rPr>
          <w:rFonts w:ascii="Times New Roman" w:hAnsi="Times New Roman" w:cs="Times New Roman"/>
          <w:i/>
          <w:lang w:val="es-AR"/>
        </w:rPr>
        <w:t>R</w:t>
      </w:r>
      <w:r>
        <w:rPr>
          <w:rFonts w:ascii="Times New Roman" w:hAnsi="Times New Roman" w:cs="Times New Roman"/>
          <w:lang w:val="es-AR"/>
        </w:rPr>
        <w:t xml:space="preserve">). </w:t>
      </w:r>
      <w:r>
        <w:rPr>
          <w:rFonts w:ascii="Times New Roman" w:hAnsi="Times New Roman" w:cs="Times New Roman"/>
          <w:sz w:val="24"/>
          <w:szCs w:val="24"/>
          <w:lang w:val="es-AR"/>
        </w:rPr>
        <w:t>Se ratifica la no existencia de “velo” monetario alguno.</w:t>
      </w:r>
    </w:p>
    <w:p w:rsidR="00370797" w:rsidRPr="00F12378"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63"/>
        </w:numPr>
        <w:jc w:val="both"/>
        <w:rPr>
          <w:rFonts w:ascii="Times New Roman" w:hAnsi="Times New Roman" w:cs="Times New Roman"/>
          <w:sz w:val="24"/>
          <w:szCs w:val="24"/>
          <w:lang w:val="es-AR"/>
        </w:rPr>
      </w:pPr>
      <w:r w:rsidRPr="00F12378">
        <w:rPr>
          <w:rFonts w:ascii="Times New Roman" w:hAnsi="Times New Roman" w:cs="Times New Roman"/>
          <w:sz w:val="24"/>
          <w:szCs w:val="24"/>
          <w:lang w:val="es-AR"/>
        </w:rPr>
        <w:t>Que se deteriore la distribución de la riqueza</w:t>
      </w:r>
      <w:r>
        <w:rPr>
          <w:rFonts w:ascii="Times New Roman" w:hAnsi="Times New Roman" w:cs="Times New Roman"/>
          <w:sz w:val="24"/>
          <w:szCs w:val="24"/>
          <w:lang w:val="es-AR"/>
        </w:rPr>
        <w:t>, es decir, una vez más la caída de la riqueza implica empeoramiento de su distribución (</w:t>
      </w:r>
      <w:r w:rsidRPr="00713302">
        <w:rPr>
          <w:rFonts w:ascii="Times New Roman" w:hAnsi="Times New Roman" w:cs="Times New Roman"/>
          <w:i/>
          <w:color w:val="FF0000"/>
          <w:highlight w:val="yellow"/>
          <w:lang w:val="es-AR"/>
        </w:rPr>
        <w:t>←</w:t>
      </w:r>
      <w:r>
        <w:rPr>
          <w:rFonts w:ascii="Times New Roman" w:hAnsi="Times New Roman" w:cs="Times New Roman"/>
          <w:i/>
          <w:color w:val="FF0000"/>
          <w:lang w:val="es-AR"/>
        </w:rPr>
        <w:t xml:space="preserve"> </w:t>
      </w:r>
      <w:r w:rsidRPr="00800E8E">
        <w:rPr>
          <w:rFonts w:ascii="Times New Roman" w:hAnsi="Times New Roman" w:cs="Times New Roman"/>
          <w:i/>
          <w:lang w:val="es-AR"/>
        </w:rPr>
        <w:t>n</w:t>
      </w:r>
      <w:r>
        <w:rPr>
          <w:rFonts w:ascii="Times New Roman" w:hAnsi="Times New Roman" w:cs="Times New Roman"/>
          <w:sz w:val="24"/>
          <w:szCs w:val="24"/>
          <w:lang w:val="es-AR"/>
        </w:rPr>
        <w:t>).</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63"/>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Que se deteriore el esfuerzo de lo </w:t>
      </w:r>
      <w:r w:rsidRPr="002F25FF">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 en sostener la política fiscal en tanto la cantidad de individuos (</w:t>
      </w:r>
      <w:proofErr w:type="spellStart"/>
      <w:r w:rsidRPr="002F25FF">
        <w:rPr>
          <w:rFonts w:ascii="Times New Roman" w:hAnsi="Times New Roman" w:cs="Times New Roman"/>
          <w:i/>
          <w:sz w:val="24"/>
          <w:szCs w:val="24"/>
          <w:lang w:val="es-AR"/>
        </w:rPr>
        <w:t>n</w:t>
      </w:r>
      <w:r>
        <w:rPr>
          <w:rFonts w:ascii="Times New Roman" w:hAnsi="Times New Roman" w:cs="Times New Roman"/>
          <w:i/>
          <w:sz w:val="24"/>
          <w:szCs w:val="24"/>
          <w:vertAlign w:val="subscript"/>
          <w:lang w:val="es-AR"/>
        </w:rPr>
        <w:t>F</w:t>
      </w:r>
      <w:proofErr w:type="spellEnd"/>
      <w:r>
        <w:rPr>
          <w:rFonts w:ascii="Times New Roman" w:hAnsi="Times New Roman" w:cs="Times New Roman"/>
          <w:sz w:val="24"/>
          <w:szCs w:val="24"/>
          <w:lang w:val="es-AR"/>
        </w:rPr>
        <w:t xml:space="preserve">) no se altera, pero disminuyen los individuos propietarios (que se observa con </w:t>
      </w:r>
      <w:proofErr w:type="spellStart"/>
      <w:r w:rsidRPr="009A54E3">
        <w:rPr>
          <w:rFonts w:ascii="Times New Roman" w:hAnsi="Times New Roman" w:cs="Times New Roman"/>
          <w:i/>
          <w:color w:val="FF0000"/>
          <w:sz w:val="24"/>
          <w:szCs w:val="24"/>
          <w:lang w:val="es-AR"/>
        </w:rPr>
        <w:t>n</w:t>
      </w:r>
      <w:r w:rsidRPr="009A54E3">
        <w:rPr>
          <w:rFonts w:ascii="Times New Roman" w:hAnsi="Times New Roman" w:cs="Times New Roman"/>
          <w:i/>
          <w:color w:val="FF0000"/>
          <w:sz w:val="24"/>
          <w:szCs w:val="24"/>
          <w:vertAlign w:val="superscript"/>
          <w:lang w:val="es-AR"/>
        </w:rPr>
        <w:t>M</w:t>
      </w:r>
      <w:r w:rsidRPr="009A54E3">
        <w:rPr>
          <w:rFonts w:ascii="Times New Roman" w:hAnsi="Times New Roman" w:cs="Times New Roman"/>
          <w:i/>
          <w:color w:val="FF0000"/>
          <w:sz w:val="24"/>
          <w:szCs w:val="24"/>
          <w:vertAlign w:val="subscript"/>
          <w:lang w:val="es-AR"/>
        </w:rPr>
        <w:t>P</w:t>
      </w:r>
      <w:proofErr w:type="spellEnd"/>
      <w:r w:rsidRPr="002F25FF">
        <w:rPr>
          <w:rFonts w:ascii="Times New Roman" w:hAnsi="Times New Roman" w:cs="Times New Roman"/>
          <w:i/>
          <w:sz w:val="24"/>
          <w:szCs w:val="24"/>
          <w:lang w:val="es-AR"/>
        </w:rPr>
        <w:t xml:space="preserve"> &lt; </w:t>
      </w:r>
      <w:proofErr w:type="spellStart"/>
      <w:r w:rsidRPr="002F25FF">
        <w:rPr>
          <w:rFonts w:ascii="Times New Roman" w:hAnsi="Times New Roman" w:cs="Times New Roman"/>
          <w:i/>
          <w:sz w:val="24"/>
          <w:szCs w:val="24"/>
          <w:lang w:val="es-AR"/>
        </w:rPr>
        <w:t>n</w:t>
      </w:r>
      <w:r w:rsidRPr="002F25FF">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xml:space="preserve"> y </w:t>
      </w:r>
      <w:proofErr w:type="spellStart"/>
      <w:r w:rsidRPr="00B515D7">
        <w:rPr>
          <w:rFonts w:ascii="Times New Roman" w:hAnsi="Times New Roman" w:cs="Times New Roman"/>
          <w:i/>
          <w:color w:val="FF0000"/>
          <w:sz w:val="24"/>
          <w:szCs w:val="24"/>
          <w:lang w:val="es-AR"/>
        </w:rPr>
        <w:t>n</w:t>
      </w:r>
      <w:r w:rsidRPr="00B515D7">
        <w:rPr>
          <w:rFonts w:ascii="Times New Roman" w:hAnsi="Times New Roman" w:cs="Times New Roman"/>
          <w:i/>
          <w:color w:val="FF0000"/>
          <w:sz w:val="24"/>
          <w:szCs w:val="24"/>
          <w:vertAlign w:val="subscript"/>
          <w:lang w:val="es-AR"/>
        </w:rPr>
        <w:t>DM</w:t>
      </w:r>
      <w:proofErr w:type="spellEnd"/>
      <w:r w:rsidRPr="00B515D7">
        <w:rPr>
          <w:rFonts w:ascii="Times New Roman" w:hAnsi="Times New Roman" w:cs="Times New Roman"/>
          <w:i/>
          <w:sz w:val="24"/>
          <w:szCs w:val="24"/>
          <w:lang w:val="es-AR"/>
        </w:rPr>
        <w:t xml:space="preserve"> &gt; </w:t>
      </w:r>
      <w:proofErr w:type="spellStart"/>
      <w:r w:rsidRPr="00B515D7">
        <w:rPr>
          <w:rFonts w:ascii="Times New Roman" w:hAnsi="Times New Roman" w:cs="Times New Roman"/>
          <w:i/>
          <w:sz w:val="24"/>
          <w:szCs w:val="24"/>
          <w:lang w:val="es-AR"/>
        </w:rPr>
        <w:t>n</w:t>
      </w:r>
      <w:r w:rsidRPr="00B515D7">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lo cual a su vez impulsará a estos a la elusión de las políticas fiscales, con lo que se genera un círculo vicioso.</w:t>
      </w:r>
    </w:p>
    <w:p w:rsidR="00C86A8E" w:rsidRDefault="00C86A8E" w:rsidP="00370797">
      <w:pPr>
        <w:pStyle w:val="NoSpacing"/>
        <w:ind w:firstLine="360"/>
        <w:jc w:val="both"/>
        <w:rPr>
          <w:rFonts w:ascii="Times New Roman" w:hAnsi="Times New Roman" w:cs="Times New Roman"/>
          <w:sz w:val="24"/>
          <w:szCs w:val="24"/>
          <w:lang w:val="es-AR"/>
        </w:rPr>
      </w:pPr>
    </w:p>
    <w:p w:rsidR="00370797" w:rsidRPr="00562723" w:rsidRDefault="00370797" w:rsidP="00370797">
      <w:pPr>
        <w:pStyle w:val="NoSpacing"/>
        <w:ind w:firstLine="360"/>
        <w:jc w:val="both"/>
        <w:rPr>
          <w:rFonts w:ascii="Times New Roman" w:hAnsi="Times New Roman" w:cs="Times New Roman"/>
          <w:sz w:val="24"/>
          <w:szCs w:val="24"/>
          <w:lang w:val="es-AR"/>
        </w:rPr>
      </w:pPr>
      <w:r w:rsidRPr="00562723">
        <w:rPr>
          <w:rFonts w:ascii="Times New Roman" w:hAnsi="Times New Roman" w:cs="Times New Roman"/>
          <w:sz w:val="24"/>
          <w:szCs w:val="24"/>
          <w:lang w:val="es-AR"/>
        </w:rPr>
        <w:lastRenderedPageBreak/>
        <w:t>Antes de</w:t>
      </w:r>
      <w:r>
        <w:rPr>
          <w:rFonts w:ascii="Times New Roman" w:hAnsi="Times New Roman" w:cs="Times New Roman"/>
          <w:sz w:val="24"/>
          <w:szCs w:val="24"/>
          <w:lang w:val="es-AR"/>
        </w:rPr>
        <w:t xml:space="preserve"> </w:t>
      </w:r>
      <w:r w:rsidRPr="00562723">
        <w:rPr>
          <w:rFonts w:ascii="Times New Roman" w:hAnsi="Times New Roman" w:cs="Times New Roman"/>
          <w:sz w:val="24"/>
          <w:szCs w:val="24"/>
          <w:lang w:val="es-AR"/>
        </w:rPr>
        <w:t xml:space="preserve">pasar a </w:t>
      </w:r>
      <w:r>
        <w:rPr>
          <w:rFonts w:ascii="Times New Roman" w:hAnsi="Times New Roman" w:cs="Times New Roman"/>
          <w:sz w:val="24"/>
          <w:szCs w:val="24"/>
          <w:lang w:val="es-AR"/>
        </w:rPr>
        <w:t xml:space="preserve">una </w:t>
      </w:r>
      <w:r w:rsidRPr="00562723">
        <w:rPr>
          <w:rFonts w:ascii="Times New Roman" w:hAnsi="Times New Roman" w:cs="Times New Roman"/>
          <w:sz w:val="24"/>
          <w:szCs w:val="24"/>
          <w:lang w:val="es-AR"/>
        </w:rPr>
        <w:t>represe</w:t>
      </w:r>
      <w:r>
        <w:rPr>
          <w:rFonts w:ascii="Times New Roman" w:hAnsi="Times New Roman" w:cs="Times New Roman"/>
          <w:sz w:val="24"/>
          <w:szCs w:val="24"/>
          <w:lang w:val="es-AR"/>
        </w:rPr>
        <w:t>n</w:t>
      </w:r>
      <w:r w:rsidRPr="00562723">
        <w:rPr>
          <w:rFonts w:ascii="Times New Roman" w:hAnsi="Times New Roman" w:cs="Times New Roman"/>
          <w:sz w:val="24"/>
          <w:szCs w:val="24"/>
          <w:lang w:val="es-AR"/>
        </w:rPr>
        <w:t>tación</w:t>
      </w:r>
      <w:r>
        <w:rPr>
          <w:rFonts w:ascii="Times New Roman" w:hAnsi="Times New Roman" w:cs="Times New Roman"/>
          <w:sz w:val="24"/>
          <w:szCs w:val="24"/>
          <w:lang w:val="es-AR"/>
        </w:rPr>
        <w:t xml:space="preserve"> gráfica, que nos permitirá una más sencilla visualización de las consecuencias de la implementación de políticas fiscales y monetarias,</w:t>
      </w:r>
      <w:r w:rsidRPr="00562723">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es menester reiterar que: mientras la primera produce un desplazamiento del </w:t>
      </w:r>
      <w:r w:rsidRPr="00562723">
        <w:rPr>
          <w:rFonts w:ascii="Times New Roman" w:hAnsi="Times New Roman" w:cs="Times New Roman"/>
          <w:i/>
          <w:sz w:val="24"/>
          <w:szCs w:val="24"/>
          <w:lang w:val="es-AR"/>
        </w:rPr>
        <w:t>punto R</w:t>
      </w:r>
      <w:r>
        <w:rPr>
          <w:rFonts w:ascii="Times New Roman" w:hAnsi="Times New Roman" w:cs="Times New Roman"/>
          <w:sz w:val="24"/>
          <w:szCs w:val="24"/>
          <w:lang w:val="es-AR"/>
        </w:rPr>
        <w:t xml:space="preserve"> dentro de la misma </w:t>
      </w:r>
      <w:r w:rsidRPr="00562723">
        <w:rPr>
          <w:rFonts w:ascii="Times New Roman" w:hAnsi="Times New Roman" w:cs="Times New Roman"/>
          <w:i/>
          <w:sz w:val="24"/>
          <w:szCs w:val="24"/>
          <w:lang w:val="es-AR"/>
        </w:rPr>
        <w:t>curva g</w:t>
      </w:r>
      <w:r>
        <w:rPr>
          <w:rFonts w:ascii="Times New Roman" w:hAnsi="Times New Roman" w:cs="Times New Roman"/>
          <w:i/>
          <w:sz w:val="24"/>
          <w:szCs w:val="24"/>
          <w:lang w:val="es-AR"/>
        </w:rPr>
        <w:t xml:space="preserve"> ―distribución regresiva de la riqueza: R</w:t>
      </w:r>
      <w:r w:rsidRPr="001A2EAA">
        <w:rPr>
          <w:rFonts w:ascii="Times New Roman" w:hAnsi="Times New Roman" w:cs="Times New Roman"/>
          <w:i/>
          <w:sz w:val="24"/>
          <w:szCs w:val="24"/>
          <w:vertAlign w:val="subscript"/>
          <w:lang w:val="es-AR"/>
        </w:rPr>
        <w:t>F</w:t>
      </w:r>
      <w:r>
        <w:rPr>
          <w:rFonts w:ascii="Times New Roman" w:hAnsi="Times New Roman" w:cs="Times New Roman"/>
          <w:i/>
          <w:sz w:val="24"/>
          <w:szCs w:val="24"/>
          <w:lang w:val="es-AR"/>
        </w:rPr>
        <w:t xml:space="preserve"> ˃ R</w:t>
      </w:r>
      <w:r w:rsidRPr="001A2EAA">
        <w:rPr>
          <w:rFonts w:ascii="Times New Roman" w:hAnsi="Times New Roman" w:cs="Times New Roman"/>
          <w:i/>
          <w:sz w:val="24"/>
          <w:szCs w:val="24"/>
          <w:vertAlign w:val="subscript"/>
          <w:lang w:val="es-AR"/>
        </w:rPr>
        <w:t>P</w:t>
      </w:r>
      <w:r>
        <w:rPr>
          <w:rFonts w:ascii="Times New Roman" w:hAnsi="Times New Roman" w:cs="Times New Roman"/>
          <w:sz w:val="24"/>
          <w:szCs w:val="24"/>
          <w:lang w:val="es-AR"/>
        </w:rPr>
        <w:t xml:space="preserve"> y </w:t>
      </w:r>
      <w:r w:rsidRPr="007D484D">
        <w:rPr>
          <w:rFonts w:ascii="Times New Roman" w:hAnsi="Times New Roman" w:cs="Times New Roman"/>
          <w:i/>
          <w:color w:val="FF0000"/>
          <w:sz w:val="24"/>
          <w:szCs w:val="24"/>
          <w:lang w:val="es-AR"/>
        </w:rPr>
        <w:t>R</w:t>
      </w:r>
      <w:r w:rsidRPr="007D484D">
        <w:rPr>
          <w:rFonts w:ascii="Times New Roman" w:hAnsi="Times New Roman" w:cs="Times New Roman"/>
          <w:i/>
          <w:color w:val="FF0000"/>
          <w:sz w:val="24"/>
          <w:szCs w:val="24"/>
          <w:vertAlign w:val="superscript"/>
          <w:lang w:val="es-AR"/>
        </w:rPr>
        <w:t>M</w:t>
      </w:r>
      <w:r w:rsidRPr="007D484D">
        <w:rPr>
          <w:rFonts w:ascii="Times New Roman" w:hAnsi="Times New Roman" w:cs="Times New Roman"/>
          <w:i/>
          <w:color w:val="FF0000"/>
          <w:sz w:val="24"/>
          <w:szCs w:val="24"/>
          <w:vertAlign w:val="subscript"/>
          <w:lang w:val="es-AR"/>
        </w:rPr>
        <w:t>F</w:t>
      </w:r>
      <w:r w:rsidRPr="007D484D">
        <w:rPr>
          <w:rFonts w:ascii="Times New Roman" w:hAnsi="Times New Roman" w:cs="Times New Roman"/>
          <w:color w:val="FF0000"/>
          <w:sz w:val="24"/>
          <w:szCs w:val="24"/>
          <w:lang w:val="es-AR"/>
        </w:rPr>
        <w:t xml:space="preserve"> </w:t>
      </w:r>
      <w:r w:rsidRPr="00BD12ED">
        <w:rPr>
          <w:rFonts w:ascii="Times New Roman" w:hAnsi="Times New Roman" w:cs="Times New Roman"/>
          <w:sz w:val="24"/>
          <w:szCs w:val="24"/>
          <w:lang w:val="es-AR"/>
        </w:rPr>
        <w:t>˃</w:t>
      </w:r>
      <w:r w:rsidRPr="007D484D">
        <w:rPr>
          <w:rFonts w:ascii="Times New Roman" w:hAnsi="Times New Roman" w:cs="Times New Roman"/>
          <w:color w:val="FF0000"/>
          <w:sz w:val="24"/>
          <w:szCs w:val="24"/>
          <w:lang w:val="es-AR"/>
        </w:rPr>
        <w:t xml:space="preserve"> </w:t>
      </w:r>
      <w:r w:rsidRPr="007D484D">
        <w:rPr>
          <w:rFonts w:ascii="Times New Roman" w:hAnsi="Times New Roman" w:cs="Times New Roman"/>
          <w:i/>
          <w:color w:val="FF0000"/>
          <w:sz w:val="24"/>
          <w:szCs w:val="24"/>
          <w:lang w:val="es-AR"/>
        </w:rPr>
        <w:t>R</w:t>
      </w:r>
      <w:r w:rsidRPr="007D484D">
        <w:rPr>
          <w:rFonts w:ascii="Times New Roman" w:hAnsi="Times New Roman" w:cs="Times New Roman"/>
          <w:i/>
          <w:color w:val="FF0000"/>
          <w:sz w:val="24"/>
          <w:szCs w:val="24"/>
          <w:vertAlign w:val="superscript"/>
          <w:lang w:val="es-AR"/>
        </w:rPr>
        <w:t>M</w:t>
      </w:r>
      <w:r w:rsidRPr="007D484D">
        <w:rPr>
          <w:rFonts w:ascii="Times New Roman" w:hAnsi="Times New Roman" w:cs="Times New Roman"/>
          <w:i/>
          <w:color w:val="FF0000"/>
          <w:sz w:val="24"/>
          <w:szCs w:val="24"/>
          <w:vertAlign w:val="subscript"/>
          <w:lang w:val="es-AR"/>
        </w:rPr>
        <w:t>P</w:t>
      </w:r>
      <w:r>
        <w:rPr>
          <w:rFonts w:ascii="Times New Roman" w:hAnsi="Times New Roman" w:cs="Times New Roman"/>
          <w:sz w:val="24"/>
          <w:szCs w:val="24"/>
          <w:lang w:val="es-AR"/>
        </w:rPr>
        <w:t xml:space="preserve"> ―, la segunda produce un desplazamiento de la </w:t>
      </w:r>
      <w:r w:rsidRPr="00562723">
        <w:rPr>
          <w:rFonts w:ascii="Times New Roman" w:hAnsi="Times New Roman" w:cs="Times New Roman"/>
          <w:i/>
          <w:sz w:val="24"/>
          <w:szCs w:val="24"/>
          <w:lang w:val="es-AR"/>
        </w:rPr>
        <w:t>curva g</w:t>
      </w:r>
      <w:r>
        <w:rPr>
          <w:rFonts w:ascii="Times New Roman" w:hAnsi="Times New Roman" w:cs="Times New Roman"/>
          <w:sz w:val="24"/>
          <w:szCs w:val="24"/>
          <w:lang w:val="es-AR"/>
        </w:rPr>
        <w:t xml:space="preserve"> (y </w:t>
      </w:r>
      <w:r w:rsidRPr="00562723">
        <w:rPr>
          <w:rFonts w:ascii="Times New Roman" w:hAnsi="Times New Roman" w:cs="Times New Roman"/>
          <w:i/>
          <w:sz w:val="24"/>
          <w:szCs w:val="24"/>
          <w:lang w:val="es-AR"/>
        </w:rPr>
        <w:t>curva d</w:t>
      </w:r>
      <w:r>
        <w:rPr>
          <w:rFonts w:ascii="Times New Roman" w:hAnsi="Times New Roman" w:cs="Times New Roman"/>
          <w:sz w:val="24"/>
          <w:szCs w:val="24"/>
          <w:lang w:val="es-AR"/>
        </w:rPr>
        <w:t xml:space="preserve">) ―regresión generalizada de la riqueza, generación y destrucción: </w:t>
      </w:r>
      <w:proofErr w:type="spellStart"/>
      <w:r w:rsidRPr="007D484D">
        <w:rPr>
          <w:rFonts w:ascii="Times New Roman" w:hAnsi="Times New Roman" w:cs="Times New Roman"/>
          <w:i/>
          <w:sz w:val="24"/>
          <w:szCs w:val="24"/>
          <w:lang w:val="es-AR"/>
        </w:rPr>
        <w:t>g</w:t>
      </w:r>
      <w:r w:rsidRPr="007D484D">
        <w:rPr>
          <w:rFonts w:ascii="Times New Roman" w:hAnsi="Times New Roman" w:cs="Times New Roman"/>
          <w:i/>
          <w:sz w:val="24"/>
          <w:szCs w:val="24"/>
          <w:vertAlign w:val="superscript"/>
          <w:lang w:val="es-AR"/>
        </w:rPr>
        <w:t>M</w:t>
      </w:r>
      <w:proofErr w:type="spellEnd"/>
      <w:r w:rsidRPr="007D484D">
        <w:rPr>
          <w:rFonts w:ascii="Times New Roman" w:hAnsi="Times New Roman" w:cs="Times New Roman"/>
          <w:i/>
          <w:sz w:val="24"/>
          <w:szCs w:val="24"/>
          <w:lang w:val="es-AR"/>
        </w:rPr>
        <w:t xml:space="preserve"> ˂ g</w:t>
      </w:r>
      <w:r>
        <w:rPr>
          <w:rFonts w:ascii="Times New Roman" w:hAnsi="Times New Roman" w:cs="Times New Roman"/>
          <w:sz w:val="24"/>
          <w:szCs w:val="24"/>
          <w:lang w:val="es-AR"/>
        </w:rPr>
        <w:t xml:space="preserve"> y </w:t>
      </w:r>
      <w:proofErr w:type="spellStart"/>
      <w:r w:rsidRPr="007D484D">
        <w:rPr>
          <w:rFonts w:ascii="Times New Roman" w:hAnsi="Times New Roman" w:cs="Times New Roman"/>
          <w:i/>
          <w:sz w:val="24"/>
          <w:szCs w:val="24"/>
          <w:lang w:val="es-AR"/>
        </w:rPr>
        <w:t>d</w:t>
      </w:r>
      <w:r w:rsidRPr="007D484D">
        <w:rPr>
          <w:rFonts w:ascii="Times New Roman" w:hAnsi="Times New Roman" w:cs="Times New Roman"/>
          <w:i/>
          <w:sz w:val="24"/>
          <w:szCs w:val="24"/>
          <w:vertAlign w:val="superscript"/>
          <w:lang w:val="es-AR"/>
        </w:rPr>
        <w:t>M</w:t>
      </w:r>
      <w:proofErr w:type="spellEnd"/>
      <w:r w:rsidRPr="007D484D">
        <w:rPr>
          <w:rFonts w:ascii="Times New Roman" w:hAnsi="Times New Roman" w:cs="Times New Roman"/>
          <w:i/>
          <w:sz w:val="24"/>
          <w:szCs w:val="24"/>
          <w:lang w:val="es-AR"/>
        </w:rPr>
        <w:t xml:space="preserve"> ˂ d</w:t>
      </w:r>
      <w:r>
        <w:rPr>
          <w:rFonts w:ascii="Times New Roman" w:hAnsi="Times New Roman" w:cs="Times New Roman"/>
          <w:sz w:val="24"/>
          <w:szCs w:val="24"/>
          <w:lang w:val="es-AR"/>
        </w:rPr>
        <w:t xml:space="preserve">)―, donde se determinan los nuevos </w:t>
      </w:r>
      <w:r w:rsidRPr="00562723">
        <w:rPr>
          <w:rFonts w:ascii="Times New Roman" w:hAnsi="Times New Roman" w:cs="Times New Roman"/>
          <w:i/>
          <w:sz w:val="24"/>
          <w:szCs w:val="24"/>
          <w:lang w:val="es-AR"/>
        </w:rPr>
        <w:t>puntos R</w:t>
      </w:r>
      <w:r>
        <w:rPr>
          <w:rFonts w:ascii="Times New Roman" w:hAnsi="Times New Roman" w:cs="Times New Roman"/>
          <w:sz w:val="24"/>
          <w:szCs w:val="24"/>
          <w:lang w:val="es-AR"/>
        </w:rPr>
        <w:t>. Lo cual desmitifica la creencia de que la política monetaria tiene las mismas consecuencias que la política fiscal, las dos afectan, pero de distinta forma.</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El lector avezado en teoría económica ya podrá advertir algunas consecuencias teóricas, de tremenda envergadura en cuanto se las compara con desarrollos realizados en el siglo XX, destinados a explicar lo que aquí explicamos. El mismo lector advertirá la diferencia, con los modelos conocidos, en las variables que se utilizan para el análisis de las consecuencias de las políticas fiscales y monetarias, lo cual llevará indefectiblemente a explicaciones diferentes.</w:t>
      </w:r>
    </w:p>
    <w:p w:rsidR="00370797" w:rsidRPr="00BA745C" w:rsidRDefault="00370797" w:rsidP="00370797">
      <w:pPr>
        <w:pStyle w:val="NoSpacing"/>
        <w:ind w:firstLine="360"/>
        <w:jc w:val="both"/>
        <w:rPr>
          <w:rFonts w:ascii="Times New Roman" w:hAnsi="Times New Roman" w:cs="Times New Roman"/>
          <w:color w:val="FF0000"/>
          <w:sz w:val="24"/>
          <w:szCs w:val="24"/>
          <w:lang w:val="es-AR"/>
        </w:rPr>
      </w:pPr>
    </w:p>
    <w:p w:rsidR="00370797" w:rsidRPr="00854EB9" w:rsidRDefault="00370797" w:rsidP="00370797">
      <w:pPr>
        <w:pStyle w:val="NoSpacing"/>
        <w:ind w:firstLine="360"/>
        <w:jc w:val="both"/>
        <w:rPr>
          <w:rFonts w:ascii="Times New Roman" w:hAnsi="Times New Roman" w:cs="Times New Roman"/>
          <w:i/>
          <w:sz w:val="24"/>
          <w:szCs w:val="24"/>
          <w:lang w:val="es-AR"/>
        </w:rPr>
      </w:pPr>
      <w:r w:rsidRPr="00854EB9">
        <w:rPr>
          <w:rFonts w:ascii="Times New Roman" w:hAnsi="Times New Roman" w:cs="Times New Roman"/>
          <w:i/>
          <w:sz w:val="24"/>
          <w:szCs w:val="24"/>
          <w:lang w:val="es-AR"/>
        </w:rPr>
        <w:t>Modelo con gráfica resumida</w:t>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A continuación nos permitimos mostrar otra gráfica desde la cual se podrán observar las conclusiones respecto a las consecuencias que las políticas fiscales y monetarias ocasionan en la economía de una sociedad, desde otra perspectiva explicativa, que estimamos es más sintética y simple. A tal efecto, presentaremos dos gráficos que son reproducciones parciales del gráfico 35, es decir, las partes que se grafican son fiel copia “gráfica” (dimensiones de figuras) de dicho gráfico, con aditamentos geométricos explicativos.</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términos generales, estos gráficos permitirán apreciar con mayor claridad cómo juega la pendiente de la curva </w:t>
      </w:r>
      <w:r w:rsidRPr="00927AC9">
        <w:rPr>
          <w:rFonts w:ascii="Times New Roman" w:hAnsi="Times New Roman" w:cs="Times New Roman"/>
          <w:i/>
          <w:sz w:val="24"/>
          <w:szCs w:val="24"/>
          <w:lang w:val="es-AR"/>
        </w:rPr>
        <w:t>g</w:t>
      </w:r>
      <w:r>
        <w:rPr>
          <w:rFonts w:ascii="Times New Roman" w:hAnsi="Times New Roman" w:cs="Times New Roman"/>
          <w:sz w:val="24"/>
          <w:szCs w:val="24"/>
          <w:lang w:val="es-AR"/>
        </w:rPr>
        <w:t xml:space="preserve"> (y la curva </w:t>
      </w:r>
      <w:r w:rsidRPr="00927AC9">
        <w:rPr>
          <w:rFonts w:ascii="Times New Roman" w:hAnsi="Times New Roman" w:cs="Times New Roman"/>
          <w:i/>
          <w:sz w:val="24"/>
          <w:szCs w:val="24"/>
          <w:lang w:val="es-AR"/>
        </w:rPr>
        <w:t>d</w:t>
      </w:r>
      <w:r>
        <w:rPr>
          <w:rFonts w:ascii="Times New Roman" w:hAnsi="Times New Roman" w:cs="Times New Roman"/>
          <w:sz w:val="24"/>
          <w:szCs w:val="24"/>
          <w:lang w:val="es-AR"/>
        </w:rPr>
        <w:t xml:space="preserve">, implícita en los </w:t>
      </w:r>
      <w:r w:rsidRPr="00927AC9">
        <w:rPr>
          <w:rFonts w:ascii="Times New Roman" w:hAnsi="Times New Roman" w:cs="Times New Roman"/>
          <w:i/>
          <w:sz w:val="24"/>
          <w:szCs w:val="24"/>
          <w:lang w:val="es-AR"/>
        </w:rPr>
        <w:t>puntos R</w:t>
      </w:r>
      <w:r>
        <w:rPr>
          <w:rFonts w:ascii="Times New Roman" w:hAnsi="Times New Roman" w:cs="Times New Roman"/>
          <w:sz w:val="24"/>
          <w:szCs w:val="24"/>
          <w:lang w:val="es-AR"/>
        </w:rPr>
        <w:t>), ante políticas fiscales y monetarias. Gráfica que nos permite comparar el modelo aquí propuesto con los desarrollos conocidos, al momento de estudiar la generación, destrucción, y distribución de la riqueza, y la desocupación.</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Antes de comenzar, advertimos que hemos realizado algunos cambios en la nomenclatura, ello es así por incorporar la idea de que la población total (</w:t>
      </w:r>
      <w:proofErr w:type="spellStart"/>
      <w:r w:rsidRPr="009E7535">
        <w:rPr>
          <w:rFonts w:ascii="Times New Roman" w:hAnsi="Times New Roman" w:cs="Times New Roman"/>
          <w:i/>
          <w:sz w:val="24"/>
          <w:szCs w:val="24"/>
          <w:lang w:val="es-AR"/>
        </w:rPr>
        <w:t>n</w:t>
      </w:r>
      <w:r w:rsidRPr="009E7535">
        <w:rPr>
          <w:rFonts w:ascii="Times New Roman" w:hAnsi="Times New Roman" w:cs="Times New Roman"/>
          <w:i/>
          <w:sz w:val="24"/>
          <w:szCs w:val="24"/>
          <w:vertAlign w:val="subscript"/>
          <w:lang w:val="es-AR"/>
        </w:rPr>
        <w:t>T</w:t>
      </w:r>
      <w:proofErr w:type="spellEnd"/>
      <w:r>
        <w:rPr>
          <w:rFonts w:ascii="Times New Roman" w:hAnsi="Times New Roman" w:cs="Times New Roman"/>
          <w:sz w:val="24"/>
          <w:szCs w:val="24"/>
          <w:lang w:val="es-AR"/>
        </w:rPr>
        <w:t>) es equivalente a la población “</w:t>
      </w:r>
      <w:r w:rsidRPr="008127E8">
        <w:rPr>
          <w:rFonts w:ascii="Times New Roman" w:hAnsi="Times New Roman" w:cs="Times New Roman"/>
          <w:i/>
          <w:sz w:val="24"/>
          <w:szCs w:val="24"/>
          <w:lang w:val="es-AR"/>
        </w:rPr>
        <w:t>F</w:t>
      </w:r>
      <w:r>
        <w:rPr>
          <w:rFonts w:ascii="Times New Roman" w:hAnsi="Times New Roman" w:cs="Times New Roman"/>
          <w:sz w:val="24"/>
          <w:szCs w:val="24"/>
          <w:lang w:val="es-AR"/>
        </w:rPr>
        <w:t>iscal” (</w:t>
      </w:r>
      <w:proofErr w:type="spellStart"/>
      <w:r w:rsidRPr="009E7535">
        <w:rPr>
          <w:rFonts w:ascii="Times New Roman" w:hAnsi="Times New Roman" w:cs="Times New Roman"/>
          <w:i/>
          <w:sz w:val="24"/>
          <w:szCs w:val="24"/>
          <w:lang w:val="es-AR"/>
        </w:rPr>
        <w:t>n</w:t>
      </w:r>
      <w:r w:rsidRPr="009E7535">
        <w:rPr>
          <w:rFonts w:ascii="Times New Roman" w:hAnsi="Times New Roman" w:cs="Times New Roman"/>
          <w:i/>
          <w:sz w:val="24"/>
          <w:szCs w:val="24"/>
          <w:vertAlign w:val="subscript"/>
          <w:lang w:val="es-AR"/>
        </w:rPr>
        <w:t>F</w:t>
      </w:r>
      <w:proofErr w:type="spellEnd"/>
      <w:r>
        <w:rPr>
          <w:rFonts w:ascii="Times New Roman" w:hAnsi="Times New Roman" w:cs="Times New Roman"/>
          <w:sz w:val="24"/>
          <w:szCs w:val="24"/>
          <w:lang w:val="es-AR"/>
        </w:rPr>
        <w:t xml:space="preserve">) que hemos visto, y de uniformar los subíndices presentes en la ordenada, abscisa, y </w:t>
      </w:r>
      <w:r w:rsidRPr="009E7535">
        <w:rPr>
          <w:rFonts w:ascii="Times New Roman" w:hAnsi="Times New Roman" w:cs="Times New Roman"/>
          <w:i/>
          <w:sz w:val="24"/>
          <w:szCs w:val="24"/>
          <w:lang w:val="es-AR"/>
        </w:rPr>
        <w:t>punto</w:t>
      </w:r>
      <w:r>
        <w:rPr>
          <w:rFonts w:ascii="Times New Roman" w:hAnsi="Times New Roman" w:cs="Times New Roman"/>
          <w:i/>
          <w:sz w:val="24"/>
          <w:szCs w:val="24"/>
          <w:lang w:val="es-AR"/>
        </w:rPr>
        <w:t>s</w:t>
      </w:r>
      <w:r w:rsidRPr="009E7535">
        <w:rPr>
          <w:rFonts w:ascii="Times New Roman" w:hAnsi="Times New Roman" w:cs="Times New Roman"/>
          <w:i/>
          <w:sz w:val="24"/>
          <w:szCs w:val="24"/>
          <w:lang w:val="es-AR"/>
        </w:rPr>
        <w:t xml:space="preserve"> R</w:t>
      </w:r>
      <w:r>
        <w:rPr>
          <w:rFonts w:ascii="Times New Roman"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p>
    <w:p w:rsidR="00370797" w:rsidRDefault="00370797" w:rsidP="00370797">
      <w:pPr>
        <w:pStyle w:val="NoSpacing"/>
        <w:ind w:firstLine="360"/>
        <w:jc w:val="both"/>
        <w:rPr>
          <w:rFonts w:ascii="Times New Roman" w:hAnsi="Times New Roman" w:cs="Times New Roman"/>
          <w:i/>
          <w:sz w:val="24"/>
          <w:szCs w:val="24"/>
          <w:lang w:val="es-AR"/>
        </w:rPr>
      </w:pPr>
      <w:r w:rsidRPr="00FF5320">
        <w:rPr>
          <w:rFonts w:ascii="Times New Roman" w:hAnsi="Times New Roman" w:cs="Times New Roman"/>
          <w:i/>
          <w:sz w:val="24"/>
          <w:szCs w:val="24"/>
          <w:lang w:val="es-AR"/>
        </w:rPr>
        <w:t>Política fiscal</w:t>
      </w:r>
    </w:p>
    <w:p w:rsidR="00370797" w:rsidRPr="003D745A" w:rsidRDefault="00370797" w:rsidP="00370797">
      <w:pPr>
        <w:pStyle w:val="NoSpacing"/>
        <w:ind w:firstLine="360"/>
        <w:jc w:val="both"/>
        <w:rPr>
          <w:rFonts w:ascii="Times New Roman" w:hAnsi="Times New Roman" w:cs="Times New Roman"/>
          <w:color w:val="FF0000"/>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primer lugar presentamos el gráfico 35 F, en el cual referimos exclusivamente al análisis de las consecuencias de la política </w:t>
      </w:r>
      <w:r w:rsidRPr="009E7535">
        <w:rPr>
          <w:rFonts w:ascii="Times New Roman" w:hAnsi="Times New Roman" w:cs="Times New Roman"/>
          <w:i/>
          <w:sz w:val="24"/>
          <w:szCs w:val="24"/>
          <w:lang w:val="es-AR"/>
        </w:rPr>
        <w:t>F</w:t>
      </w:r>
      <w:r>
        <w:rPr>
          <w:rFonts w:ascii="Times New Roman" w:hAnsi="Times New Roman" w:cs="Times New Roman"/>
          <w:sz w:val="24"/>
          <w:szCs w:val="24"/>
          <w:lang w:val="es-AR"/>
        </w:rPr>
        <w:t>iscal.</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Como se observa en la ordenada, el cambio “trascendental” que hemos realizado es el pertinente a considerar que la población total original </w:t>
      </w:r>
      <w:proofErr w:type="spellStart"/>
      <w:r w:rsidRPr="00D536E8">
        <w:rPr>
          <w:rFonts w:ascii="Times New Roman" w:hAnsi="Times New Roman" w:cs="Times New Roman"/>
          <w:i/>
          <w:sz w:val="24"/>
          <w:szCs w:val="24"/>
          <w:lang w:val="es-AR"/>
        </w:rPr>
        <w:t>n</w:t>
      </w:r>
      <w:r w:rsidRPr="00D536E8">
        <w:rPr>
          <w:rFonts w:ascii="Times New Roman" w:hAnsi="Times New Roman" w:cs="Times New Roman"/>
          <w:i/>
          <w:sz w:val="24"/>
          <w:szCs w:val="24"/>
          <w:vertAlign w:val="subscript"/>
          <w:lang w:val="es-AR"/>
        </w:rPr>
        <w:t>T</w:t>
      </w:r>
      <w:proofErr w:type="spellEnd"/>
      <w:r>
        <w:rPr>
          <w:rFonts w:ascii="Times New Roman" w:hAnsi="Times New Roman" w:cs="Times New Roman"/>
          <w:sz w:val="24"/>
          <w:szCs w:val="24"/>
          <w:lang w:val="es-AR"/>
        </w:rPr>
        <w:t xml:space="preserve">, ahora está en la posición que antes ocupaba </w:t>
      </w:r>
      <w:proofErr w:type="spellStart"/>
      <w:r w:rsidRPr="00D536E8">
        <w:rPr>
          <w:rFonts w:ascii="Times New Roman" w:hAnsi="Times New Roman" w:cs="Times New Roman"/>
          <w:i/>
          <w:sz w:val="24"/>
          <w:szCs w:val="24"/>
          <w:lang w:val="es-AR"/>
        </w:rPr>
        <w:t>n</w:t>
      </w:r>
      <w:r w:rsidRPr="00D536E8">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xml:space="preserve"> ―el punto de intersección de la curva </w:t>
      </w:r>
      <w:r w:rsidRPr="00576A20">
        <w:rPr>
          <w:rFonts w:ascii="Times New Roman" w:hAnsi="Times New Roman" w:cs="Times New Roman"/>
          <w:i/>
          <w:sz w:val="24"/>
          <w:szCs w:val="24"/>
          <w:lang w:val="es-AR"/>
        </w:rPr>
        <w:t>g</w:t>
      </w:r>
      <w:r>
        <w:rPr>
          <w:rFonts w:ascii="Times New Roman" w:hAnsi="Times New Roman" w:cs="Times New Roman"/>
          <w:sz w:val="24"/>
          <w:szCs w:val="24"/>
          <w:lang w:val="es-AR"/>
        </w:rPr>
        <w:t xml:space="preserve"> con la abscisa―, por ello: 1) dejamos fuera del análisis la parte de la abscisa punteada, que llega hasta el anterior </w:t>
      </w:r>
      <w:proofErr w:type="spellStart"/>
      <w:r w:rsidRPr="006D3488">
        <w:rPr>
          <w:rFonts w:ascii="Times New Roman" w:hAnsi="Times New Roman" w:cs="Times New Roman"/>
          <w:i/>
          <w:sz w:val="24"/>
          <w:szCs w:val="24"/>
          <w:lang w:val="es-AR"/>
        </w:rPr>
        <w:t>n</w:t>
      </w:r>
      <w:r w:rsidRPr="006D3488">
        <w:rPr>
          <w:rFonts w:ascii="Times New Roman" w:hAnsi="Times New Roman" w:cs="Times New Roman"/>
          <w:i/>
          <w:sz w:val="24"/>
          <w:szCs w:val="24"/>
          <w:vertAlign w:val="subscript"/>
          <w:lang w:val="es-AR"/>
        </w:rPr>
        <w:t>T</w:t>
      </w:r>
      <w:proofErr w:type="spellEnd"/>
      <w:r>
        <w:rPr>
          <w:rFonts w:ascii="Times New Roman" w:hAnsi="Times New Roman" w:cs="Times New Roman"/>
          <w:sz w:val="24"/>
          <w:szCs w:val="24"/>
          <w:lang w:val="es-AR"/>
        </w:rPr>
        <w:t xml:space="preserve"> (que circunvalamos en rojo punteado), y 2) nombramos al nuevo punto </w:t>
      </w:r>
      <w:proofErr w:type="spellStart"/>
      <w:r w:rsidRPr="008127E8">
        <w:rPr>
          <w:rFonts w:ascii="Times New Roman" w:hAnsi="Times New Roman" w:cs="Times New Roman"/>
          <w:i/>
          <w:sz w:val="24"/>
          <w:szCs w:val="24"/>
          <w:lang w:val="es-AR"/>
        </w:rPr>
        <w:t>n</w:t>
      </w:r>
      <w:r w:rsidRPr="008127E8">
        <w:rPr>
          <w:rFonts w:ascii="Times New Roman" w:hAnsi="Times New Roman" w:cs="Times New Roman"/>
          <w:i/>
          <w:sz w:val="24"/>
          <w:szCs w:val="24"/>
          <w:vertAlign w:val="superscript"/>
          <w:lang w:val="es-AR"/>
        </w:rPr>
        <w:t>F</w:t>
      </w:r>
      <w:r w:rsidRPr="008127E8">
        <w:rPr>
          <w:rFonts w:ascii="Times New Roman" w:hAnsi="Times New Roman" w:cs="Times New Roman"/>
          <w:i/>
          <w:sz w:val="24"/>
          <w:szCs w:val="24"/>
          <w:vertAlign w:val="subscript"/>
          <w:lang w:val="es-AR"/>
        </w:rPr>
        <w:t>T</w:t>
      </w:r>
      <w:proofErr w:type="spellEnd"/>
      <w:r>
        <w:rPr>
          <w:rFonts w:ascii="Times New Roman" w:hAnsi="Times New Roman" w:cs="Times New Roman"/>
          <w:sz w:val="24"/>
          <w:szCs w:val="24"/>
          <w:lang w:val="es-AR"/>
        </w:rPr>
        <w:t>, con lo cual queremos decir que es el punto en que hacemos la cantidad de individuos (</w:t>
      </w:r>
      <w:r w:rsidRPr="008127E8">
        <w:rPr>
          <w:rFonts w:ascii="Times New Roman" w:hAnsi="Times New Roman" w:cs="Times New Roman"/>
          <w:i/>
          <w:sz w:val="24"/>
          <w:szCs w:val="24"/>
          <w:lang w:val="es-AR"/>
        </w:rPr>
        <w:t>n</w:t>
      </w:r>
      <w:r>
        <w:rPr>
          <w:rFonts w:ascii="Times New Roman" w:hAnsi="Times New Roman" w:cs="Times New Roman"/>
          <w:sz w:val="24"/>
          <w:szCs w:val="24"/>
          <w:lang w:val="es-AR"/>
        </w:rPr>
        <w:t xml:space="preserve">) comprendidos por la política </w:t>
      </w:r>
      <w:r w:rsidRPr="008127E8">
        <w:rPr>
          <w:rFonts w:ascii="Times New Roman" w:hAnsi="Times New Roman" w:cs="Times New Roman"/>
          <w:i/>
          <w:sz w:val="24"/>
          <w:szCs w:val="24"/>
          <w:lang w:val="es-AR"/>
        </w:rPr>
        <w:t>F</w:t>
      </w:r>
      <w:r>
        <w:rPr>
          <w:rFonts w:ascii="Times New Roman" w:hAnsi="Times New Roman" w:cs="Times New Roman"/>
          <w:sz w:val="24"/>
          <w:szCs w:val="24"/>
          <w:lang w:val="es-AR"/>
        </w:rPr>
        <w:t xml:space="preserve">iscal, equivalente a la población </w:t>
      </w:r>
      <w:r w:rsidRPr="008127E8">
        <w:rPr>
          <w:rFonts w:ascii="Times New Roman" w:hAnsi="Times New Roman" w:cs="Times New Roman"/>
          <w:i/>
          <w:sz w:val="24"/>
          <w:szCs w:val="24"/>
          <w:lang w:val="es-AR"/>
        </w:rPr>
        <w:t>T</w:t>
      </w:r>
      <w:r>
        <w:rPr>
          <w:rFonts w:ascii="Times New Roman" w:hAnsi="Times New Roman" w:cs="Times New Roman"/>
          <w:sz w:val="24"/>
          <w:szCs w:val="24"/>
          <w:lang w:val="es-AR"/>
        </w:rPr>
        <w:t>otal.</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No obstante, la forma más simple de incorporar los nuevos gráficos es considerar que los mismos se obtuvieron a partir del nuevo rango de ordenada, es decir, la curva </w:t>
      </w:r>
      <w:r w:rsidRPr="00A46C55">
        <w:rPr>
          <w:rFonts w:ascii="Times New Roman" w:hAnsi="Times New Roman" w:cs="Times New Roman"/>
          <w:i/>
          <w:sz w:val="24"/>
          <w:szCs w:val="24"/>
          <w:lang w:val="es-AR"/>
        </w:rPr>
        <w:t>g</w:t>
      </w:r>
      <w:r>
        <w:rPr>
          <w:rFonts w:ascii="Times New Roman" w:hAnsi="Times New Roman" w:cs="Times New Roman"/>
          <w:sz w:val="24"/>
          <w:szCs w:val="24"/>
          <w:lang w:val="es-AR"/>
        </w:rPr>
        <w:t xml:space="preserve"> (y la curva </w:t>
      </w:r>
      <w:r w:rsidRPr="00A46C55">
        <w:rPr>
          <w:rFonts w:ascii="Times New Roman" w:hAnsi="Times New Roman" w:cs="Times New Roman"/>
          <w:i/>
          <w:sz w:val="24"/>
          <w:szCs w:val="24"/>
          <w:lang w:val="es-AR"/>
        </w:rPr>
        <w:t>d</w:t>
      </w:r>
      <w:r>
        <w:rPr>
          <w:rFonts w:ascii="Times New Roman" w:hAnsi="Times New Roman" w:cs="Times New Roman"/>
          <w:sz w:val="24"/>
          <w:szCs w:val="24"/>
          <w:lang w:val="es-AR"/>
        </w:rPr>
        <w:t xml:space="preserve"> implícita, de donde surgen los </w:t>
      </w:r>
      <w:r w:rsidRPr="009E7535">
        <w:rPr>
          <w:rFonts w:ascii="Times New Roman" w:hAnsi="Times New Roman" w:cs="Times New Roman"/>
          <w:i/>
          <w:sz w:val="24"/>
          <w:szCs w:val="24"/>
          <w:lang w:val="es-AR"/>
        </w:rPr>
        <w:t>puntos R</w:t>
      </w:r>
      <w:r>
        <w:rPr>
          <w:rFonts w:ascii="Times New Roman" w:hAnsi="Times New Roman" w:cs="Times New Roman"/>
          <w:sz w:val="24"/>
          <w:szCs w:val="24"/>
          <w:lang w:val="es-AR"/>
        </w:rPr>
        <w:t xml:space="preserve">), se construyó con la nueva estructura: la curva </w:t>
      </w:r>
      <w:r w:rsidRPr="00927AC9">
        <w:rPr>
          <w:rFonts w:ascii="Times New Roman" w:hAnsi="Times New Roman" w:cs="Times New Roman"/>
          <w:i/>
          <w:sz w:val="24"/>
          <w:szCs w:val="24"/>
          <w:lang w:val="es-AR"/>
        </w:rPr>
        <w:t>g</w:t>
      </w:r>
      <w:r>
        <w:rPr>
          <w:rFonts w:ascii="Times New Roman" w:hAnsi="Times New Roman" w:cs="Times New Roman"/>
          <w:sz w:val="24"/>
          <w:szCs w:val="24"/>
          <w:lang w:val="es-AR"/>
        </w:rPr>
        <w:t xml:space="preserve"> incorpora a los </w:t>
      </w:r>
      <w:proofErr w:type="spellStart"/>
      <w:r w:rsidRPr="00927AC9">
        <w:rPr>
          <w:rFonts w:ascii="Times New Roman" w:hAnsi="Times New Roman" w:cs="Times New Roman"/>
          <w:i/>
          <w:sz w:val="24"/>
          <w:szCs w:val="24"/>
          <w:lang w:val="es-AR"/>
        </w:rPr>
        <w:t>n</w:t>
      </w:r>
      <w:r w:rsidRPr="00927AC9">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y tendríamos dos curvas </w:t>
      </w:r>
      <w:r w:rsidRPr="009E7535">
        <w:rPr>
          <w:rFonts w:ascii="Times New Roman" w:hAnsi="Times New Roman" w:cs="Times New Roman"/>
          <w:i/>
          <w:sz w:val="24"/>
          <w:szCs w:val="24"/>
          <w:lang w:val="es-AR"/>
        </w:rPr>
        <w:t>d</w:t>
      </w:r>
      <w:r>
        <w:rPr>
          <w:rFonts w:ascii="Times New Roman" w:hAnsi="Times New Roman" w:cs="Times New Roman"/>
          <w:sz w:val="24"/>
          <w:szCs w:val="24"/>
          <w:lang w:val="es-AR"/>
        </w:rPr>
        <w:t xml:space="preserve">, que también incorporan a los </w:t>
      </w:r>
      <w:proofErr w:type="spellStart"/>
      <w:r w:rsidRPr="008B77F9">
        <w:rPr>
          <w:rFonts w:ascii="Times New Roman" w:hAnsi="Times New Roman" w:cs="Times New Roman"/>
          <w:i/>
          <w:sz w:val="24"/>
          <w:szCs w:val="24"/>
          <w:lang w:val="es-AR"/>
        </w:rPr>
        <w:t>n</w:t>
      </w:r>
      <w:r w:rsidRPr="008B77F9">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y todas concluirían en ese nuevo punto de abscisa </w:t>
      </w:r>
      <w:proofErr w:type="spellStart"/>
      <w:r w:rsidRPr="00927AC9">
        <w:rPr>
          <w:rFonts w:ascii="Times New Roman" w:hAnsi="Times New Roman" w:cs="Times New Roman"/>
          <w:i/>
          <w:sz w:val="24"/>
          <w:szCs w:val="24"/>
          <w:lang w:val="es-AR"/>
        </w:rPr>
        <w:t>n</w:t>
      </w:r>
      <w:r w:rsidRPr="00927AC9">
        <w:rPr>
          <w:rFonts w:ascii="Times New Roman" w:hAnsi="Times New Roman" w:cs="Times New Roman"/>
          <w:i/>
          <w:sz w:val="24"/>
          <w:szCs w:val="24"/>
          <w:vertAlign w:val="superscript"/>
          <w:lang w:val="es-AR"/>
        </w:rPr>
        <w:t>F</w:t>
      </w:r>
      <w:r w:rsidRPr="00927AC9">
        <w:rPr>
          <w:rFonts w:ascii="Times New Roman" w:hAnsi="Times New Roman" w:cs="Times New Roman"/>
          <w:i/>
          <w:sz w:val="24"/>
          <w:szCs w:val="24"/>
          <w:vertAlign w:val="subscript"/>
          <w:lang w:val="es-AR"/>
        </w:rPr>
        <w:t>T</w:t>
      </w:r>
      <w:proofErr w:type="spellEnd"/>
      <w:r>
        <w:rPr>
          <w:rFonts w:ascii="Times New Roman"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Partimos de la curva </w:t>
      </w:r>
      <w:r w:rsidRPr="00CA3FEA">
        <w:rPr>
          <w:rFonts w:ascii="Times New Roman" w:hAnsi="Times New Roman" w:cs="Times New Roman"/>
          <w:i/>
          <w:sz w:val="24"/>
          <w:szCs w:val="24"/>
          <w:lang w:val="es-AR"/>
        </w:rPr>
        <w:t>g</w:t>
      </w:r>
      <w:r>
        <w:rPr>
          <w:rFonts w:ascii="Times New Roman" w:hAnsi="Times New Roman" w:cs="Times New Roman"/>
          <w:sz w:val="24"/>
          <w:szCs w:val="24"/>
          <w:lang w:val="es-AR"/>
        </w:rPr>
        <w:t xml:space="preserve"> donde representábamos las consecuencias de la política fiscal, sin presencia de política monetaria.</w:t>
      </w:r>
    </w:p>
    <w:p w:rsidR="00370797" w:rsidRDefault="00370797" w:rsidP="00370797">
      <w:pPr>
        <w:rPr>
          <w:rFonts w:ascii="Times New Roman" w:hAnsi="Times New Roman" w:cs="Times New Roman"/>
          <w:sz w:val="24"/>
          <w:szCs w:val="24"/>
          <w:lang w:val="es-AR"/>
        </w:rPr>
      </w:pPr>
    </w:p>
    <w:p w:rsidR="00370797" w:rsidRDefault="00370797" w:rsidP="00370797">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t>Gráfico 35 F</w:t>
      </w:r>
    </w:p>
    <w:p w:rsidR="00370797" w:rsidRDefault="00370797" w:rsidP="00370797">
      <w:pPr>
        <w:pStyle w:val="NoSpacing"/>
        <w:jc w:val="both"/>
        <w:rPr>
          <w:rFonts w:ascii="Times New Roman" w:hAnsi="Times New Roman" w:cs="Times New Roman"/>
          <w:sz w:val="24"/>
          <w:szCs w:val="24"/>
          <w:lang w:val="es-AR"/>
        </w:rPr>
      </w:pPr>
    </w:p>
    <w:p w:rsidR="00370797" w:rsidRPr="00D536E8" w:rsidRDefault="00370797" w:rsidP="00370797">
      <w:pPr>
        <w:pStyle w:val="NoSpacing"/>
        <w:jc w:val="center"/>
        <w:rPr>
          <w:rFonts w:ascii="Times New Roman" w:hAnsi="Times New Roman" w:cs="Times New Roman"/>
          <w:b/>
          <w:sz w:val="24"/>
          <w:szCs w:val="24"/>
          <w:lang w:val="es-AR"/>
        </w:rPr>
      </w:pPr>
      <w:r w:rsidRPr="00D536E8">
        <w:rPr>
          <w:rFonts w:ascii="Times New Roman" w:hAnsi="Times New Roman" w:cs="Times New Roman"/>
          <w:b/>
          <w:sz w:val="24"/>
          <w:szCs w:val="24"/>
          <w:lang w:val="es-AR"/>
        </w:rPr>
        <w:t xml:space="preserve">Consecuencias de la política </w:t>
      </w:r>
      <w:r w:rsidRPr="0074211A">
        <w:rPr>
          <w:rFonts w:ascii="Times New Roman" w:hAnsi="Times New Roman" w:cs="Times New Roman"/>
          <w:b/>
          <w:i/>
          <w:sz w:val="24"/>
          <w:szCs w:val="24"/>
          <w:lang w:val="es-AR"/>
        </w:rPr>
        <w:t>F</w:t>
      </w:r>
      <w:r w:rsidRPr="00D536E8">
        <w:rPr>
          <w:rFonts w:ascii="Times New Roman" w:hAnsi="Times New Roman" w:cs="Times New Roman"/>
          <w:b/>
          <w:sz w:val="24"/>
          <w:szCs w:val="24"/>
          <w:lang w:val="es-AR"/>
        </w:rPr>
        <w:t>iscal</w:t>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r>
        <w:rPr>
          <w:noProof/>
        </w:rPr>
        <w:drawing>
          <wp:inline distT="0" distB="0" distL="0" distR="0">
            <wp:extent cx="5229955" cy="4639323"/>
            <wp:effectExtent l="0" t="0" r="8890" b="889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F.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9955" cy="4639323"/>
                    </a:xfrm>
                    <a:prstGeom prst="rect">
                      <a:avLst/>
                    </a:prstGeom>
                  </pic:spPr>
                </pic:pic>
              </a:graphicData>
            </a:graphic>
          </wp:inline>
        </w:drawing>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Si trazamos la tangente (verde) a la curva </w:t>
      </w:r>
      <w:r w:rsidRPr="006D3488">
        <w:rPr>
          <w:rFonts w:ascii="Times New Roman" w:hAnsi="Times New Roman" w:cs="Times New Roman"/>
          <w:i/>
          <w:sz w:val="24"/>
          <w:szCs w:val="24"/>
          <w:lang w:val="es-AR"/>
        </w:rPr>
        <w:t>g</w:t>
      </w:r>
      <w:r>
        <w:rPr>
          <w:rFonts w:ascii="Times New Roman" w:hAnsi="Times New Roman" w:cs="Times New Roman"/>
          <w:sz w:val="24"/>
          <w:szCs w:val="24"/>
          <w:lang w:val="es-AR"/>
        </w:rPr>
        <w:t xml:space="preserve">, en el punto </w:t>
      </w:r>
      <w:r w:rsidRPr="00FF5320">
        <w:rPr>
          <w:rFonts w:ascii="Times New Roman" w:hAnsi="Times New Roman" w:cs="Times New Roman"/>
          <w:b/>
          <w:i/>
          <w:color w:val="00B050"/>
          <w:sz w:val="24"/>
          <w:szCs w:val="24"/>
          <w:lang w:val="es-AR"/>
        </w:rPr>
        <w:t>R</w:t>
      </w:r>
      <w:r w:rsidRPr="00FF5320">
        <w:rPr>
          <w:rFonts w:ascii="Times New Roman" w:hAnsi="Times New Roman" w:cs="Times New Roman"/>
          <w:b/>
          <w:i/>
          <w:color w:val="00B050"/>
          <w:sz w:val="24"/>
          <w:szCs w:val="24"/>
          <w:vertAlign w:val="subscript"/>
          <w:lang w:val="es-AR"/>
        </w:rPr>
        <w:t>P</w:t>
      </w:r>
      <w:r>
        <w:rPr>
          <w:rFonts w:ascii="Times New Roman" w:hAnsi="Times New Roman" w:cs="Times New Roman"/>
          <w:sz w:val="24"/>
          <w:szCs w:val="24"/>
          <w:lang w:val="es-AR"/>
        </w:rPr>
        <w:t xml:space="preserve">, donde no regía política fiscal (ni política monetaria), la misma nos permite determinar sobre la abscisa la cantidad de propietarios que generan (y destruyen) riqueza, lo cual nos ubica en el punto </w:t>
      </w:r>
      <w:proofErr w:type="spellStart"/>
      <w:r w:rsidRPr="00FF5320">
        <w:rPr>
          <w:rFonts w:ascii="Times New Roman" w:hAnsi="Times New Roman" w:cs="Times New Roman"/>
          <w:b/>
          <w:i/>
          <w:color w:val="00B050"/>
          <w:sz w:val="24"/>
          <w:szCs w:val="24"/>
          <w:lang w:val="es-AR"/>
        </w:rPr>
        <w:t>n</w:t>
      </w:r>
      <w:r w:rsidRPr="00927AC9">
        <w:rPr>
          <w:rFonts w:ascii="Times New Roman" w:hAnsi="Times New Roman" w:cs="Times New Roman"/>
          <w:b/>
          <w:i/>
          <w:color w:val="00B050"/>
          <w:sz w:val="24"/>
          <w:szCs w:val="24"/>
          <w:vertAlign w:val="superscript"/>
          <w:lang w:val="es-AR"/>
        </w:rPr>
        <w:t>P</w:t>
      </w:r>
      <w:proofErr w:type="spellEnd"/>
      <w:r>
        <w:rPr>
          <w:rFonts w:ascii="Times New Roman" w:hAnsi="Times New Roman" w:cs="Times New Roman"/>
          <w:sz w:val="24"/>
          <w:szCs w:val="24"/>
          <w:lang w:val="es-AR"/>
        </w:rPr>
        <w:t xml:space="preserve">, que nos permite determinar la cantidad de </w:t>
      </w:r>
      <w:proofErr w:type="spellStart"/>
      <w:r w:rsidRPr="006D3488">
        <w:rPr>
          <w:rFonts w:ascii="Times New Roman" w:hAnsi="Times New Roman" w:cs="Times New Roman"/>
          <w:i/>
          <w:sz w:val="24"/>
          <w:szCs w:val="24"/>
          <w:lang w:val="es-AR"/>
        </w:rPr>
        <w:t>n</w:t>
      </w:r>
      <w:r w:rsidRPr="006D3488">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 </w:t>
      </w:r>
      <w:proofErr w:type="spellStart"/>
      <w:r w:rsidRPr="006D3488">
        <w:rPr>
          <w:rFonts w:ascii="Times New Roman" w:hAnsi="Times New Roman" w:cs="Times New Roman"/>
          <w:i/>
          <w:sz w:val="24"/>
          <w:szCs w:val="24"/>
          <w:lang w:val="es-AR"/>
        </w:rPr>
        <w:t>n</w:t>
      </w:r>
      <w:r w:rsidRPr="00927AC9">
        <w:rPr>
          <w:rFonts w:ascii="Times New Roman" w:hAnsi="Times New Roman" w:cs="Times New Roman"/>
          <w:i/>
          <w:sz w:val="24"/>
          <w:szCs w:val="24"/>
          <w:vertAlign w:val="superscript"/>
          <w:lang w:val="es-AR"/>
        </w:rPr>
        <w:t>F</w:t>
      </w:r>
      <w:r w:rsidRPr="006D3488">
        <w:rPr>
          <w:rFonts w:ascii="Times New Roman" w:hAnsi="Times New Roman" w:cs="Times New Roman"/>
          <w:i/>
          <w:sz w:val="24"/>
          <w:szCs w:val="24"/>
          <w:vertAlign w:val="subscript"/>
          <w:lang w:val="es-AR"/>
        </w:rPr>
        <w:t>T</w:t>
      </w:r>
      <w:proofErr w:type="spellEnd"/>
      <w:r>
        <w:rPr>
          <w:rFonts w:ascii="Times New Roman" w:hAnsi="Times New Roman" w:cs="Times New Roman"/>
          <w:sz w:val="24"/>
          <w:szCs w:val="24"/>
          <w:lang w:val="es-AR"/>
        </w:rPr>
        <w:t xml:space="preserve"> - </w:t>
      </w:r>
      <w:proofErr w:type="spellStart"/>
      <w:r w:rsidRPr="00FF5320">
        <w:rPr>
          <w:rFonts w:ascii="Times New Roman" w:hAnsi="Times New Roman" w:cs="Times New Roman"/>
          <w:b/>
          <w:i/>
          <w:color w:val="00B050"/>
          <w:sz w:val="24"/>
          <w:szCs w:val="24"/>
          <w:lang w:val="es-AR"/>
        </w:rPr>
        <w:t>n</w:t>
      </w:r>
      <w:r w:rsidRPr="00927AC9">
        <w:rPr>
          <w:rFonts w:ascii="Times New Roman" w:hAnsi="Times New Roman" w:cs="Times New Roman"/>
          <w:b/>
          <w:i/>
          <w:color w:val="00B050"/>
          <w:sz w:val="24"/>
          <w:szCs w:val="24"/>
          <w:vertAlign w:val="superscript"/>
          <w:lang w:val="es-AR"/>
        </w:rPr>
        <w:t>P</w:t>
      </w:r>
      <w:proofErr w:type="spellEnd"/>
      <w:r>
        <w:rPr>
          <w:rFonts w:ascii="Times New Roman" w:hAnsi="Times New Roman" w:cs="Times New Roman"/>
          <w:sz w:val="24"/>
          <w:szCs w:val="24"/>
          <w:lang w:val="es-AR"/>
        </w:rPr>
        <w:t xml:space="preserve">, que equivale al </w:t>
      </w:r>
      <w:proofErr w:type="spellStart"/>
      <w:r w:rsidRPr="006D3488">
        <w:rPr>
          <w:rFonts w:ascii="Times New Roman" w:hAnsi="Times New Roman" w:cs="Times New Roman"/>
          <w:i/>
          <w:sz w:val="24"/>
          <w:szCs w:val="24"/>
          <w:lang w:val="es-AR"/>
        </w:rPr>
        <w:t>n</w:t>
      </w:r>
      <w:r w:rsidRPr="006D3488">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del gráfico 35. Ello es así en tanto el trazado de la tangente a la “nueva” </w:t>
      </w:r>
      <w:r w:rsidRPr="00576A20">
        <w:rPr>
          <w:rFonts w:ascii="Times New Roman" w:hAnsi="Times New Roman" w:cs="Times New Roman"/>
          <w:i/>
          <w:sz w:val="24"/>
          <w:szCs w:val="24"/>
          <w:lang w:val="es-AR"/>
        </w:rPr>
        <w:t>curva g</w:t>
      </w:r>
      <w:r>
        <w:rPr>
          <w:rFonts w:ascii="Times New Roman" w:hAnsi="Times New Roman" w:cs="Times New Roman"/>
          <w:sz w:val="24"/>
          <w:szCs w:val="24"/>
          <w:lang w:val="es-AR"/>
        </w:rPr>
        <w:t xml:space="preserve">, en el “nuevo” </w:t>
      </w:r>
      <w:r w:rsidRPr="00576A20">
        <w:rPr>
          <w:rFonts w:ascii="Times New Roman" w:hAnsi="Times New Roman" w:cs="Times New Roman"/>
          <w:i/>
          <w:sz w:val="24"/>
          <w:szCs w:val="24"/>
          <w:lang w:val="es-AR"/>
        </w:rPr>
        <w:t xml:space="preserve">punto </w:t>
      </w:r>
      <w:r w:rsidRPr="009A33F5">
        <w:rPr>
          <w:rFonts w:ascii="Times New Roman" w:hAnsi="Times New Roman" w:cs="Times New Roman"/>
          <w:b/>
          <w:i/>
          <w:color w:val="00B050"/>
          <w:sz w:val="24"/>
          <w:szCs w:val="24"/>
          <w:lang w:val="es-AR"/>
        </w:rPr>
        <w:t>R</w:t>
      </w:r>
      <w:r w:rsidRPr="009A33F5">
        <w:rPr>
          <w:rFonts w:ascii="Times New Roman" w:hAnsi="Times New Roman" w:cs="Times New Roman"/>
          <w:b/>
          <w:i/>
          <w:color w:val="00B050"/>
          <w:sz w:val="24"/>
          <w:szCs w:val="24"/>
          <w:vertAlign w:val="subscript"/>
          <w:lang w:val="es-AR"/>
        </w:rPr>
        <w:t>P</w:t>
      </w:r>
      <w:r>
        <w:rPr>
          <w:rFonts w:ascii="Times New Roman" w:hAnsi="Times New Roman" w:cs="Times New Roman"/>
          <w:sz w:val="24"/>
          <w:szCs w:val="24"/>
          <w:lang w:val="es-AR"/>
        </w:rPr>
        <w:t xml:space="preserve"> (consecuencia también de la “nueva” </w:t>
      </w:r>
      <w:r w:rsidRPr="00576A20">
        <w:rPr>
          <w:rFonts w:ascii="Times New Roman" w:hAnsi="Times New Roman" w:cs="Times New Roman"/>
          <w:i/>
          <w:sz w:val="24"/>
          <w:szCs w:val="24"/>
          <w:lang w:val="es-AR"/>
        </w:rPr>
        <w:t>curva d</w:t>
      </w:r>
      <w:r>
        <w:rPr>
          <w:rFonts w:ascii="Times New Roman" w:hAnsi="Times New Roman" w:cs="Times New Roman"/>
          <w:sz w:val="24"/>
          <w:szCs w:val="24"/>
          <w:lang w:val="es-AR"/>
        </w:rPr>
        <w:t xml:space="preserve">, no dibujada), nos muestra la misma cantidad de </w:t>
      </w:r>
      <w:proofErr w:type="spellStart"/>
      <w:r w:rsidRPr="00576A20">
        <w:rPr>
          <w:rFonts w:ascii="Times New Roman" w:hAnsi="Times New Roman" w:cs="Times New Roman"/>
          <w:i/>
          <w:sz w:val="24"/>
          <w:szCs w:val="24"/>
          <w:lang w:val="es-AR"/>
        </w:rPr>
        <w:t>n</w:t>
      </w:r>
      <w:r w:rsidRPr="00576A20">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xml:space="preserve">, </w:t>
      </w:r>
      <w:proofErr w:type="spellStart"/>
      <w:r w:rsidRPr="00576A20">
        <w:rPr>
          <w:rFonts w:ascii="Times New Roman" w:hAnsi="Times New Roman" w:cs="Times New Roman"/>
          <w:i/>
          <w:sz w:val="24"/>
          <w:szCs w:val="24"/>
          <w:lang w:val="es-AR"/>
        </w:rPr>
        <w:t>n</w:t>
      </w:r>
      <w:r w:rsidRPr="00576A20">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y </w:t>
      </w:r>
      <w:proofErr w:type="spellStart"/>
      <w:r w:rsidRPr="00576A20">
        <w:rPr>
          <w:rFonts w:ascii="Times New Roman" w:hAnsi="Times New Roman" w:cs="Times New Roman"/>
          <w:i/>
          <w:sz w:val="24"/>
          <w:szCs w:val="24"/>
          <w:lang w:val="es-AR"/>
        </w:rPr>
        <w:t>n</w:t>
      </w:r>
      <w:r w:rsidRPr="00576A20">
        <w:rPr>
          <w:rFonts w:ascii="Times New Roman" w:hAnsi="Times New Roman" w:cs="Times New Roman"/>
          <w:i/>
          <w:sz w:val="24"/>
          <w:szCs w:val="24"/>
          <w:vertAlign w:val="subscript"/>
          <w:lang w:val="es-AR"/>
        </w:rPr>
        <w:t>T</w:t>
      </w:r>
      <w:proofErr w:type="spellEnd"/>
      <w:r>
        <w:rPr>
          <w:rFonts w:ascii="Times New Roman" w:hAnsi="Times New Roman" w:cs="Times New Roman"/>
          <w:sz w:val="24"/>
          <w:szCs w:val="24"/>
          <w:lang w:val="es-AR"/>
        </w:rPr>
        <w:t xml:space="preserve"> del gráfico anterior. Es decir, en el gráfico 35 no necesitábamos la tangente para determinar la descomposición de los habitantes totales entre </w:t>
      </w:r>
      <w:proofErr w:type="spellStart"/>
      <w:r w:rsidRPr="00576A20">
        <w:rPr>
          <w:rFonts w:ascii="Times New Roman" w:hAnsi="Times New Roman" w:cs="Times New Roman"/>
          <w:i/>
          <w:sz w:val="24"/>
          <w:szCs w:val="24"/>
          <w:lang w:val="es-AR"/>
        </w:rPr>
        <w:t>n</w:t>
      </w:r>
      <w:r w:rsidRPr="00576A20">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xml:space="preserve"> y </w:t>
      </w:r>
      <w:proofErr w:type="spellStart"/>
      <w:r w:rsidRPr="00576A20">
        <w:rPr>
          <w:rFonts w:ascii="Times New Roman" w:hAnsi="Times New Roman" w:cs="Times New Roman"/>
          <w:i/>
          <w:sz w:val="24"/>
          <w:szCs w:val="24"/>
          <w:lang w:val="es-AR"/>
        </w:rPr>
        <w:t>n</w:t>
      </w:r>
      <w:r w:rsidRPr="00576A20">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ahora sí la necesitamos, en tanto dichos valores están “diluidos” en la construcción de las “nuevas” curvas.</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Si trazamos la tangente (roja) a la curva </w:t>
      </w:r>
      <w:r w:rsidRPr="00927AC9">
        <w:rPr>
          <w:rFonts w:ascii="Times New Roman" w:hAnsi="Times New Roman" w:cs="Times New Roman"/>
          <w:i/>
          <w:sz w:val="24"/>
          <w:szCs w:val="24"/>
          <w:lang w:val="es-AR"/>
        </w:rPr>
        <w:t>g</w:t>
      </w:r>
      <w:r>
        <w:rPr>
          <w:rFonts w:ascii="Times New Roman" w:hAnsi="Times New Roman" w:cs="Times New Roman"/>
          <w:sz w:val="24"/>
          <w:szCs w:val="24"/>
          <w:lang w:val="es-AR"/>
        </w:rPr>
        <w:t xml:space="preserve">, en el punto </w:t>
      </w:r>
      <w:r w:rsidRPr="00F677D3">
        <w:rPr>
          <w:rFonts w:ascii="Times New Roman" w:hAnsi="Times New Roman" w:cs="Times New Roman"/>
          <w:b/>
          <w:i/>
          <w:color w:val="FF0000"/>
          <w:sz w:val="24"/>
          <w:szCs w:val="24"/>
          <w:lang w:val="es-AR"/>
        </w:rPr>
        <w:t>R</w:t>
      </w:r>
      <w:r w:rsidRPr="00F677D3">
        <w:rPr>
          <w:rFonts w:ascii="Times New Roman" w:hAnsi="Times New Roman" w:cs="Times New Roman"/>
          <w:b/>
          <w:i/>
          <w:color w:val="FF0000"/>
          <w:sz w:val="24"/>
          <w:szCs w:val="24"/>
          <w:vertAlign w:val="subscript"/>
          <w:lang w:val="es-AR"/>
        </w:rPr>
        <w:t>F</w:t>
      </w:r>
      <w:r>
        <w:rPr>
          <w:rFonts w:ascii="Times New Roman" w:hAnsi="Times New Roman" w:cs="Times New Roman"/>
          <w:sz w:val="24"/>
          <w:szCs w:val="24"/>
          <w:lang w:val="es-AR"/>
        </w:rPr>
        <w:t xml:space="preserve">, donde rige la política fiscal (sin política monetaria), la misma nos permite determinar sobre la abscisa la nueva cantidad de propietarios que generan (y destruyen) riqueza, lo cual nos ubica en el punto </w:t>
      </w:r>
      <w:proofErr w:type="spellStart"/>
      <w:r w:rsidRPr="00FF5320">
        <w:rPr>
          <w:rFonts w:ascii="Times New Roman" w:hAnsi="Times New Roman" w:cs="Times New Roman"/>
          <w:b/>
          <w:i/>
          <w:color w:val="FF0000"/>
          <w:sz w:val="24"/>
          <w:szCs w:val="24"/>
          <w:lang w:val="es-AR"/>
        </w:rPr>
        <w:t>n</w:t>
      </w:r>
      <w:r>
        <w:rPr>
          <w:rFonts w:ascii="Times New Roman" w:hAnsi="Times New Roman" w:cs="Times New Roman"/>
          <w:b/>
          <w:i/>
          <w:color w:val="FF0000"/>
          <w:sz w:val="24"/>
          <w:szCs w:val="24"/>
          <w:vertAlign w:val="superscript"/>
          <w:lang w:val="es-AR"/>
        </w:rPr>
        <w:t>P</w:t>
      </w:r>
      <w:r>
        <w:rPr>
          <w:rFonts w:ascii="Times New Roman" w:hAnsi="Times New Roman" w:cs="Times New Roman"/>
          <w:b/>
          <w:i/>
          <w:color w:val="FF0000"/>
          <w:sz w:val="24"/>
          <w:szCs w:val="24"/>
          <w:vertAlign w:val="subscript"/>
          <w:lang w:val="es-AR"/>
        </w:rPr>
        <w:t>F</w:t>
      </w:r>
      <w:proofErr w:type="spellEnd"/>
      <w:r>
        <w:rPr>
          <w:rFonts w:ascii="Times New Roman" w:hAnsi="Times New Roman" w:cs="Times New Roman"/>
          <w:sz w:val="24"/>
          <w:szCs w:val="24"/>
          <w:lang w:val="es-AR"/>
        </w:rPr>
        <w:t xml:space="preserve">, que nos indica que </w:t>
      </w:r>
      <w:proofErr w:type="spellStart"/>
      <w:r w:rsidRPr="00FF5320">
        <w:rPr>
          <w:rFonts w:ascii="Times New Roman" w:hAnsi="Times New Roman" w:cs="Times New Roman"/>
          <w:b/>
          <w:i/>
          <w:color w:val="FF0000"/>
          <w:sz w:val="24"/>
          <w:szCs w:val="24"/>
          <w:lang w:val="es-AR"/>
        </w:rPr>
        <w:t>n</w:t>
      </w:r>
      <w:r>
        <w:rPr>
          <w:rFonts w:ascii="Times New Roman" w:hAnsi="Times New Roman" w:cs="Times New Roman"/>
          <w:b/>
          <w:i/>
          <w:color w:val="FF0000"/>
          <w:sz w:val="24"/>
          <w:szCs w:val="24"/>
          <w:vertAlign w:val="superscript"/>
          <w:lang w:val="es-AR"/>
        </w:rPr>
        <w:t>P</w:t>
      </w:r>
      <w:r>
        <w:rPr>
          <w:rFonts w:ascii="Times New Roman" w:hAnsi="Times New Roman" w:cs="Times New Roman"/>
          <w:b/>
          <w:i/>
          <w:color w:val="FF0000"/>
          <w:sz w:val="24"/>
          <w:szCs w:val="24"/>
          <w:vertAlign w:val="subscript"/>
          <w:lang w:val="es-AR"/>
        </w:rPr>
        <w:t>F</w:t>
      </w:r>
      <w:proofErr w:type="spellEnd"/>
      <w:r>
        <w:rPr>
          <w:rFonts w:ascii="Times New Roman" w:hAnsi="Times New Roman" w:cs="Times New Roman"/>
          <w:sz w:val="24"/>
          <w:szCs w:val="24"/>
          <w:lang w:val="es-AR"/>
        </w:rPr>
        <w:t xml:space="preserve"> ˂ </w:t>
      </w:r>
      <w:proofErr w:type="spellStart"/>
      <w:r w:rsidRPr="00FF5320">
        <w:rPr>
          <w:rFonts w:ascii="Times New Roman" w:hAnsi="Times New Roman" w:cs="Times New Roman"/>
          <w:b/>
          <w:i/>
          <w:color w:val="00B050"/>
          <w:sz w:val="24"/>
          <w:szCs w:val="24"/>
          <w:lang w:val="es-AR"/>
        </w:rPr>
        <w:t>n</w:t>
      </w:r>
      <w:r w:rsidRPr="00927AC9">
        <w:rPr>
          <w:rFonts w:ascii="Times New Roman" w:hAnsi="Times New Roman" w:cs="Times New Roman"/>
          <w:b/>
          <w:i/>
          <w:color w:val="00B050"/>
          <w:sz w:val="24"/>
          <w:szCs w:val="24"/>
          <w:vertAlign w:val="superscript"/>
          <w:lang w:val="es-AR"/>
        </w:rPr>
        <w:t>P</w:t>
      </w:r>
      <w:proofErr w:type="spellEnd"/>
      <w:r>
        <w:rPr>
          <w:rFonts w:ascii="Times New Roman" w:hAnsi="Times New Roman" w:cs="Times New Roman"/>
          <w:sz w:val="24"/>
          <w:szCs w:val="24"/>
          <w:lang w:val="es-AR"/>
        </w:rPr>
        <w:t xml:space="preserve"> y nos permite determinar la cantidad de </w:t>
      </w:r>
      <w:proofErr w:type="spellStart"/>
      <w:r w:rsidRPr="006D3488">
        <w:rPr>
          <w:rFonts w:ascii="Times New Roman" w:hAnsi="Times New Roman" w:cs="Times New Roman"/>
          <w:i/>
          <w:sz w:val="24"/>
          <w:szCs w:val="24"/>
          <w:lang w:val="es-AR"/>
        </w:rPr>
        <w:t>n</w:t>
      </w:r>
      <w:r w:rsidRPr="006D3488">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 </w:t>
      </w:r>
      <w:proofErr w:type="spellStart"/>
      <w:r w:rsidRPr="006D3488">
        <w:rPr>
          <w:rFonts w:ascii="Times New Roman" w:hAnsi="Times New Roman" w:cs="Times New Roman"/>
          <w:i/>
          <w:sz w:val="24"/>
          <w:szCs w:val="24"/>
          <w:lang w:val="es-AR"/>
        </w:rPr>
        <w:t>n</w:t>
      </w:r>
      <w:r w:rsidRPr="00927AC9">
        <w:rPr>
          <w:rFonts w:ascii="Times New Roman" w:hAnsi="Times New Roman" w:cs="Times New Roman"/>
          <w:i/>
          <w:sz w:val="24"/>
          <w:szCs w:val="24"/>
          <w:vertAlign w:val="superscript"/>
          <w:lang w:val="es-AR"/>
        </w:rPr>
        <w:t>F</w:t>
      </w:r>
      <w:r w:rsidRPr="006D3488">
        <w:rPr>
          <w:rFonts w:ascii="Times New Roman" w:hAnsi="Times New Roman" w:cs="Times New Roman"/>
          <w:i/>
          <w:sz w:val="24"/>
          <w:szCs w:val="24"/>
          <w:vertAlign w:val="subscript"/>
          <w:lang w:val="es-AR"/>
        </w:rPr>
        <w:t>T</w:t>
      </w:r>
      <w:proofErr w:type="spellEnd"/>
      <w:r>
        <w:rPr>
          <w:rFonts w:ascii="Times New Roman" w:hAnsi="Times New Roman" w:cs="Times New Roman"/>
          <w:sz w:val="24"/>
          <w:szCs w:val="24"/>
          <w:lang w:val="es-AR"/>
        </w:rPr>
        <w:t xml:space="preserve"> - </w:t>
      </w:r>
      <w:proofErr w:type="spellStart"/>
      <w:r w:rsidRPr="00FF5320">
        <w:rPr>
          <w:rFonts w:ascii="Times New Roman" w:hAnsi="Times New Roman" w:cs="Times New Roman"/>
          <w:b/>
          <w:i/>
          <w:color w:val="FF0000"/>
          <w:sz w:val="24"/>
          <w:szCs w:val="24"/>
          <w:lang w:val="es-AR"/>
        </w:rPr>
        <w:t>n</w:t>
      </w:r>
      <w:r>
        <w:rPr>
          <w:rFonts w:ascii="Times New Roman" w:hAnsi="Times New Roman" w:cs="Times New Roman"/>
          <w:b/>
          <w:i/>
          <w:color w:val="FF0000"/>
          <w:sz w:val="24"/>
          <w:szCs w:val="24"/>
          <w:vertAlign w:val="superscript"/>
          <w:lang w:val="es-AR"/>
        </w:rPr>
        <w:t>P</w:t>
      </w:r>
      <w:r>
        <w:rPr>
          <w:rFonts w:ascii="Times New Roman" w:hAnsi="Times New Roman" w:cs="Times New Roman"/>
          <w:b/>
          <w:i/>
          <w:color w:val="FF0000"/>
          <w:sz w:val="24"/>
          <w:szCs w:val="24"/>
          <w:vertAlign w:val="subscript"/>
          <w:lang w:val="es-AR"/>
        </w:rPr>
        <w:t>F</w:t>
      </w:r>
      <w:proofErr w:type="spellEnd"/>
      <w:r>
        <w:rPr>
          <w:rFonts w:ascii="Times New Roman" w:hAnsi="Times New Roman" w:cs="Times New Roman"/>
          <w:sz w:val="24"/>
          <w:szCs w:val="24"/>
          <w:lang w:val="es-AR"/>
        </w:rPr>
        <w:t xml:space="preserve">, lo cual determina una cantidad </w:t>
      </w:r>
      <w:proofErr w:type="spellStart"/>
      <w:r w:rsidRPr="00FF5320">
        <w:rPr>
          <w:rFonts w:ascii="Times New Roman" w:hAnsi="Times New Roman" w:cs="Times New Roman"/>
          <w:b/>
          <w:i/>
          <w:color w:val="FF0000"/>
          <w:sz w:val="24"/>
          <w:szCs w:val="24"/>
          <w:lang w:val="es-AR"/>
        </w:rPr>
        <w:t>n</w:t>
      </w:r>
      <w:r w:rsidRPr="00FF5320">
        <w:rPr>
          <w:rFonts w:ascii="Times New Roman" w:hAnsi="Times New Roman" w:cs="Times New Roman"/>
          <w:b/>
          <w:i/>
          <w:color w:val="FF0000"/>
          <w:sz w:val="24"/>
          <w:szCs w:val="24"/>
          <w:vertAlign w:val="subscript"/>
          <w:lang w:val="es-AR"/>
        </w:rPr>
        <w:t>D</w:t>
      </w:r>
      <w:proofErr w:type="spellEnd"/>
      <w:r>
        <w:rPr>
          <w:rFonts w:ascii="Times New Roman" w:hAnsi="Times New Roman" w:cs="Times New Roman"/>
          <w:sz w:val="24"/>
          <w:szCs w:val="24"/>
          <w:lang w:val="es-AR"/>
        </w:rPr>
        <w:t xml:space="preserve"> igual a la del gráfico 35 ―por el criterio de construcción de las “nuevas” curvas, ya mencionado.</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De esta forma, la gráfica nos muestra con total claridad que la política fiscal implica un </w:t>
      </w:r>
      <w:r w:rsidRPr="00EF50C8">
        <w:rPr>
          <w:rFonts w:ascii="Times New Roman" w:hAnsi="Times New Roman" w:cs="Times New Roman"/>
          <w:b/>
          <w:i/>
          <w:sz w:val="24"/>
          <w:szCs w:val="24"/>
          <w:lang w:val="es-AR"/>
        </w:rPr>
        <w:t>desplazamiento dentro de la curva g</w:t>
      </w:r>
      <w:r>
        <w:rPr>
          <w:rFonts w:ascii="Times New Roman" w:hAnsi="Times New Roman" w:cs="Times New Roman"/>
          <w:sz w:val="24"/>
          <w:szCs w:val="24"/>
          <w:lang w:val="es-AR"/>
        </w:rPr>
        <w:t xml:space="preserve"> (flecha </w:t>
      </w:r>
      <w:r w:rsidRPr="00D1249B">
        <w:rPr>
          <w:rFonts w:ascii="Times New Roman" w:hAnsi="Times New Roman" w:cs="Times New Roman"/>
          <w:i/>
          <w:sz w:val="24"/>
          <w:szCs w:val="24"/>
          <w:lang w:val="es-AR"/>
        </w:rPr>
        <w:t>F</w:t>
      </w:r>
      <w:r>
        <w:rPr>
          <w:rFonts w:ascii="Times New Roman" w:hAnsi="Times New Roman" w:cs="Times New Roman"/>
          <w:sz w:val="24"/>
          <w:szCs w:val="24"/>
          <w:lang w:val="es-AR"/>
        </w:rPr>
        <w:t xml:space="preserve"> ascendente hacia la izquierda sobre la misma curva </w:t>
      </w:r>
      <w:r w:rsidRPr="00D1249B">
        <w:rPr>
          <w:rFonts w:ascii="Times New Roman" w:hAnsi="Times New Roman" w:cs="Times New Roman"/>
          <w:i/>
          <w:sz w:val="24"/>
          <w:szCs w:val="24"/>
          <w:lang w:val="es-AR"/>
        </w:rPr>
        <w:t>g</w:t>
      </w:r>
      <w:r>
        <w:rPr>
          <w:rFonts w:ascii="Times New Roman" w:hAnsi="Times New Roman" w:cs="Times New Roman"/>
          <w:sz w:val="24"/>
          <w:szCs w:val="24"/>
          <w:lang w:val="es-AR"/>
        </w:rPr>
        <w:t xml:space="preserve">), a la vez que un desplazamiento regresivo en la cantidad de propietarios, que se sumarán a los </w:t>
      </w:r>
      <w:proofErr w:type="spellStart"/>
      <w:r w:rsidRPr="00FF5320">
        <w:rPr>
          <w:rFonts w:ascii="Times New Roman" w:hAnsi="Times New Roman" w:cs="Times New Roman"/>
          <w:i/>
          <w:sz w:val="24"/>
          <w:szCs w:val="24"/>
          <w:lang w:val="es-AR"/>
        </w:rPr>
        <w:t>n</w:t>
      </w:r>
      <w:r w:rsidRPr="00D1249B">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que originaron la política fiscal, es decir, aumentará la desocupación por la diferencia </w:t>
      </w:r>
      <w:proofErr w:type="spellStart"/>
      <w:r w:rsidRPr="00FF5320">
        <w:rPr>
          <w:rFonts w:ascii="Times New Roman" w:hAnsi="Times New Roman" w:cs="Times New Roman"/>
          <w:b/>
          <w:i/>
          <w:color w:val="00B050"/>
          <w:sz w:val="24"/>
          <w:szCs w:val="24"/>
          <w:lang w:val="es-AR"/>
        </w:rPr>
        <w:t>n</w:t>
      </w:r>
      <w:r w:rsidRPr="00927AC9">
        <w:rPr>
          <w:rFonts w:ascii="Times New Roman" w:hAnsi="Times New Roman" w:cs="Times New Roman"/>
          <w:b/>
          <w:i/>
          <w:color w:val="00B050"/>
          <w:sz w:val="24"/>
          <w:szCs w:val="24"/>
          <w:vertAlign w:val="superscript"/>
          <w:lang w:val="es-AR"/>
        </w:rPr>
        <w:t>P</w:t>
      </w:r>
      <w:proofErr w:type="spellEnd"/>
      <w:r>
        <w:rPr>
          <w:rFonts w:ascii="Times New Roman" w:hAnsi="Times New Roman" w:cs="Times New Roman"/>
          <w:b/>
          <w:i/>
          <w:color w:val="00B050"/>
          <w:sz w:val="24"/>
          <w:szCs w:val="24"/>
          <w:vertAlign w:val="superscript"/>
          <w:lang w:val="es-AR"/>
        </w:rPr>
        <w:t xml:space="preserve"> </w:t>
      </w:r>
      <w:r w:rsidRPr="00EA5B26">
        <w:rPr>
          <w:rFonts w:ascii="Times New Roman" w:hAnsi="Times New Roman" w:cs="Times New Roman"/>
          <w:b/>
          <w:i/>
          <w:color w:val="00B050"/>
          <w:sz w:val="24"/>
          <w:szCs w:val="24"/>
          <w:lang w:val="es-AR"/>
        </w:rPr>
        <w:t xml:space="preserve">- </w:t>
      </w:r>
      <w:r>
        <w:rPr>
          <w:rFonts w:ascii="Times New Roman" w:hAnsi="Times New Roman" w:cs="Times New Roman"/>
          <w:sz w:val="24"/>
          <w:szCs w:val="24"/>
          <w:lang w:val="es-AR"/>
        </w:rPr>
        <w:t xml:space="preserve"> </w:t>
      </w:r>
      <w:proofErr w:type="spellStart"/>
      <w:r w:rsidRPr="00FF5320">
        <w:rPr>
          <w:rFonts w:ascii="Times New Roman" w:hAnsi="Times New Roman" w:cs="Times New Roman"/>
          <w:b/>
          <w:i/>
          <w:color w:val="FF0000"/>
          <w:sz w:val="24"/>
          <w:szCs w:val="24"/>
          <w:lang w:val="es-AR"/>
        </w:rPr>
        <w:t>n</w:t>
      </w:r>
      <w:r>
        <w:rPr>
          <w:rFonts w:ascii="Times New Roman" w:hAnsi="Times New Roman" w:cs="Times New Roman"/>
          <w:b/>
          <w:i/>
          <w:color w:val="FF0000"/>
          <w:sz w:val="24"/>
          <w:szCs w:val="24"/>
          <w:vertAlign w:val="superscript"/>
          <w:lang w:val="es-AR"/>
        </w:rPr>
        <w:t>P</w:t>
      </w:r>
      <w:r>
        <w:rPr>
          <w:rFonts w:ascii="Times New Roman" w:hAnsi="Times New Roman" w:cs="Times New Roman"/>
          <w:b/>
          <w:i/>
          <w:color w:val="FF0000"/>
          <w:sz w:val="24"/>
          <w:szCs w:val="24"/>
          <w:vertAlign w:val="subscript"/>
          <w:lang w:val="es-AR"/>
        </w:rPr>
        <w:t>F</w:t>
      </w:r>
      <w:proofErr w:type="spellEnd"/>
      <w:r>
        <w:rPr>
          <w:rFonts w:ascii="Times New Roman"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fácil advertir un movimiento inverso de la política fiscal, baja de destrucción por parte de los </w:t>
      </w:r>
      <w:proofErr w:type="spellStart"/>
      <w:r w:rsidRPr="00D1249B">
        <w:rPr>
          <w:rFonts w:ascii="Times New Roman" w:hAnsi="Times New Roman" w:cs="Times New Roman"/>
          <w:i/>
          <w:sz w:val="24"/>
          <w:szCs w:val="24"/>
          <w:lang w:val="es-AR"/>
        </w:rPr>
        <w:t>n</w:t>
      </w:r>
      <w:r w:rsidRPr="00D1249B">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 xml:space="preserve">, implica desplazamiento inverso del </w:t>
      </w:r>
      <w:r w:rsidRPr="006708C6">
        <w:rPr>
          <w:rFonts w:ascii="Times New Roman" w:hAnsi="Times New Roman" w:cs="Times New Roman"/>
          <w:i/>
          <w:sz w:val="24"/>
          <w:szCs w:val="24"/>
          <w:lang w:val="es-AR"/>
        </w:rPr>
        <w:t>punto R</w:t>
      </w:r>
      <w:r>
        <w:rPr>
          <w:rFonts w:ascii="Times New Roman" w:hAnsi="Times New Roman" w:cs="Times New Roman"/>
          <w:sz w:val="24"/>
          <w:szCs w:val="24"/>
          <w:lang w:val="es-AR"/>
        </w:rPr>
        <w:t xml:space="preserve"> dentro de la misma curva </w:t>
      </w:r>
      <w:r w:rsidRPr="00D1249B">
        <w:rPr>
          <w:rFonts w:ascii="Times New Roman" w:hAnsi="Times New Roman" w:cs="Times New Roman"/>
          <w:i/>
          <w:sz w:val="24"/>
          <w:szCs w:val="24"/>
          <w:lang w:val="es-AR"/>
        </w:rPr>
        <w:t>g</w:t>
      </w:r>
      <w:r>
        <w:rPr>
          <w:rFonts w:ascii="Times New Roman" w:hAnsi="Times New Roman" w:cs="Times New Roman"/>
          <w:sz w:val="24"/>
          <w:szCs w:val="24"/>
          <w:lang w:val="es-AR"/>
        </w:rPr>
        <w:t>, así como en la abscisa que indica la desocupación.</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p>
    <w:p w:rsidR="00370797" w:rsidRDefault="00370797" w:rsidP="00370797">
      <w:pPr>
        <w:pStyle w:val="NoSpacing"/>
        <w:ind w:firstLine="360"/>
        <w:jc w:val="both"/>
        <w:rPr>
          <w:rFonts w:ascii="Times New Roman" w:hAnsi="Times New Roman" w:cs="Times New Roman"/>
          <w:sz w:val="24"/>
          <w:szCs w:val="24"/>
          <w:lang w:val="es-AR"/>
        </w:rPr>
      </w:pPr>
      <w:r w:rsidRPr="00FF5320">
        <w:rPr>
          <w:rFonts w:ascii="Times New Roman" w:hAnsi="Times New Roman" w:cs="Times New Roman"/>
          <w:i/>
          <w:sz w:val="24"/>
          <w:szCs w:val="24"/>
          <w:lang w:val="es-AR"/>
        </w:rPr>
        <w:t>Política monetaria</w:t>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Seguidamente mostramos el gráfico 35 M, donde incorporamos la política monetaria, a la cual distinguimos con color rojo, a diferencia de la política exclusivamente fiscal del gráfico anterior, que aquí reproducimos en color negro.</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Así, el gráfico incorpora la curva </w:t>
      </w:r>
      <w:proofErr w:type="spellStart"/>
      <w:r w:rsidRPr="00B559BC">
        <w:rPr>
          <w:rFonts w:ascii="Times New Roman" w:hAnsi="Times New Roman" w:cs="Times New Roman"/>
          <w:i/>
          <w:color w:val="FF0000"/>
          <w:sz w:val="24"/>
          <w:szCs w:val="24"/>
          <w:lang w:val="es-AR"/>
        </w:rPr>
        <w:t>g</w:t>
      </w:r>
      <w:r w:rsidRPr="00B559BC">
        <w:rPr>
          <w:rFonts w:ascii="Times New Roman" w:hAnsi="Times New Roman" w:cs="Times New Roman"/>
          <w:i/>
          <w:color w:val="FF0000"/>
          <w:sz w:val="24"/>
          <w:szCs w:val="24"/>
          <w:vertAlign w:val="superscript"/>
          <w:lang w:val="es-AR"/>
        </w:rPr>
        <w:t>M</w:t>
      </w:r>
      <w:proofErr w:type="spellEnd"/>
      <w:r>
        <w:rPr>
          <w:rFonts w:ascii="Times New Roman" w:hAnsi="Times New Roman" w:cs="Times New Roman"/>
          <w:sz w:val="24"/>
          <w:szCs w:val="24"/>
          <w:lang w:val="es-AR"/>
        </w:rPr>
        <w:t xml:space="preserve"> del gráfico 35 original, la cual era representación de la incorporación de la política monetaria sobre las curvas </w:t>
      </w:r>
      <w:r w:rsidRPr="004A6F3E">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4A6F3E">
        <w:rPr>
          <w:rFonts w:ascii="Times New Roman" w:hAnsi="Times New Roman" w:cs="Times New Roman"/>
          <w:i/>
          <w:sz w:val="24"/>
          <w:szCs w:val="24"/>
          <w:lang w:val="es-AR"/>
        </w:rPr>
        <w:t>d</w:t>
      </w:r>
      <w:r>
        <w:rPr>
          <w:rFonts w:ascii="Times New Roman" w:hAnsi="Times New Roman" w:cs="Times New Roman"/>
          <w:sz w:val="24"/>
          <w:szCs w:val="24"/>
          <w:lang w:val="es-AR"/>
        </w:rPr>
        <w:t xml:space="preserve">, que aquí no se dibuja en tanto nos interesa el análisis del </w:t>
      </w:r>
      <w:r w:rsidRPr="009E7535">
        <w:rPr>
          <w:rFonts w:ascii="Times New Roman" w:hAnsi="Times New Roman" w:cs="Times New Roman"/>
          <w:i/>
          <w:sz w:val="24"/>
          <w:szCs w:val="24"/>
          <w:lang w:val="es-AR"/>
        </w:rPr>
        <w:t xml:space="preserve">punto </w:t>
      </w:r>
      <w:r w:rsidRPr="00B559BC">
        <w:rPr>
          <w:rFonts w:ascii="Times New Roman" w:hAnsi="Times New Roman" w:cs="Times New Roman"/>
          <w:i/>
          <w:sz w:val="24"/>
          <w:szCs w:val="24"/>
          <w:lang w:val="es-AR"/>
        </w:rPr>
        <w:t>R</w:t>
      </w:r>
      <w:r>
        <w:rPr>
          <w:rFonts w:ascii="Times New Roman" w:hAnsi="Times New Roman" w:cs="Times New Roman"/>
          <w:sz w:val="24"/>
          <w:szCs w:val="24"/>
          <w:lang w:val="es-AR"/>
        </w:rPr>
        <w:t xml:space="preserve"> y las consecuencias sobre </w:t>
      </w:r>
      <w:r w:rsidRPr="00B559BC">
        <w:rPr>
          <w:rFonts w:ascii="Times New Roman" w:hAnsi="Times New Roman" w:cs="Times New Roman"/>
          <w:i/>
          <w:sz w:val="24"/>
          <w:szCs w:val="24"/>
          <w:lang w:val="es-AR"/>
        </w:rPr>
        <w:t>n</w:t>
      </w:r>
      <w:r>
        <w:rPr>
          <w:rFonts w:ascii="Times New Roman"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En primer lugar, destacamos que hemos desarrollado el mismo procedimiento que en el gráfico anterior, lo cual se observa mirando la parte punteada en rojo de la abscisa que explicaría en función de la curva </w:t>
      </w:r>
      <w:r w:rsidRPr="004A6F3E">
        <w:rPr>
          <w:rFonts w:ascii="Times New Roman" w:hAnsi="Times New Roman" w:cs="Times New Roman"/>
          <w:i/>
          <w:sz w:val="24"/>
          <w:szCs w:val="24"/>
          <w:lang w:val="es-AR"/>
        </w:rPr>
        <w:t>g</w:t>
      </w:r>
      <w:r>
        <w:rPr>
          <w:rFonts w:ascii="Times New Roman" w:hAnsi="Times New Roman" w:cs="Times New Roman"/>
          <w:sz w:val="24"/>
          <w:szCs w:val="24"/>
          <w:lang w:val="es-AR"/>
        </w:rPr>
        <w:t xml:space="preserve"> (y curvas </w:t>
      </w:r>
      <w:r w:rsidRPr="00B847D7">
        <w:rPr>
          <w:rFonts w:ascii="Times New Roman" w:hAnsi="Times New Roman" w:cs="Times New Roman"/>
          <w:i/>
          <w:sz w:val="24"/>
          <w:szCs w:val="24"/>
          <w:lang w:val="es-AR"/>
        </w:rPr>
        <w:t>d</w:t>
      </w:r>
      <w:r>
        <w:rPr>
          <w:rFonts w:ascii="Times New Roman" w:hAnsi="Times New Roman" w:cs="Times New Roman"/>
          <w:sz w:val="24"/>
          <w:szCs w:val="24"/>
          <w:lang w:val="es-AR"/>
        </w:rPr>
        <w:t xml:space="preserve"> no dibujadas, pero presentes a través de los </w:t>
      </w:r>
      <w:r w:rsidRPr="00B847D7">
        <w:rPr>
          <w:rFonts w:ascii="Times New Roman" w:hAnsi="Times New Roman" w:cs="Times New Roman"/>
          <w:i/>
          <w:sz w:val="24"/>
          <w:szCs w:val="24"/>
          <w:lang w:val="es-AR"/>
        </w:rPr>
        <w:t xml:space="preserve">puntos </w:t>
      </w:r>
      <w:r w:rsidRPr="004A6F3E">
        <w:rPr>
          <w:rFonts w:ascii="Times New Roman" w:hAnsi="Times New Roman" w:cs="Times New Roman"/>
          <w:i/>
          <w:sz w:val="24"/>
          <w:szCs w:val="24"/>
          <w:lang w:val="es-AR"/>
        </w:rPr>
        <w:t>R</w:t>
      </w:r>
      <w:r>
        <w:rPr>
          <w:rFonts w:ascii="Times New Roman" w:hAnsi="Times New Roman" w:cs="Times New Roman"/>
          <w:sz w:val="24"/>
          <w:szCs w:val="24"/>
          <w:lang w:val="es-AR"/>
        </w:rPr>
        <w:t>) trazada en relación a la población total. En otras palabras,</w:t>
      </w:r>
      <w:r w:rsidRPr="00B559BC">
        <w:rPr>
          <w:rFonts w:ascii="Times New Roman" w:hAnsi="Times New Roman" w:cs="Times New Roman"/>
          <w:i/>
          <w:color w:val="FF0000"/>
          <w:sz w:val="24"/>
          <w:szCs w:val="24"/>
          <w:lang w:val="es-AR"/>
        </w:rPr>
        <w:t xml:space="preserve"> </w:t>
      </w:r>
      <w:proofErr w:type="spellStart"/>
      <w:r w:rsidRPr="00B559BC">
        <w:rPr>
          <w:rFonts w:ascii="Times New Roman" w:hAnsi="Times New Roman" w:cs="Times New Roman"/>
          <w:i/>
          <w:color w:val="FF0000"/>
          <w:sz w:val="24"/>
          <w:szCs w:val="24"/>
          <w:lang w:val="es-AR"/>
        </w:rPr>
        <w:t>n</w:t>
      </w:r>
      <w:r w:rsidRPr="00B559BC">
        <w:rPr>
          <w:rFonts w:ascii="Times New Roman" w:hAnsi="Times New Roman" w:cs="Times New Roman"/>
          <w:i/>
          <w:color w:val="FF0000"/>
          <w:sz w:val="24"/>
          <w:szCs w:val="24"/>
          <w:vertAlign w:val="superscript"/>
          <w:lang w:val="es-AR"/>
        </w:rPr>
        <w:t>M</w:t>
      </w:r>
      <w:r w:rsidRPr="00A435DA">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 xml:space="preserve"> representa la población total en este trazado de curva </w:t>
      </w:r>
      <w:proofErr w:type="spellStart"/>
      <w:r w:rsidRPr="00B559BC">
        <w:rPr>
          <w:rFonts w:ascii="Times New Roman" w:hAnsi="Times New Roman" w:cs="Times New Roman"/>
          <w:i/>
          <w:color w:val="FF0000"/>
          <w:sz w:val="24"/>
          <w:szCs w:val="24"/>
          <w:lang w:val="es-AR"/>
        </w:rPr>
        <w:t>g</w:t>
      </w:r>
      <w:r w:rsidRPr="00B559BC">
        <w:rPr>
          <w:rFonts w:ascii="Times New Roman" w:hAnsi="Times New Roman" w:cs="Times New Roman"/>
          <w:i/>
          <w:color w:val="FF0000"/>
          <w:sz w:val="24"/>
          <w:szCs w:val="24"/>
          <w:vertAlign w:val="superscript"/>
          <w:lang w:val="es-AR"/>
        </w:rPr>
        <w:t>M</w:t>
      </w:r>
      <w:proofErr w:type="spellEnd"/>
      <w:r>
        <w:rPr>
          <w:rFonts w:ascii="Times New Roman" w:hAnsi="Times New Roman" w:cs="Times New Roman"/>
          <w:sz w:val="24"/>
          <w:szCs w:val="24"/>
          <w:lang w:val="es-AR"/>
        </w:rPr>
        <w:t xml:space="preserve"> con política monetaria.</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Ya sabemos la consecuencia principal de la política monetaria, un desplazamiento de las curvas </w:t>
      </w:r>
      <w:r w:rsidRPr="001507E7">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1507E7">
        <w:rPr>
          <w:rFonts w:ascii="Times New Roman" w:hAnsi="Times New Roman" w:cs="Times New Roman"/>
          <w:i/>
          <w:sz w:val="24"/>
          <w:szCs w:val="24"/>
          <w:lang w:val="es-AR"/>
        </w:rPr>
        <w:t>d</w:t>
      </w:r>
      <w:r>
        <w:rPr>
          <w:rFonts w:ascii="Times New Roman" w:hAnsi="Times New Roman" w:cs="Times New Roman"/>
          <w:sz w:val="24"/>
          <w:szCs w:val="24"/>
          <w:lang w:val="es-AR"/>
        </w:rPr>
        <w:t xml:space="preserve"> (desplazamiento que lo sabemos descendente).</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Si trazamos la tangente a la curva </w:t>
      </w:r>
      <w:proofErr w:type="spellStart"/>
      <w:r w:rsidRPr="004A6F3E">
        <w:rPr>
          <w:rFonts w:ascii="Times New Roman" w:hAnsi="Times New Roman" w:cs="Times New Roman"/>
          <w:i/>
          <w:color w:val="FF0000"/>
          <w:sz w:val="24"/>
          <w:szCs w:val="24"/>
          <w:lang w:val="es-AR"/>
        </w:rPr>
        <w:t>g</w:t>
      </w:r>
      <w:r w:rsidRPr="004A6F3E">
        <w:rPr>
          <w:rFonts w:ascii="Times New Roman" w:hAnsi="Times New Roman" w:cs="Times New Roman"/>
          <w:i/>
          <w:color w:val="FF0000"/>
          <w:sz w:val="24"/>
          <w:szCs w:val="24"/>
          <w:vertAlign w:val="superscript"/>
          <w:lang w:val="es-AR"/>
        </w:rPr>
        <w:t>M</w:t>
      </w:r>
      <w:proofErr w:type="spellEnd"/>
      <w:r>
        <w:rPr>
          <w:rFonts w:ascii="Times New Roman" w:hAnsi="Times New Roman" w:cs="Times New Roman"/>
          <w:sz w:val="24"/>
          <w:szCs w:val="24"/>
          <w:lang w:val="es-AR"/>
        </w:rPr>
        <w:t xml:space="preserve"> en el punto </w:t>
      </w:r>
      <w:r w:rsidRPr="00EF50C8">
        <w:rPr>
          <w:rFonts w:ascii="Times New Roman" w:hAnsi="Times New Roman" w:cs="Times New Roman"/>
          <w:i/>
          <w:color w:val="FF0000"/>
          <w:sz w:val="24"/>
          <w:szCs w:val="24"/>
          <w:lang w:val="es-AR"/>
        </w:rPr>
        <w:t>R</w:t>
      </w:r>
      <w:r w:rsidRPr="00EF50C8">
        <w:rPr>
          <w:rFonts w:ascii="Times New Roman" w:hAnsi="Times New Roman" w:cs="Times New Roman"/>
          <w:i/>
          <w:color w:val="FF0000"/>
          <w:sz w:val="24"/>
          <w:szCs w:val="24"/>
          <w:vertAlign w:val="subscript"/>
          <w:lang w:val="es-AR"/>
        </w:rPr>
        <w:t>P</w:t>
      </w:r>
      <w:r>
        <w:rPr>
          <w:rFonts w:ascii="Times New Roman" w:hAnsi="Times New Roman" w:cs="Times New Roman"/>
          <w:i/>
          <w:color w:val="FF0000"/>
          <w:sz w:val="24"/>
          <w:szCs w:val="24"/>
          <w:vertAlign w:val="subscript"/>
          <w:lang w:val="es-AR"/>
        </w:rPr>
        <w:t>M</w:t>
      </w:r>
      <w:r>
        <w:rPr>
          <w:rFonts w:ascii="Times New Roman" w:hAnsi="Times New Roman" w:cs="Times New Roman"/>
          <w:sz w:val="24"/>
          <w:szCs w:val="24"/>
          <w:lang w:val="es-AR"/>
        </w:rPr>
        <w:t xml:space="preserve">, que representa el nivel de la curva </w:t>
      </w:r>
      <w:proofErr w:type="spellStart"/>
      <w:r w:rsidRPr="00A435DA">
        <w:rPr>
          <w:rFonts w:ascii="Times New Roman" w:hAnsi="Times New Roman" w:cs="Times New Roman"/>
          <w:i/>
          <w:color w:val="FF0000"/>
          <w:sz w:val="24"/>
          <w:szCs w:val="24"/>
          <w:lang w:val="es-AR"/>
        </w:rPr>
        <w:t>g</w:t>
      </w:r>
      <w:r w:rsidRPr="00A435DA">
        <w:rPr>
          <w:rFonts w:ascii="Times New Roman" w:hAnsi="Times New Roman" w:cs="Times New Roman"/>
          <w:i/>
          <w:color w:val="FF0000"/>
          <w:sz w:val="24"/>
          <w:szCs w:val="24"/>
          <w:vertAlign w:val="superscript"/>
          <w:lang w:val="es-AR"/>
        </w:rPr>
        <w:t>M</w:t>
      </w:r>
      <w:proofErr w:type="spellEnd"/>
      <w:r>
        <w:rPr>
          <w:rFonts w:ascii="Times New Roman" w:hAnsi="Times New Roman" w:cs="Times New Roman"/>
          <w:sz w:val="24"/>
          <w:szCs w:val="24"/>
          <w:lang w:val="es-AR"/>
        </w:rPr>
        <w:t xml:space="preserve">, donde está presente solamente la política monetaria ―es su equivalente al </w:t>
      </w:r>
      <w:r w:rsidRPr="00F3402E">
        <w:rPr>
          <w:rFonts w:ascii="Times New Roman" w:hAnsi="Times New Roman" w:cs="Times New Roman"/>
          <w:i/>
          <w:sz w:val="24"/>
          <w:szCs w:val="24"/>
          <w:lang w:val="es-AR"/>
        </w:rPr>
        <w:t>punto</w:t>
      </w:r>
      <w:r>
        <w:rPr>
          <w:rFonts w:ascii="Times New Roman" w:hAnsi="Times New Roman" w:cs="Times New Roman"/>
          <w:sz w:val="24"/>
          <w:szCs w:val="24"/>
          <w:lang w:val="es-AR"/>
        </w:rPr>
        <w:t xml:space="preserve"> </w:t>
      </w:r>
      <w:r w:rsidRPr="00EF50C8">
        <w:rPr>
          <w:rFonts w:ascii="Times New Roman" w:hAnsi="Times New Roman" w:cs="Times New Roman"/>
          <w:i/>
          <w:sz w:val="24"/>
          <w:szCs w:val="24"/>
          <w:lang w:val="es-AR"/>
        </w:rPr>
        <w:t>R</w:t>
      </w:r>
      <w:r w:rsidRPr="00EF50C8">
        <w:rPr>
          <w:rFonts w:ascii="Times New Roman" w:hAnsi="Times New Roman" w:cs="Times New Roman"/>
          <w:i/>
          <w:sz w:val="24"/>
          <w:szCs w:val="24"/>
          <w:vertAlign w:val="subscript"/>
          <w:lang w:val="es-AR"/>
        </w:rPr>
        <w:t>P</w:t>
      </w:r>
      <w:r>
        <w:rPr>
          <w:rFonts w:ascii="Times New Roman" w:hAnsi="Times New Roman" w:cs="Times New Roman"/>
          <w:sz w:val="24"/>
          <w:szCs w:val="24"/>
          <w:lang w:val="es-AR"/>
        </w:rPr>
        <w:t xml:space="preserve"> de la curva </w:t>
      </w:r>
      <w:r w:rsidRPr="004A6F3E">
        <w:rPr>
          <w:rFonts w:ascii="Times New Roman" w:hAnsi="Times New Roman" w:cs="Times New Roman"/>
          <w:i/>
          <w:sz w:val="24"/>
          <w:szCs w:val="24"/>
          <w:lang w:val="es-AR"/>
        </w:rPr>
        <w:t>g</w:t>
      </w:r>
      <w:r>
        <w:rPr>
          <w:rFonts w:ascii="Times New Roman" w:hAnsi="Times New Roman" w:cs="Times New Roman"/>
          <w:sz w:val="24"/>
          <w:szCs w:val="24"/>
          <w:lang w:val="es-AR"/>
        </w:rPr>
        <w:t xml:space="preserve"> sin política fiscal ni monetaria―, determinamos sobre la abscisa la cantidad de propietarios que generan la riqueza en el punto </w:t>
      </w:r>
      <w:proofErr w:type="spellStart"/>
      <w:r w:rsidRPr="00A435DA">
        <w:rPr>
          <w:rFonts w:ascii="Times New Roman" w:hAnsi="Times New Roman" w:cs="Times New Roman"/>
          <w:i/>
          <w:color w:val="FF0000"/>
          <w:sz w:val="24"/>
          <w:szCs w:val="24"/>
          <w:lang w:val="es-AR"/>
        </w:rPr>
        <w:t>n</w:t>
      </w:r>
      <w:r>
        <w:rPr>
          <w:rFonts w:ascii="Times New Roman" w:hAnsi="Times New Roman" w:cs="Times New Roman"/>
          <w:i/>
          <w:color w:val="FF0000"/>
          <w:sz w:val="24"/>
          <w:szCs w:val="24"/>
          <w:vertAlign w:val="superscript"/>
          <w:lang w:val="es-AR"/>
        </w:rPr>
        <w:t>P</w:t>
      </w:r>
      <w:r>
        <w:rPr>
          <w:rFonts w:ascii="Times New Roman" w:hAnsi="Times New Roman" w:cs="Times New Roman"/>
          <w:i/>
          <w:color w:val="FF0000"/>
          <w:sz w:val="24"/>
          <w:szCs w:val="24"/>
          <w:vertAlign w:val="subscript"/>
          <w:lang w:val="es-AR"/>
        </w:rPr>
        <w:t>M</w:t>
      </w:r>
      <w:proofErr w:type="spellEnd"/>
      <w:r>
        <w:rPr>
          <w:rFonts w:ascii="Times New Roman" w:hAnsi="Times New Roman" w:cs="Times New Roman"/>
          <w:sz w:val="24"/>
          <w:szCs w:val="24"/>
          <w:lang w:val="es-AR"/>
        </w:rPr>
        <w:t xml:space="preserve">. Punto que muestra las consecuencias de la política monetaria sin política fiscal, sobre la desocupación: </w:t>
      </w:r>
      <w:proofErr w:type="spellStart"/>
      <w:r w:rsidRPr="00A435DA">
        <w:rPr>
          <w:rFonts w:ascii="Times New Roman" w:hAnsi="Times New Roman" w:cs="Times New Roman"/>
          <w:i/>
          <w:color w:val="FF0000"/>
          <w:sz w:val="24"/>
          <w:szCs w:val="24"/>
          <w:lang w:val="es-AR"/>
        </w:rPr>
        <w:t>n</w:t>
      </w:r>
      <w:r w:rsidRPr="00A435DA">
        <w:rPr>
          <w:rFonts w:ascii="Times New Roman" w:hAnsi="Times New Roman" w:cs="Times New Roman"/>
          <w:i/>
          <w:color w:val="FF0000"/>
          <w:sz w:val="24"/>
          <w:szCs w:val="24"/>
          <w:vertAlign w:val="superscript"/>
          <w:lang w:val="es-AR"/>
        </w:rPr>
        <w:t>P</w:t>
      </w:r>
      <w:r>
        <w:rPr>
          <w:rFonts w:ascii="Times New Roman" w:hAnsi="Times New Roman" w:cs="Times New Roman"/>
          <w:i/>
          <w:color w:val="FF0000"/>
          <w:sz w:val="24"/>
          <w:szCs w:val="24"/>
          <w:vertAlign w:val="subscript"/>
          <w:lang w:val="es-AR"/>
        </w:rPr>
        <w:t>M</w:t>
      </w:r>
      <w:proofErr w:type="spellEnd"/>
      <w:r>
        <w:rPr>
          <w:rFonts w:ascii="Times New Roman" w:hAnsi="Times New Roman" w:cs="Times New Roman"/>
          <w:sz w:val="24"/>
          <w:szCs w:val="24"/>
          <w:lang w:val="es-AR"/>
        </w:rPr>
        <w:t xml:space="preserve"> ˂ </w:t>
      </w:r>
      <w:proofErr w:type="spellStart"/>
      <w:r w:rsidRPr="00A435DA">
        <w:rPr>
          <w:rFonts w:ascii="Times New Roman" w:hAnsi="Times New Roman" w:cs="Times New Roman"/>
          <w:i/>
          <w:color w:val="FF0000"/>
          <w:sz w:val="24"/>
          <w:szCs w:val="24"/>
          <w:lang w:val="es-AR"/>
        </w:rPr>
        <w:t>n</w:t>
      </w:r>
      <w:r w:rsidRPr="00864E18">
        <w:rPr>
          <w:rFonts w:ascii="Times New Roman" w:hAnsi="Times New Roman" w:cs="Times New Roman"/>
          <w:i/>
          <w:color w:val="FF0000"/>
          <w:sz w:val="24"/>
          <w:szCs w:val="24"/>
          <w:vertAlign w:val="superscript"/>
          <w:lang w:val="es-AR"/>
        </w:rPr>
        <w:t>M</w:t>
      </w:r>
      <w:r>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 xml:space="preserve"> ˂ </w:t>
      </w:r>
      <w:proofErr w:type="spellStart"/>
      <w:r w:rsidRPr="00864E18">
        <w:rPr>
          <w:rFonts w:ascii="Times New Roman" w:hAnsi="Times New Roman" w:cs="Times New Roman"/>
          <w:i/>
          <w:sz w:val="24"/>
          <w:szCs w:val="24"/>
          <w:lang w:val="es-AR"/>
        </w:rPr>
        <w:t>n</w:t>
      </w:r>
      <w:r w:rsidRPr="00864E18">
        <w:rPr>
          <w:rFonts w:ascii="Times New Roman" w:hAnsi="Times New Roman" w:cs="Times New Roman"/>
          <w:i/>
          <w:sz w:val="24"/>
          <w:szCs w:val="24"/>
          <w:vertAlign w:val="superscript"/>
          <w:lang w:val="es-AR"/>
        </w:rPr>
        <w:t>P</w:t>
      </w:r>
      <w:r w:rsidRPr="00864E18">
        <w:rPr>
          <w:rFonts w:ascii="Times New Roman" w:hAnsi="Times New Roman" w:cs="Times New Roman"/>
          <w:i/>
          <w:sz w:val="24"/>
          <w:szCs w:val="24"/>
          <w:vertAlign w:val="subscript"/>
          <w:lang w:val="es-AR"/>
        </w:rPr>
        <w:t>F</w:t>
      </w:r>
      <w:proofErr w:type="spellEnd"/>
      <w:r>
        <w:rPr>
          <w:rFonts w:ascii="Times New Roman" w:hAnsi="Times New Roman" w:cs="Times New Roman"/>
          <w:sz w:val="24"/>
          <w:szCs w:val="24"/>
          <w:lang w:val="es-AR"/>
        </w:rPr>
        <w:t xml:space="preserve"> ˂ </w:t>
      </w:r>
      <w:proofErr w:type="spellStart"/>
      <w:r w:rsidRPr="00864E18">
        <w:rPr>
          <w:rFonts w:ascii="Times New Roman" w:hAnsi="Times New Roman" w:cs="Times New Roman"/>
          <w:i/>
          <w:sz w:val="24"/>
          <w:szCs w:val="24"/>
          <w:lang w:val="es-AR"/>
        </w:rPr>
        <w:t>n</w:t>
      </w:r>
      <w:r w:rsidRPr="00864E18">
        <w:rPr>
          <w:rFonts w:ascii="Times New Roman" w:hAnsi="Times New Roman" w:cs="Times New Roman"/>
          <w:i/>
          <w:sz w:val="24"/>
          <w:szCs w:val="24"/>
          <w:vertAlign w:val="superscript"/>
          <w:lang w:val="es-AR"/>
        </w:rPr>
        <w:t>P</w:t>
      </w:r>
      <w:proofErr w:type="spellEnd"/>
      <w:r>
        <w:rPr>
          <w:rFonts w:ascii="Times New Roman" w:hAnsi="Times New Roman" w:cs="Times New Roman"/>
          <w:sz w:val="24"/>
          <w:szCs w:val="24"/>
          <w:lang w:val="es-AR"/>
        </w:rPr>
        <w:t xml:space="preserve"> ˂ </w:t>
      </w:r>
      <w:proofErr w:type="spellStart"/>
      <w:r w:rsidRPr="00864E18">
        <w:rPr>
          <w:rFonts w:ascii="Times New Roman" w:hAnsi="Times New Roman" w:cs="Times New Roman"/>
          <w:i/>
          <w:sz w:val="24"/>
          <w:szCs w:val="24"/>
          <w:lang w:val="es-AR"/>
        </w:rPr>
        <w:t>n</w:t>
      </w:r>
      <w:r w:rsidRPr="00864E18">
        <w:rPr>
          <w:rFonts w:ascii="Times New Roman" w:hAnsi="Times New Roman" w:cs="Times New Roman"/>
          <w:i/>
          <w:sz w:val="24"/>
          <w:szCs w:val="24"/>
          <w:vertAlign w:val="superscript"/>
          <w:lang w:val="es-AR"/>
        </w:rPr>
        <w:t>F</w:t>
      </w:r>
      <w:r w:rsidRPr="00864E18">
        <w:rPr>
          <w:rFonts w:ascii="Times New Roman" w:hAnsi="Times New Roman" w:cs="Times New Roman"/>
          <w:i/>
          <w:sz w:val="24"/>
          <w:szCs w:val="24"/>
          <w:vertAlign w:val="subscript"/>
          <w:lang w:val="es-AR"/>
        </w:rPr>
        <w:t>T</w:t>
      </w:r>
      <w:proofErr w:type="spellEnd"/>
      <w:r>
        <w:rPr>
          <w:rFonts w:ascii="Times New Roman"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Pero es muy importante también advertir que, el desplazamiento descendente de la curva </w:t>
      </w:r>
      <w:r w:rsidRPr="00A32928">
        <w:rPr>
          <w:rFonts w:ascii="Times New Roman" w:hAnsi="Times New Roman" w:cs="Times New Roman"/>
          <w:i/>
          <w:sz w:val="24"/>
          <w:szCs w:val="24"/>
          <w:lang w:val="es-AR"/>
        </w:rPr>
        <w:t>g</w:t>
      </w:r>
      <w:r>
        <w:rPr>
          <w:rFonts w:ascii="Times New Roman" w:hAnsi="Times New Roman" w:cs="Times New Roman"/>
          <w:sz w:val="24"/>
          <w:szCs w:val="24"/>
          <w:lang w:val="es-AR"/>
        </w:rPr>
        <w:t xml:space="preserve">, a la curva </w:t>
      </w:r>
      <w:proofErr w:type="spellStart"/>
      <w:r w:rsidRPr="00A32928">
        <w:rPr>
          <w:rFonts w:ascii="Times New Roman" w:hAnsi="Times New Roman" w:cs="Times New Roman"/>
          <w:i/>
          <w:color w:val="FF0000"/>
          <w:sz w:val="24"/>
          <w:szCs w:val="24"/>
          <w:lang w:val="es-AR"/>
        </w:rPr>
        <w:t>g</w:t>
      </w:r>
      <w:r w:rsidRPr="00A32928">
        <w:rPr>
          <w:rFonts w:ascii="Times New Roman" w:hAnsi="Times New Roman" w:cs="Times New Roman"/>
          <w:i/>
          <w:color w:val="FF0000"/>
          <w:sz w:val="24"/>
          <w:szCs w:val="24"/>
          <w:vertAlign w:val="superscript"/>
          <w:lang w:val="es-AR"/>
        </w:rPr>
        <w:t>M</w:t>
      </w:r>
      <w:proofErr w:type="spellEnd"/>
      <w:r>
        <w:rPr>
          <w:rFonts w:ascii="Times New Roman" w:hAnsi="Times New Roman" w:cs="Times New Roman"/>
          <w:sz w:val="24"/>
          <w:szCs w:val="24"/>
          <w:lang w:val="es-AR"/>
        </w:rPr>
        <w:t xml:space="preserve">, origina que </w:t>
      </w:r>
      <w:r w:rsidRPr="001507E7">
        <w:rPr>
          <w:rFonts w:ascii="Times New Roman" w:hAnsi="Times New Roman" w:cs="Times New Roman"/>
          <w:i/>
          <w:color w:val="FF0000"/>
          <w:sz w:val="24"/>
          <w:szCs w:val="24"/>
          <w:lang w:val="es-AR"/>
        </w:rPr>
        <w:t>R</w:t>
      </w:r>
      <w:r w:rsidRPr="001507E7">
        <w:rPr>
          <w:rFonts w:ascii="Times New Roman" w:hAnsi="Times New Roman" w:cs="Times New Roman"/>
          <w:i/>
          <w:color w:val="FF0000"/>
          <w:sz w:val="24"/>
          <w:szCs w:val="24"/>
          <w:vertAlign w:val="subscript"/>
          <w:lang w:val="es-AR"/>
        </w:rPr>
        <w:t>PM</w:t>
      </w:r>
      <w:r>
        <w:rPr>
          <w:rFonts w:ascii="Times New Roman" w:hAnsi="Times New Roman" w:cs="Times New Roman"/>
          <w:sz w:val="24"/>
          <w:szCs w:val="24"/>
          <w:lang w:val="es-AR"/>
        </w:rPr>
        <w:t xml:space="preserve"> ˂ </w:t>
      </w:r>
      <w:r w:rsidRPr="00A32928">
        <w:rPr>
          <w:rFonts w:ascii="Times New Roman" w:hAnsi="Times New Roman" w:cs="Times New Roman"/>
          <w:i/>
          <w:sz w:val="24"/>
          <w:szCs w:val="24"/>
          <w:lang w:val="es-AR"/>
        </w:rPr>
        <w:t>R</w:t>
      </w:r>
      <w:r w:rsidRPr="00A32928">
        <w:rPr>
          <w:rFonts w:ascii="Times New Roman" w:hAnsi="Times New Roman" w:cs="Times New Roman"/>
          <w:i/>
          <w:sz w:val="24"/>
          <w:szCs w:val="24"/>
          <w:vertAlign w:val="subscript"/>
          <w:lang w:val="es-AR"/>
        </w:rPr>
        <w:t>P</w:t>
      </w:r>
      <w:r>
        <w:rPr>
          <w:rFonts w:ascii="Times New Roman"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Ahora incorporamos a la política monetaria, la política fiscal, lo cual nos lleva al siguiente trabajo de análisis: si trazamos la tangente a la curva </w:t>
      </w:r>
      <w:proofErr w:type="spellStart"/>
      <w:r w:rsidRPr="001507E7">
        <w:rPr>
          <w:rFonts w:ascii="Times New Roman" w:hAnsi="Times New Roman" w:cs="Times New Roman"/>
          <w:i/>
          <w:color w:val="FF0000"/>
          <w:sz w:val="24"/>
          <w:szCs w:val="24"/>
          <w:lang w:val="es-AR"/>
        </w:rPr>
        <w:t>g</w:t>
      </w:r>
      <w:r w:rsidRPr="001507E7">
        <w:rPr>
          <w:rFonts w:ascii="Times New Roman" w:hAnsi="Times New Roman" w:cs="Times New Roman"/>
          <w:i/>
          <w:color w:val="FF0000"/>
          <w:sz w:val="24"/>
          <w:szCs w:val="24"/>
          <w:vertAlign w:val="superscript"/>
          <w:lang w:val="es-AR"/>
        </w:rPr>
        <w:t>M</w:t>
      </w:r>
      <w:proofErr w:type="spellEnd"/>
      <w:r>
        <w:rPr>
          <w:rFonts w:ascii="Times New Roman" w:hAnsi="Times New Roman" w:cs="Times New Roman"/>
          <w:sz w:val="24"/>
          <w:szCs w:val="24"/>
          <w:lang w:val="es-AR"/>
        </w:rPr>
        <w:t xml:space="preserve"> en el punto </w:t>
      </w:r>
      <w:r w:rsidRPr="00EF50C8">
        <w:rPr>
          <w:rFonts w:ascii="Times New Roman" w:hAnsi="Times New Roman" w:cs="Times New Roman"/>
          <w:i/>
          <w:color w:val="FF0000"/>
          <w:sz w:val="24"/>
          <w:szCs w:val="24"/>
          <w:lang w:val="es-AR"/>
        </w:rPr>
        <w:t>R</w:t>
      </w:r>
      <w:r>
        <w:rPr>
          <w:rFonts w:ascii="Times New Roman" w:hAnsi="Times New Roman" w:cs="Times New Roman"/>
          <w:i/>
          <w:color w:val="FF0000"/>
          <w:sz w:val="24"/>
          <w:szCs w:val="24"/>
          <w:vertAlign w:val="subscript"/>
          <w:lang w:val="es-AR"/>
        </w:rPr>
        <w:t>FM</w:t>
      </w:r>
      <w:r>
        <w:rPr>
          <w:rFonts w:ascii="Times New Roman" w:hAnsi="Times New Roman" w:cs="Times New Roman"/>
          <w:sz w:val="24"/>
          <w:szCs w:val="24"/>
          <w:lang w:val="es-AR"/>
        </w:rPr>
        <w:t xml:space="preserve">, que representa el nivel de la curva </w:t>
      </w:r>
      <w:proofErr w:type="spellStart"/>
      <w:r w:rsidRPr="00A435DA">
        <w:rPr>
          <w:rFonts w:ascii="Times New Roman" w:hAnsi="Times New Roman" w:cs="Times New Roman"/>
          <w:i/>
          <w:color w:val="FF0000"/>
          <w:sz w:val="24"/>
          <w:szCs w:val="24"/>
          <w:lang w:val="es-AR"/>
        </w:rPr>
        <w:t>g</w:t>
      </w:r>
      <w:r w:rsidRPr="00A435DA">
        <w:rPr>
          <w:rFonts w:ascii="Times New Roman" w:hAnsi="Times New Roman" w:cs="Times New Roman"/>
          <w:i/>
          <w:color w:val="FF0000"/>
          <w:sz w:val="24"/>
          <w:szCs w:val="24"/>
          <w:vertAlign w:val="superscript"/>
          <w:lang w:val="es-AR"/>
        </w:rPr>
        <w:t>M</w:t>
      </w:r>
      <w:proofErr w:type="spellEnd"/>
      <w:r>
        <w:rPr>
          <w:rFonts w:ascii="Times New Roman" w:hAnsi="Times New Roman" w:cs="Times New Roman"/>
          <w:sz w:val="24"/>
          <w:szCs w:val="24"/>
          <w:lang w:val="es-AR"/>
        </w:rPr>
        <w:t xml:space="preserve">, donde están presentes la política monetaria y fiscal ―es su equivalente al punto </w:t>
      </w:r>
      <w:r w:rsidRPr="00EF50C8">
        <w:rPr>
          <w:rFonts w:ascii="Times New Roman" w:hAnsi="Times New Roman" w:cs="Times New Roman"/>
          <w:i/>
          <w:sz w:val="24"/>
          <w:szCs w:val="24"/>
          <w:lang w:val="es-AR"/>
        </w:rPr>
        <w:t>R</w:t>
      </w:r>
      <w:r>
        <w:rPr>
          <w:rFonts w:ascii="Times New Roman" w:hAnsi="Times New Roman" w:cs="Times New Roman"/>
          <w:i/>
          <w:sz w:val="24"/>
          <w:szCs w:val="24"/>
          <w:vertAlign w:val="subscript"/>
          <w:lang w:val="es-AR"/>
        </w:rPr>
        <w:t>F</w:t>
      </w:r>
      <w:r>
        <w:rPr>
          <w:rFonts w:ascii="Times New Roman" w:hAnsi="Times New Roman" w:cs="Times New Roman"/>
          <w:sz w:val="24"/>
          <w:szCs w:val="24"/>
          <w:lang w:val="es-AR"/>
        </w:rPr>
        <w:t xml:space="preserve"> de la curva </w:t>
      </w:r>
      <w:r w:rsidRPr="001507E7">
        <w:rPr>
          <w:rFonts w:ascii="Times New Roman" w:hAnsi="Times New Roman" w:cs="Times New Roman"/>
          <w:i/>
          <w:sz w:val="24"/>
          <w:szCs w:val="24"/>
          <w:lang w:val="es-AR"/>
        </w:rPr>
        <w:t>g</w:t>
      </w:r>
      <w:r>
        <w:rPr>
          <w:rFonts w:ascii="Times New Roman" w:hAnsi="Times New Roman" w:cs="Times New Roman"/>
          <w:sz w:val="24"/>
          <w:szCs w:val="24"/>
          <w:lang w:val="es-AR"/>
        </w:rPr>
        <w:t xml:space="preserve"> con política fiscal y sin política monetaria―, determinamos sobre la abscisa la nueva cantidad de propietarios, que generan la riqueza, en el punto </w:t>
      </w:r>
      <w:proofErr w:type="spellStart"/>
      <w:r w:rsidRPr="00A435DA">
        <w:rPr>
          <w:rFonts w:ascii="Times New Roman" w:hAnsi="Times New Roman" w:cs="Times New Roman"/>
          <w:i/>
          <w:color w:val="FF0000"/>
          <w:sz w:val="24"/>
          <w:szCs w:val="24"/>
          <w:lang w:val="es-AR"/>
        </w:rPr>
        <w:t>n</w:t>
      </w:r>
      <w:r w:rsidRPr="00A435DA">
        <w:rPr>
          <w:rFonts w:ascii="Times New Roman" w:hAnsi="Times New Roman" w:cs="Times New Roman"/>
          <w:i/>
          <w:color w:val="FF0000"/>
          <w:sz w:val="24"/>
          <w:szCs w:val="24"/>
          <w:vertAlign w:val="superscript"/>
          <w:lang w:val="es-AR"/>
        </w:rPr>
        <w:t>P</w:t>
      </w:r>
      <w:r w:rsidRPr="00A32928">
        <w:rPr>
          <w:rFonts w:ascii="Times New Roman" w:hAnsi="Times New Roman" w:cs="Times New Roman"/>
          <w:i/>
          <w:color w:val="FF0000"/>
          <w:sz w:val="24"/>
          <w:szCs w:val="24"/>
          <w:vertAlign w:val="subscript"/>
          <w:lang w:val="es-AR"/>
        </w:rPr>
        <w:t>F</w:t>
      </w:r>
      <w:r>
        <w:rPr>
          <w:rFonts w:ascii="Times New Roman" w:hAnsi="Times New Roman" w:cs="Times New Roman"/>
          <w:i/>
          <w:color w:val="FF0000"/>
          <w:sz w:val="24"/>
          <w:szCs w:val="24"/>
          <w:vertAlign w:val="subscript"/>
          <w:lang w:val="es-AR"/>
        </w:rPr>
        <w:t>M</w:t>
      </w:r>
      <w:proofErr w:type="spellEnd"/>
      <w:r>
        <w:rPr>
          <w:rFonts w:ascii="Times New Roman" w:hAnsi="Times New Roman" w:cs="Times New Roman"/>
          <w:sz w:val="24"/>
          <w:szCs w:val="24"/>
          <w:lang w:val="es-AR"/>
        </w:rPr>
        <w:t>. Punto que muestra las consecuencias de la política monetaria combinada con la política fiscal sobre la desocupación, lo cual se incorpora al comienz</w:t>
      </w:r>
      <w:r w:rsidR="00101D0B">
        <w:rPr>
          <w:rFonts w:ascii="Times New Roman" w:hAnsi="Times New Roman" w:cs="Times New Roman"/>
          <w:sz w:val="24"/>
          <w:szCs w:val="24"/>
          <w:lang w:val="es-AR"/>
        </w:rPr>
        <w:t>o</w:t>
      </w:r>
      <w:r>
        <w:rPr>
          <w:rFonts w:ascii="Times New Roman" w:hAnsi="Times New Roman" w:cs="Times New Roman"/>
          <w:sz w:val="24"/>
          <w:szCs w:val="24"/>
          <w:lang w:val="es-AR"/>
        </w:rPr>
        <w:t xml:space="preserve"> del tren de desigualdades anterior: </w:t>
      </w:r>
      <w:proofErr w:type="spellStart"/>
      <w:r w:rsidRPr="00A435DA">
        <w:rPr>
          <w:rFonts w:ascii="Times New Roman" w:hAnsi="Times New Roman" w:cs="Times New Roman"/>
          <w:i/>
          <w:color w:val="FF0000"/>
          <w:sz w:val="24"/>
          <w:szCs w:val="24"/>
          <w:lang w:val="es-AR"/>
        </w:rPr>
        <w:t>n</w:t>
      </w:r>
      <w:r>
        <w:rPr>
          <w:rFonts w:ascii="Times New Roman" w:hAnsi="Times New Roman" w:cs="Times New Roman"/>
          <w:i/>
          <w:color w:val="FF0000"/>
          <w:sz w:val="24"/>
          <w:szCs w:val="24"/>
          <w:vertAlign w:val="superscript"/>
          <w:lang w:val="es-AR"/>
        </w:rPr>
        <w:t>P</w:t>
      </w:r>
      <w:r>
        <w:rPr>
          <w:rFonts w:ascii="Times New Roman" w:hAnsi="Times New Roman" w:cs="Times New Roman"/>
          <w:i/>
          <w:color w:val="FF0000"/>
          <w:sz w:val="24"/>
          <w:szCs w:val="24"/>
          <w:vertAlign w:val="subscript"/>
          <w:lang w:val="es-AR"/>
        </w:rPr>
        <w:t>FM</w:t>
      </w:r>
      <w:proofErr w:type="spellEnd"/>
      <w:r>
        <w:rPr>
          <w:rFonts w:ascii="Times New Roman" w:hAnsi="Times New Roman" w:cs="Times New Roman"/>
          <w:sz w:val="24"/>
          <w:szCs w:val="24"/>
          <w:lang w:val="es-AR"/>
        </w:rPr>
        <w:t xml:space="preserve"> ˂ </w:t>
      </w:r>
      <w:proofErr w:type="spellStart"/>
      <w:r w:rsidRPr="00A435DA">
        <w:rPr>
          <w:rFonts w:ascii="Times New Roman" w:hAnsi="Times New Roman" w:cs="Times New Roman"/>
          <w:i/>
          <w:color w:val="FF0000"/>
          <w:sz w:val="24"/>
          <w:szCs w:val="24"/>
          <w:lang w:val="es-AR"/>
        </w:rPr>
        <w:t>n</w:t>
      </w:r>
      <w:r w:rsidRPr="00A435DA">
        <w:rPr>
          <w:rFonts w:ascii="Times New Roman" w:hAnsi="Times New Roman" w:cs="Times New Roman"/>
          <w:i/>
          <w:color w:val="FF0000"/>
          <w:sz w:val="24"/>
          <w:szCs w:val="24"/>
          <w:vertAlign w:val="superscript"/>
          <w:lang w:val="es-AR"/>
        </w:rPr>
        <w:t>P</w:t>
      </w:r>
      <w:r>
        <w:rPr>
          <w:rFonts w:ascii="Times New Roman" w:hAnsi="Times New Roman" w:cs="Times New Roman"/>
          <w:i/>
          <w:color w:val="FF0000"/>
          <w:sz w:val="24"/>
          <w:szCs w:val="24"/>
          <w:vertAlign w:val="subscript"/>
          <w:lang w:val="es-AR"/>
        </w:rPr>
        <w:t>M</w:t>
      </w:r>
      <w:proofErr w:type="spellEnd"/>
      <w:r>
        <w:rPr>
          <w:rFonts w:ascii="Times New Roman" w:hAnsi="Times New Roman" w:cs="Times New Roman"/>
          <w:sz w:val="24"/>
          <w:szCs w:val="24"/>
          <w:lang w:val="es-AR"/>
        </w:rPr>
        <w:t xml:space="preserve"> ˂ </w:t>
      </w:r>
      <w:proofErr w:type="spellStart"/>
      <w:r w:rsidRPr="00A435DA">
        <w:rPr>
          <w:rFonts w:ascii="Times New Roman" w:hAnsi="Times New Roman" w:cs="Times New Roman"/>
          <w:i/>
          <w:color w:val="FF0000"/>
          <w:sz w:val="24"/>
          <w:szCs w:val="24"/>
          <w:lang w:val="es-AR"/>
        </w:rPr>
        <w:t>n</w:t>
      </w:r>
      <w:r w:rsidRPr="00864E18">
        <w:rPr>
          <w:rFonts w:ascii="Times New Roman" w:hAnsi="Times New Roman" w:cs="Times New Roman"/>
          <w:i/>
          <w:color w:val="FF0000"/>
          <w:sz w:val="24"/>
          <w:szCs w:val="24"/>
          <w:vertAlign w:val="superscript"/>
          <w:lang w:val="es-AR"/>
        </w:rPr>
        <w:t>M</w:t>
      </w:r>
      <w:r>
        <w:rPr>
          <w:rFonts w:ascii="Times New Roman" w:hAnsi="Times New Roman" w:cs="Times New Roman"/>
          <w:i/>
          <w:color w:val="FF0000"/>
          <w:sz w:val="24"/>
          <w:szCs w:val="24"/>
          <w:vertAlign w:val="subscript"/>
          <w:lang w:val="es-AR"/>
        </w:rPr>
        <w:t>T</w:t>
      </w:r>
      <w:proofErr w:type="spellEnd"/>
      <w:r>
        <w:rPr>
          <w:rFonts w:ascii="Times New Roman" w:hAnsi="Times New Roman" w:cs="Times New Roman"/>
          <w:sz w:val="24"/>
          <w:szCs w:val="24"/>
          <w:lang w:val="es-AR"/>
        </w:rPr>
        <w:t xml:space="preserve"> ˂ </w:t>
      </w:r>
      <w:proofErr w:type="spellStart"/>
      <w:r w:rsidRPr="00864E18">
        <w:rPr>
          <w:rFonts w:ascii="Times New Roman" w:hAnsi="Times New Roman" w:cs="Times New Roman"/>
          <w:i/>
          <w:sz w:val="24"/>
          <w:szCs w:val="24"/>
          <w:lang w:val="es-AR"/>
        </w:rPr>
        <w:t>n</w:t>
      </w:r>
      <w:r w:rsidRPr="00864E18">
        <w:rPr>
          <w:rFonts w:ascii="Times New Roman" w:hAnsi="Times New Roman" w:cs="Times New Roman"/>
          <w:i/>
          <w:sz w:val="24"/>
          <w:szCs w:val="24"/>
          <w:vertAlign w:val="superscript"/>
          <w:lang w:val="es-AR"/>
        </w:rPr>
        <w:t>P</w:t>
      </w:r>
      <w:r w:rsidRPr="00864E18">
        <w:rPr>
          <w:rFonts w:ascii="Times New Roman" w:hAnsi="Times New Roman" w:cs="Times New Roman"/>
          <w:i/>
          <w:sz w:val="24"/>
          <w:szCs w:val="24"/>
          <w:vertAlign w:val="subscript"/>
          <w:lang w:val="es-AR"/>
        </w:rPr>
        <w:t>F</w:t>
      </w:r>
      <w:proofErr w:type="spellEnd"/>
      <w:r>
        <w:rPr>
          <w:rFonts w:ascii="Times New Roman" w:hAnsi="Times New Roman" w:cs="Times New Roman"/>
          <w:sz w:val="24"/>
          <w:szCs w:val="24"/>
          <w:lang w:val="es-AR"/>
        </w:rPr>
        <w:t xml:space="preserve"> ˂ </w:t>
      </w:r>
      <w:proofErr w:type="spellStart"/>
      <w:r w:rsidRPr="00864E18">
        <w:rPr>
          <w:rFonts w:ascii="Times New Roman" w:hAnsi="Times New Roman" w:cs="Times New Roman"/>
          <w:i/>
          <w:sz w:val="24"/>
          <w:szCs w:val="24"/>
          <w:lang w:val="es-AR"/>
        </w:rPr>
        <w:t>n</w:t>
      </w:r>
      <w:r w:rsidRPr="00864E18">
        <w:rPr>
          <w:rFonts w:ascii="Times New Roman" w:hAnsi="Times New Roman" w:cs="Times New Roman"/>
          <w:i/>
          <w:sz w:val="24"/>
          <w:szCs w:val="24"/>
          <w:vertAlign w:val="superscript"/>
          <w:lang w:val="es-AR"/>
        </w:rPr>
        <w:t>P</w:t>
      </w:r>
      <w:proofErr w:type="spellEnd"/>
      <w:r>
        <w:rPr>
          <w:rFonts w:ascii="Times New Roman" w:hAnsi="Times New Roman" w:cs="Times New Roman"/>
          <w:sz w:val="24"/>
          <w:szCs w:val="24"/>
          <w:lang w:val="es-AR"/>
        </w:rPr>
        <w:t xml:space="preserve"> ˂ </w:t>
      </w:r>
      <w:proofErr w:type="spellStart"/>
      <w:r w:rsidRPr="00864E18">
        <w:rPr>
          <w:rFonts w:ascii="Times New Roman" w:hAnsi="Times New Roman" w:cs="Times New Roman"/>
          <w:i/>
          <w:sz w:val="24"/>
          <w:szCs w:val="24"/>
          <w:lang w:val="es-AR"/>
        </w:rPr>
        <w:t>n</w:t>
      </w:r>
      <w:r w:rsidRPr="00864E18">
        <w:rPr>
          <w:rFonts w:ascii="Times New Roman" w:hAnsi="Times New Roman" w:cs="Times New Roman"/>
          <w:i/>
          <w:sz w:val="24"/>
          <w:szCs w:val="24"/>
          <w:vertAlign w:val="superscript"/>
          <w:lang w:val="es-AR"/>
        </w:rPr>
        <w:t>F</w:t>
      </w:r>
      <w:r w:rsidRPr="00864E18">
        <w:rPr>
          <w:rFonts w:ascii="Times New Roman" w:hAnsi="Times New Roman" w:cs="Times New Roman"/>
          <w:i/>
          <w:sz w:val="24"/>
          <w:szCs w:val="24"/>
          <w:vertAlign w:val="subscript"/>
          <w:lang w:val="es-AR"/>
        </w:rPr>
        <w:t>T</w:t>
      </w:r>
      <w:proofErr w:type="spellEnd"/>
      <w:r>
        <w:rPr>
          <w:rFonts w:ascii="Times New Roman" w:hAnsi="Times New Roman" w:cs="Times New Roman"/>
          <w:sz w:val="24"/>
          <w:szCs w:val="24"/>
          <w:lang w:val="es-AR"/>
        </w:rPr>
        <w:t>.</w:t>
      </w:r>
    </w:p>
    <w:p w:rsidR="00C86A8E" w:rsidRDefault="00C86A8E" w:rsidP="00370797">
      <w:pPr>
        <w:pStyle w:val="NoSpacing"/>
        <w:jc w:val="center"/>
        <w:rPr>
          <w:rFonts w:ascii="Times New Roman" w:hAnsi="Times New Roman" w:cs="Times New Roman"/>
          <w:sz w:val="24"/>
          <w:szCs w:val="24"/>
          <w:lang w:val="es-AR"/>
        </w:rPr>
      </w:pPr>
    </w:p>
    <w:p w:rsidR="00C86A8E" w:rsidRDefault="00C86A8E">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370797" w:rsidRDefault="00370797" w:rsidP="00370797">
      <w:pPr>
        <w:pStyle w:val="NoSpacing"/>
        <w:jc w:val="center"/>
        <w:rPr>
          <w:rFonts w:ascii="Times New Roman" w:hAnsi="Times New Roman" w:cs="Times New Roman"/>
          <w:sz w:val="24"/>
          <w:szCs w:val="24"/>
          <w:lang w:val="es-AR"/>
        </w:rPr>
      </w:pPr>
      <w:r>
        <w:rPr>
          <w:rFonts w:ascii="Times New Roman" w:hAnsi="Times New Roman" w:cs="Times New Roman"/>
          <w:sz w:val="24"/>
          <w:szCs w:val="24"/>
          <w:lang w:val="es-AR"/>
        </w:rPr>
        <w:lastRenderedPageBreak/>
        <w:t>Gráfico 35 M</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370797">
      <w:pPr>
        <w:pStyle w:val="NoSpacing"/>
        <w:jc w:val="center"/>
        <w:rPr>
          <w:rFonts w:ascii="Times New Roman" w:hAnsi="Times New Roman" w:cs="Times New Roman"/>
          <w:b/>
          <w:sz w:val="24"/>
          <w:szCs w:val="24"/>
          <w:lang w:val="es-AR"/>
        </w:rPr>
      </w:pPr>
      <w:r w:rsidRPr="00D536E8">
        <w:rPr>
          <w:rFonts w:ascii="Times New Roman" w:hAnsi="Times New Roman" w:cs="Times New Roman"/>
          <w:b/>
          <w:sz w:val="24"/>
          <w:szCs w:val="24"/>
          <w:lang w:val="es-AR"/>
        </w:rPr>
        <w:t xml:space="preserve">Consecuencias de la política </w:t>
      </w:r>
      <w:r w:rsidRPr="0074211A">
        <w:rPr>
          <w:rFonts w:ascii="Times New Roman" w:hAnsi="Times New Roman" w:cs="Times New Roman"/>
          <w:b/>
          <w:i/>
          <w:sz w:val="24"/>
          <w:szCs w:val="24"/>
          <w:lang w:val="es-AR"/>
        </w:rPr>
        <w:t>M</w:t>
      </w:r>
      <w:r>
        <w:rPr>
          <w:rFonts w:ascii="Times New Roman" w:hAnsi="Times New Roman" w:cs="Times New Roman"/>
          <w:b/>
          <w:sz w:val="24"/>
          <w:szCs w:val="24"/>
          <w:lang w:val="es-AR"/>
        </w:rPr>
        <w:t>onetaria</w:t>
      </w:r>
    </w:p>
    <w:p w:rsidR="00C86A8E" w:rsidRPr="00D536E8" w:rsidRDefault="00C86A8E" w:rsidP="00370797">
      <w:pPr>
        <w:pStyle w:val="NoSpacing"/>
        <w:jc w:val="center"/>
        <w:rPr>
          <w:rFonts w:ascii="Times New Roman" w:hAnsi="Times New Roman" w:cs="Times New Roman"/>
          <w:b/>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r>
        <w:rPr>
          <w:noProof/>
        </w:rPr>
        <w:drawing>
          <wp:inline distT="0" distB="0" distL="0" distR="0">
            <wp:extent cx="5153745" cy="4620270"/>
            <wp:effectExtent l="0" t="0" r="8890" b="889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M.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3745" cy="4620270"/>
                    </a:xfrm>
                    <a:prstGeom prst="rect">
                      <a:avLst/>
                    </a:prstGeom>
                  </pic:spPr>
                </pic:pic>
              </a:graphicData>
            </a:graphic>
          </wp:inline>
        </w:drawing>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De nuevo, también es muy importante advertir que, el desplazamiento descendente de la curva </w:t>
      </w:r>
      <w:r w:rsidRPr="00A32928">
        <w:rPr>
          <w:rFonts w:ascii="Times New Roman" w:hAnsi="Times New Roman" w:cs="Times New Roman"/>
          <w:i/>
          <w:sz w:val="24"/>
          <w:szCs w:val="24"/>
          <w:lang w:val="es-AR"/>
        </w:rPr>
        <w:t>g</w:t>
      </w:r>
      <w:r>
        <w:rPr>
          <w:rFonts w:ascii="Times New Roman" w:hAnsi="Times New Roman" w:cs="Times New Roman"/>
          <w:sz w:val="24"/>
          <w:szCs w:val="24"/>
          <w:lang w:val="es-AR"/>
        </w:rPr>
        <w:t xml:space="preserve"> a la curva </w:t>
      </w:r>
      <w:proofErr w:type="spellStart"/>
      <w:r w:rsidRPr="00A32928">
        <w:rPr>
          <w:rFonts w:ascii="Times New Roman" w:hAnsi="Times New Roman" w:cs="Times New Roman"/>
          <w:i/>
          <w:color w:val="FF0000"/>
          <w:sz w:val="24"/>
          <w:szCs w:val="24"/>
          <w:lang w:val="es-AR"/>
        </w:rPr>
        <w:t>g</w:t>
      </w:r>
      <w:r w:rsidRPr="00A32928">
        <w:rPr>
          <w:rFonts w:ascii="Times New Roman" w:hAnsi="Times New Roman" w:cs="Times New Roman"/>
          <w:i/>
          <w:color w:val="FF0000"/>
          <w:sz w:val="24"/>
          <w:szCs w:val="24"/>
          <w:vertAlign w:val="superscript"/>
          <w:lang w:val="es-AR"/>
        </w:rPr>
        <w:t>M</w:t>
      </w:r>
      <w:proofErr w:type="spellEnd"/>
      <w:r>
        <w:rPr>
          <w:rFonts w:ascii="Times New Roman" w:hAnsi="Times New Roman" w:cs="Times New Roman"/>
          <w:sz w:val="24"/>
          <w:szCs w:val="24"/>
          <w:lang w:val="es-AR"/>
        </w:rPr>
        <w:t xml:space="preserve"> origina que </w:t>
      </w:r>
      <w:r w:rsidRPr="001507E7">
        <w:rPr>
          <w:rFonts w:ascii="Times New Roman" w:hAnsi="Times New Roman" w:cs="Times New Roman"/>
          <w:i/>
          <w:color w:val="FF0000"/>
          <w:sz w:val="24"/>
          <w:szCs w:val="24"/>
          <w:lang w:val="es-AR"/>
        </w:rPr>
        <w:t>R</w:t>
      </w:r>
      <w:r>
        <w:rPr>
          <w:rFonts w:ascii="Times New Roman" w:hAnsi="Times New Roman" w:cs="Times New Roman"/>
          <w:i/>
          <w:color w:val="FF0000"/>
          <w:sz w:val="24"/>
          <w:szCs w:val="24"/>
          <w:vertAlign w:val="subscript"/>
          <w:lang w:val="es-AR"/>
        </w:rPr>
        <w:t>F</w:t>
      </w:r>
      <w:r w:rsidRPr="001507E7">
        <w:rPr>
          <w:rFonts w:ascii="Times New Roman" w:hAnsi="Times New Roman" w:cs="Times New Roman"/>
          <w:i/>
          <w:color w:val="FF0000"/>
          <w:sz w:val="24"/>
          <w:szCs w:val="24"/>
          <w:vertAlign w:val="subscript"/>
          <w:lang w:val="es-AR"/>
        </w:rPr>
        <w:t>M</w:t>
      </w:r>
      <w:r>
        <w:rPr>
          <w:rFonts w:ascii="Times New Roman" w:hAnsi="Times New Roman" w:cs="Times New Roman"/>
          <w:sz w:val="24"/>
          <w:szCs w:val="24"/>
          <w:lang w:val="es-AR"/>
        </w:rPr>
        <w:t xml:space="preserve"> ˂ </w:t>
      </w:r>
      <w:r w:rsidRPr="00A32928">
        <w:rPr>
          <w:rFonts w:ascii="Times New Roman" w:hAnsi="Times New Roman" w:cs="Times New Roman"/>
          <w:i/>
          <w:sz w:val="24"/>
          <w:szCs w:val="24"/>
          <w:lang w:val="es-AR"/>
        </w:rPr>
        <w:t>R</w:t>
      </w:r>
      <w:r>
        <w:rPr>
          <w:rFonts w:ascii="Times New Roman" w:hAnsi="Times New Roman" w:cs="Times New Roman"/>
          <w:i/>
          <w:sz w:val="24"/>
          <w:szCs w:val="24"/>
          <w:vertAlign w:val="subscript"/>
          <w:lang w:val="es-AR"/>
        </w:rPr>
        <w:t>F</w:t>
      </w:r>
      <w:r>
        <w:rPr>
          <w:rFonts w:ascii="Times New Roman"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Así, los desplazamientos descendentes de las curvas </w:t>
      </w:r>
      <w:r w:rsidRPr="001A03C8">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1A03C8">
        <w:rPr>
          <w:rFonts w:ascii="Times New Roman" w:hAnsi="Times New Roman" w:cs="Times New Roman"/>
          <w:i/>
          <w:sz w:val="24"/>
          <w:szCs w:val="24"/>
          <w:lang w:val="es-AR"/>
        </w:rPr>
        <w:t>d</w:t>
      </w:r>
      <w:r>
        <w:rPr>
          <w:rFonts w:ascii="Times New Roman" w:hAnsi="Times New Roman" w:cs="Times New Roman"/>
          <w:sz w:val="24"/>
          <w:szCs w:val="24"/>
          <w:lang w:val="es-AR"/>
        </w:rPr>
        <w:t xml:space="preserve"> (implícita en los </w:t>
      </w:r>
      <w:r w:rsidRPr="00B847D7">
        <w:rPr>
          <w:rFonts w:ascii="Times New Roman" w:hAnsi="Times New Roman" w:cs="Times New Roman"/>
          <w:i/>
          <w:sz w:val="24"/>
          <w:szCs w:val="24"/>
          <w:lang w:val="es-AR"/>
        </w:rPr>
        <w:t>puntos R</w:t>
      </w:r>
      <w:r>
        <w:rPr>
          <w:rFonts w:ascii="Times New Roman" w:hAnsi="Times New Roman" w:cs="Times New Roman"/>
          <w:sz w:val="24"/>
          <w:szCs w:val="24"/>
          <w:lang w:val="es-AR"/>
        </w:rPr>
        <w:t>) como consecuencia de las políticas monetarias (expansivas que generan caída de</w:t>
      </w:r>
      <w:r w:rsidR="00B57DF6">
        <w:rPr>
          <w:rFonts w:ascii="Times New Roman" w:hAnsi="Times New Roman" w:cs="Times New Roman"/>
          <w:sz w:val="24"/>
          <w:szCs w:val="24"/>
          <w:lang w:val="es-AR"/>
        </w:rPr>
        <w:t xml:space="preserve"> </w:t>
      </w:r>
      <w:r>
        <w:rPr>
          <w:rFonts w:ascii="Times New Roman" w:hAnsi="Times New Roman" w:cs="Times New Roman"/>
          <w:sz w:val="24"/>
          <w:szCs w:val="24"/>
          <w:lang w:val="es-AR"/>
        </w:rPr>
        <w:t>l</w:t>
      </w:r>
      <w:r w:rsidR="00B57DF6">
        <w:rPr>
          <w:rFonts w:ascii="Times New Roman" w:hAnsi="Times New Roman" w:cs="Times New Roman"/>
          <w:sz w:val="24"/>
          <w:szCs w:val="24"/>
          <w:lang w:val="es-AR"/>
        </w:rPr>
        <w:t xml:space="preserve">a </w:t>
      </w:r>
      <w:r w:rsidR="00B57DF6" w:rsidRPr="00C86A8E">
        <w:rPr>
          <w:rFonts w:ascii="Times New Roman" w:hAnsi="Times New Roman" w:cs="Times New Roman"/>
          <w:i/>
          <w:sz w:val="24"/>
          <w:szCs w:val="24"/>
          <w:lang w:val="es-AR"/>
        </w:rPr>
        <w:t>cantidad-precio-moneda</w:t>
      </w:r>
      <w:r w:rsidR="00B57DF6">
        <w:rPr>
          <w:rFonts w:ascii="Times New Roman" w:hAnsi="Times New Roman" w:cs="Times New Roman"/>
          <w:sz w:val="24"/>
          <w:szCs w:val="24"/>
          <w:lang w:val="es-AR"/>
        </w:rPr>
        <w:t xml:space="preserve">, </w:t>
      </w:r>
      <w:r>
        <w:rPr>
          <w:rFonts w:ascii="Times New Roman" w:hAnsi="Times New Roman" w:cs="Times New Roman"/>
          <w:sz w:val="24"/>
          <w:szCs w:val="24"/>
          <w:lang w:val="es-AR"/>
        </w:rPr>
        <w:t>la unidad del cálculo económico</w:t>
      </w:r>
      <w:r w:rsidR="00B57DF6">
        <w:rPr>
          <w:rFonts w:ascii="Times New Roman" w:hAnsi="Times New Roman" w:cs="Times New Roman"/>
          <w:sz w:val="24"/>
          <w:szCs w:val="24"/>
          <w:lang w:val="es-AR"/>
        </w:rPr>
        <w:t xml:space="preserve"> adoptada</w:t>
      </w:r>
      <w:r>
        <w:rPr>
          <w:rFonts w:ascii="Times New Roman" w:hAnsi="Times New Roman" w:cs="Times New Roman"/>
          <w:sz w:val="24"/>
          <w:szCs w:val="24"/>
          <w:lang w:val="es-AR"/>
        </w:rPr>
        <w:t xml:space="preserve">), se muestran en las flechas rojas descendentes indicadas con </w:t>
      </w:r>
      <w:r w:rsidRPr="001A03C8">
        <w:rPr>
          <w:rFonts w:ascii="Times New Roman" w:hAnsi="Times New Roman" w:cs="Times New Roman"/>
          <w:color w:val="FF0000"/>
          <w:sz w:val="24"/>
          <w:szCs w:val="24"/>
          <w:lang w:val="es-AR"/>
        </w:rPr>
        <w:t>M</w:t>
      </w:r>
      <w:r>
        <w:rPr>
          <w:rFonts w:ascii="Times New Roman" w:hAnsi="Times New Roman" w:cs="Times New Roman"/>
          <w:sz w:val="24"/>
          <w:szCs w:val="24"/>
          <w:lang w:val="es-AR"/>
        </w:rPr>
        <w:t>. Flechas que a su vez se desplazan de derecha a izquierda, en ambos casos.</w:t>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r w:rsidRPr="001A03C8">
        <w:rPr>
          <w:rFonts w:ascii="Times New Roman" w:hAnsi="Times New Roman" w:cs="Times New Roman"/>
          <w:i/>
          <w:sz w:val="24"/>
          <w:szCs w:val="24"/>
          <w:lang w:val="es-AR"/>
        </w:rPr>
        <w:t>Síntesis de las consecuencias de las políticas fiscales y monetarias</w:t>
      </w:r>
      <w:r>
        <w:rPr>
          <w:rFonts w:ascii="Times New Roman"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La política fiscal implica:</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78"/>
        </w:numPr>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Desplazamientos </w:t>
      </w:r>
      <w:r w:rsidRPr="00B20138">
        <w:rPr>
          <w:rFonts w:ascii="Times New Roman" w:hAnsi="Times New Roman" w:cs="Times New Roman"/>
          <w:b/>
          <w:i/>
          <w:sz w:val="24"/>
          <w:szCs w:val="24"/>
          <w:u w:val="single"/>
          <w:lang w:val="es-AR"/>
        </w:rPr>
        <w:t>dentro</w:t>
      </w:r>
      <w:r>
        <w:rPr>
          <w:rFonts w:ascii="Times New Roman" w:hAnsi="Times New Roman" w:cs="Times New Roman"/>
          <w:sz w:val="24"/>
          <w:szCs w:val="24"/>
          <w:lang w:val="es-AR"/>
        </w:rPr>
        <w:t xml:space="preserve"> de la curva </w:t>
      </w:r>
      <w:r w:rsidRPr="00CA3FEA">
        <w:rPr>
          <w:rFonts w:ascii="Times New Roman" w:hAnsi="Times New Roman" w:cs="Times New Roman"/>
          <w:i/>
          <w:sz w:val="24"/>
          <w:szCs w:val="24"/>
          <w:lang w:val="es-AR"/>
        </w:rPr>
        <w:t>g</w:t>
      </w:r>
      <w:r>
        <w:rPr>
          <w:rFonts w:ascii="Times New Roman" w:hAnsi="Times New Roman" w:cs="Times New Roman"/>
          <w:sz w:val="24"/>
          <w:szCs w:val="24"/>
          <w:lang w:val="es-AR"/>
        </w:rPr>
        <w:t xml:space="preserve"> ―recordemos que el mismo se produce por un desplazamiento de la curva </w:t>
      </w:r>
      <w:r w:rsidRPr="00ED1D06">
        <w:rPr>
          <w:rFonts w:ascii="Times New Roman" w:hAnsi="Times New Roman" w:cs="Times New Roman"/>
          <w:i/>
          <w:sz w:val="24"/>
          <w:szCs w:val="24"/>
          <w:lang w:val="es-AR"/>
        </w:rPr>
        <w:t>d</w:t>
      </w:r>
      <w:r>
        <w:rPr>
          <w:rFonts w:ascii="Times New Roman" w:hAnsi="Times New Roman" w:cs="Times New Roman"/>
          <w:sz w:val="24"/>
          <w:szCs w:val="24"/>
          <w:lang w:val="es-AR"/>
        </w:rPr>
        <w:t xml:space="preserve">, es decir, la política fiscal desplaza la curva </w:t>
      </w:r>
      <w:r w:rsidRPr="00ED1D06">
        <w:rPr>
          <w:rFonts w:ascii="Times New Roman" w:hAnsi="Times New Roman" w:cs="Times New Roman"/>
          <w:i/>
          <w:sz w:val="24"/>
          <w:szCs w:val="24"/>
          <w:lang w:val="es-AR"/>
        </w:rPr>
        <w:t>d</w:t>
      </w:r>
      <w:r>
        <w:rPr>
          <w:rFonts w:ascii="Times New Roman" w:hAnsi="Times New Roman" w:cs="Times New Roman"/>
          <w:sz w:val="24"/>
          <w:szCs w:val="24"/>
          <w:lang w:val="es-AR"/>
        </w:rPr>
        <w:t xml:space="preserve"> en forma ascendente, y produce desplazamiento ascendentes del </w:t>
      </w:r>
      <w:r w:rsidRPr="00E83CA9">
        <w:rPr>
          <w:rFonts w:ascii="Times New Roman" w:hAnsi="Times New Roman" w:cs="Times New Roman"/>
          <w:i/>
          <w:sz w:val="24"/>
          <w:szCs w:val="24"/>
          <w:lang w:val="es-AR"/>
        </w:rPr>
        <w:t>punto R</w:t>
      </w:r>
      <w:r>
        <w:rPr>
          <w:rFonts w:ascii="Times New Roman" w:hAnsi="Times New Roman" w:cs="Times New Roman"/>
          <w:sz w:val="24"/>
          <w:szCs w:val="24"/>
          <w:lang w:val="es-AR"/>
        </w:rPr>
        <w:t xml:space="preserve">, dentro de la misma curva </w:t>
      </w:r>
      <w:r w:rsidRPr="00ED1D06">
        <w:rPr>
          <w:rFonts w:ascii="Times New Roman" w:hAnsi="Times New Roman" w:cs="Times New Roman"/>
          <w:i/>
          <w:sz w:val="24"/>
          <w:szCs w:val="24"/>
          <w:lang w:val="es-AR"/>
        </w:rPr>
        <w:t>g</w:t>
      </w:r>
      <w:r>
        <w:rPr>
          <w:rFonts w:ascii="Times New Roman" w:hAnsi="Times New Roman" w:cs="Times New Roman"/>
          <w:sz w:val="24"/>
          <w:szCs w:val="24"/>
          <w:lang w:val="es-AR"/>
        </w:rPr>
        <w:t>.</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78"/>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desplazamiento del </w:t>
      </w:r>
      <w:r w:rsidRPr="00E83CA9">
        <w:rPr>
          <w:rFonts w:ascii="Times New Roman" w:hAnsi="Times New Roman" w:cs="Times New Roman"/>
          <w:i/>
          <w:sz w:val="24"/>
          <w:szCs w:val="24"/>
          <w:lang w:val="es-AR"/>
        </w:rPr>
        <w:t>punto R</w:t>
      </w:r>
      <w:r>
        <w:rPr>
          <w:rFonts w:ascii="Times New Roman" w:hAnsi="Times New Roman" w:cs="Times New Roman"/>
          <w:sz w:val="24"/>
          <w:szCs w:val="24"/>
          <w:lang w:val="es-AR"/>
        </w:rPr>
        <w:t xml:space="preserve"> dentro de la misma curva </w:t>
      </w:r>
      <w:r w:rsidRPr="001A03C8">
        <w:rPr>
          <w:rFonts w:ascii="Times New Roman" w:hAnsi="Times New Roman" w:cs="Times New Roman"/>
          <w:i/>
          <w:sz w:val="24"/>
          <w:szCs w:val="24"/>
          <w:lang w:val="es-AR"/>
        </w:rPr>
        <w:t>g</w:t>
      </w:r>
      <w:r>
        <w:rPr>
          <w:rFonts w:ascii="Times New Roman" w:hAnsi="Times New Roman" w:cs="Times New Roman"/>
          <w:sz w:val="24"/>
          <w:szCs w:val="24"/>
          <w:lang w:val="es-AR"/>
        </w:rPr>
        <w:t xml:space="preserve">, por la política fiscal, implica ascenso del </w:t>
      </w:r>
      <w:r w:rsidRPr="001A03C8">
        <w:rPr>
          <w:rFonts w:ascii="Times New Roman" w:hAnsi="Times New Roman" w:cs="Times New Roman"/>
          <w:i/>
          <w:sz w:val="24"/>
          <w:szCs w:val="24"/>
          <w:lang w:val="es-AR"/>
        </w:rPr>
        <w:t>punto R</w:t>
      </w:r>
      <w:r>
        <w:rPr>
          <w:rFonts w:ascii="Times New Roman" w:hAnsi="Times New Roman" w:cs="Times New Roman"/>
          <w:sz w:val="24"/>
          <w:szCs w:val="24"/>
          <w:lang w:val="es-AR"/>
        </w:rPr>
        <w:t xml:space="preserve">, dentro de la misma curva </w:t>
      </w:r>
      <w:r w:rsidRPr="00297980">
        <w:rPr>
          <w:rFonts w:ascii="Times New Roman" w:hAnsi="Times New Roman" w:cs="Times New Roman"/>
          <w:i/>
          <w:sz w:val="24"/>
          <w:szCs w:val="24"/>
          <w:lang w:val="es-AR"/>
        </w:rPr>
        <w:t>g</w:t>
      </w:r>
      <w:r>
        <w:rPr>
          <w:rFonts w:ascii="Times New Roman" w:hAnsi="Times New Roman" w:cs="Times New Roman"/>
          <w:sz w:val="24"/>
          <w:szCs w:val="24"/>
          <w:lang w:val="es-AR"/>
        </w:rPr>
        <w:t xml:space="preserve"> ―sea sin o con política monetaria, </w:t>
      </w:r>
      <w:r w:rsidRPr="00297980">
        <w:rPr>
          <w:rFonts w:ascii="Times New Roman" w:hAnsi="Times New Roman" w:cs="Times New Roman"/>
          <w:i/>
          <w:sz w:val="24"/>
          <w:szCs w:val="24"/>
          <w:lang w:val="es-AR"/>
        </w:rPr>
        <w:t>g</w:t>
      </w:r>
      <w:r>
        <w:rPr>
          <w:rFonts w:ascii="Times New Roman" w:hAnsi="Times New Roman" w:cs="Times New Roman"/>
          <w:sz w:val="24"/>
          <w:szCs w:val="24"/>
          <w:lang w:val="es-AR"/>
        </w:rPr>
        <w:t xml:space="preserve"> o </w:t>
      </w:r>
      <w:proofErr w:type="spellStart"/>
      <w:r w:rsidRPr="00297980">
        <w:rPr>
          <w:rFonts w:ascii="Times New Roman" w:hAnsi="Times New Roman" w:cs="Times New Roman"/>
          <w:i/>
          <w:color w:val="FF0000"/>
          <w:sz w:val="24"/>
          <w:szCs w:val="24"/>
          <w:lang w:val="es-AR"/>
        </w:rPr>
        <w:t>g</w:t>
      </w:r>
      <w:r w:rsidRPr="00297980">
        <w:rPr>
          <w:rFonts w:ascii="Times New Roman" w:hAnsi="Times New Roman" w:cs="Times New Roman"/>
          <w:i/>
          <w:color w:val="FF0000"/>
          <w:sz w:val="24"/>
          <w:szCs w:val="24"/>
          <w:vertAlign w:val="superscript"/>
          <w:lang w:val="es-AR"/>
        </w:rPr>
        <w:t>M</w:t>
      </w:r>
      <w:proofErr w:type="spellEnd"/>
      <w:r>
        <w:rPr>
          <w:rFonts w:ascii="Times New Roman" w:hAnsi="Times New Roman" w:cs="Times New Roman"/>
          <w:sz w:val="24"/>
          <w:szCs w:val="24"/>
          <w:lang w:val="es-AR"/>
        </w:rPr>
        <w:t xml:space="preserve">. Luego, dado que el mismo surge por la ley de rendimientos decrecientes, el mayor nivel del </w:t>
      </w:r>
      <w:r w:rsidRPr="001A03C8">
        <w:rPr>
          <w:rFonts w:ascii="Times New Roman" w:hAnsi="Times New Roman" w:cs="Times New Roman"/>
          <w:i/>
          <w:sz w:val="24"/>
          <w:szCs w:val="24"/>
          <w:lang w:val="es-AR"/>
        </w:rPr>
        <w:t>punto R</w:t>
      </w:r>
      <w:r>
        <w:rPr>
          <w:rFonts w:ascii="Times New Roman" w:hAnsi="Times New Roman" w:cs="Times New Roman"/>
          <w:sz w:val="24"/>
          <w:szCs w:val="24"/>
          <w:lang w:val="es-AR"/>
        </w:rPr>
        <w:t xml:space="preserve"> implica un mayor nivel de velocidad de generación de riqueza neta positiva del conjunto de productores, lo que se logra con menor cantidad de generadores de riqueza, es decir implica aumento de la desocupación (∆</w:t>
      </w:r>
      <w:proofErr w:type="spellStart"/>
      <w:r w:rsidRPr="001A03C8">
        <w:rPr>
          <w:rFonts w:ascii="Times New Roman" w:hAnsi="Times New Roman" w:cs="Times New Roman"/>
          <w:i/>
          <w:sz w:val="24"/>
          <w:szCs w:val="24"/>
          <w:lang w:val="es-AR"/>
        </w:rPr>
        <w:t>n</w:t>
      </w:r>
      <w:r w:rsidRPr="001A03C8">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w:t>
      </w:r>
    </w:p>
    <w:p w:rsidR="00370797" w:rsidRDefault="00370797" w:rsidP="00370797">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La política monetaria implica:</w:t>
      </w:r>
    </w:p>
    <w:p w:rsidR="00370797" w:rsidRDefault="00370797" w:rsidP="00370797">
      <w:pPr>
        <w:pStyle w:val="NoSpacing"/>
        <w:ind w:left="360"/>
        <w:jc w:val="both"/>
        <w:rPr>
          <w:rFonts w:ascii="Times New Roman" w:hAnsi="Times New Roman" w:cs="Times New Roman"/>
          <w:sz w:val="24"/>
          <w:szCs w:val="24"/>
          <w:lang w:val="es-AR"/>
        </w:rPr>
      </w:pPr>
    </w:p>
    <w:p w:rsidR="00370797" w:rsidRDefault="00370797" w:rsidP="00693740">
      <w:pPr>
        <w:pStyle w:val="NoSpacing"/>
        <w:numPr>
          <w:ilvl w:val="0"/>
          <w:numId w:val="79"/>
        </w:numPr>
        <w:jc w:val="both"/>
        <w:rPr>
          <w:rFonts w:ascii="Times New Roman" w:hAnsi="Times New Roman" w:cs="Times New Roman"/>
          <w:sz w:val="24"/>
          <w:szCs w:val="24"/>
          <w:lang w:val="es-AR"/>
        </w:rPr>
      </w:pPr>
      <w:r w:rsidRPr="00ED1D06">
        <w:rPr>
          <w:rFonts w:ascii="Times New Roman" w:hAnsi="Times New Roman" w:cs="Times New Roman"/>
          <w:sz w:val="24"/>
          <w:szCs w:val="24"/>
          <w:lang w:val="es-AR"/>
        </w:rPr>
        <w:t xml:space="preserve">Desplazamiento </w:t>
      </w:r>
      <w:r w:rsidRPr="00B20138">
        <w:rPr>
          <w:rFonts w:ascii="Times New Roman" w:hAnsi="Times New Roman" w:cs="Times New Roman"/>
          <w:b/>
          <w:i/>
          <w:sz w:val="24"/>
          <w:szCs w:val="24"/>
          <w:u w:val="single"/>
          <w:lang w:val="es-AR"/>
        </w:rPr>
        <w:t>de</w:t>
      </w:r>
      <w:r w:rsidRPr="00ED1D06">
        <w:rPr>
          <w:rFonts w:ascii="Times New Roman" w:hAnsi="Times New Roman" w:cs="Times New Roman"/>
          <w:sz w:val="24"/>
          <w:szCs w:val="24"/>
          <w:lang w:val="es-AR"/>
        </w:rPr>
        <w:t xml:space="preserve"> la curva </w:t>
      </w:r>
      <w:r w:rsidRPr="00ED1D06">
        <w:rPr>
          <w:rFonts w:ascii="Times New Roman" w:hAnsi="Times New Roman" w:cs="Times New Roman"/>
          <w:i/>
          <w:sz w:val="24"/>
          <w:szCs w:val="24"/>
          <w:lang w:val="es-AR"/>
        </w:rPr>
        <w:t>g</w:t>
      </w:r>
      <w:r w:rsidRPr="00ED1D06">
        <w:rPr>
          <w:rFonts w:ascii="Times New Roman" w:hAnsi="Times New Roman" w:cs="Times New Roman"/>
          <w:sz w:val="24"/>
          <w:szCs w:val="24"/>
          <w:lang w:val="es-AR"/>
        </w:rPr>
        <w:t xml:space="preserve"> ―recordemos que también se produce desplazamiento de la curva </w:t>
      </w:r>
      <w:r w:rsidRPr="00ED1D06">
        <w:rPr>
          <w:rFonts w:ascii="Times New Roman" w:hAnsi="Times New Roman" w:cs="Times New Roman"/>
          <w:i/>
          <w:sz w:val="24"/>
          <w:szCs w:val="24"/>
          <w:lang w:val="es-AR"/>
        </w:rPr>
        <w:t>d</w:t>
      </w:r>
      <w:r w:rsidRPr="00ED1D06">
        <w:rPr>
          <w:rFonts w:ascii="Times New Roman" w:hAnsi="Times New Roman" w:cs="Times New Roman"/>
          <w:sz w:val="24"/>
          <w:szCs w:val="24"/>
          <w:lang w:val="es-AR"/>
        </w:rPr>
        <w:t xml:space="preserve">, es decir, la política monetaria desplaza tanto a </w:t>
      </w:r>
      <w:r w:rsidRPr="00ED1D06">
        <w:rPr>
          <w:rFonts w:ascii="Times New Roman" w:hAnsi="Times New Roman" w:cs="Times New Roman"/>
          <w:i/>
          <w:sz w:val="24"/>
          <w:szCs w:val="24"/>
          <w:lang w:val="es-AR"/>
        </w:rPr>
        <w:t>g</w:t>
      </w:r>
      <w:r w:rsidRPr="00ED1D06">
        <w:rPr>
          <w:rFonts w:ascii="Times New Roman" w:hAnsi="Times New Roman" w:cs="Times New Roman"/>
          <w:sz w:val="24"/>
          <w:szCs w:val="24"/>
          <w:lang w:val="es-AR"/>
        </w:rPr>
        <w:t xml:space="preserve"> como a </w:t>
      </w:r>
      <w:r w:rsidRPr="00ED1D06">
        <w:rPr>
          <w:rFonts w:ascii="Times New Roman" w:hAnsi="Times New Roman" w:cs="Times New Roman"/>
          <w:i/>
          <w:sz w:val="24"/>
          <w:szCs w:val="24"/>
          <w:lang w:val="es-AR"/>
        </w:rPr>
        <w:t>d</w:t>
      </w:r>
      <w:r w:rsidRPr="00ED1D06">
        <w:rPr>
          <w:rFonts w:ascii="Times New Roman" w:hAnsi="Times New Roman" w:cs="Times New Roman"/>
          <w:sz w:val="24"/>
          <w:szCs w:val="24"/>
          <w:lang w:val="es-AR"/>
        </w:rPr>
        <w:t xml:space="preserve">, y lo hace </w:t>
      </w:r>
      <w:r>
        <w:rPr>
          <w:rFonts w:ascii="Times New Roman" w:hAnsi="Times New Roman" w:cs="Times New Roman"/>
          <w:sz w:val="24"/>
          <w:szCs w:val="24"/>
          <w:lang w:val="es-AR"/>
        </w:rPr>
        <w:t>e</w:t>
      </w:r>
      <w:r w:rsidRPr="00ED1D06">
        <w:rPr>
          <w:rFonts w:ascii="Times New Roman" w:hAnsi="Times New Roman" w:cs="Times New Roman"/>
          <w:sz w:val="24"/>
          <w:szCs w:val="24"/>
          <w:lang w:val="es-AR"/>
        </w:rPr>
        <w:t>n ambos casos en forma descendente.</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79"/>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desplazamiento de la curva </w:t>
      </w:r>
      <w:r w:rsidRPr="001A03C8">
        <w:rPr>
          <w:rFonts w:ascii="Times New Roman" w:hAnsi="Times New Roman" w:cs="Times New Roman"/>
          <w:i/>
          <w:sz w:val="24"/>
          <w:szCs w:val="24"/>
          <w:lang w:val="es-AR"/>
        </w:rPr>
        <w:t>g</w:t>
      </w:r>
      <w:r>
        <w:rPr>
          <w:rFonts w:ascii="Times New Roman" w:hAnsi="Times New Roman" w:cs="Times New Roman"/>
          <w:sz w:val="24"/>
          <w:szCs w:val="24"/>
          <w:lang w:val="es-AR"/>
        </w:rPr>
        <w:t xml:space="preserve">, por la política monetaria, siempre implica el descenso del </w:t>
      </w:r>
      <w:r w:rsidRPr="001A03C8">
        <w:rPr>
          <w:rFonts w:ascii="Times New Roman" w:hAnsi="Times New Roman" w:cs="Times New Roman"/>
          <w:i/>
          <w:sz w:val="24"/>
          <w:szCs w:val="24"/>
          <w:lang w:val="es-AR"/>
        </w:rPr>
        <w:t>punto R</w:t>
      </w:r>
      <w:r>
        <w:rPr>
          <w:rFonts w:ascii="Times New Roman" w:hAnsi="Times New Roman" w:cs="Times New Roman"/>
          <w:sz w:val="24"/>
          <w:szCs w:val="24"/>
          <w:lang w:val="es-AR"/>
        </w:rPr>
        <w:t>, tanto en el caso de que exista política fiscal o no (caso no factible). Esto explica el por qué es devastadora la política monetaria, en tanto implica destruir la riqueza “de todos” (</w:t>
      </w:r>
      <w:proofErr w:type="spellStart"/>
      <w:r w:rsidRPr="00B20138">
        <w:rPr>
          <w:rFonts w:ascii="Times New Roman" w:hAnsi="Times New Roman" w:cs="Times New Roman"/>
          <w:i/>
          <w:sz w:val="24"/>
          <w:szCs w:val="24"/>
          <w:lang w:val="es-AR"/>
        </w:rPr>
        <w:t>n</w:t>
      </w:r>
      <w:r w:rsidRPr="00B20138">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xml:space="preserve">), a la vez que </w:t>
      </w:r>
      <w:r w:rsidRPr="00297980">
        <w:rPr>
          <w:rFonts w:ascii="Times New Roman" w:hAnsi="Times New Roman" w:cs="Times New Roman"/>
          <w:i/>
          <w:sz w:val="24"/>
          <w:szCs w:val="24"/>
          <w:lang w:val="es-AR"/>
        </w:rPr>
        <w:t>no</w:t>
      </w:r>
      <w:r>
        <w:rPr>
          <w:rFonts w:ascii="Times New Roman" w:hAnsi="Times New Roman" w:cs="Times New Roman"/>
          <w:sz w:val="24"/>
          <w:szCs w:val="24"/>
          <w:lang w:val="es-AR"/>
        </w:rPr>
        <w:t xml:space="preserve"> soluciona el problema de pocos (</w:t>
      </w:r>
      <w:proofErr w:type="spellStart"/>
      <w:r w:rsidRPr="000C00CD">
        <w:rPr>
          <w:rFonts w:ascii="Times New Roman" w:hAnsi="Times New Roman" w:cs="Times New Roman"/>
          <w:i/>
          <w:sz w:val="24"/>
          <w:szCs w:val="24"/>
          <w:lang w:val="es-AR"/>
        </w:rPr>
        <w:t>n</w:t>
      </w:r>
      <w:r w:rsidRPr="000C00CD">
        <w:rPr>
          <w:rFonts w:ascii="Times New Roman" w:hAnsi="Times New Roman" w:cs="Times New Roman"/>
          <w:i/>
          <w:sz w:val="24"/>
          <w:szCs w:val="24"/>
          <w:vertAlign w:val="subscript"/>
          <w:lang w:val="es-AR"/>
        </w:rPr>
        <w:t>D</w:t>
      </w:r>
      <w:proofErr w:type="spellEnd"/>
      <w:r>
        <w:rPr>
          <w:rFonts w:ascii="Times New Roman" w:hAnsi="Times New Roman" w:cs="Times New Roman"/>
          <w:sz w:val="24"/>
          <w:szCs w:val="24"/>
          <w:lang w:val="es-AR"/>
        </w:rPr>
        <w:t>).</w:t>
      </w:r>
    </w:p>
    <w:p w:rsidR="00370797" w:rsidRDefault="00370797" w:rsidP="00370797">
      <w:pPr>
        <w:pStyle w:val="NoSpacing"/>
        <w:ind w:left="720"/>
        <w:jc w:val="both"/>
        <w:rPr>
          <w:rFonts w:ascii="Times New Roman" w:hAnsi="Times New Roman" w:cs="Times New Roman"/>
          <w:sz w:val="24"/>
          <w:szCs w:val="24"/>
          <w:lang w:val="es-AR"/>
        </w:rPr>
      </w:pPr>
    </w:p>
    <w:p w:rsidR="00B57DF6" w:rsidRDefault="00370797" w:rsidP="00BD12ED">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evidente que las pendientes de las curvas </w:t>
      </w:r>
      <w:r w:rsidRPr="00297980">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297980">
        <w:rPr>
          <w:rFonts w:ascii="Times New Roman" w:hAnsi="Times New Roman" w:cs="Times New Roman"/>
          <w:i/>
          <w:sz w:val="24"/>
          <w:szCs w:val="24"/>
          <w:lang w:val="es-AR"/>
        </w:rPr>
        <w:t>d</w:t>
      </w:r>
      <w:r>
        <w:rPr>
          <w:rFonts w:ascii="Times New Roman" w:hAnsi="Times New Roman" w:cs="Times New Roman"/>
          <w:sz w:val="24"/>
          <w:szCs w:val="24"/>
          <w:lang w:val="es-AR"/>
        </w:rPr>
        <w:t>, son las que nos permitirán evaluar los niveles de destrucción de riqueza y desocupación que generan las políticas monetarias, pero la sola mirada a la gráfica nos indica que hubo que restringir mucho el área de la riqueza generada, y el punto donde representamos la población total de cada caso, lo cual muestra con claridad lo devastadora que son las políticas monetarias al momento en que las expansiones monetarias se plasman en caída de</w:t>
      </w:r>
      <w:r w:rsidR="00B57DF6">
        <w:rPr>
          <w:rFonts w:ascii="Times New Roman" w:hAnsi="Times New Roman" w:cs="Times New Roman"/>
          <w:sz w:val="24"/>
          <w:szCs w:val="24"/>
          <w:lang w:val="es-AR"/>
        </w:rPr>
        <w:t xml:space="preserve"> </w:t>
      </w:r>
      <w:r>
        <w:rPr>
          <w:rFonts w:ascii="Times New Roman" w:hAnsi="Times New Roman" w:cs="Times New Roman"/>
          <w:sz w:val="24"/>
          <w:szCs w:val="24"/>
          <w:lang w:val="es-AR"/>
        </w:rPr>
        <w:t>l</w:t>
      </w:r>
      <w:r w:rsidR="00B57DF6">
        <w:rPr>
          <w:rFonts w:ascii="Times New Roman" w:hAnsi="Times New Roman" w:cs="Times New Roman"/>
          <w:sz w:val="24"/>
          <w:szCs w:val="24"/>
          <w:lang w:val="es-AR"/>
        </w:rPr>
        <w:t>a</w:t>
      </w:r>
      <w:r>
        <w:rPr>
          <w:rFonts w:ascii="Times New Roman" w:hAnsi="Times New Roman" w:cs="Times New Roman"/>
          <w:sz w:val="24"/>
          <w:szCs w:val="24"/>
          <w:lang w:val="es-AR"/>
        </w:rPr>
        <w:t xml:space="preserve"> </w:t>
      </w:r>
      <w:r w:rsidR="00B57DF6" w:rsidRPr="00C86A8E">
        <w:rPr>
          <w:rFonts w:ascii="Times New Roman" w:hAnsi="Times New Roman" w:cs="Times New Roman"/>
          <w:i/>
          <w:sz w:val="24"/>
          <w:szCs w:val="24"/>
          <w:lang w:val="es-AR"/>
        </w:rPr>
        <w:t>cantidad-precio-moneda</w:t>
      </w:r>
      <w:r>
        <w:rPr>
          <w:rFonts w:ascii="Times New Roman" w:hAnsi="Times New Roman" w:cs="Times New Roman"/>
          <w:sz w:val="24"/>
          <w:szCs w:val="24"/>
          <w:lang w:val="es-AR"/>
        </w:rPr>
        <w:t>.</w:t>
      </w:r>
    </w:p>
    <w:p w:rsidR="00370797" w:rsidRDefault="00370797" w:rsidP="00BD12ED">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Los argentinos tenemos lamentables y devastadoras experiencias: cuando el monstruo presenta su cara en formato “devaluación”, se asiste a los síntomas de la bomba neutrónica, los edificios siguen erguidos, y la población totalmente sumida en la destrucción. Destrucción que se presenta con cara de “agudización y expansión de la pobreza”, consecuencia de la multiplicación de los pobres (más pobres que antes, </w:t>
      </w:r>
      <w:r w:rsidRPr="0048572F">
        <w:rPr>
          <w:rFonts w:ascii="Times New Roman" w:hAnsi="Times New Roman" w:cs="Times New Roman"/>
          <w:i/>
          <w:sz w:val="24"/>
          <w:szCs w:val="24"/>
          <w:lang w:val="es-AR"/>
        </w:rPr>
        <w:t xml:space="preserve">puntos </w:t>
      </w:r>
      <w:r w:rsidRPr="0048572F">
        <w:rPr>
          <w:rFonts w:ascii="Times New Roman" w:hAnsi="Times New Roman" w:cs="Times New Roman"/>
          <w:i/>
          <w:color w:val="FF0000"/>
          <w:sz w:val="24"/>
          <w:szCs w:val="24"/>
          <w:lang w:val="es-AR"/>
        </w:rPr>
        <w:t>R</w:t>
      </w:r>
      <w:r w:rsidRPr="0048572F">
        <w:rPr>
          <w:rFonts w:ascii="Times New Roman" w:hAnsi="Times New Roman" w:cs="Times New Roman"/>
          <w:i/>
          <w:color w:val="FF0000"/>
          <w:sz w:val="24"/>
          <w:szCs w:val="24"/>
          <w:vertAlign w:val="subscript"/>
          <w:lang w:val="es-AR"/>
        </w:rPr>
        <w:t>FM</w:t>
      </w:r>
      <w:r>
        <w:rPr>
          <w:rFonts w:ascii="Times New Roman" w:hAnsi="Times New Roman" w:cs="Times New Roman"/>
          <w:i/>
          <w:sz w:val="24"/>
          <w:szCs w:val="24"/>
          <w:lang w:val="es-AR"/>
        </w:rPr>
        <w:t xml:space="preserve"> </w:t>
      </w:r>
      <w:r w:rsidRPr="0048572F">
        <w:rPr>
          <w:rFonts w:ascii="Times New Roman" w:hAnsi="Times New Roman" w:cs="Times New Roman"/>
          <w:sz w:val="24"/>
          <w:szCs w:val="24"/>
          <w:lang w:val="es-AR"/>
        </w:rPr>
        <w:t>y</w:t>
      </w:r>
      <w:r>
        <w:rPr>
          <w:rFonts w:ascii="Times New Roman" w:hAnsi="Times New Roman" w:cs="Times New Roman"/>
          <w:i/>
          <w:sz w:val="24"/>
          <w:szCs w:val="24"/>
          <w:lang w:val="es-AR"/>
        </w:rPr>
        <w:t xml:space="preserve"> </w:t>
      </w:r>
      <w:r w:rsidRPr="0048572F">
        <w:rPr>
          <w:rFonts w:ascii="Times New Roman" w:hAnsi="Times New Roman" w:cs="Times New Roman"/>
          <w:i/>
          <w:color w:val="FF0000"/>
          <w:sz w:val="24"/>
          <w:szCs w:val="24"/>
          <w:lang w:val="es-AR"/>
        </w:rPr>
        <w:t>R</w:t>
      </w:r>
      <w:r w:rsidRPr="0048572F">
        <w:rPr>
          <w:rFonts w:ascii="Times New Roman" w:hAnsi="Times New Roman" w:cs="Times New Roman"/>
          <w:i/>
          <w:color w:val="FF0000"/>
          <w:sz w:val="24"/>
          <w:szCs w:val="24"/>
          <w:vertAlign w:val="subscript"/>
          <w:lang w:val="es-AR"/>
        </w:rPr>
        <w:t>PM</w:t>
      </w:r>
      <w:r>
        <w:rPr>
          <w:rFonts w:ascii="Times New Roman" w:hAnsi="Times New Roman" w:cs="Times New Roman"/>
          <w:sz w:val="24"/>
          <w:szCs w:val="24"/>
          <w:lang w:val="es-AR"/>
        </w:rPr>
        <w:t xml:space="preserve"> muy por debajo de los </w:t>
      </w:r>
      <w:r w:rsidRPr="0048572F">
        <w:rPr>
          <w:rFonts w:ascii="Times New Roman" w:hAnsi="Times New Roman" w:cs="Times New Roman"/>
          <w:i/>
          <w:sz w:val="24"/>
          <w:szCs w:val="24"/>
          <w:lang w:val="es-AR"/>
        </w:rPr>
        <w:t>R</w:t>
      </w:r>
      <w:r w:rsidRPr="0048572F">
        <w:rPr>
          <w:rFonts w:ascii="Times New Roman" w:hAnsi="Times New Roman" w:cs="Times New Roman"/>
          <w:i/>
          <w:sz w:val="24"/>
          <w:szCs w:val="24"/>
          <w:vertAlign w:val="subscript"/>
          <w:lang w:val="es-AR"/>
        </w:rPr>
        <w:t>F</w:t>
      </w:r>
      <w:r>
        <w:rPr>
          <w:rFonts w:ascii="Times New Roman" w:hAnsi="Times New Roman" w:cs="Times New Roman"/>
          <w:sz w:val="24"/>
          <w:szCs w:val="24"/>
          <w:lang w:val="es-AR"/>
        </w:rPr>
        <w:t xml:space="preserve"> y </w:t>
      </w:r>
      <w:r w:rsidRPr="0048572F">
        <w:rPr>
          <w:rFonts w:ascii="Times New Roman" w:hAnsi="Times New Roman" w:cs="Times New Roman"/>
          <w:i/>
          <w:sz w:val="24"/>
          <w:szCs w:val="24"/>
          <w:lang w:val="es-AR"/>
        </w:rPr>
        <w:t>R</w:t>
      </w:r>
      <w:r w:rsidRPr="0048572F">
        <w:rPr>
          <w:rFonts w:ascii="Times New Roman" w:hAnsi="Times New Roman" w:cs="Times New Roman"/>
          <w:i/>
          <w:sz w:val="24"/>
          <w:szCs w:val="24"/>
          <w:vertAlign w:val="subscript"/>
          <w:lang w:val="es-AR"/>
        </w:rPr>
        <w:t>P</w:t>
      </w:r>
      <w:r>
        <w:rPr>
          <w:rFonts w:ascii="Times New Roman" w:hAnsi="Times New Roman" w:cs="Times New Roman"/>
          <w:sz w:val="24"/>
          <w:szCs w:val="24"/>
          <w:lang w:val="es-AR"/>
        </w:rPr>
        <w:t xml:space="preserve">), con la contracara que muestra concentración de riqueza en menos ricos (caída de </w:t>
      </w:r>
      <w:proofErr w:type="spellStart"/>
      <w:r w:rsidRPr="0048572F">
        <w:rPr>
          <w:rFonts w:ascii="Times New Roman" w:hAnsi="Times New Roman" w:cs="Times New Roman"/>
          <w:i/>
          <w:sz w:val="24"/>
          <w:szCs w:val="24"/>
          <w:lang w:val="es-AR"/>
        </w:rPr>
        <w:t>n</w:t>
      </w:r>
      <w:r w:rsidRPr="0048572F">
        <w:rPr>
          <w:rFonts w:ascii="Times New Roman" w:hAnsi="Times New Roman" w:cs="Times New Roman"/>
          <w:i/>
          <w:sz w:val="24"/>
          <w:szCs w:val="24"/>
          <w:vertAlign w:val="subscript"/>
          <w:lang w:val="es-AR"/>
        </w:rPr>
        <w:t>P</w:t>
      </w:r>
      <w:proofErr w:type="spellEnd"/>
      <w:r>
        <w:rPr>
          <w:rFonts w:ascii="Times New Roman" w:hAnsi="Times New Roman" w:cs="Times New Roman"/>
          <w:sz w:val="24"/>
          <w:szCs w:val="24"/>
          <w:lang w:val="es-AR"/>
        </w:rPr>
        <w:t xml:space="preserve">). </w:t>
      </w:r>
      <w:r w:rsidR="00B57DF6">
        <w:rPr>
          <w:rFonts w:ascii="Times New Roman" w:hAnsi="Times New Roman" w:cs="Times New Roman"/>
          <w:sz w:val="24"/>
          <w:szCs w:val="24"/>
          <w:lang w:val="es-AR"/>
        </w:rPr>
        <w:t>Lo cual presenta un e</w:t>
      </w:r>
      <w:r>
        <w:rPr>
          <w:rFonts w:ascii="Times New Roman" w:hAnsi="Times New Roman" w:cs="Times New Roman"/>
          <w:sz w:val="24"/>
          <w:szCs w:val="24"/>
          <w:lang w:val="es-AR"/>
        </w:rPr>
        <w:t>scenario de violencia similar al estadio del hombre primitivo ―el progreso individual venía de saquear al vecino―, consecuencia de dirigentes que se aprovechan de la ignorancia del electorado, haciendo realidad que: la soberbia es actitud personal desagradable, pero cuando refiere al que detenta el poder, y está acompañada de ignorancia, sus consecuencias son devastadoras.</w:t>
      </w:r>
    </w:p>
    <w:p w:rsidR="00B57DF6" w:rsidRDefault="00B57DF6" w:rsidP="00370797">
      <w:pPr>
        <w:pStyle w:val="NoSpacing"/>
        <w:ind w:firstLine="360"/>
        <w:jc w:val="both"/>
        <w:rPr>
          <w:rFonts w:ascii="Times New Roman" w:hAnsi="Times New Roman" w:cs="Times New Roman"/>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En síntesis, las leyes marginales de rendimientos decrecientes y utilidad marginal decreciente,</w:t>
      </w:r>
      <w:r w:rsidR="00A60853">
        <w:rPr>
          <w:rFonts w:ascii="Times New Roman" w:hAnsi="Times New Roman" w:cs="Times New Roman"/>
          <w:sz w:val="24"/>
          <w:szCs w:val="24"/>
          <w:lang w:val="es-AR"/>
        </w:rPr>
        <w:t xml:space="preserve"> y de esfuerzo marginal creciente, </w:t>
      </w:r>
      <w:r>
        <w:rPr>
          <w:rFonts w:ascii="Times New Roman" w:hAnsi="Times New Roman" w:cs="Times New Roman"/>
          <w:sz w:val="24"/>
          <w:szCs w:val="24"/>
          <w:lang w:val="es-AR"/>
        </w:rPr>
        <w:t xml:space="preserve">se manifiestan en las políticas fiscales y monetarias, pero con mayor agresividad en las monetarias. Todo ello en virtud de que toda “política económica” implica llevar a la economía a la búsqueda de un nivel mayor del </w:t>
      </w:r>
      <w:r w:rsidRPr="002B6C87">
        <w:rPr>
          <w:rFonts w:ascii="Times New Roman" w:hAnsi="Times New Roman" w:cs="Times New Roman"/>
          <w:i/>
          <w:sz w:val="24"/>
          <w:szCs w:val="24"/>
          <w:lang w:val="es-AR"/>
        </w:rPr>
        <w:t>punto R</w:t>
      </w:r>
      <w:r>
        <w:rPr>
          <w:rFonts w:ascii="Times New Roman" w:hAnsi="Times New Roman" w:cs="Times New Roman"/>
          <w:sz w:val="24"/>
          <w:szCs w:val="24"/>
          <w:lang w:val="es-AR"/>
        </w:rPr>
        <w:t xml:space="preserve"> ―velocidad de generación de riqueza neta positiva, de la comunidad en su conjunto―, lo cual implica sí o sí la regresión a un estadio </w:t>
      </w:r>
      <w:r>
        <w:rPr>
          <w:rFonts w:ascii="Times New Roman" w:hAnsi="Times New Roman" w:cs="Times New Roman"/>
          <w:sz w:val="24"/>
          <w:szCs w:val="24"/>
          <w:lang w:val="es-AR"/>
        </w:rPr>
        <w:lastRenderedPageBreak/>
        <w:t>anterior de producción, con menor nivel de individuos generadores de riqueza, y engrosamiento del número de individuos que sólo destruyen riqueza.</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Por otro lado, los desplazados del grupo de generadores de riqueza, son los pertenecientes al nivel de menor capacidad productiva, los productores marginales más débiles, debido a que es el lugar donde más tempranamente se percibe que el esfuerzo no es valorado por la comunidad. En otras palabras, el menor valor se encuentra al final de la curva </w:t>
      </w:r>
      <w:r w:rsidRPr="004F1E46">
        <w:rPr>
          <w:rFonts w:ascii="Times New Roman" w:hAnsi="Times New Roman" w:cs="Times New Roman"/>
          <w:i/>
          <w:sz w:val="24"/>
          <w:szCs w:val="24"/>
          <w:lang w:val="es-AR"/>
        </w:rPr>
        <w:t>g</w:t>
      </w:r>
      <w:r>
        <w:rPr>
          <w:rFonts w:ascii="Times New Roman" w:hAnsi="Times New Roman" w:cs="Times New Roman"/>
          <w:sz w:val="24"/>
          <w:szCs w:val="24"/>
          <w:lang w:val="es-AR"/>
        </w:rPr>
        <w:t>, el cual es el primero en ser desplazado por las políticas fiscales y monetarias ―es decir, el pobre inmediato superior</w:t>
      </w:r>
      <w:r w:rsidR="00A60853">
        <w:rPr>
          <w:rFonts w:ascii="Times New Roman" w:hAnsi="Times New Roman" w:cs="Times New Roman"/>
          <w:sz w:val="24"/>
          <w:szCs w:val="24"/>
          <w:lang w:val="es-AR"/>
        </w:rPr>
        <w:t xml:space="preserve"> al </w:t>
      </w:r>
      <w:r>
        <w:rPr>
          <w:rFonts w:ascii="Times New Roman" w:hAnsi="Times New Roman" w:cs="Times New Roman"/>
          <w:sz w:val="24"/>
          <w:szCs w:val="24"/>
          <w:lang w:val="es-AR"/>
        </w:rPr>
        <w:t xml:space="preserve"> </w:t>
      </w:r>
      <w:r w:rsidR="00A60853">
        <w:rPr>
          <w:rFonts w:ascii="Times New Roman" w:hAnsi="Times New Roman" w:cs="Times New Roman"/>
          <w:sz w:val="24"/>
          <w:szCs w:val="24"/>
          <w:lang w:val="es-AR"/>
        </w:rPr>
        <w:t xml:space="preserve">precedente, </w:t>
      </w:r>
      <w:r>
        <w:rPr>
          <w:rFonts w:ascii="Times New Roman" w:hAnsi="Times New Roman" w:cs="Times New Roman"/>
          <w:sz w:val="24"/>
          <w:szCs w:val="24"/>
          <w:lang w:val="es-AR"/>
        </w:rPr>
        <w:t>es el que paga las consecuencias, los niveles superiores de generación de riqueza se enteran por los diarios.</w:t>
      </w:r>
    </w:p>
    <w:p w:rsidR="00370797" w:rsidRPr="00B8459B" w:rsidRDefault="00370797" w:rsidP="00370797">
      <w:pPr>
        <w:pStyle w:val="NoSpacing"/>
        <w:ind w:firstLine="360"/>
        <w:jc w:val="both"/>
        <w:rPr>
          <w:rFonts w:ascii="Times New Roman" w:hAnsi="Times New Roman" w:cs="Times New Roman"/>
          <w:sz w:val="24"/>
          <w:szCs w:val="24"/>
          <w:lang w:val="es-AR"/>
        </w:rPr>
      </w:pPr>
    </w:p>
    <w:p w:rsidR="00370797" w:rsidRPr="0028419E" w:rsidRDefault="00370797" w:rsidP="00370797">
      <w:pPr>
        <w:pStyle w:val="NoSpacing"/>
        <w:ind w:firstLine="360"/>
        <w:jc w:val="both"/>
        <w:rPr>
          <w:rFonts w:ascii="Times New Roman" w:hAnsi="Times New Roman" w:cs="Times New Roman"/>
          <w:sz w:val="24"/>
          <w:szCs w:val="24"/>
          <w:lang w:val="es-AR"/>
        </w:rPr>
      </w:pPr>
      <w:r w:rsidRPr="0028419E">
        <w:rPr>
          <w:rFonts w:ascii="Times New Roman" w:hAnsi="Times New Roman" w:cs="Times New Roman"/>
          <w:b/>
          <w:sz w:val="24"/>
          <w:szCs w:val="24"/>
          <w:lang w:val="es-AR"/>
        </w:rPr>
        <w:t>Conclusión</w:t>
      </w:r>
      <w:r w:rsidRPr="0028419E">
        <w:rPr>
          <w:rFonts w:ascii="Times New Roman"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i/>
          <w:sz w:val="24"/>
          <w:szCs w:val="24"/>
          <w:lang w:val="es-AR"/>
        </w:rPr>
      </w:pP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i/>
          <w:sz w:val="24"/>
          <w:szCs w:val="24"/>
          <w:lang w:val="es-AR"/>
        </w:rPr>
        <w:t>L</w:t>
      </w:r>
      <w:r w:rsidRPr="002B6C87">
        <w:rPr>
          <w:rFonts w:ascii="Times New Roman" w:hAnsi="Times New Roman" w:cs="Times New Roman"/>
          <w:i/>
          <w:sz w:val="24"/>
          <w:szCs w:val="24"/>
          <w:lang w:val="es-AR"/>
        </w:rPr>
        <w:t xml:space="preserve">as </w:t>
      </w:r>
      <w:r w:rsidR="00A60853">
        <w:rPr>
          <w:rFonts w:ascii="Times New Roman" w:hAnsi="Times New Roman" w:cs="Times New Roman"/>
          <w:i/>
          <w:sz w:val="24"/>
          <w:szCs w:val="24"/>
          <w:lang w:val="es-AR"/>
        </w:rPr>
        <w:t>tres</w:t>
      </w:r>
      <w:r w:rsidRPr="002B6C87">
        <w:rPr>
          <w:rFonts w:ascii="Times New Roman" w:hAnsi="Times New Roman" w:cs="Times New Roman"/>
          <w:i/>
          <w:sz w:val="24"/>
          <w:szCs w:val="24"/>
          <w:lang w:val="es-AR"/>
        </w:rPr>
        <w:t xml:space="preserve"> leyes marginales de la economía no sólo rigen la relación entre el hombre y los bienes económicos, sino </w:t>
      </w:r>
      <w:r>
        <w:rPr>
          <w:rFonts w:ascii="Times New Roman" w:hAnsi="Times New Roman" w:cs="Times New Roman"/>
          <w:i/>
          <w:sz w:val="24"/>
          <w:szCs w:val="24"/>
          <w:lang w:val="es-AR"/>
        </w:rPr>
        <w:t xml:space="preserve">la relación económica de </w:t>
      </w:r>
      <w:r w:rsidRPr="002B6C87">
        <w:rPr>
          <w:rFonts w:ascii="Times New Roman" w:hAnsi="Times New Roman" w:cs="Times New Roman"/>
          <w:i/>
          <w:sz w:val="24"/>
          <w:szCs w:val="24"/>
          <w:lang w:val="es-AR"/>
        </w:rPr>
        <w:t>los hombres entre sí. Lo cual implica que son suficientes y necesarias para explicar la economía humana</w:t>
      </w:r>
      <w:r>
        <w:rPr>
          <w:rFonts w:ascii="Times New Roman" w:hAnsi="Times New Roman" w:cs="Times New Roman"/>
          <w:i/>
          <w:sz w:val="24"/>
          <w:szCs w:val="24"/>
          <w:lang w:val="es-AR"/>
        </w:rPr>
        <w:t>: la riqueza (generación-destrucción-distribución) y la desocupación</w:t>
      </w:r>
      <w:r>
        <w:rPr>
          <w:rFonts w:ascii="Times New Roman" w:hAnsi="Times New Roman" w:cs="Times New Roman"/>
          <w:sz w:val="24"/>
          <w:szCs w:val="24"/>
          <w:lang w:val="es-AR"/>
        </w:rPr>
        <w:t>.</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370797">
      <w:pPr>
        <w:pStyle w:val="NoSpacing"/>
        <w:numPr>
          <w:ilvl w:val="0"/>
          <w:numId w:val="41"/>
        </w:numPr>
        <w:jc w:val="both"/>
        <w:rPr>
          <w:rFonts w:ascii="Times New Roman" w:hAnsi="Times New Roman" w:cs="Times New Roman"/>
          <w:sz w:val="24"/>
          <w:szCs w:val="24"/>
          <w:lang w:val="es-AR"/>
        </w:rPr>
      </w:pPr>
      <w:r>
        <w:rPr>
          <w:rFonts w:ascii="Times New Roman" w:hAnsi="Times New Roman" w:cs="Times New Roman"/>
          <w:i/>
          <w:sz w:val="24"/>
          <w:szCs w:val="24"/>
          <w:lang w:val="es-AR"/>
        </w:rPr>
        <w:t xml:space="preserve">El modelo fue confeccionado considerando que la riqueza se genera en un período </w:t>
      </w:r>
      <w:r w:rsidR="00A60853">
        <w:rPr>
          <w:rFonts w:ascii="Times New Roman" w:hAnsi="Times New Roman" w:cs="Times New Roman"/>
          <w:i/>
          <w:sz w:val="24"/>
          <w:szCs w:val="24"/>
          <w:lang w:val="es-AR"/>
        </w:rPr>
        <w:t xml:space="preserve">determinado, en </w:t>
      </w:r>
      <w:r>
        <w:rPr>
          <w:rFonts w:ascii="Times New Roman" w:hAnsi="Times New Roman" w:cs="Times New Roman"/>
          <w:i/>
          <w:sz w:val="24"/>
          <w:szCs w:val="24"/>
          <w:lang w:val="es-AR"/>
        </w:rPr>
        <w:t>función a las estructuras productivas e institucionales pre-existentes, y que se destruye ―la disponible en el período, sea de stock inicial o la generada en dicho período― conforme las instituciones y políticas económicas vigentes. Todo lo cual no sólo relaciona el pasado con el presente, sino que considera a las instituciones y políticas económicas como variables endógenas al modelo</w:t>
      </w:r>
      <w:r w:rsidRPr="0028419E">
        <w:rPr>
          <w:rFonts w:ascii="Times New Roman" w:hAnsi="Times New Roman" w:cs="Times New Roman"/>
          <w:sz w:val="24"/>
          <w:szCs w:val="24"/>
          <w:lang w:val="es-AR"/>
        </w:rPr>
        <w:t>.</w:t>
      </w:r>
    </w:p>
    <w:p w:rsidR="00370797" w:rsidRPr="00DE3C39" w:rsidRDefault="00370797" w:rsidP="00370797">
      <w:pPr>
        <w:pStyle w:val="NoSpacing"/>
        <w:jc w:val="both"/>
        <w:rPr>
          <w:rFonts w:ascii="Times New Roman" w:hAnsi="Times New Roman" w:cs="Times New Roman"/>
          <w:sz w:val="24"/>
          <w:szCs w:val="24"/>
          <w:lang w:val="es-AR"/>
        </w:rPr>
      </w:pPr>
    </w:p>
    <w:p w:rsidR="00370797" w:rsidRDefault="00370797" w:rsidP="00370797">
      <w:pPr>
        <w:pStyle w:val="NoSpacing"/>
        <w:numPr>
          <w:ilvl w:val="0"/>
          <w:numId w:val="41"/>
        </w:numPr>
        <w:jc w:val="both"/>
        <w:rPr>
          <w:rFonts w:ascii="Times New Roman" w:hAnsi="Times New Roman" w:cs="Times New Roman"/>
          <w:i/>
          <w:sz w:val="24"/>
          <w:szCs w:val="24"/>
          <w:lang w:val="es-AR"/>
        </w:rPr>
      </w:pPr>
      <w:r w:rsidRPr="00DE3C39">
        <w:rPr>
          <w:rFonts w:ascii="Times New Roman" w:hAnsi="Times New Roman" w:cs="Times New Roman"/>
          <w:i/>
          <w:sz w:val="24"/>
          <w:szCs w:val="24"/>
          <w:lang w:val="es-AR"/>
        </w:rPr>
        <w:t>Todo lo expresad</w:t>
      </w:r>
      <w:r>
        <w:rPr>
          <w:rFonts w:ascii="Times New Roman" w:hAnsi="Times New Roman" w:cs="Times New Roman"/>
          <w:i/>
          <w:sz w:val="24"/>
          <w:szCs w:val="24"/>
          <w:lang w:val="es-AR"/>
        </w:rPr>
        <w:t>o</w:t>
      </w:r>
      <w:r w:rsidRPr="00DE3C39">
        <w:rPr>
          <w:rFonts w:ascii="Times New Roman" w:hAnsi="Times New Roman" w:cs="Times New Roman"/>
          <w:i/>
          <w:sz w:val="24"/>
          <w:szCs w:val="24"/>
          <w:lang w:val="es-AR"/>
        </w:rPr>
        <w:t xml:space="preserve"> es ca</w:t>
      </w:r>
      <w:r>
        <w:rPr>
          <w:rFonts w:ascii="Times New Roman" w:hAnsi="Times New Roman" w:cs="Times New Roman"/>
          <w:i/>
          <w:sz w:val="24"/>
          <w:szCs w:val="24"/>
          <w:lang w:val="es-AR"/>
        </w:rPr>
        <w:t>p</w:t>
      </w:r>
      <w:r w:rsidRPr="00DE3C39">
        <w:rPr>
          <w:rFonts w:ascii="Times New Roman" w:hAnsi="Times New Roman" w:cs="Times New Roman"/>
          <w:i/>
          <w:sz w:val="24"/>
          <w:szCs w:val="24"/>
          <w:lang w:val="es-AR"/>
        </w:rPr>
        <w:t>tado por la contabilidad de partida doble</w:t>
      </w:r>
      <w:r>
        <w:rPr>
          <w:rFonts w:ascii="Times New Roman" w:hAnsi="Times New Roman" w:cs="Times New Roman"/>
          <w:i/>
          <w:sz w:val="24"/>
          <w:szCs w:val="24"/>
          <w:lang w:val="es-AR"/>
        </w:rPr>
        <w:t>, en tanto la información, aunque atemporal, es homogénea al ser expresada en unidad de medida a un momento espacio temporal determinado, como veremos en la propuesta de índole práctico para la aplicación del modelo.</w:t>
      </w:r>
    </w:p>
    <w:p w:rsidR="006968C2" w:rsidRDefault="006968C2" w:rsidP="006968C2">
      <w:pPr>
        <w:pStyle w:val="NoSpacing"/>
        <w:rPr>
          <w:lang w:val="es-AR"/>
        </w:rPr>
      </w:pPr>
    </w:p>
    <w:p w:rsidR="006968C2" w:rsidRPr="00DE3C39" w:rsidRDefault="00542598" w:rsidP="00370797">
      <w:pPr>
        <w:pStyle w:val="NoSpacing"/>
        <w:numPr>
          <w:ilvl w:val="0"/>
          <w:numId w:val="41"/>
        </w:numPr>
        <w:jc w:val="both"/>
        <w:rPr>
          <w:rFonts w:ascii="Times New Roman" w:hAnsi="Times New Roman" w:cs="Times New Roman"/>
          <w:i/>
          <w:sz w:val="24"/>
          <w:szCs w:val="24"/>
          <w:lang w:val="es-AR"/>
        </w:rPr>
      </w:pPr>
      <w:r>
        <w:rPr>
          <w:rFonts w:ascii="Times New Roman" w:hAnsi="Times New Roman" w:cs="Times New Roman"/>
          <w:i/>
          <w:sz w:val="24"/>
          <w:szCs w:val="24"/>
          <w:lang w:val="es-AR"/>
        </w:rPr>
        <w:t>En este trabajo hemos corroborado otra hipótesis de la TTE, la referida a que los ciclos económicos de origen monetario se explican mediante el control de precios, lo que aquí hemos corroborado al estudiar las consecuencias de la política monetaria, sea con la intención de controlar i</w:t>
      </w:r>
      <w:r w:rsidRPr="00542598">
        <w:rPr>
          <w:rFonts w:ascii="Times New Roman" w:hAnsi="Times New Roman" w:cs="Times New Roman"/>
          <w:i/>
          <w:sz w:val="24"/>
          <w:szCs w:val="24"/>
          <w:vertAlign w:val="subscript"/>
          <w:lang w:val="es-AR"/>
        </w:rPr>
        <w:t>m</w:t>
      </w:r>
      <w:r>
        <w:rPr>
          <w:rFonts w:ascii="Times New Roman" w:hAnsi="Times New Roman" w:cs="Times New Roman"/>
          <w:i/>
          <w:sz w:val="24"/>
          <w:szCs w:val="24"/>
          <w:lang w:val="es-AR"/>
        </w:rPr>
        <w:t xml:space="preserve"> y/o p</w:t>
      </w:r>
      <w:r w:rsidRPr="00542598">
        <w:rPr>
          <w:rFonts w:ascii="Times New Roman" w:hAnsi="Times New Roman" w:cs="Times New Roman"/>
          <w:i/>
          <w:sz w:val="24"/>
          <w:szCs w:val="24"/>
          <w:vertAlign w:val="subscript"/>
          <w:lang w:val="es-AR"/>
        </w:rPr>
        <w:t>m</w:t>
      </w:r>
      <w:r>
        <w:rPr>
          <w:rFonts w:ascii="Times New Roman" w:hAnsi="Times New Roman" w:cs="Times New Roman"/>
          <w:i/>
          <w:sz w:val="24"/>
          <w:szCs w:val="24"/>
          <w:lang w:val="es-AR"/>
        </w:rPr>
        <w:t xml:space="preserve"> (por los axiomas de igualdad y equivalencia). </w:t>
      </w:r>
      <w:r w:rsidR="007B3AC7">
        <w:rPr>
          <w:rFonts w:ascii="Times New Roman" w:hAnsi="Times New Roman" w:cs="Times New Roman"/>
          <w:color w:val="FF0000"/>
          <w:sz w:val="24"/>
          <w:szCs w:val="24"/>
          <w:vertAlign w:val="superscript"/>
          <w:lang w:val="es-AR"/>
        </w:rPr>
        <w:t>(52)</w:t>
      </w:r>
    </w:p>
    <w:p w:rsidR="002F5138" w:rsidRDefault="002F5138" w:rsidP="00BD02B4">
      <w:pPr>
        <w:pStyle w:val="NoSpacing"/>
        <w:jc w:val="both"/>
        <w:rPr>
          <w:lang w:val="es-AR"/>
        </w:rPr>
      </w:pPr>
    </w:p>
    <w:p w:rsidR="0031150C" w:rsidRPr="0031150C" w:rsidRDefault="00816AAE" w:rsidP="00816AAE">
      <w:pPr>
        <w:pStyle w:val="NoSpacing"/>
        <w:numPr>
          <w:ilvl w:val="0"/>
          <w:numId w:val="41"/>
        </w:numPr>
        <w:jc w:val="both"/>
        <w:rPr>
          <w:i/>
          <w:lang w:val="es-AR"/>
        </w:rPr>
      </w:pPr>
      <w:r w:rsidRPr="0031150C">
        <w:rPr>
          <w:i/>
          <w:lang w:val="es-AR"/>
        </w:rPr>
        <w:t xml:space="preserve">Estimamos que la metodología utilizada en la TRD y su modelo EES, esclarecerá  </w:t>
      </w:r>
      <w:r w:rsidR="0031150C">
        <w:rPr>
          <w:i/>
          <w:lang w:val="es-AR"/>
        </w:rPr>
        <w:t xml:space="preserve">a </w:t>
      </w:r>
      <w:r w:rsidRPr="0031150C">
        <w:rPr>
          <w:i/>
          <w:lang w:val="es-AR"/>
        </w:rPr>
        <w:t>los teóricos que</w:t>
      </w:r>
      <w:r w:rsidR="0031150C">
        <w:rPr>
          <w:i/>
          <w:lang w:val="es-AR"/>
        </w:rPr>
        <w:t>,</w:t>
      </w:r>
      <w:r w:rsidRPr="0031150C">
        <w:rPr>
          <w:i/>
          <w:lang w:val="es-AR"/>
        </w:rPr>
        <w:t xml:space="preserve"> </w:t>
      </w:r>
      <w:r w:rsidR="0031150C">
        <w:rPr>
          <w:i/>
          <w:lang w:val="es-AR"/>
        </w:rPr>
        <w:t xml:space="preserve"> a nuestro criterio confusamente, </w:t>
      </w:r>
      <w:r w:rsidRPr="0031150C">
        <w:rPr>
          <w:i/>
          <w:lang w:val="es-AR"/>
        </w:rPr>
        <w:t xml:space="preserve">pretenden explicar </w:t>
      </w:r>
      <w:r w:rsidR="0031150C">
        <w:rPr>
          <w:i/>
          <w:lang w:val="es-AR"/>
        </w:rPr>
        <w:t xml:space="preserve">el comportamiento económico en el tiempo mediante el expediente de separar los flujos del consumo y la renta, la </w:t>
      </w:r>
      <w:r w:rsidRPr="0031150C">
        <w:rPr>
          <w:i/>
          <w:lang w:val="es-AR"/>
        </w:rPr>
        <w:t>relación entre la riqueza presente y la futura (ingresos), estableciendo así una especie de intento de ex</w:t>
      </w:r>
      <w:r w:rsidR="0031150C" w:rsidRPr="0031150C">
        <w:rPr>
          <w:i/>
          <w:lang w:val="es-AR"/>
        </w:rPr>
        <w:t>p</w:t>
      </w:r>
      <w:r w:rsidRPr="0031150C">
        <w:rPr>
          <w:i/>
          <w:lang w:val="es-AR"/>
        </w:rPr>
        <w:t xml:space="preserve">licar si </w:t>
      </w:r>
      <w:r w:rsidR="0031150C" w:rsidRPr="0031150C">
        <w:rPr>
          <w:i/>
          <w:lang w:val="es-AR"/>
        </w:rPr>
        <w:t>el ingreso proviene de</w:t>
      </w:r>
      <w:r w:rsidR="0031150C">
        <w:rPr>
          <w:i/>
          <w:lang w:val="es-AR"/>
        </w:rPr>
        <w:t xml:space="preserve"> </w:t>
      </w:r>
      <w:r w:rsidR="0031150C" w:rsidRPr="0031150C">
        <w:rPr>
          <w:i/>
          <w:lang w:val="es-AR"/>
        </w:rPr>
        <w:t>la riqueza o viceversa.</w:t>
      </w:r>
    </w:p>
    <w:p w:rsidR="00933090" w:rsidRDefault="0031150C" w:rsidP="0031150C">
      <w:pPr>
        <w:pStyle w:val="ListParagraph"/>
        <w:jc w:val="both"/>
        <w:rPr>
          <w:i/>
          <w:lang w:val="es-AR"/>
        </w:rPr>
      </w:pPr>
      <w:r w:rsidRPr="0031150C">
        <w:rPr>
          <w:i/>
          <w:lang w:val="es-AR"/>
        </w:rPr>
        <w:t xml:space="preserve">Es evidente que nuestro modelo no presenta </w:t>
      </w:r>
      <w:r w:rsidRPr="0031150C">
        <w:rPr>
          <w:i/>
          <w:sz w:val="24"/>
          <w:szCs w:val="24"/>
          <w:lang w:val="es-AR"/>
        </w:rPr>
        <w:t>esa</w:t>
      </w:r>
      <w:r w:rsidRPr="0031150C">
        <w:rPr>
          <w:i/>
          <w:lang w:val="es-AR"/>
        </w:rPr>
        <w:t xml:space="preserve"> contradicción, en tanto consideramos la riqueza que “ingresa” en el período (g) y la que se destruye en el período, la cual proviene de la “ingresada” en el período, y de períodos anteriores.</w:t>
      </w:r>
    </w:p>
    <w:p w:rsidR="00933090" w:rsidRDefault="00933090" w:rsidP="0031150C">
      <w:pPr>
        <w:pStyle w:val="ListParagraph"/>
        <w:jc w:val="both"/>
        <w:rPr>
          <w:i/>
          <w:lang w:val="es-AR"/>
        </w:rPr>
      </w:pPr>
      <w:r>
        <w:rPr>
          <w:i/>
          <w:lang w:val="es-AR"/>
        </w:rPr>
        <w:t>En síntesis, creemos que el error estaba en pretender explicar las políticas económicas con las mismas leyes que rigen la economía. Ergo, no era factible lograr una teoría que explicara ambos escenarios desde las leyes que rigen la economía.</w:t>
      </w:r>
    </w:p>
    <w:p w:rsidR="00816AAE" w:rsidRDefault="00933090" w:rsidP="0031150C">
      <w:pPr>
        <w:pStyle w:val="ListParagraph"/>
        <w:jc w:val="both"/>
        <w:rPr>
          <w:lang w:val="es-AR"/>
        </w:rPr>
      </w:pPr>
      <w:r>
        <w:rPr>
          <w:i/>
          <w:lang w:val="es-AR"/>
        </w:rPr>
        <w:lastRenderedPageBreak/>
        <w:t>La única forma de considerar endógena a la política económica, es considerando sus leyes, y así formar un modelo que contemple simultáneamente el funcionamiento de ambos escenarios: el regido por leyes económicas, y el regido por leyes políticas, que es precisamente la síntesis lograda mediante la TRD y su modelo EES.</w:t>
      </w:r>
    </w:p>
    <w:p w:rsidR="00370797" w:rsidRDefault="00370797" w:rsidP="00816AAE">
      <w:pPr>
        <w:pStyle w:val="NoSpacing"/>
        <w:numPr>
          <w:ilvl w:val="0"/>
          <w:numId w:val="41"/>
        </w:numPr>
        <w:jc w:val="both"/>
        <w:rPr>
          <w:lang w:val="es-AR"/>
        </w:rPr>
      </w:pPr>
      <w:r>
        <w:rPr>
          <w:lang w:val="es-AR"/>
        </w:rPr>
        <w:br w:type="page"/>
      </w:r>
    </w:p>
    <w:p w:rsidR="00370797" w:rsidRPr="00AD7409" w:rsidRDefault="00370797" w:rsidP="00370797">
      <w:pPr>
        <w:pStyle w:val="NoSpacing"/>
        <w:jc w:val="center"/>
        <w:rPr>
          <w:rFonts w:ascii="Times New Roman" w:hAnsi="Times New Roman" w:cs="Times New Roman"/>
          <w:b/>
          <w:sz w:val="24"/>
          <w:szCs w:val="24"/>
          <w:lang w:val="es-AR"/>
        </w:rPr>
      </w:pPr>
      <w:r w:rsidRPr="00AD7409">
        <w:rPr>
          <w:rFonts w:ascii="Times New Roman" w:hAnsi="Times New Roman" w:cs="Times New Roman"/>
          <w:b/>
          <w:sz w:val="24"/>
          <w:szCs w:val="24"/>
          <w:lang w:val="es-AR"/>
        </w:rPr>
        <w:lastRenderedPageBreak/>
        <w:t>EVOLUCIÓN ECONÓMICA SOCIAL EN LA HISTORIA</w:t>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Consideramos oportuno hacer una breve síntesis gráfica de todo lo deducido hasta aquí, con la cadena de causalidad </w:t>
      </w:r>
      <w:r w:rsidRPr="00FD1A0F">
        <w:rPr>
          <w:rFonts w:ascii="Times New Roman" w:hAnsi="Times New Roman" w:cs="Times New Roman"/>
          <w:i/>
          <w:sz w:val="24"/>
          <w:szCs w:val="24"/>
          <w:lang w:val="es-AR"/>
        </w:rPr>
        <w:t>a priori</w:t>
      </w:r>
      <w:r>
        <w:rPr>
          <w:rFonts w:ascii="Times New Roman" w:hAnsi="Times New Roman" w:cs="Times New Roman"/>
          <w:sz w:val="24"/>
          <w:szCs w:val="24"/>
          <w:lang w:val="es-AR"/>
        </w:rPr>
        <w:t xml:space="preserve"> lógica-deductiva, que hemos dado en llamar </w:t>
      </w:r>
      <w:r w:rsidRPr="00C85CA9">
        <w:rPr>
          <w:rFonts w:ascii="Times New Roman" w:hAnsi="Times New Roman" w:cs="Times New Roman"/>
          <w:i/>
          <w:sz w:val="24"/>
          <w:szCs w:val="24"/>
          <w:lang w:val="es-AR"/>
        </w:rPr>
        <w:t xml:space="preserve">teoría de </w:t>
      </w:r>
      <w:r w:rsidRPr="00EA2A84">
        <w:rPr>
          <w:rFonts w:ascii="Times New Roman" w:hAnsi="Times New Roman" w:cs="Times New Roman"/>
          <w:i/>
          <w:sz w:val="24"/>
          <w:szCs w:val="24"/>
          <w:lang w:val="es-AR"/>
        </w:rPr>
        <w:t>evolución económica social</w:t>
      </w:r>
      <w:r>
        <w:rPr>
          <w:rFonts w:ascii="Times New Roman" w:hAnsi="Times New Roman" w:cs="Times New Roman"/>
          <w:sz w:val="24"/>
          <w:szCs w:val="24"/>
          <w:lang w:val="es-AR"/>
        </w:rPr>
        <w:t>, y nada más útil que expresar precisamente con ella la evolución de la economía humana a través de la historia. Veamos el gráfico 36, seccionado en 36 (a) y 36 (b) por cuestiones visuales, y que reproducimos en mayor tamaño como Anexo A:</w:t>
      </w:r>
    </w:p>
    <w:p w:rsidR="00370797" w:rsidRDefault="00370797" w:rsidP="00370797">
      <w:pPr>
        <w:pStyle w:val="NoSpacing"/>
        <w:jc w:val="both"/>
        <w:rPr>
          <w:rFonts w:ascii="Times New Roman" w:hAnsi="Times New Roman" w:cs="Times New Roman"/>
          <w:sz w:val="24"/>
          <w:szCs w:val="24"/>
          <w:lang w:val="es-AR"/>
        </w:rPr>
      </w:pPr>
    </w:p>
    <w:p w:rsidR="00370797" w:rsidRPr="00B4768F" w:rsidRDefault="00370797" w:rsidP="00370797">
      <w:pPr>
        <w:pStyle w:val="NoSpacing"/>
        <w:ind w:firstLine="360"/>
        <w:jc w:val="center"/>
        <w:rPr>
          <w:rFonts w:ascii="Times New Roman" w:hAnsi="Times New Roman" w:cs="Times New Roman"/>
          <w:noProof/>
          <w:sz w:val="24"/>
          <w:szCs w:val="24"/>
          <w:lang w:val="es-AR"/>
        </w:rPr>
      </w:pPr>
      <w:r w:rsidRPr="00B4768F">
        <w:rPr>
          <w:rFonts w:ascii="Times New Roman" w:hAnsi="Times New Roman" w:cs="Times New Roman"/>
          <w:noProof/>
          <w:sz w:val="24"/>
          <w:szCs w:val="24"/>
          <w:lang w:val="es-AR"/>
        </w:rPr>
        <w:t>Gráfico 36</w:t>
      </w:r>
    </w:p>
    <w:p w:rsidR="00370797" w:rsidRPr="00B4768F" w:rsidRDefault="00370797" w:rsidP="00370797">
      <w:pPr>
        <w:pStyle w:val="NoSpacing"/>
        <w:jc w:val="both"/>
        <w:rPr>
          <w:rFonts w:ascii="Times New Roman" w:hAnsi="Times New Roman" w:cs="Times New Roman"/>
          <w:sz w:val="24"/>
          <w:szCs w:val="24"/>
          <w:lang w:val="es-AR"/>
        </w:rPr>
      </w:pPr>
    </w:p>
    <w:p w:rsidR="00370797" w:rsidRPr="00782D76" w:rsidRDefault="00370797" w:rsidP="00370797">
      <w:pPr>
        <w:pStyle w:val="NoSpacing"/>
        <w:jc w:val="center"/>
        <w:rPr>
          <w:rFonts w:ascii="Times New Roman" w:hAnsi="Times New Roman" w:cs="Times New Roman"/>
          <w:b/>
          <w:sz w:val="24"/>
          <w:szCs w:val="24"/>
          <w:lang w:val="es-AR"/>
        </w:rPr>
      </w:pPr>
      <w:r>
        <w:rPr>
          <w:rFonts w:ascii="Times New Roman" w:hAnsi="Times New Roman" w:cs="Times New Roman"/>
          <w:b/>
          <w:sz w:val="24"/>
          <w:szCs w:val="24"/>
          <w:lang w:val="es-AR"/>
        </w:rPr>
        <w:t>Curva de e</w:t>
      </w:r>
      <w:r w:rsidRPr="00782D76">
        <w:rPr>
          <w:rFonts w:ascii="Times New Roman" w:hAnsi="Times New Roman" w:cs="Times New Roman"/>
          <w:b/>
          <w:sz w:val="24"/>
          <w:szCs w:val="24"/>
          <w:lang w:val="es-AR"/>
        </w:rPr>
        <w:t>volución económica social en la historia</w:t>
      </w:r>
    </w:p>
    <w:p w:rsidR="00370797" w:rsidRDefault="00370797" w:rsidP="00370797">
      <w:pPr>
        <w:pStyle w:val="NoSpacing"/>
        <w:ind w:firstLine="360"/>
        <w:jc w:val="center"/>
        <w:rPr>
          <w:rFonts w:ascii="Times New Roman" w:hAnsi="Times New Roman" w:cs="Times New Roman"/>
          <w:sz w:val="24"/>
          <w:szCs w:val="24"/>
          <w:lang w:val="es-AR"/>
        </w:rPr>
      </w:pPr>
    </w:p>
    <w:p w:rsidR="001C3FA9" w:rsidRDefault="001C3FA9" w:rsidP="00370797">
      <w:pPr>
        <w:pStyle w:val="NoSpacing"/>
        <w:ind w:firstLine="360"/>
        <w:jc w:val="center"/>
        <w:rPr>
          <w:rFonts w:ascii="Times New Roman" w:hAnsi="Times New Roman" w:cs="Times New Roman"/>
          <w:sz w:val="24"/>
          <w:szCs w:val="24"/>
          <w:lang w:val="es-AR"/>
        </w:rPr>
      </w:pPr>
    </w:p>
    <w:p w:rsidR="00370797" w:rsidRDefault="00370797" w:rsidP="00370797">
      <w:pPr>
        <w:pStyle w:val="NoSpacing"/>
        <w:ind w:firstLine="360"/>
        <w:jc w:val="center"/>
        <w:rPr>
          <w:rFonts w:ascii="Times New Roman" w:hAnsi="Times New Roman" w:cs="Times New Roman"/>
          <w:sz w:val="24"/>
          <w:szCs w:val="24"/>
          <w:lang w:val="es-AR"/>
        </w:rPr>
      </w:pPr>
      <w:r w:rsidRPr="00F2360A">
        <w:rPr>
          <w:rFonts w:ascii="Times New Roman" w:hAnsi="Times New Roman" w:cs="Times New Roman"/>
          <w:noProof/>
          <w:sz w:val="24"/>
          <w:szCs w:val="24"/>
        </w:rPr>
        <w:drawing>
          <wp:inline distT="0" distB="0" distL="0" distR="0">
            <wp:extent cx="5400040" cy="3444875"/>
            <wp:effectExtent l="0" t="0" r="0" b="3175"/>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444875"/>
                    </a:xfrm>
                    <a:prstGeom prst="rect">
                      <a:avLst/>
                    </a:prstGeom>
                  </pic:spPr>
                </pic:pic>
              </a:graphicData>
            </a:graphic>
          </wp:inline>
        </w:drawing>
      </w:r>
    </w:p>
    <w:p w:rsidR="00370797" w:rsidRDefault="00370797" w:rsidP="00370797">
      <w:pPr>
        <w:pStyle w:val="NoSpacing"/>
        <w:ind w:firstLine="360"/>
        <w:jc w:val="center"/>
        <w:rPr>
          <w:rFonts w:ascii="Times New Roman"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El gráfico 36 muestra las siguientes características de construcción:</w:t>
      </w:r>
    </w:p>
    <w:p w:rsidR="00370797" w:rsidRDefault="00370797" w:rsidP="00370797">
      <w:pPr>
        <w:pStyle w:val="NoSpacing"/>
        <w:rPr>
          <w:rFonts w:ascii="Times New Roman" w:eastAsia="Calibri" w:hAnsi="Times New Roman" w:cs="Times New Roman"/>
          <w:sz w:val="24"/>
          <w:szCs w:val="24"/>
          <w:lang w:val="es-AR"/>
        </w:rPr>
      </w:pPr>
    </w:p>
    <w:p w:rsidR="00370797" w:rsidRDefault="00370797" w:rsidP="00370797">
      <w:pPr>
        <w:pStyle w:val="NoSpacing"/>
        <w:numPr>
          <w:ilvl w:val="0"/>
          <w:numId w:val="41"/>
        </w:numPr>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Se considera una economía social con </w:t>
      </w:r>
      <w:proofErr w:type="spellStart"/>
      <w:r w:rsidRPr="001A6A2B">
        <w:rPr>
          <w:rFonts w:ascii="Times New Roman" w:eastAsia="Calibri" w:hAnsi="Times New Roman" w:cs="Times New Roman"/>
          <w:i/>
          <w:sz w:val="24"/>
          <w:szCs w:val="24"/>
          <w:lang w:val="es-AR"/>
        </w:rPr>
        <w:t>n</w:t>
      </w:r>
      <w:r w:rsidRPr="001A6A2B">
        <w:rPr>
          <w:rFonts w:ascii="Times New Roman" w:eastAsia="Calibri" w:hAnsi="Times New Roman" w:cs="Times New Roman"/>
          <w:i/>
          <w:sz w:val="24"/>
          <w:szCs w:val="24"/>
          <w:vertAlign w:val="subscript"/>
          <w:lang w:val="es-AR"/>
        </w:rPr>
        <w:t>F</w:t>
      </w:r>
      <w:proofErr w:type="spellEnd"/>
      <w:r>
        <w:rPr>
          <w:rFonts w:ascii="Times New Roman" w:eastAsia="Calibri" w:hAnsi="Times New Roman" w:cs="Times New Roman"/>
          <w:sz w:val="24"/>
          <w:szCs w:val="24"/>
          <w:lang w:val="es-AR"/>
        </w:rPr>
        <w:t xml:space="preserve"> individuos, es decir, con política fiscal (</w:t>
      </w:r>
      <w:proofErr w:type="spellStart"/>
      <w:r w:rsidRPr="00C30A96">
        <w:rPr>
          <w:rFonts w:ascii="Times New Roman" w:eastAsia="Calibri" w:hAnsi="Times New Roman" w:cs="Times New Roman"/>
          <w:i/>
          <w:sz w:val="24"/>
          <w:szCs w:val="24"/>
          <w:lang w:val="es-AR"/>
        </w:rPr>
        <w:t>n</w:t>
      </w:r>
      <w:r w:rsidRPr="00C30A96">
        <w:rPr>
          <w:rFonts w:ascii="Times New Roman" w:eastAsia="Calibri" w:hAnsi="Times New Roman" w:cs="Times New Roman"/>
          <w:i/>
          <w:sz w:val="24"/>
          <w:szCs w:val="24"/>
          <w:vertAlign w:val="subscript"/>
          <w:lang w:val="es-AR"/>
        </w:rPr>
        <w:t>F</w:t>
      </w:r>
      <w:proofErr w:type="spellEnd"/>
      <w:r>
        <w:rPr>
          <w:rFonts w:ascii="Times New Roman" w:eastAsia="Calibri" w:hAnsi="Times New Roman" w:cs="Times New Roman"/>
          <w:sz w:val="24"/>
          <w:szCs w:val="24"/>
          <w:lang w:val="es-AR"/>
        </w:rPr>
        <w:t>) en población constante, en tanto existen individuos no económicamente activos subsidiados por propietarios.</w:t>
      </w:r>
    </w:p>
    <w:p w:rsidR="00370797" w:rsidRDefault="00370797" w:rsidP="00370797">
      <w:pPr>
        <w:pStyle w:val="NoSpacing"/>
        <w:numPr>
          <w:ilvl w:val="0"/>
          <w:numId w:val="41"/>
        </w:numPr>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Curvas de generación de riqueza </w:t>
      </w:r>
      <w:r w:rsidRPr="00EA2A84">
        <w:rPr>
          <w:rFonts w:ascii="Times New Roman" w:eastAsia="Calibri" w:hAnsi="Times New Roman" w:cs="Times New Roman"/>
          <w:i/>
          <w:sz w:val="24"/>
          <w:szCs w:val="24"/>
          <w:lang w:val="es-AR"/>
        </w:rPr>
        <w:t>g</w:t>
      </w:r>
      <w:r>
        <w:rPr>
          <w:rFonts w:ascii="Times New Roman" w:eastAsia="Calibri" w:hAnsi="Times New Roman" w:cs="Times New Roman"/>
          <w:sz w:val="24"/>
          <w:szCs w:val="24"/>
          <w:lang w:val="es-AR"/>
        </w:rPr>
        <w:t>:</w:t>
      </w: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370797">
      <w:pPr>
        <w:pStyle w:val="NoSpacing"/>
        <w:ind w:left="72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Rojo (</w:t>
      </w:r>
      <w:r w:rsidRPr="0058770A">
        <w:rPr>
          <w:rFonts w:ascii="Times New Roman" w:eastAsia="Calibri" w:hAnsi="Times New Roman" w:cs="Times New Roman"/>
          <w:b/>
          <w:i/>
          <w:color w:val="FF0000"/>
          <w:sz w:val="24"/>
          <w:szCs w:val="24"/>
          <w:lang w:val="es-AR"/>
        </w:rPr>
        <w:t>g</w:t>
      </w:r>
      <w:r>
        <w:rPr>
          <w:rFonts w:ascii="Times New Roman" w:eastAsia="Calibri" w:hAnsi="Times New Roman" w:cs="Times New Roman"/>
          <w:b/>
          <w:i/>
          <w:color w:val="FF0000"/>
          <w:sz w:val="24"/>
          <w:szCs w:val="24"/>
          <w:vertAlign w:val="superscript"/>
          <w:lang w:val="es-AR"/>
        </w:rPr>
        <w:t>0</w:t>
      </w:r>
      <w:r>
        <w:rPr>
          <w:rFonts w:ascii="Times New Roman" w:eastAsia="Calibri" w:hAnsi="Times New Roman" w:cs="Times New Roman"/>
          <w:sz w:val="24"/>
          <w:szCs w:val="24"/>
          <w:lang w:val="es-AR"/>
        </w:rPr>
        <w:t>): economía con moneda y crédito.</w:t>
      </w:r>
    </w:p>
    <w:p w:rsidR="00370797" w:rsidRDefault="00370797" w:rsidP="00370797">
      <w:pPr>
        <w:pStyle w:val="NoSpacing"/>
        <w:ind w:left="72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Verde (</w:t>
      </w:r>
      <w:r w:rsidRPr="0058770A">
        <w:rPr>
          <w:rFonts w:ascii="Times New Roman" w:eastAsia="Calibri" w:hAnsi="Times New Roman" w:cs="Times New Roman"/>
          <w:b/>
          <w:i/>
          <w:color w:val="00B050"/>
          <w:sz w:val="24"/>
          <w:szCs w:val="24"/>
          <w:lang w:val="es-AR"/>
        </w:rPr>
        <w:t>g</w:t>
      </w:r>
      <w:r>
        <w:rPr>
          <w:rFonts w:ascii="Times New Roman" w:eastAsia="Calibri" w:hAnsi="Times New Roman" w:cs="Times New Roman"/>
          <w:b/>
          <w:i/>
          <w:color w:val="00B050"/>
          <w:sz w:val="24"/>
          <w:szCs w:val="24"/>
          <w:vertAlign w:val="superscript"/>
          <w:lang w:val="es-AR"/>
        </w:rPr>
        <w:t>1</w:t>
      </w:r>
      <w:r>
        <w:rPr>
          <w:rFonts w:ascii="Times New Roman" w:eastAsia="Calibri" w:hAnsi="Times New Roman" w:cs="Times New Roman"/>
          <w:sz w:val="24"/>
          <w:szCs w:val="24"/>
          <w:lang w:val="es-AR"/>
        </w:rPr>
        <w:t xml:space="preserve">): economía con moneda, crédito y política monetaria expansiva (↓ </w:t>
      </w:r>
      <w:r w:rsidRPr="00EA2A84">
        <w:rPr>
          <w:rFonts w:ascii="Times New Roman" w:eastAsia="Calibri" w:hAnsi="Times New Roman" w:cs="Times New Roman"/>
          <w:i/>
          <w:sz w:val="24"/>
          <w:szCs w:val="24"/>
          <w:lang w:val="es-AR"/>
        </w:rPr>
        <w:t>p</w:t>
      </w:r>
      <w:r w:rsidRPr="00EA2A84">
        <w:rPr>
          <w:rFonts w:ascii="Times New Roman" w:eastAsia="Calibri" w:hAnsi="Times New Roman" w:cs="Times New Roman"/>
          <w:i/>
          <w:sz w:val="24"/>
          <w:szCs w:val="24"/>
          <w:vertAlign w:val="subscript"/>
          <w:lang w:val="es-AR"/>
        </w:rPr>
        <w:t>m</w:t>
      </w:r>
      <w:r>
        <w:rPr>
          <w:rFonts w:ascii="Times New Roman" w:eastAsia="Calibri" w:hAnsi="Times New Roman" w:cs="Times New Roman"/>
          <w:sz w:val="24"/>
          <w:szCs w:val="24"/>
          <w:lang w:val="es-AR"/>
        </w:rPr>
        <w:t>).</w:t>
      </w:r>
    </w:p>
    <w:p w:rsidR="00370797" w:rsidRDefault="00370797" w:rsidP="00370797">
      <w:pPr>
        <w:pStyle w:val="NoSpacing"/>
        <w:ind w:left="72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Negro (</w:t>
      </w:r>
      <w:r w:rsidRPr="0058770A">
        <w:rPr>
          <w:rFonts w:ascii="Times New Roman" w:eastAsia="Calibri" w:hAnsi="Times New Roman" w:cs="Times New Roman"/>
          <w:b/>
          <w:i/>
          <w:sz w:val="24"/>
          <w:szCs w:val="24"/>
          <w:lang w:val="es-AR"/>
        </w:rPr>
        <w:t>g</w:t>
      </w:r>
      <w:r>
        <w:rPr>
          <w:rFonts w:ascii="Times New Roman" w:eastAsia="Calibri" w:hAnsi="Times New Roman" w:cs="Times New Roman"/>
          <w:b/>
          <w:i/>
          <w:sz w:val="24"/>
          <w:szCs w:val="24"/>
          <w:vertAlign w:val="superscript"/>
          <w:lang w:val="es-AR"/>
        </w:rPr>
        <w:t>2</w:t>
      </w:r>
      <w:r>
        <w:rPr>
          <w:rFonts w:ascii="Times New Roman" w:eastAsia="Calibri" w:hAnsi="Times New Roman" w:cs="Times New Roman"/>
          <w:sz w:val="24"/>
          <w:szCs w:val="24"/>
          <w:lang w:val="es-AR"/>
        </w:rPr>
        <w:t xml:space="preserve">): economía con moneda, crédito, política monetaria expansiva (↓ </w:t>
      </w:r>
      <w:r w:rsidRPr="00EA2A84">
        <w:rPr>
          <w:rFonts w:ascii="Times New Roman" w:eastAsia="Calibri" w:hAnsi="Times New Roman" w:cs="Times New Roman"/>
          <w:i/>
          <w:sz w:val="24"/>
          <w:szCs w:val="24"/>
          <w:lang w:val="es-AR"/>
        </w:rPr>
        <w:t>p</w:t>
      </w:r>
      <w:r w:rsidRPr="00EA2A84">
        <w:rPr>
          <w:rFonts w:ascii="Times New Roman" w:eastAsia="Calibri" w:hAnsi="Times New Roman" w:cs="Times New Roman"/>
          <w:i/>
          <w:sz w:val="24"/>
          <w:szCs w:val="24"/>
          <w:vertAlign w:val="subscript"/>
          <w:lang w:val="es-AR"/>
        </w:rPr>
        <w:t>m</w:t>
      </w:r>
      <w:r>
        <w:rPr>
          <w:rFonts w:ascii="Times New Roman" w:eastAsia="Calibri" w:hAnsi="Times New Roman" w:cs="Times New Roman"/>
          <w:sz w:val="24"/>
          <w:szCs w:val="24"/>
          <w:lang w:val="es-AR"/>
        </w:rPr>
        <w:t>), y caída del crédito.</w:t>
      </w:r>
    </w:p>
    <w:p w:rsidR="00370797" w:rsidRDefault="00370797" w:rsidP="00370797">
      <w:pPr>
        <w:pStyle w:val="NoSpacing"/>
        <w:ind w:left="72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Azul (</w:t>
      </w:r>
      <w:r w:rsidRPr="0058770A">
        <w:rPr>
          <w:rFonts w:ascii="Times New Roman" w:eastAsia="Calibri" w:hAnsi="Times New Roman" w:cs="Times New Roman"/>
          <w:b/>
          <w:i/>
          <w:color w:val="0070C0"/>
          <w:sz w:val="24"/>
          <w:szCs w:val="24"/>
          <w:lang w:val="es-AR"/>
        </w:rPr>
        <w:t>g</w:t>
      </w:r>
      <w:r>
        <w:rPr>
          <w:rFonts w:ascii="Times New Roman" w:eastAsia="Calibri" w:hAnsi="Times New Roman" w:cs="Times New Roman"/>
          <w:b/>
          <w:i/>
          <w:color w:val="0070C0"/>
          <w:sz w:val="24"/>
          <w:szCs w:val="24"/>
          <w:vertAlign w:val="superscript"/>
          <w:lang w:val="es-AR"/>
        </w:rPr>
        <w:t>3</w:t>
      </w:r>
      <w:r>
        <w:rPr>
          <w:rFonts w:ascii="Times New Roman" w:eastAsia="Calibri" w:hAnsi="Times New Roman" w:cs="Times New Roman"/>
          <w:sz w:val="24"/>
          <w:szCs w:val="24"/>
          <w:lang w:val="es-AR"/>
        </w:rPr>
        <w:t>): trueque</w:t>
      </w:r>
    </w:p>
    <w:p w:rsidR="00370797" w:rsidRDefault="00370797" w:rsidP="00370797">
      <w:pPr>
        <w:pStyle w:val="NoSpacing"/>
        <w:ind w:firstLine="360"/>
        <w:jc w:val="center"/>
        <w:rPr>
          <w:rFonts w:ascii="Times New Roman" w:hAnsi="Times New Roman" w:cs="Times New Roman"/>
          <w:sz w:val="24"/>
          <w:szCs w:val="24"/>
          <w:lang w:val="es-AR"/>
        </w:rPr>
      </w:pPr>
      <w:r w:rsidRPr="00F2360A">
        <w:rPr>
          <w:rFonts w:ascii="Times New Roman" w:hAnsi="Times New Roman" w:cs="Times New Roman"/>
          <w:noProof/>
          <w:sz w:val="24"/>
          <w:szCs w:val="24"/>
        </w:rPr>
        <w:lastRenderedPageBreak/>
        <w:drawing>
          <wp:inline distT="0" distB="0" distL="0" distR="0">
            <wp:extent cx="5400040" cy="3689985"/>
            <wp:effectExtent l="0" t="0" r="0" b="5715"/>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b.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689985"/>
                    </a:xfrm>
                    <a:prstGeom prst="rect">
                      <a:avLst/>
                    </a:prstGeom>
                  </pic:spPr>
                </pic:pic>
              </a:graphicData>
            </a:graphic>
          </wp:inline>
        </w:drawing>
      </w:r>
    </w:p>
    <w:p w:rsidR="00370797" w:rsidRPr="001C3FA9" w:rsidRDefault="00370797" w:rsidP="00370797">
      <w:pPr>
        <w:pStyle w:val="NoSpacing"/>
        <w:ind w:firstLine="360"/>
        <w:jc w:val="both"/>
        <w:rPr>
          <w:rFonts w:ascii="Times New Roman" w:hAnsi="Times New Roman" w:cs="Times New Roman"/>
          <w:color w:val="FF0000"/>
          <w:sz w:val="24"/>
          <w:szCs w:val="24"/>
          <w:lang w:val="es-AR"/>
        </w:rPr>
      </w:pP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370797">
      <w:pPr>
        <w:pStyle w:val="NoSpacing"/>
        <w:numPr>
          <w:ilvl w:val="0"/>
          <w:numId w:val="41"/>
        </w:numPr>
        <w:jc w:val="both"/>
        <w:rPr>
          <w:rFonts w:ascii="Times New Roman" w:eastAsia="Calibri" w:hAnsi="Times New Roman" w:cs="Times New Roman"/>
          <w:sz w:val="24"/>
          <w:szCs w:val="24"/>
          <w:lang w:val="es-AR"/>
        </w:rPr>
      </w:pPr>
      <w:r w:rsidRPr="00D306BC">
        <w:rPr>
          <w:rFonts w:ascii="Times New Roman" w:eastAsia="Calibri" w:hAnsi="Times New Roman" w:cs="Times New Roman"/>
          <w:sz w:val="24"/>
          <w:szCs w:val="24"/>
          <w:lang w:val="es-AR"/>
        </w:rPr>
        <w:t>Curvas de destr</w:t>
      </w:r>
      <w:r>
        <w:rPr>
          <w:rFonts w:ascii="Times New Roman" w:eastAsia="Calibri" w:hAnsi="Times New Roman" w:cs="Times New Roman"/>
          <w:sz w:val="24"/>
          <w:szCs w:val="24"/>
          <w:lang w:val="es-AR"/>
        </w:rPr>
        <w:t>u</w:t>
      </w:r>
      <w:r w:rsidRPr="00D306BC">
        <w:rPr>
          <w:rFonts w:ascii="Times New Roman" w:eastAsia="Calibri" w:hAnsi="Times New Roman" w:cs="Times New Roman"/>
          <w:sz w:val="24"/>
          <w:szCs w:val="24"/>
          <w:lang w:val="es-AR"/>
        </w:rPr>
        <w:t>cción de riqueza</w:t>
      </w:r>
      <w:r>
        <w:rPr>
          <w:rFonts w:ascii="Times New Roman" w:eastAsia="Calibri" w:hAnsi="Times New Roman" w:cs="Times New Roman"/>
          <w:sz w:val="24"/>
          <w:szCs w:val="24"/>
          <w:lang w:val="es-AR"/>
        </w:rPr>
        <w:t xml:space="preserve"> </w:t>
      </w:r>
      <w:proofErr w:type="spellStart"/>
      <w:r w:rsidRPr="00CB4776">
        <w:rPr>
          <w:rFonts w:ascii="Times New Roman" w:eastAsia="Calibri" w:hAnsi="Times New Roman" w:cs="Times New Roman"/>
          <w:i/>
          <w:sz w:val="24"/>
          <w:szCs w:val="24"/>
          <w:lang w:val="es-AR"/>
        </w:rPr>
        <w:t>d</w:t>
      </w:r>
      <w:r w:rsidRPr="00216DE2">
        <w:rPr>
          <w:rFonts w:ascii="Times New Roman" w:eastAsia="Calibri" w:hAnsi="Times New Roman" w:cs="Times New Roman"/>
          <w:i/>
          <w:sz w:val="24"/>
          <w:szCs w:val="24"/>
          <w:vertAlign w:val="subscript"/>
          <w:lang w:val="es-AR"/>
        </w:rPr>
        <w:t>P</w:t>
      </w:r>
      <w:proofErr w:type="spellEnd"/>
      <w:r>
        <w:rPr>
          <w:rFonts w:ascii="Times New Roman" w:eastAsia="Calibri" w:hAnsi="Times New Roman" w:cs="Times New Roman"/>
          <w:sz w:val="24"/>
          <w:szCs w:val="24"/>
          <w:lang w:val="es-AR"/>
        </w:rPr>
        <w:t xml:space="preserve"> y </w:t>
      </w:r>
      <w:proofErr w:type="spellStart"/>
      <w:r w:rsidRPr="00CB4776">
        <w:rPr>
          <w:rFonts w:ascii="Times New Roman" w:eastAsia="Calibri" w:hAnsi="Times New Roman" w:cs="Times New Roman"/>
          <w:i/>
          <w:sz w:val="24"/>
          <w:szCs w:val="24"/>
          <w:lang w:val="es-AR"/>
        </w:rPr>
        <w:t>d</w:t>
      </w:r>
      <w:r w:rsidRPr="00CB4776">
        <w:rPr>
          <w:rFonts w:ascii="Times New Roman" w:eastAsia="Calibri" w:hAnsi="Times New Roman" w:cs="Times New Roman"/>
          <w:i/>
          <w:sz w:val="24"/>
          <w:szCs w:val="24"/>
          <w:vertAlign w:val="subscript"/>
          <w:lang w:val="es-AR"/>
        </w:rPr>
        <w:t>F</w:t>
      </w:r>
      <w:proofErr w:type="spellEnd"/>
      <w:r>
        <w:rPr>
          <w:rFonts w:ascii="Times New Roman" w:eastAsia="Calibri" w:hAnsi="Times New Roman" w:cs="Times New Roman"/>
          <w:sz w:val="24"/>
          <w:szCs w:val="24"/>
          <w:lang w:val="es-AR"/>
        </w:rPr>
        <w:t>:</w:t>
      </w:r>
    </w:p>
    <w:p w:rsidR="00370797" w:rsidRDefault="00370797" w:rsidP="00370797">
      <w:pPr>
        <w:pStyle w:val="NoSpacing"/>
        <w:rPr>
          <w:rFonts w:ascii="Times New Roman" w:eastAsia="Calibri" w:hAnsi="Times New Roman" w:cs="Times New Roman"/>
          <w:sz w:val="24"/>
          <w:szCs w:val="24"/>
          <w:lang w:val="es-AR"/>
        </w:rPr>
      </w:pPr>
    </w:p>
    <w:p w:rsidR="00370797" w:rsidRDefault="00370797" w:rsidP="00370797">
      <w:pPr>
        <w:pStyle w:val="NoSpacing"/>
        <w:ind w:left="72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Rojo (</w:t>
      </w:r>
      <w:r>
        <w:rPr>
          <w:rFonts w:ascii="Times New Roman" w:eastAsia="Calibri" w:hAnsi="Times New Roman" w:cs="Times New Roman"/>
          <w:b/>
          <w:i/>
          <w:color w:val="FF0000"/>
          <w:sz w:val="24"/>
          <w:szCs w:val="24"/>
          <w:lang w:val="es-AR"/>
        </w:rPr>
        <w:t>d</w:t>
      </w:r>
      <w:r>
        <w:rPr>
          <w:rFonts w:ascii="Times New Roman" w:eastAsia="Calibri" w:hAnsi="Times New Roman" w:cs="Times New Roman"/>
          <w:b/>
          <w:i/>
          <w:color w:val="FF0000"/>
          <w:sz w:val="24"/>
          <w:szCs w:val="24"/>
          <w:vertAlign w:val="superscript"/>
          <w:lang w:val="es-AR"/>
        </w:rPr>
        <w:t>0</w:t>
      </w:r>
      <w:r w:rsidRPr="0058770A">
        <w:rPr>
          <w:rFonts w:ascii="Times New Roman" w:eastAsia="Calibri" w:hAnsi="Times New Roman" w:cs="Times New Roman"/>
          <w:b/>
          <w:i/>
          <w:color w:val="FF0000"/>
          <w:sz w:val="24"/>
          <w:szCs w:val="24"/>
          <w:vertAlign w:val="subscript"/>
          <w:lang w:val="es-AR"/>
        </w:rPr>
        <w:t>F</w:t>
      </w:r>
      <w:r>
        <w:rPr>
          <w:rFonts w:ascii="Times New Roman" w:eastAsia="Calibri" w:hAnsi="Times New Roman" w:cs="Times New Roman"/>
          <w:sz w:val="24"/>
          <w:szCs w:val="24"/>
          <w:lang w:val="es-AR"/>
        </w:rPr>
        <w:t xml:space="preserve"> y </w:t>
      </w:r>
      <w:r>
        <w:rPr>
          <w:rFonts w:ascii="Times New Roman" w:eastAsia="Calibri" w:hAnsi="Times New Roman" w:cs="Times New Roman"/>
          <w:b/>
          <w:i/>
          <w:color w:val="FF0000"/>
          <w:sz w:val="24"/>
          <w:szCs w:val="24"/>
          <w:lang w:val="es-AR"/>
        </w:rPr>
        <w:t>d</w:t>
      </w:r>
      <w:r>
        <w:rPr>
          <w:rFonts w:ascii="Times New Roman" w:eastAsia="Calibri" w:hAnsi="Times New Roman" w:cs="Times New Roman"/>
          <w:b/>
          <w:i/>
          <w:color w:val="FF0000"/>
          <w:sz w:val="24"/>
          <w:szCs w:val="24"/>
          <w:vertAlign w:val="superscript"/>
          <w:lang w:val="es-AR"/>
        </w:rPr>
        <w:t>0</w:t>
      </w:r>
      <w:r w:rsidRPr="0058770A">
        <w:rPr>
          <w:rFonts w:ascii="Times New Roman" w:eastAsia="Calibri" w:hAnsi="Times New Roman" w:cs="Times New Roman"/>
          <w:b/>
          <w:i/>
          <w:color w:val="FF0000"/>
          <w:sz w:val="24"/>
          <w:szCs w:val="24"/>
          <w:vertAlign w:val="subscript"/>
          <w:lang w:val="es-AR"/>
        </w:rPr>
        <w:t>P</w:t>
      </w:r>
      <w:r>
        <w:rPr>
          <w:rFonts w:ascii="Times New Roman" w:eastAsia="Calibri" w:hAnsi="Times New Roman" w:cs="Times New Roman"/>
          <w:sz w:val="24"/>
          <w:szCs w:val="24"/>
          <w:lang w:val="es-AR"/>
        </w:rPr>
        <w:t>): economía con moneda, crédito y política fiscal.</w:t>
      </w:r>
    </w:p>
    <w:p w:rsidR="00370797" w:rsidRDefault="00370797" w:rsidP="00370797">
      <w:pPr>
        <w:pStyle w:val="NoSpacing"/>
        <w:ind w:left="72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Verde (</w:t>
      </w:r>
      <w:r>
        <w:rPr>
          <w:rFonts w:ascii="Times New Roman" w:eastAsia="Calibri" w:hAnsi="Times New Roman" w:cs="Times New Roman"/>
          <w:b/>
          <w:i/>
          <w:color w:val="00B050"/>
          <w:sz w:val="24"/>
          <w:szCs w:val="24"/>
          <w:lang w:val="es-AR"/>
        </w:rPr>
        <w:t>d</w:t>
      </w:r>
      <w:r>
        <w:rPr>
          <w:rFonts w:ascii="Times New Roman" w:eastAsia="Calibri" w:hAnsi="Times New Roman" w:cs="Times New Roman"/>
          <w:b/>
          <w:i/>
          <w:color w:val="00B050"/>
          <w:sz w:val="24"/>
          <w:szCs w:val="24"/>
          <w:vertAlign w:val="superscript"/>
          <w:lang w:val="es-AR"/>
        </w:rPr>
        <w:t>1</w:t>
      </w:r>
      <w:r w:rsidRPr="0058770A">
        <w:rPr>
          <w:rFonts w:ascii="Times New Roman" w:eastAsia="Calibri" w:hAnsi="Times New Roman" w:cs="Times New Roman"/>
          <w:b/>
          <w:i/>
          <w:color w:val="00B050"/>
          <w:sz w:val="24"/>
          <w:szCs w:val="24"/>
          <w:vertAlign w:val="subscript"/>
          <w:lang w:val="es-AR"/>
        </w:rPr>
        <w:t>F</w:t>
      </w:r>
      <w:r w:rsidRPr="0058770A">
        <w:rPr>
          <w:rFonts w:ascii="Times New Roman" w:eastAsia="Calibri" w:hAnsi="Times New Roman" w:cs="Times New Roman"/>
          <w:sz w:val="24"/>
          <w:szCs w:val="24"/>
          <w:lang w:val="es-AR"/>
        </w:rPr>
        <w:t xml:space="preserve"> y</w:t>
      </w:r>
      <w:r>
        <w:rPr>
          <w:rFonts w:ascii="Times New Roman" w:eastAsia="Calibri" w:hAnsi="Times New Roman" w:cs="Times New Roman"/>
          <w:sz w:val="24"/>
          <w:szCs w:val="24"/>
          <w:lang w:val="es-AR"/>
        </w:rPr>
        <w:t xml:space="preserve"> </w:t>
      </w:r>
      <w:r>
        <w:rPr>
          <w:rFonts w:ascii="Times New Roman" w:eastAsia="Calibri" w:hAnsi="Times New Roman" w:cs="Times New Roman"/>
          <w:b/>
          <w:i/>
          <w:color w:val="00B050"/>
          <w:sz w:val="24"/>
          <w:szCs w:val="24"/>
          <w:lang w:val="es-AR"/>
        </w:rPr>
        <w:t>d</w:t>
      </w:r>
      <w:r>
        <w:rPr>
          <w:rFonts w:ascii="Times New Roman" w:eastAsia="Calibri" w:hAnsi="Times New Roman" w:cs="Times New Roman"/>
          <w:b/>
          <w:i/>
          <w:color w:val="00B050"/>
          <w:sz w:val="24"/>
          <w:szCs w:val="24"/>
          <w:vertAlign w:val="superscript"/>
          <w:lang w:val="es-AR"/>
        </w:rPr>
        <w:t>1</w:t>
      </w:r>
      <w:r w:rsidRPr="0058770A">
        <w:rPr>
          <w:rFonts w:ascii="Times New Roman" w:eastAsia="Calibri" w:hAnsi="Times New Roman" w:cs="Times New Roman"/>
          <w:b/>
          <w:i/>
          <w:color w:val="00B050"/>
          <w:sz w:val="24"/>
          <w:szCs w:val="24"/>
          <w:vertAlign w:val="subscript"/>
          <w:lang w:val="es-AR"/>
        </w:rPr>
        <w:t>P</w:t>
      </w:r>
      <w:r>
        <w:rPr>
          <w:rFonts w:ascii="Times New Roman" w:eastAsia="Calibri" w:hAnsi="Times New Roman" w:cs="Times New Roman"/>
          <w:sz w:val="24"/>
          <w:szCs w:val="24"/>
          <w:lang w:val="es-AR"/>
        </w:rPr>
        <w:t xml:space="preserve">): economía con moneda, crédito y política monetaria expansiva (↓ </w:t>
      </w:r>
      <w:r w:rsidRPr="00EA2A84">
        <w:rPr>
          <w:rFonts w:ascii="Times New Roman" w:eastAsia="Calibri" w:hAnsi="Times New Roman" w:cs="Times New Roman"/>
          <w:i/>
          <w:sz w:val="24"/>
          <w:szCs w:val="24"/>
          <w:lang w:val="es-AR"/>
        </w:rPr>
        <w:t>p</w:t>
      </w:r>
      <w:r w:rsidRPr="00EA2A84">
        <w:rPr>
          <w:rFonts w:ascii="Times New Roman" w:eastAsia="Calibri" w:hAnsi="Times New Roman" w:cs="Times New Roman"/>
          <w:i/>
          <w:sz w:val="24"/>
          <w:szCs w:val="24"/>
          <w:vertAlign w:val="subscript"/>
          <w:lang w:val="es-AR"/>
        </w:rPr>
        <w:t>m</w:t>
      </w:r>
      <w:r>
        <w:rPr>
          <w:rFonts w:ascii="Times New Roman" w:eastAsia="Calibri" w:hAnsi="Times New Roman" w:cs="Times New Roman"/>
          <w:sz w:val="24"/>
          <w:szCs w:val="24"/>
          <w:lang w:val="es-AR"/>
        </w:rPr>
        <w:t>), con política fiscal.</w:t>
      </w:r>
    </w:p>
    <w:p w:rsidR="00370797" w:rsidRDefault="00370797" w:rsidP="00370797">
      <w:pPr>
        <w:pStyle w:val="NoSpacing"/>
        <w:ind w:left="72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Negro (</w:t>
      </w:r>
      <w:r>
        <w:rPr>
          <w:rFonts w:ascii="Times New Roman" w:eastAsia="Calibri" w:hAnsi="Times New Roman" w:cs="Times New Roman"/>
          <w:b/>
          <w:i/>
          <w:sz w:val="24"/>
          <w:szCs w:val="24"/>
          <w:lang w:val="es-AR"/>
        </w:rPr>
        <w:t>d</w:t>
      </w:r>
      <w:r>
        <w:rPr>
          <w:rFonts w:ascii="Times New Roman" w:eastAsia="Calibri" w:hAnsi="Times New Roman" w:cs="Times New Roman"/>
          <w:b/>
          <w:i/>
          <w:sz w:val="24"/>
          <w:szCs w:val="24"/>
          <w:vertAlign w:val="superscript"/>
          <w:lang w:val="es-AR"/>
        </w:rPr>
        <w:t>2</w:t>
      </w:r>
      <w:r w:rsidRPr="0058770A">
        <w:rPr>
          <w:rFonts w:ascii="Times New Roman" w:eastAsia="Calibri" w:hAnsi="Times New Roman" w:cs="Times New Roman"/>
          <w:b/>
          <w:i/>
          <w:sz w:val="24"/>
          <w:szCs w:val="24"/>
          <w:vertAlign w:val="subscript"/>
          <w:lang w:val="es-AR"/>
        </w:rPr>
        <w:t>F</w:t>
      </w:r>
      <w:r w:rsidRPr="0058770A">
        <w:rPr>
          <w:rFonts w:ascii="Times New Roman" w:eastAsia="Calibri" w:hAnsi="Times New Roman" w:cs="Times New Roman"/>
          <w:sz w:val="24"/>
          <w:szCs w:val="24"/>
          <w:vertAlign w:val="superscript"/>
          <w:lang w:val="es-AR"/>
        </w:rPr>
        <w:t xml:space="preserve"> </w:t>
      </w:r>
      <w:r w:rsidRPr="0058770A">
        <w:rPr>
          <w:rFonts w:ascii="Times New Roman" w:eastAsia="Calibri" w:hAnsi="Times New Roman" w:cs="Times New Roman"/>
          <w:sz w:val="24"/>
          <w:szCs w:val="24"/>
          <w:lang w:val="es-AR"/>
        </w:rPr>
        <w:t>y</w:t>
      </w:r>
      <w:r>
        <w:rPr>
          <w:rFonts w:ascii="Times New Roman" w:eastAsia="Calibri" w:hAnsi="Times New Roman" w:cs="Times New Roman"/>
          <w:i/>
          <w:sz w:val="24"/>
          <w:szCs w:val="24"/>
          <w:lang w:val="es-AR"/>
        </w:rPr>
        <w:t xml:space="preserve"> </w:t>
      </w:r>
      <w:r>
        <w:rPr>
          <w:rFonts w:ascii="Times New Roman" w:eastAsia="Calibri" w:hAnsi="Times New Roman" w:cs="Times New Roman"/>
          <w:b/>
          <w:i/>
          <w:sz w:val="24"/>
          <w:szCs w:val="24"/>
          <w:lang w:val="es-AR"/>
        </w:rPr>
        <w:t>d</w:t>
      </w:r>
      <w:r>
        <w:rPr>
          <w:rFonts w:ascii="Times New Roman" w:eastAsia="Calibri" w:hAnsi="Times New Roman" w:cs="Times New Roman"/>
          <w:b/>
          <w:i/>
          <w:sz w:val="24"/>
          <w:szCs w:val="24"/>
          <w:vertAlign w:val="superscript"/>
          <w:lang w:val="es-AR"/>
        </w:rPr>
        <w:t>2</w:t>
      </w:r>
      <w:r w:rsidRPr="0058770A">
        <w:rPr>
          <w:rFonts w:ascii="Times New Roman" w:eastAsia="Calibri" w:hAnsi="Times New Roman" w:cs="Times New Roman"/>
          <w:b/>
          <w:i/>
          <w:sz w:val="24"/>
          <w:szCs w:val="24"/>
          <w:vertAlign w:val="subscript"/>
          <w:lang w:val="es-AR"/>
        </w:rPr>
        <w:t>P</w:t>
      </w:r>
      <w:r>
        <w:rPr>
          <w:rFonts w:ascii="Times New Roman" w:eastAsia="Calibri" w:hAnsi="Times New Roman" w:cs="Times New Roman"/>
          <w:sz w:val="24"/>
          <w:szCs w:val="24"/>
          <w:lang w:val="es-AR"/>
        </w:rPr>
        <w:t xml:space="preserve">): economía con moneda, crédito, política monetaria expansiva (↓ </w:t>
      </w:r>
      <w:r w:rsidRPr="00EA2A84">
        <w:rPr>
          <w:rFonts w:ascii="Times New Roman" w:eastAsia="Calibri" w:hAnsi="Times New Roman" w:cs="Times New Roman"/>
          <w:i/>
          <w:sz w:val="24"/>
          <w:szCs w:val="24"/>
          <w:lang w:val="es-AR"/>
        </w:rPr>
        <w:t>p</w:t>
      </w:r>
      <w:r w:rsidRPr="00EA2A84">
        <w:rPr>
          <w:rFonts w:ascii="Times New Roman" w:eastAsia="Calibri" w:hAnsi="Times New Roman" w:cs="Times New Roman"/>
          <w:i/>
          <w:sz w:val="24"/>
          <w:szCs w:val="24"/>
          <w:vertAlign w:val="subscript"/>
          <w:lang w:val="es-AR"/>
        </w:rPr>
        <w:t>m</w:t>
      </w:r>
      <w:r>
        <w:rPr>
          <w:rFonts w:ascii="Times New Roman" w:eastAsia="Calibri" w:hAnsi="Times New Roman" w:cs="Times New Roman"/>
          <w:sz w:val="24"/>
          <w:szCs w:val="24"/>
          <w:lang w:val="es-AR"/>
        </w:rPr>
        <w:t>), caída del crédito y política fiscal.</w:t>
      </w:r>
    </w:p>
    <w:p w:rsidR="00370797" w:rsidRDefault="00370797" w:rsidP="00370797">
      <w:pPr>
        <w:pStyle w:val="NoSpacing"/>
        <w:ind w:left="72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Azul (</w:t>
      </w:r>
      <w:r>
        <w:rPr>
          <w:rFonts w:ascii="Times New Roman" w:eastAsia="Calibri" w:hAnsi="Times New Roman" w:cs="Times New Roman"/>
          <w:b/>
          <w:i/>
          <w:color w:val="0070C0"/>
          <w:sz w:val="24"/>
          <w:szCs w:val="24"/>
          <w:lang w:val="es-AR"/>
        </w:rPr>
        <w:t>d</w:t>
      </w:r>
      <w:r>
        <w:rPr>
          <w:rFonts w:ascii="Times New Roman" w:eastAsia="Calibri" w:hAnsi="Times New Roman" w:cs="Times New Roman"/>
          <w:b/>
          <w:i/>
          <w:color w:val="0070C0"/>
          <w:sz w:val="24"/>
          <w:szCs w:val="24"/>
          <w:vertAlign w:val="superscript"/>
          <w:lang w:val="es-AR"/>
        </w:rPr>
        <w:t>3</w:t>
      </w:r>
      <w:r w:rsidRPr="0058770A">
        <w:rPr>
          <w:rFonts w:ascii="Times New Roman" w:eastAsia="Calibri" w:hAnsi="Times New Roman" w:cs="Times New Roman"/>
          <w:b/>
          <w:i/>
          <w:color w:val="0070C0"/>
          <w:sz w:val="24"/>
          <w:szCs w:val="24"/>
          <w:vertAlign w:val="subscript"/>
          <w:lang w:val="es-AR"/>
        </w:rPr>
        <w:t>F</w:t>
      </w:r>
      <w:r>
        <w:rPr>
          <w:rFonts w:ascii="Times New Roman" w:eastAsia="Calibri" w:hAnsi="Times New Roman" w:cs="Times New Roman"/>
          <w:sz w:val="24"/>
          <w:szCs w:val="24"/>
          <w:lang w:val="es-AR"/>
        </w:rPr>
        <w:t xml:space="preserve"> y </w:t>
      </w:r>
      <w:r>
        <w:rPr>
          <w:rFonts w:ascii="Times New Roman" w:eastAsia="Calibri" w:hAnsi="Times New Roman" w:cs="Times New Roman"/>
          <w:b/>
          <w:i/>
          <w:color w:val="0070C0"/>
          <w:sz w:val="24"/>
          <w:szCs w:val="24"/>
          <w:lang w:val="es-AR"/>
        </w:rPr>
        <w:t>d</w:t>
      </w:r>
      <w:r>
        <w:rPr>
          <w:rFonts w:ascii="Times New Roman" w:eastAsia="Calibri" w:hAnsi="Times New Roman" w:cs="Times New Roman"/>
          <w:b/>
          <w:i/>
          <w:color w:val="0070C0"/>
          <w:sz w:val="24"/>
          <w:szCs w:val="24"/>
          <w:vertAlign w:val="superscript"/>
          <w:lang w:val="es-AR"/>
        </w:rPr>
        <w:t>3</w:t>
      </w:r>
      <w:r w:rsidRPr="0058770A">
        <w:rPr>
          <w:rFonts w:ascii="Times New Roman" w:eastAsia="Calibri" w:hAnsi="Times New Roman" w:cs="Times New Roman"/>
          <w:b/>
          <w:i/>
          <w:color w:val="0070C0"/>
          <w:sz w:val="24"/>
          <w:szCs w:val="24"/>
          <w:vertAlign w:val="subscript"/>
          <w:lang w:val="es-AR"/>
        </w:rPr>
        <w:t>P</w:t>
      </w:r>
      <w:r>
        <w:rPr>
          <w:rFonts w:ascii="Times New Roman" w:eastAsia="Calibri" w:hAnsi="Times New Roman" w:cs="Times New Roman"/>
          <w:sz w:val="24"/>
          <w:szCs w:val="24"/>
          <w:lang w:val="es-AR"/>
        </w:rPr>
        <w:t>): trueque con política fiscal.</w:t>
      </w:r>
    </w:p>
    <w:p w:rsidR="00370797" w:rsidRDefault="00370797" w:rsidP="00370797">
      <w:pPr>
        <w:pStyle w:val="NoSpacing"/>
        <w:ind w:left="720"/>
        <w:jc w:val="both"/>
        <w:rPr>
          <w:rFonts w:ascii="Times New Roman" w:eastAsia="Calibri" w:hAnsi="Times New Roman" w:cs="Times New Roman"/>
          <w:sz w:val="24"/>
          <w:szCs w:val="24"/>
          <w:lang w:val="es-AR"/>
        </w:rPr>
      </w:pPr>
    </w:p>
    <w:p w:rsidR="00370797" w:rsidRDefault="00370797" w:rsidP="00370797">
      <w:pPr>
        <w:pStyle w:val="NoSpacing"/>
        <w:numPr>
          <w:ilvl w:val="0"/>
          <w:numId w:val="41"/>
        </w:numPr>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Se determinan los desplazamientos del punto </w:t>
      </w:r>
      <w:r w:rsidRPr="00623D66">
        <w:rPr>
          <w:rFonts w:ascii="Times New Roman" w:eastAsia="Calibri" w:hAnsi="Times New Roman" w:cs="Times New Roman"/>
          <w:i/>
          <w:sz w:val="24"/>
          <w:szCs w:val="24"/>
          <w:lang w:val="es-AR"/>
        </w:rPr>
        <w:t>R</w:t>
      </w:r>
      <w:r w:rsidRPr="00FA5B1A">
        <w:rPr>
          <w:rFonts w:ascii="Times New Roman" w:eastAsia="Calibri" w:hAnsi="Times New Roman" w:cs="Times New Roman"/>
          <w:sz w:val="24"/>
          <w:szCs w:val="24"/>
          <w:lang w:val="es-AR"/>
        </w:rPr>
        <w:t xml:space="preserve"> </w:t>
      </w:r>
      <w:r>
        <w:rPr>
          <w:rFonts w:ascii="Times New Roman" w:eastAsia="Calibri" w:hAnsi="Times New Roman" w:cs="Times New Roman"/>
          <w:sz w:val="24"/>
          <w:szCs w:val="24"/>
          <w:lang w:val="es-AR"/>
        </w:rPr>
        <w:t xml:space="preserve">(cruces de </w:t>
      </w:r>
      <w:r w:rsidRPr="00800E8E">
        <w:rPr>
          <w:rFonts w:ascii="Times New Roman" w:eastAsia="Calibri" w:hAnsi="Times New Roman" w:cs="Times New Roman"/>
          <w:i/>
          <w:sz w:val="24"/>
          <w:szCs w:val="24"/>
          <w:lang w:val="es-AR"/>
        </w:rPr>
        <w:t>g</w:t>
      </w:r>
      <w:r>
        <w:rPr>
          <w:rFonts w:ascii="Times New Roman" w:eastAsia="Calibri" w:hAnsi="Times New Roman" w:cs="Times New Roman"/>
          <w:sz w:val="24"/>
          <w:szCs w:val="24"/>
          <w:lang w:val="es-AR"/>
        </w:rPr>
        <w:t xml:space="preserve"> con </w:t>
      </w:r>
      <w:proofErr w:type="spellStart"/>
      <w:r w:rsidRPr="00623D66">
        <w:rPr>
          <w:rFonts w:ascii="Times New Roman" w:eastAsia="Calibri" w:hAnsi="Times New Roman" w:cs="Times New Roman"/>
          <w:i/>
          <w:sz w:val="24"/>
          <w:szCs w:val="24"/>
          <w:lang w:val="es-AR"/>
        </w:rPr>
        <w:t>d</w:t>
      </w:r>
      <w:r w:rsidRPr="00623D66">
        <w:rPr>
          <w:rFonts w:ascii="Times New Roman" w:eastAsia="Calibri" w:hAnsi="Times New Roman" w:cs="Times New Roman"/>
          <w:i/>
          <w:sz w:val="24"/>
          <w:szCs w:val="24"/>
          <w:vertAlign w:val="subscript"/>
          <w:lang w:val="es-AR"/>
        </w:rPr>
        <w:t>P</w:t>
      </w:r>
      <w:proofErr w:type="spellEnd"/>
      <w:r>
        <w:rPr>
          <w:rFonts w:ascii="Times New Roman" w:eastAsia="Calibri" w:hAnsi="Times New Roman" w:cs="Times New Roman"/>
          <w:sz w:val="24"/>
          <w:szCs w:val="24"/>
          <w:lang w:val="es-AR"/>
        </w:rPr>
        <w:t xml:space="preserve"> y </w:t>
      </w:r>
      <w:proofErr w:type="spellStart"/>
      <w:r w:rsidRPr="00623D66">
        <w:rPr>
          <w:rFonts w:ascii="Times New Roman" w:eastAsia="Calibri" w:hAnsi="Times New Roman" w:cs="Times New Roman"/>
          <w:i/>
          <w:sz w:val="24"/>
          <w:szCs w:val="24"/>
          <w:lang w:val="es-AR"/>
        </w:rPr>
        <w:t>d</w:t>
      </w:r>
      <w:r w:rsidRPr="00623D66">
        <w:rPr>
          <w:rFonts w:ascii="Times New Roman" w:eastAsia="Calibri" w:hAnsi="Times New Roman" w:cs="Times New Roman"/>
          <w:i/>
          <w:sz w:val="24"/>
          <w:szCs w:val="24"/>
          <w:vertAlign w:val="subscript"/>
          <w:lang w:val="es-AR"/>
        </w:rPr>
        <w:t>F</w:t>
      </w:r>
      <w:proofErr w:type="spellEnd"/>
      <w:r>
        <w:rPr>
          <w:rFonts w:ascii="Times New Roman" w:eastAsia="Calibri" w:hAnsi="Times New Roman" w:cs="Times New Roman"/>
          <w:sz w:val="24"/>
          <w:szCs w:val="24"/>
          <w:lang w:val="es-AR"/>
        </w:rPr>
        <w:t>).</w:t>
      </w:r>
    </w:p>
    <w:p w:rsidR="00370797" w:rsidRDefault="00370797" w:rsidP="00370797">
      <w:pPr>
        <w:pStyle w:val="NoSpacing"/>
        <w:numPr>
          <w:ilvl w:val="0"/>
          <w:numId w:val="41"/>
        </w:numPr>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Se determinan los desplazamientos de </w:t>
      </w:r>
      <w:proofErr w:type="spellStart"/>
      <w:r w:rsidRPr="00C30A96">
        <w:rPr>
          <w:rFonts w:ascii="Times New Roman" w:eastAsia="Calibri" w:hAnsi="Times New Roman" w:cs="Times New Roman"/>
          <w:i/>
          <w:sz w:val="24"/>
          <w:szCs w:val="24"/>
          <w:lang w:val="es-AR"/>
        </w:rPr>
        <w:t>n</w:t>
      </w:r>
      <w:r w:rsidRPr="00C30A96">
        <w:rPr>
          <w:rFonts w:ascii="Times New Roman" w:eastAsia="Calibri" w:hAnsi="Times New Roman" w:cs="Times New Roman"/>
          <w:i/>
          <w:sz w:val="24"/>
          <w:szCs w:val="24"/>
          <w:vertAlign w:val="subscript"/>
          <w:lang w:val="es-AR"/>
        </w:rPr>
        <w:t>F</w:t>
      </w:r>
      <w:proofErr w:type="spellEnd"/>
      <w:r>
        <w:rPr>
          <w:rFonts w:ascii="Times New Roman" w:eastAsia="Calibri" w:hAnsi="Times New Roman" w:cs="Times New Roman"/>
          <w:sz w:val="24"/>
          <w:szCs w:val="24"/>
          <w:lang w:val="es-AR"/>
        </w:rPr>
        <w:t xml:space="preserve"> para cada punto </w:t>
      </w:r>
      <w:r w:rsidRPr="00C30A96">
        <w:rPr>
          <w:rFonts w:ascii="Times New Roman" w:eastAsia="Calibri" w:hAnsi="Times New Roman" w:cs="Times New Roman"/>
          <w:i/>
          <w:sz w:val="24"/>
          <w:szCs w:val="24"/>
          <w:lang w:val="es-AR"/>
        </w:rPr>
        <w:t>R</w:t>
      </w:r>
      <w:r>
        <w:rPr>
          <w:rFonts w:ascii="Times New Roman" w:eastAsia="Calibri" w:hAnsi="Times New Roman" w:cs="Times New Roman"/>
          <w:sz w:val="24"/>
          <w:szCs w:val="24"/>
          <w:lang w:val="es-AR"/>
        </w:rPr>
        <w:t>.</w:t>
      </w:r>
    </w:p>
    <w:p w:rsidR="00370797" w:rsidRDefault="00370797" w:rsidP="00370797">
      <w:pPr>
        <w:pStyle w:val="NoSpacing"/>
        <w:numPr>
          <w:ilvl w:val="0"/>
          <w:numId w:val="41"/>
        </w:numPr>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Se indican con flechas, al costado de las ordenadas, los movimientos del comportamiento de las variables en ellas representadas (</w:t>
      </w:r>
      <w:proofErr w:type="spellStart"/>
      <w:r w:rsidRPr="00C30A96">
        <w:rPr>
          <w:rFonts w:ascii="Times New Roman" w:eastAsia="Calibri" w:hAnsi="Times New Roman" w:cs="Times New Roman"/>
          <w:i/>
          <w:sz w:val="24"/>
          <w:szCs w:val="24"/>
          <w:lang w:val="es-AR"/>
        </w:rPr>
        <w:t>gd</w:t>
      </w:r>
      <w:proofErr w:type="spellEnd"/>
      <w:r>
        <w:rPr>
          <w:rFonts w:ascii="Times New Roman" w:eastAsia="Calibri" w:hAnsi="Times New Roman" w:cs="Times New Roman"/>
          <w:sz w:val="24"/>
          <w:szCs w:val="24"/>
          <w:lang w:val="es-AR"/>
        </w:rPr>
        <w:t xml:space="preserve"> y </w:t>
      </w:r>
      <w:proofErr w:type="spellStart"/>
      <w:r w:rsidRPr="00C30A96">
        <w:rPr>
          <w:rFonts w:ascii="Times New Roman" w:eastAsia="Calibri" w:hAnsi="Times New Roman" w:cs="Times New Roman"/>
          <w:i/>
          <w:sz w:val="24"/>
          <w:szCs w:val="24"/>
          <w:lang w:val="es-AR"/>
        </w:rPr>
        <w:t>n</w:t>
      </w:r>
      <w:r w:rsidRPr="00C30A96">
        <w:rPr>
          <w:rFonts w:ascii="Times New Roman" w:eastAsia="Calibri" w:hAnsi="Times New Roman" w:cs="Times New Roman"/>
          <w:i/>
          <w:sz w:val="24"/>
          <w:szCs w:val="24"/>
          <w:vertAlign w:val="subscript"/>
          <w:lang w:val="es-AR"/>
        </w:rPr>
        <w:t>F</w:t>
      </w:r>
      <w:proofErr w:type="spellEnd"/>
      <w:r>
        <w:rPr>
          <w:rFonts w:ascii="Times New Roman" w:eastAsia="Calibri" w:hAnsi="Times New Roman" w:cs="Times New Roman"/>
          <w:sz w:val="24"/>
          <w:szCs w:val="24"/>
          <w:lang w:val="es-AR"/>
        </w:rPr>
        <w:t>).</w:t>
      </w: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Del gráfico 36 se pueden obtener las siguientes conclusiones:</w:t>
      </w:r>
    </w:p>
    <w:p w:rsidR="00370797" w:rsidRDefault="00370797" w:rsidP="00370797">
      <w:pPr>
        <w:pStyle w:val="NoSpacing"/>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sidRPr="00F9641E">
        <w:rPr>
          <w:rFonts w:ascii="Times New Roman" w:eastAsia="Calibri" w:hAnsi="Times New Roman" w:cs="Times New Roman"/>
          <w:b/>
          <w:i/>
          <w:sz w:val="24"/>
          <w:szCs w:val="24"/>
          <w:lang w:val="es-AR"/>
        </w:rPr>
        <w:t>Curva de generación de riqueza g</w:t>
      </w:r>
      <w:r>
        <w:rPr>
          <w:rFonts w:ascii="Times New Roman" w:eastAsia="Calibri" w:hAnsi="Times New Roman" w:cs="Times New Roman"/>
          <w:sz w:val="24"/>
          <w:szCs w:val="24"/>
          <w:lang w:val="es-AR"/>
        </w:rPr>
        <w:t>:</w:t>
      </w: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693740">
      <w:pPr>
        <w:pStyle w:val="NoSpacing"/>
        <w:numPr>
          <w:ilvl w:val="0"/>
          <w:numId w:val="65"/>
        </w:numPr>
        <w:jc w:val="both"/>
        <w:rPr>
          <w:rFonts w:ascii="Times New Roman" w:eastAsia="Calibri" w:hAnsi="Times New Roman" w:cs="Times New Roman"/>
          <w:sz w:val="24"/>
          <w:szCs w:val="24"/>
          <w:lang w:val="es-AR"/>
        </w:rPr>
      </w:pPr>
      <w:r>
        <w:rPr>
          <w:rFonts w:ascii="Times New Roman" w:eastAsia="Calibri" w:hAnsi="Times New Roman" w:cs="Times New Roman"/>
          <w:i/>
          <w:sz w:val="24"/>
          <w:szCs w:val="24"/>
          <w:lang w:val="es-AR"/>
        </w:rPr>
        <w:t>Invo</w:t>
      </w:r>
      <w:r w:rsidRPr="00FD1A0F">
        <w:rPr>
          <w:rFonts w:ascii="Times New Roman" w:eastAsia="Calibri" w:hAnsi="Times New Roman" w:cs="Times New Roman"/>
          <w:i/>
          <w:sz w:val="24"/>
          <w:szCs w:val="24"/>
          <w:lang w:val="es-AR"/>
        </w:rPr>
        <w:t>lución económica</w:t>
      </w:r>
      <w:r>
        <w:rPr>
          <w:rFonts w:ascii="Times New Roman" w:eastAsia="Calibri" w:hAnsi="Times New Roman" w:cs="Times New Roman"/>
          <w:sz w:val="24"/>
          <w:szCs w:val="24"/>
          <w:lang w:val="es-AR"/>
        </w:rPr>
        <w:t>:</w:t>
      </w:r>
    </w:p>
    <w:p w:rsidR="00370797" w:rsidRDefault="00370797" w:rsidP="00370797">
      <w:pPr>
        <w:pStyle w:val="NoSpacing"/>
        <w:jc w:val="both"/>
        <w:rPr>
          <w:rFonts w:ascii="Times New Roman" w:eastAsia="Calibri" w:hAnsi="Times New Roman" w:cs="Times New Roman"/>
          <w:sz w:val="24"/>
          <w:szCs w:val="24"/>
          <w:lang w:val="es-AR"/>
        </w:rPr>
      </w:pPr>
    </w:p>
    <w:p w:rsidR="00370797" w:rsidRPr="000360EC" w:rsidRDefault="00370797" w:rsidP="00370797">
      <w:pPr>
        <w:pStyle w:val="NoSpacing"/>
        <w:jc w:val="center"/>
        <w:rPr>
          <w:rFonts w:ascii="Times New Roman" w:eastAsia="Calibri" w:hAnsi="Times New Roman" w:cs="Times New Roman"/>
          <w:i/>
          <w:sz w:val="24"/>
          <w:szCs w:val="24"/>
          <w:lang w:val="es-AR"/>
        </w:rPr>
      </w:pPr>
      <w:r w:rsidRPr="00913442">
        <w:rPr>
          <w:rFonts w:ascii="Times New Roman" w:eastAsia="Calibri" w:hAnsi="Times New Roman" w:cs="Times New Roman"/>
          <w:b/>
          <w:i/>
          <w:color w:val="FF0000"/>
          <w:sz w:val="24"/>
          <w:szCs w:val="24"/>
          <w:lang w:val="es-AR"/>
        </w:rPr>
        <w:t>g</w:t>
      </w:r>
      <w:r>
        <w:rPr>
          <w:rFonts w:ascii="Times New Roman" w:eastAsia="Calibri" w:hAnsi="Times New Roman" w:cs="Times New Roman"/>
          <w:b/>
          <w:i/>
          <w:color w:val="FF0000"/>
          <w:sz w:val="24"/>
          <w:szCs w:val="24"/>
          <w:vertAlign w:val="superscript"/>
          <w:lang w:val="es-AR"/>
        </w:rPr>
        <w:t>0</w:t>
      </w:r>
      <w:r w:rsidRPr="000360EC">
        <w:rPr>
          <w:rFonts w:ascii="Times New Roman" w:eastAsia="Calibri" w:hAnsi="Times New Roman" w:cs="Times New Roman"/>
          <w:i/>
          <w:sz w:val="24"/>
          <w:szCs w:val="24"/>
          <w:lang w:val="es-AR"/>
        </w:rPr>
        <w:t xml:space="preserve"> &gt; </w:t>
      </w:r>
      <w:r w:rsidRPr="00913442">
        <w:rPr>
          <w:rFonts w:ascii="Times New Roman" w:eastAsia="Calibri" w:hAnsi="Times New Roman" w:cs="Times New Roman"/>
          <w:b/>
          <w:i/>
          <w:color w:val="00B050"/>
          <w:sz w:val="24"/>
          <w:szCs w:val="24"/>
          <w:lang w:val="es-AR"/>
        </w:rPr>
        <w:t>g</w:t>
      </w:r>
      <w:r w:rsidRPr="00913442">
        <w:rPr>
          <w:rFonts w:ascii="Times New Roman" w:eastAsia="Calibri" w:hAnsi="Times New Roman" w:cs="Times New Roman"/>
          <w:b/>
          <w:i/>
          <w:color w:val="00B050"/>
          <w:sz w:val="24"/>
          <w:szCs w:val="24"/>
          <w:vertAlign w:val="superscript"/>
          <w:lang w:val="es-AR"/>
        </w:rPr>
        <w:t>1</w:t>
      </w:r>
      <w:r w:rsidRPr="000360EC">
        <w:rPr>
          <w:rFonts w:ascii="Times New Roman" w:eastAsia="Calibri" w:hAnsi="Times New Roman" w:cs="Times New Roman"/>
          <w:i/>
          <w:sz w:val="24"/>
          <w:szCs w:val="24"/>
          <w:lang w:val="es-AR"/>
        </w:rPr>
        <w:t xml:space="preserve"> &gt; </w:t>
      </w:r>
      <w:r w:rsidRPr="00913442">
        <w:rPr>
          <w:rFonts w:ascii="Times New Roman" w:eastAsia="Calibri" w:hAnsi="Times New Roman" w:cs="Times New Roman"/>
          <w:b/>
          <w:i/>
          <w:sz w:val="24"/>
          <w:szCs w:val="24"/>
          <w:lang w:val="es-AR"/>
        </w:rPr>
        <w:t>g</w:t>
      </w:r>
      <w:r w:rsidRPr="00913442">
        <w:rPr>
          <w:rFonts w:ascii="Times New Roman" w:eastAsia="Calibri" w:hAnsi="Times New Roman" w:cs="Times New Roman"/>
          <w:b/>
          <w:i/>
          <w:sz w:val="24"/>
          <w:szCs w:val="24"/>
          <w:vertAlign w:val="superscript"/>
          <w:lang w:val="es-AR"/>
        </w:rPr>
        <w:t>2</w:t>
      </w:r>
      <w:r w:rsidRPr="000360EC">
        <w:rPr>
          <w:rFonts w:ascii="Times New Roman" w:eastAsia="Calibri" w:hAnsi="Times New Roman" w:cs="Times New Roman"/>
          <w:i/>
          <w:sz w:val="24"/>
          <w:szCs w:val="24"/>
          <w:lang w:val="es-AR"/>
        </w:rPr>
        <w:t xml:space="preserve"> &gt; </w:t>
      </w:r>
      <w:r w:rsidRPr="00913442">
        <w:rPr>
          <w:rFonts w:ascii="Times New Roman" w:eastAsia="Calibri" w:hAnsi="Times New Roman" w:cs="Times New Roman"/>
          <w:b/>
          <w:i/>
          <w:color w:val="0070C0"/>
          <w:sz w:val="24"/>
          <w:szCs w:val="24"/>
          <w:lang w:val="es-AR"/>
        </w:rPr>
        <w:t>g</w:t>
      </w:r>
      <w:r>
        <w:rPr>
          <w:rFonts w:ascii="Times New Roman" w:eastAsia="Calibri" w:hAnsi="Times New Roman" w:cs="Times New Roman"/>
          <w:b/>
          <w:i/>
          <w:color w:val="0070C0"/>
          <w:sz w:val="24"/>
          <w:szCs w:val="24"/>
          <w:vertAlign w:val="superscript"/>
          <w:lang w:val="es-AR"/>
        </w:rPr>
        <w:t>3</w:t>
      </w:r>
    </w:p>
    <w:p w:rsidR="00370797" w:rsidRPr="00FD1A0F" w:rsidRDefault="00370797" w:rsidP="00370797">
      <w:pPr>
        <w:pStyle w:val="NoSpacing"/>
        <w:jc w:val="center"/>
        <w:rPr>
          <w:rFonts w:ascii="Times New Roman" w:eastAsia="Calibri" w:hAnsi="Times New Roman" w:cs="Times New Roman"/>
          <w:sz w:val="52"/>
          <w:szCs w:val="52"/>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 </w:t>
      </w:r>
      <w:r>
        <w:rPr>
          <w:rFonts w:ascii="Times New Roman" w:eastAsia="Calibri" w:hAnsi="Times New Roman" w:cs="Times New Roman"/>
          <w:sz w:val="24"/>
          <w:szCs w:val="24"/>
          <w:lang w:val="es-AR"/>
        </w:rPr>
        <w:tab/>
      </w:r>
      <w:r w:rsidRPr="00FD1A0F">
        <w:rPr>
          <w:rFonts w:ascii="Times New Roman" w:eastAsia="Calibri" w:hAnsi="Times New Roman" w:cs="Times New Roman"/>
          <w:sz w:val="52"/>
          <w:szCs w:val="52"/>
          <w:lang w:val="es-AR"/>
        </w:rPr>
        <w:t>→</w:t>
      </w: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Lo cual indica con claridad que en una economía con moneda, sin política monetaria expansiva, la generación de riqueza es superior a la que posee política expansiva, la cual a su vez es superior a la que padece caída del crédito (</w:t>
      </w:r>
      <w:r w:rsidRPr="00CD50BD">
        <w:rPr>
          <w:rFonts w:ascii="Times New Roman" w:eastAsia="Calibri" w:hAnsi="Times New Roman" w:cs="Times New Roman"/>
          <w:sz w:val="24"/>
          <w:szCs w:val="24"/>
          <w:lang w:val="es-AR"/>
        </w:rPr>
        <w:t>generalmente derivada de políticas monetarias)</w:t>
      </w:r>
      <w:r>
        <w:rPr>
          <w:rFonts w:ascii="Times New Roman" w:eastAsia="Calibri" w:hAnsi="Times New Roman" w:cs="Times New Roman"/>
          <w:sz w:val="24"/>
          <w:szCs w:val="24"/>
          <w:lang w:val="es-AR"/>
        </w:rPr>
        <w:t xml:space="preserve">, la cual es superior a la primitiva economía de trueque. Este análisis implica leer las flechas ↓ al margen de la ordenada </w:t>
      </w:r>
      <w:r w:rsidRPr="00FD1A0F">
        <w:rPr>
          <w:rFonts w:ascii="Times New Roman" w:eastAsia="Calibri" w:hAnsi="Times New Roman" w:cs="Times New Roman"/>
          <w:i/>
          <w:sz w:val="24"/>
          <w:szCs w:val="24"/>
          <w:lang w:val="es-AR"/>
        </w:rPr>
        <w:t>g</w:t>
      </w:r>
      <w:r>
        <w:rPr>
          <w:rFonts w:ascii="Times New Roman" w:eastAsia="Calibri" w:hAnsi="Times New Roman" w:cs="Times New Roman"/>
          <w:sz w:val="24"/>
          <w:szCs w:val="24"/>
          <w:lang w:val="es-AR"/>
        </w:rPr>
        <w:t>. Cuando se destruyen los factores que permitieron la evolución (intercambio-moneda-crédito) todo parece retornar a los estadios anteriores (involución Argentina recurrente con sus procesos inflacionarios que destruyen la moneda, donde algunos observan y practican nuevamente el trueque)</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693740">
      <w:pPr>
        <w:pStyle w:val="NoSpacing"/>
        <w:numPr>
          <w:ilvl w:val="0"/>
          <w:numId w:val="65"/>
        </w:numPr>
        <w:jc w:val="both"/>
        <w:rPr>
          <w:rFonts w:ascii="Times New Roman" w:eastAsia="Calibri" w:hAnsi="Times New Roman" w:cs="Times New Roman"/>
          <w:sz w:val="24"/>
          <w:szCs w:val="24"/>
          <w:lang w:val="es-AR"/>
        </w:rPr>
      </w:pPr>
      <w:r w:rsidRPr="00FD1A0F">
        <w:rPr>
          <w:rFonts w:ascii="Times New Roman" w:eastAsia="Calibri" w:hAnsi="Times New Roman" w:cs="Times New Roman"/>
          <w:i/>
          <w:sz w:val="24"/>
          <w:szCs w:val="24"/>
          <w:lang w:val="es-AR"/>
        </w:rPr>
        <w:t>Evolución económica</w:t>
      </w:r>
      <w:r>
        <w:rPr>
          <w:rFonts w:ascii="Times New Roman" w:eastAsia="Calibri" w:hAnsi="Times New Roman" w:cs="Times New Roman"/>
          <w:sz w:val="24"/>
          <w:szCs w:val="24"/>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Es más elocuente recordar el camino inverso y observar la secuencia de la evolución económica que presenta la especie humana en la historia, veamos:</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Pr="000360EC" w:rsidRDefault="00370797" w:rsidP="00370797">
      <w:pPr>
        <w:pStyle w:val="NoSpacing"/>
        <w:jc w:val="center"/>
        <w:rPr>
          <w:rFonts w:ascii="Times New Roman" w:eastAsia="Calibri" w:hAnsi="Times New Roman" w:cs="Times New Roman"/>
          <w:i/>
          <w:sz w:val="24"/>
          <w:szCs w:val="24"/>
          <w:lang w:val="es-AR"/>
        </w:rPr>
      </w:pPr>
      <w:r w:rsidRPr="00913442">
        <w:rPr>
          <w:rFonts w:ascii="Times New Roman" w:eastAsia="Calibri" w:hAnsi="Times New Roman" w:cs="Times New Roman"/>
          <w:b/>
          <w:i/>
          <w:color w:val="0070C0"/>
          <w:sz w:val="24"/>
          <w:szCs w:val="24"/>
          <w:lang w:val="es-AR"/>
        </w:rPr>
        <w:t>g</w:t>
      </w:r>
      <w:r>
        <w:rPr>
          <w:rFonts w:ascii="Times New Roman" w:eastAsia="Calibri" w:hAnsi="Times New Roman" w:cs="Times New Roman"/>
          <w:b/>
          <w:i/>
          <w:color w:val="0070C0"/>
          <w:sz w:val="24"/>
          <w:szCs w:val="24"/>
          <w:vertAlign w:val="superscript"/>
          <w:lang w:val="es-AR"/>
        </w:rPr>
        <w:t>3</w:t>
      </w:r>
      <w:r w:rsidRPr="000360EC">
        <w:rPr>
          <w:rFonts w:ascii="Times New Roman" w:eastAsia="Calibri" w:hAnsi="Times New Roman" w:cs="Times New Roman"/>
          <w:i/>
          <w:sz w:val="24"/>
          <w:szCs w:val="24"/>
          <w:lang w:val="es-AR"/>
        </w:rPr>
        <w:t xml:space="preserve"> </w:t>
      </w:r>
      <w:r>
        <w:rPr>
          <w:rFonts w:ascii="Times New Roman" w:eastAsia="Calibri" w:hAnsi="Times New Roman" w:cs="Times New Roman"/>
          <w:i/>
          <w:sz w:val="24"/>
          <w:szCs w:val="24"/>
          <w:lang w:val="es-AR"/>
        </w:rPr>
        <w:t xml:space="preserve">&lt; </w:t>
      </w:r>
      <w:r w:rsidRPr="000360EC">
        <w:rPr>
          <w:rFonts w:ascii="Times New Roman" w:eastAsia="Calibri" w:hAnsi="Times New Roman" w:cs="Times New Roman"/>
          <w:i/>
          <w:sz w:val="24"/>
          <w:szCs w:val="24"/>
          <w:lang w:val="es-AR"/>
        </w:rPr>
        <w:t xml:space="preserve"> </w:t>
      </w:r>
      <w:r w:rsidRPr="00913442">
        <w:rPr>
          <w:rFonts w:ascii="Times New Roman" w:eastAsia="Calibri" w:hAnsi="Times New Roman" w:cs="Times New Roman"/>
          <w:b/>
          <w:i/>
          <w:sz w:val="24"/>
          <w:szCs w:val="24"/>
          <w:lang w:val="es-AR"/>
        </w:rPr>
        <w:t>g</w:t>
      </w:r>
      <w:r w:rsidRPr="00913442">
        <w:rPr>
          <w:rFonts w:ascii="Times New Roman" w:eastAsia="Calibri" w:hAnsi="Times New Roman" w:cs="Times New Roman"/>
          <w:b/>
          <w:i/>
          <w:sz w:val="24"/>
          <w:szCs w:val="24"/>
          <w:vertAlign w:val="superscript"/>
          <w:lang w:val="es-AR"/>
        </w:rPr>
        <w:t>2</w:t>
      </w:r>
      <w:r w:rsidRPr="000360EC">
        <w:rPr>
          <w:rFonts w:ascii="Times New Roman" w:eastAsia="Calibri" w:hAnsi="Times New Roman" w:cs="Times New Roman"/>
          <w:i/>
          <w:sz w:val="24"/>
          <w:szCs w:val="24"/>
          <w:lang w:val="es-AR"/>
        </w:rPr>
        <w:t xml:space="preserve"> </w:t>
      </w:r>
      <w:r>
        <w:rPr>
          <w:rFonts w:ascii="Times New Roman" w:eastAsia="Calibri" w:hAnsi="Times New Roman" w:cs="Times New Roman"/>
          <w:i/>
          <w:sz w:val="24"/>
          <w:szCs w:val="24"/>
          <w:lang w:val="es-AR"/>
        </w:rPr>
        <w:t xml:space="preserve">&lt;  </w:t>
      </w:r>
      <w:r w:rsidRPr="00913442">
        <w:rPr>
          <w:rFonts w:ascii="Times New Roman" w:eastAsia="Calibri" w:hAnsi="Times New Roman" w:cs="Times New Roman"/>
          <w:b/>
          <w:i/>
          <w:color w:val="00B050"/>
          <w:sz w:val="24"/>
          <w:szCs w:val="24"/>
          <w:lang w:val="es-AR"/>
        </w:rPr>
        <w:t>g</w:t>
      </w:r>
      <w:r w:rsidRPr="00913442">
        <w:rPr>
          <w:rFonts w:ascii="Times New Roman" w:eastAsia="Calibri" w:hAnsi="Times New Roman" w:cs="Times New Roman"/>
          <w:b/>
          <w:i/>
          <w:color w:val="00B050"/>
          <w:sz w:val="24"/>
          <w:szCs w:val="24"/>
          <w:vertAlign w:val="superscript"/>
          <w:lang w:val="es-AR"/>
        </w:rPr>
        <w:t>1</w:t>
      </w:r>
      <w:r w:rsidRPr="00FD1A0F">
        <w:rPr>
          <w:rFonts w:ascii="Times New Roman" w:eastAsia="Calibri" w:hAnsi="Times New Roman" w:cs="Times New Roman"/>
          <w:b/>
          <w:i/>
          <w:sz w:val="24"/>
          <w:szCs w:val="24"/>
          <w:lang w:val="es-AR"/>
        </w:rPr>
        <w:t xml:space="preserve"> &lt; </w:t>
      </w:r>
      <w:r w:rsidRPr="000360EC">
        <w:rPr>
          <w:rFonts w:ascii="Times New Roman" w:eastAsia="Calibri" w:hAnsi="Times New Roman" w:cs="Times New Roman"/>
          <w:i/>
          <w:sz w:val="24"/>
          <w:szCs w:val="24"/>
          <w:lang w:val="es-AR"/>
        </w:rPr>
        <w:t xml:space="preserve"> </w:t>
      </w:r>
      <w:r w:rsidRPr="00913442">
        <w:rPr>
          <w:rFonts w:ascii="Times New Roman" w:eastAsia="Calibri" w:hAnsi="Times New Roman" w:cs="Times New Roman"/>
          <w:b/>
          <w:i/>
          <w:color w:val="FF0000"/>
          <w:sz w:val="24"/>
          <w:szCs w:val="24"/>
          <w:lang w:val="es-AR"/>
        </w:rPr>
        <w:t>g</w:t>
      </w:r>
      <w:r>
        <w:rPr>
          <w:rFonts w:ascii="Times New Roman" w:eastAsia="Calibri" w:hAnsi="Times New Roman" w:cs="Times New Roman"/>
          <w:b/>
          <w:i/>
          <w:color w:val="FF0000"/>
          <w:sz w:val="24"/>
          <w:szCs w:val="24"/>
          <w:vertAlign w:val="superscript"/>
          <w:lang w:val="es-AR"/>
        </w:rPr>
        <w:t>0</w:t>
      </w:r>
    </w:p>
    <w:p w:rsidR="00370797" w:rsidRPr="00FD1A0F" w:rsidRDefault="00370797" w:rsidP="00370797">
      <w:pPr>
        <w:pStyle w:val="NoSpacing"/>
        <w:jc w:val="center"/>
        <w:rPr>
          <w:rFonts w:ascii="Times New Roman" w:eastAsia="Calibri" w:hAnsi="Times New Roman" w:cs="Times New Roman"/>
          <w:sz w:val="52"/>
          <w:szCs w:val="52"/>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 </w:t>
      </w:r>
      <w:r>
        <w:rPr>
          <w:rFonts w:ascii="Times New Roman" w:eastAsia="Calibri" w:hAnsi="Times New Roman" w:cs="Times New Roman"/>
          <w:sz w:val="24"/>
          <w:szCs w:val="24"/>
          <w:lang w:val="es-AR"/>
        </w:rPr>
        <w:tab/>
      </w:r>
      <w:r w:rsidRPr="00FD1A0F">
        <w:rPr>
          <w:rFonts w:ascii="Times New Roman" w:eastAsia="Calibri" w:hAnsi="Times New Roman" w:cs="Times New Roman"/>
          <w:sz w:val="52"/>
          <w:szCs w:val="52"/>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Lo cual indica con claridad que la evolución económica humana parte desde su primitivo estado de trueque hasta nuestros días. Este análisis implica leer las flechas ↑ al margen de la ordenada </w:t>
      </w:r>
      <w:r w:rsidRPr="00FD1A0F">
        <w:rPr>
          <w:rFonts w:ascii="Times New Roman" w:eastAsia="Calibri" w:hAnsi="Times New Roman" w:cs="Times New Roman"/>
          <w:i/>
          <w:sz w:val="24"/>
          <w:szCs w:val="24"/>
          <w:lang w:val="es-AR"/>
        </w:rPr>
        <w:t>g</w:t>
      </w:r>
      <w:r>
        <w:rPr>
          <w:rFonts w:ascii="Times New Roman" w:eastAsia="Calibri" w:hAnsi="Times New Roman" w:cs="Times New Roman"/>
          <w:sz w:val="24"/>
          <w:szCs w:val="24"/>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sidRPr="00F9641E">
        <w:rPr>
          <w:rFonts w:ascii="Times New Roman" w:eastAsia="Calibri" w:hAnsi="Times New Roman" w:cs="Times New Roman"/>
          <w:b/>
          <w:i/>
          <w:sz w:val="24"/>
          <w:szCs w:val="24"/>
          <w:lang w:val="es-AR"/>
        </w:rPr>
        <w:t>Curva de destrucción de riqueza por propietarios (</w:t>
      </w:r>
      <w:proofErr w:type="spellStart"/>
      <w:r w:rsidRPr="00F9641E">
        <w:rPr>
          <w:rFonts w:ascii="Times New Roman" w:eastAsia="Calibri" w:hAnsi="Times New Roman" w:cs="Times New Roman"/>
          <w:b/>
          <w:i/>
          <w:sz w:val="24"/>
          <w:szCs w:val="24"/>
          <w:lang w:val="es-AR"/>
        </w:rPr>
        <w:t>d</w:t>
      </w:r>
      <w:r w:rsidRPr="00F9641E">
        <w:rPr>
          <w:rFonts w:ascii="Times New Roman" w:eastAsia="Calibri" w:hAnsi="Times New Roman" w:cs="Times New Roman"/>
          <w:b/>
          <w:i/>
          <w:sz w:val="24"/>
          <w:szCs w:val="24"/>
          <w:vertAlign w:val="subscript"/>
          <w:lang w:val="es-AR"/>
        </w:rPr>
        <w:t>P</w:t>
      </w:r>
      <w:proofErr w:type="spellEnd"/>
      <w:r w:rsidRPr="00F9641E">
        <w:rPr>
          <w:rFonts w:ascii="Times New Roman" w:eastAsia="Calibri" w:hAnsi="Times New Roman" w:cs="Times New Roman"/>
          <w:b/>
          <w:i/>
          <w:sz w:val="24"/>
          <w:szCs w:val="24"/>
          <w:lang w:val="es-AR"/>
        </w:rPr>
        <w:t>)</w:t>
      </w:r>
      <w:r>
        <w:rPr>
          <w:rFonts w:ascii="Times New Roman" w:eastAsia="Calibri" w:hAnsi="Times New Roman" w:cs="Times New Roman"/>
          <w:sz w:val="24"/>
          <w:szCs w:val="24"/>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b/>
          <w:i/>
          <w:color w:val="FF0000"/>
          <w:sz w:val="24"/>
          <w:szCs w:val="24"/>
          <w:lang w:val="es-AR"/>
        </w:rPr>
        <w:t>d</w:t>
      </w:r>
      <w:r w:rsidRPr="00CA1227">
        <w:rPr>
          <w:rFonts w:ascii="Times New Roman" w:eastAsia="Calibri" w:hAnsi="Times New Roman" w:cs="Times New Roman"/>
          <w:b/>
          <w:i/>
          <w:color w:val="FF0000"/>
          <w:sz w:val="24"/>
          <w:szCs w:val="24"/>
          <w:vertAlign w:val="superscript"/>
          <w:lang w:val="es-AR"/>
        </w:rPr>
        <w:t>0</w:t>
      </w:r>
      <w:r w:rsidRPr="00913442">
        <w:rPr>
          <w:rFonts w:ascii="Times New Roman" w:eastAsia="Calibri" w:hAnsi="Times New Roman" w:cs="Times New Roman"/>
          <w:b/>
          <w:i/>
          <w:color w:val="FF0000"/>
          <w:sz w:val="24"/>
          <w:szCs w:val="24"/>
          <w:vertAlign w:val="subscript"/>
          <w:lang w:val="es-AR"/>
        </w:rPr>
        <w:t>P</w:t>
      </w:r>
      <w:r w:rsidRPr="000360EC">
        <w:rPr>
          <w:rFonts w:ascii="Times New Roman" w:eastAsia="Calibri" w:hAnsi="Times New Roman" w:cs="Times New Roman"/>
          <w:i/>
          <w:sz w:val="24"/>
          <w:szCs w:val="24"/>
          <w:lang w:val="es-AR"/>
        </w:rPr>
        <w:t xml:space="preserve"> &gt; </w:t>
      </w:r>
      <w:r w:rsidRPr="00913442">
        <w:rPr>
          <w:rFonts w:ascii="Times New Roman" w:eastAsia="Calibri" w:hAnsi="Times New Roman" w:cs="Times New Roman"/>
          <w:b/>
          <w:i/>
          <w:color w:val="00B050"/>
          <w:sz w:val="24"/>
          <w:szCs w:val="24"/>
          <w:lang w:val="es-AR"/>
        </w:rPr>
        <w:t>d</w:t>
      </w:r>
      <w:r w:rsidRPr="00CA1227">
        <w:rPr>
          <w:rFonts w:ascii="Times New Roman" w:eastAsia="Calibri" w:hAnsi="Times New Roman" w:cs="Times New Roman"/>
          <w:b/>
          <w:i/>
          <w:color w:val="00B050"/>
          <w:sz w:val="24"/>
          <w:szCs w:val="24"/>
          <w:vertAlign w:val="superscript"/>
          <w:lang w:val="es-AR"/>
        </w:rPr>
        <w:t>1</w:t>
      </w:r>
      <w:r w:rsidRPr="00913442">
        <w:rPr>
          <w:rFonts w:ascii="Times New Roman" w:eastAsia="Calibri" w:hAnsi="Times New Roman" w:cs="Times New Roman"/>
          <w:b/>
          <w:i/>
          <w:color w:val="00B050"/>
          <w:sz w:val="24"/>
          <w:szCs w:val="24"/>
          <w:vertAlign w:val="subscript"/>
          <w:lang w:val="es-AR"/>
        </w:rPr>
        <w:t>P</w:t>
      </w:r>
      <w:r w:rsidRPr="000360EC">
        <w:rPr>
          <w:rFonts w:ascii="Times New Roman" w:eastAsia="Calibri" w:hAnsi="Times New Roman" w:cs="Times New Roman"/>
          <w:i/>
          <w:sz w:val="24"/>
          <w:szCs w:val="24"/>
          <w:lang w:val="es-AR"/>
        </w:rPr>
        <w:t xml:space="preserve"> &gt; </w:t>
      </w:r>
      <w:r w:rsidRPr="00913442">
        <w:rPr>
          <w:rFonts w:ascii="Times New Roman" w:eastAsia="Calibri" w:hAnsi="Times New Roman" w:cs="Times New Roman"/>
          <w:b/>
          <w:i/>
          <w:sz w:val="24"/>
          <w:szCs w:val="24"/>
          <w:lang w:val="es-AR"/>
        </w:rPr>
        <w:t>d</w:t>
      </w:r>
      <w:r w:rsidRPr="00CA1227">
        <w:rPr>
          <w:rFonts w:ascii="Times New Roman" w:eastAsia="Calibri" w:hAnsi="Times New Roman" w:cs="Times New Roman"/>
          <w:b/>
          <w:i/>
          <w:sz w:val="24"/>
          <w:szCs w:val="24"/>
          <w:vertAlign w:val="superscript"/>
          <w:lang w:val="es-AR"/>
        </w:rPr>
        <w:t>2</w:t>
      </w:r>
      <w:r w:rsidRPr="00913442">
        <w:rPr>
          <w:rFonts w:ascii="Times New Roman" w:eastAsia="Calibri" w:hAnsi="Times New Roman" w:cs="Times New Roman"/>
          <w:b/>
          <w:i/>
          <w:sz w:val="24"/>
          <w:szCs w:val="24"/>
          <w:vertAlign w:val="subscript"/>
          <w:lang w:val="es-AR"/>
        </w:rPr>
        <w:t>P</w:t>
      </w:r>
      <w:r w:rsidRPr="000360EC">
        <w:rPr>
          <w:rFonts w:ascii="Times New Roman" w:eastAsia="Calibri" w:hAnsi="Times New Roman" w:cs="Times New Roman"/>
          <w:i/>
          <w:sz w:val="24"/>
          <w:szCs w:val="24"/>
          <w:lang w:val="es-AR"/>
        </w:rPr>
        <w:t xml:space="preserve"> &gt; </w:t>
      </w:r>
      <w:r w:rsidRPr="00913442">
        <w:rPr>
          <w:rFonts w:ascii="Times New Roman" w:eastAsia="Calibri" w:hAnsi="Times New Roman" w:cs="Times New Roman"/>
          <w:b/>
          <w:i/>
          <w:color w:val="0070C0"/>
          <w:sz w:val="24"/>
          <w:szCs w:val="24"/>
          <w:lang w:val="es-AR"/>
        </w:rPr>
        <w:t>d</w:t>
      </w:r>
      <w:r w:rsidRPr="00CA1227">
        <w:rPr>
          <w:rFonts w:ascii="Times New Roman" w:eastAsia="Calibri" w:hAnsi="Times New Roman" w:cs="Times New Roman"/>
          <w:b/>
          <w:i/>
          <w:color w:val="0070C0"/>
          <w:sz w:val="24"/>
          <w:szCs w:val="24"/>
          <w:vertAlign w:val="superscript"/>
          <w:lang w:val="es-AR"/>
        </w:rPr>
        <w:t>3</w:t>
      </w:r>
      <w:r w:rsidRPr="00913442">
        <w:rPr>
          <w:rFonts w:ascii="Times New Roman" w:eastAsia="Calibri" w:hAnsi="Times New Roman" w:cs="Times New Roman"/>
          <w:b/>
          <w:i/>
          <w:color w:val="0070C0"/>
          <w:sz w:val="24"/>
          <w:szCs w:val="24"/>
          <w:vertAlign w:val="subscript"/>
          <w:lang w:val="es-AR"/>
        </w:rPr>
        <w:t>P</w:t>
      </w:r>
    </w:p>
    <w:p w:rsidR="00370797" w:rsidRPr="00FD1A0F" w:rsidRDefault="00370797" w:rsidP="00370797">
      <w:pPr>
        <w:pStyle w:val="NoSpacing"/>
        <w:jc w:val="center"/>
        <w:rPr>
          <w:rFonts w:ascii="Times New Roman" w:eastAsia="Calibri" w:hAnsi="Times New Roman" w:cs="Times New Roman"/>
          <w:sz w:val="52"/>
          <w:szCs w:val="52"/>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w:t>
      </w:r>
      <w:r>
        <w:rPr>
          <w:rFonts w:ascii="Times New Roman" w:eastAsia="Calibri" w:hAnsi="Times New Roman" w:cs="Times New Roman"/>
          <w:sz w:val="24"/>
          <w:szCs w:val="24"/>
          <w:lang w:val="es-AR"/>
        </w:rPr>
        <w:tab/>
      </w:r>
      <w:r w:rsidRPr="00FD1A0F">
        <w:rPr>
          <w:rFonts w:ascii="Times New Roman" w:eastAsia="Calibri" w:hAnsi="Times New Roman" w:cs="Times New Roman"/>
          <w:sz w:val="52"/>
          <w:szCs w:val="52"/>
          <w:lang w:val="es-AR"/>
        </w:rPr>
        <w:t>→</w:t>
      </w: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Lo que está en línea con lo observado en el caso de la curva de generación de riqueza (</w:t>
      </w:r>
      <w:r w:rsidRPr="00FA18B9">
        <w:rPr>
          <w:rFonts w:ascii="Times New Roman" w:eastAsia="Calibri" w:hAnsi="Times New Roman" w:cs="Times New Roman"/>
          <w:i/>
          <w:sz w:val="24"/>
          <w:szCs w:val="24"/>
          <w:lang w:val="es-AR"/>
        </w:rPr>
        <w:t>g</w:t>
      </w:r>
      <w:r>
        <w:rPr>
          <w:rFonts w:ascii="Times New Roman" w:eastAsia="Calibri" w:hAnsi="Times New Roman" w:cs="Times New Roman"/>
          <w:sz w:val="24"/>
          <w:szCs w:val="24"/>
          <w:lang w:val="es-AR"/>
        </w:rPr>
        <w:t xml:space="preserve">). Este análisis implica leer las flechas ↕ al margen de la ordenada </w:t>
      </w:r>
      <w:r>
        <w:rPr>
          <w:rFonts w:ascii="Times New Roman" w:eastAsia="Calibri" w:hAnsi="Times New Roman" w:cs="Times New Roman"/>
          <w:i/>
          <w:sz w:val="24"/>
          <w:szCs w:val="24"/>
          <w:lang w:val="es-AR"/>
        </w:rPr>
        <w:t>d</w:t>
      </w:r>
      <w:r>
        <w:rPr>
          <w:rFonts w:ascii="Times New Roman" w:eastAsia="Calibri" w:hAnsi="Times New Roman" w:cs="Times New Roman"/>
          <w:sz w:val="24"/>
          <w:szCs w:val="24"/>
          <w:lang w:val="es-AR"/>
        </w:rPr>
        <w:t xml:space="preserve">, aquí ↓ </w:t>
      </w:r>
      <w:proofErr w:type="spellStart"/>
      <w:r w:rsidRPr="009A1E82">
        <w:rPr>
          <w:rFonts w:ascii="Times New Roman" w:eastAsia="Calibri" w:hAnsi="Times New Roman" w:cs="Times New Roman"/>
          <w:i/>
          <w:sz w:val="24"/>
          <w:szCs w:val="24"/>
          <w:lang w:val="es-AR"/>
        </w:rPr>
        <w:t>d</w:t>
      </w:r>
      <w:r w:rsidRPr="009A1E82">
        <w:rPr>
          <w:rFonts w:ascii="Times New Roman" w:eastAsia="Calibri" w:hAnsi="Times New Roman" w:cs="Times New Roman"/>
          <w:i/>
          <w:sz w:val="24"/>
          <w:szCs w:val="24"/>
          <w:vertAlign w:val="subscript"/>
          <w:lang w:val="es-AR"/>
        </w:rPr>
        <w:t>P</w:t>
      </w:r>
      <w:proofErr w:type="spellEnd"/>
      <w:r>
        <w:rPr>
          <w:rFonts w:ascii="Times New Roman" w:eastAsia="Calibri" w:hAnsi="Times New Roman" w:cs="Times New Roman"/>
          <w:sz w:val="24"/>
          <w:szCs w:val="24"/>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Lo mismo se explica en sentido inverso, donde ↑ </w:t>
      </w:r>
      <w:proofErr w:type="spellStart"/>
      <w:r w:rsidRPr="009A1E82">
        <w:rPr>
          <w:rFonts w:ascii="Times New Roman" w:eastAsia="Calibri" w:hAnsi="Times New Roman" w:cs="Times New Roman"/>
          <w:i/>
          <w:sz w:val="24"/>
          <w:szCs w:val="24"/>
          <w:lang w:val="es-AR"/>
        </w:rPr>
        <w:t>d</w:t>
      </w:r>
      <w:r w:rsidRPr="009A1E82">
        <w:rPr>
          <w:rFonts w:ascii="Times New Roman" w:eastAsia="Calibri" w:hAnsi="Times New Roman" w:cs="Times New Roman"/>
          <w:i/>
          <w:sz w:val="24"/>
          <w:szCs w:val="24"/>
          <w:vertAlign w:val="subscript"/>
          <w:lang w:val="es-AR"/>
        </w:rPr>
        <w:t>P</w:t>
      </w:r>
      <w:proofErr w:type="spellEnd"/>
      <w:r>
        <w:rPr>
          <w:rFonts w:ascii="Times New Roman" w:eastAsia="Calibri" w:hAnsi="Times New Roman" w:cs="Times New Roman"/>
          <w:sz w:val="24"/>
          <w:szCs w:val="24"/>
          <w:lang w:val="es-AR"/>
        </w:rPr>
        <w:t>, vemos:</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b/>
          <w:i/>
          <w:color w:val="0070C0"/>
          <w:sz w:val="24"/>
          <w:szCs w:val="24"/>
          <w:lang w:val="es-AR"/>
        </w:rPr>
        <w:t>d</w:t>
      </w:r>
      <w:r w:rsidRPr="00CA1227">
        <w:rPr>
          <w:rFonts w:ascii="Times New Roman" w:eastAsia="Calibri" w:hAnsi="Times New Roman" w:cs="Times New Roman"/>
          <w:b/>
          <w:i/>
          <w:color w:val="0070C0"/>
          <w:sz w:val="24"/>
          <w:szCs w:val="24"/>
          <w:vertAlign w:val="superscript"/>
          <w:lang w:val="es-AR"/>
        </w:rPr>
        <w:t>3</w:t>
      </w:r>
      <w:r w:rsidRPr="00913442">
        <w:rPr>
          <w:rFonts w:ascii="Times New Roman" w:eastAsia="Calibri" w:hAnsi="Times New Roman" w:cs="Times New Roman"/>
          <w:b/>
          <w:i/>
          <w:color w:val="0070C0"/>
          <w:sz w:val="24"/>
          <w:szCs w:val="24"/>
          <w:vertAlign w:val="subscript"/>
          <w:lang w:val="es-AR"/>
        </w:rPr>
        <w:t>P</w:t>
      </w:r>
      <w:r w:rsidRPr="000360EC">
        <w:rPr>
          <w:rFonts w:ascii="Times New Roman" w:eastAsia="Calibri" w:hAnsi="Times New Roman" w:cs="Times New Roman"/>
          <w:i/>
          <w:sz w:val="24"/>
          <w:szCs w:val="24"/>
          <w:lang w:val="es-AR"/>
        </w:rPr>
        <w:t xml:space="preserve"> </w:t>
      </w:r>
      <w:r>
        <w:rPr>
          <w:rFonts w:ascii="Times New Roman" w:eastAsia="Calibri" w:hAnsi="Times New Roman" w:cs="Times New Roman"/>
          <w:i/>
          <w:sz w:val="24"/>
          <w:szCs w:val="24"/>
          <w:lang w:val="es-AR"/>
        </w:rPr>
        <w:t>&lt;</w:t>
      </w:r>
      <w:r w:rsidRPr="000360EC">
        <w:rPr>
          <w:rFonts w:ascii="Times New Roman" w:eastAsia="Calibri" w:hAnsi="Times New Roman" w:cs="Times New Roman"/>
          <w:i/>
          <w:sz w:val="24"/>
          <w:szCs w:val="24"/>
          <w:lang w:val="es-AR"/>
        </w:rPr>
        <w:t xml:space="preserve"> </w:t>
      </w:r>
      <w:r w:rsidRPr="00913442">
        <w:rPr>
          <w:rFonts w:ascii="Times New Roman" w:eastAsia="Calibri" w:hAnsi="Times New Roman" w:cs="Times New Roman"/>
          <w:b/>
          <w:i/>
          <w:sz w:val="24"/>
          <w:szCs w:val="24"/>
          <w:lang w:val="es-AR"/>
        </w:rPr>
        <w:t>d</w:t>
      </w:r>
      <w:r w:rsidRPr="00CA1227">
        <w:rPr>
          <w:rFonts w:ascii="Times New Roman" w:eastAsia="Calibri" w:hAnsi="Times New Roman" w:cs="Times New Roman"/>
          <w:b/>
          <w:i/>
          <w:sz w:val="24"/>
          <w:szCs w:val="24"/>
          <w:vertAlign w:val="superscript"/>
          <w:lang w:val="es-AR"/>
        </w:rPr>
        <w:t>2</w:t>
      </w:r>
      <w:r w:rsidRPr="00913442">
        <w:rPr>
          <w:rFonts w:ascii="Times New Roman" w:eastAsia="Calibri" w:hAnsi="Times New Roman" w:cs="Times New Roman"/>
          <w:b/>
          <w:i/>
          <w:sz w:val="24"/>
          <w:szCs w:val="24"/>
          <w:vertAlign w:val="subscript"/>
          <w:lang w:val="es-AR"/>
        </w:rPr>
        <w:t>P</w:t>
      </w:r>
      <w:r>
        <w:rPr>
          <w:rFonts w:ascii="Times New Roman" w:eastAsia="Calibri" w:hAnsi="Times New Roman" w:cs="Times New Roman"/>
          <w:b/>
          <w:i/>
          <w:sz w:val="24"/>
          <w:szCs w:val="24"/>
          <w:vertAlign w:val="superscript"/>
          <w:lang w:val="es-AR"/>
        </w:rPr>
        <w:t xml:space="preserve"> </w:t>
      </w:r>
      <w:r w:rsidRPr="000047E6">
        <w:rPr>
          <w:rFonts w:ascii="Times New Roman" w:eastAsia="Calibri" w:hAnsi="Times New Roman" w:cs="Times New Roman"/>
          <w:b/>
          <w:i/>
          <w:sz w:val="24"/>
          <w:szCs w:val="24"/>
          <w:lang w:val="es-AR"/>
        </w:rPr>
        <w:t>&lt;</w:t>
      </w:r>
      <w:r w:rsidRPr="000360EC">
        <w:rPr>
          <w:rFonts w:ascii="Times New Roman" w:eastAsia="Calibri" w:hAnsi="Times New Roman" w:cs="Times New Roman"/>
          <w:i/>
          <w:sz w:val="24"/>
          <w:szCs w:val="24"/>
          <w:lang w:val="es-AR"/>
        </w:rPr>
        <w:t xml:space="preserve"> </w:t>
      </w:r>
      <w:r w:rsidRPr="00913442">
        <w:rPr>
          <w:rFonts w:ascii="Times New Roman" w:eastAsia="Calibri" w:hAnsi="Times New Roman" w:cs="Times New Roman"/>
          <w:b/>
          <w:i/>
          <w:color w:val="00B050"/>
          <w:sz w:val="24"/>
          <w:szCs w:val="24"/>
          <w:lang w:val="es-AR"/>
        </w:rPr>
        <w:t>d</w:t>
      </w:r>
      <w:r w:rsidRPr="00913442">
        <w:rPr>
          <w:rFonts w:ascii="Times New Roman" w:eastAsia="Calibri" w:hAnsi="Times New Roman" w:cs="Times New Roman"/>
          <w:b/>
          <w:i/>
          <w:color w:val="00B050"/>
          <w:sz w:val="24"/>
          <w:szCs w:val="24"/>
          <w:vertAlign w:val="superscript"/>
          <w:lang w:val="es-AR"/>
        </w:rPr>
        <w:t>1</w:t>
      </w:r>
      <w:r w:rsidRPr="00913442">
        <w:rPr>
          <w:rFonts w:ascii="Times New Roman" w:eastAsia="Calibri" w:hAnsi="Times New Roman" w:cs="Times New Roman"/>
          <w:b/>
          <w:i/>
          <w:color w:val="00B050"/>
          <w:sz w:val="24"/>
          <w:szCs w:val="24"/>
          <w:vertAlign w:val="subscript"/>
          <w:lang w:val="es-AR"/>
        </w:rPr>
        <w:t>P</w:t>
      </w:r>
      <w:r w:rsidRPr="000047E6">
        <w:rPr>
          <w:rFonts w:ascii="Times New Roman" w:eastAsia="Calibri" w:hAnsi="Times New Roman" w:cs="Times New Roman"/>
          <w:b/>
          <w:i/>
          <w:sz w:val="24"/>
          <w:szCs w:val="24"/>
          <w:lang w:val="es-AR"/>
        </w:rPr>
        <w:t xml:space="preserve"> &lt; </w:t>
      </w:r>
      <w:r w:rsidRPr="000360EC">
        <w:rPr>
          <w:rFonts w:ascii="Times New Roman" w:eastAsia="Calibri" w:hAnsi="Times New Roman" w:cs="Times New Roman"/>
          <w:i/>
          <w:sz w:val="24"/>
          <w:szCs w:val="24"/>
          <w:lang w:val="es-AR"/>
        </w:rPr>
        <w:t xml:space="preserve"> </w:t>
      </w:r>
      <w:r w:rsidRPr="00913442">
        <w:rPr>
          <w:rFonts w:ascii="Times New Roman" w:eastAsia="Calibri" w:hAnsi="Times New Roman" w:cs="Times New Roman"/>
          <w:b/>
          <w:i/>
          <w:color w:val="FF0000"/>
          <w:sz w:val="24"/>
          <w:szCs w:val="24"/>
          <w:lang w:val="es-AR"/>
        </w:rPr>
        <w:t>d</w:t>
      </w:r>
      <w:r w:rsidRPr="00CA1227">
        <w:rPr>
          <w:rFonts w:ascii="Times New Roman" w:eastAsia="Calibri" w:hAnsi="Times New Roman" w:cs="Times New Roman"/>
          <w:b/>
          <w:i/>
          <w:color w:val="FF0000"/>
          <w:sz w:val="24"/>
          <w:szCs w:val="24"/>
          <w:vertAlign w:val="superscript"/>
          <w:lang w:val="es-AR"/>
        </w:rPr>
        <w:t>0</w:t>
      </w:r>
      <w:r w:rsidRPr="00913442">
        <w:rPr>
          <w:rFonts w:ascii="Times New Roman" w:eastAsia="Calibri" w:hAnsi="Times New Roman" w:cs="Times New Roman"/>
          <w:b/>
          <w:i/>
          <w:color w:val="FF0000"/>
          <w:sz w:val="24"/>
          <w:szCs w:val="24"/>
          <w:vertAlign w:val="subscript"/>
          <w:lang w:val="es-AR"/>
        </w:rPr>
        <w:t>P</w:t>
      </w:r>
    </w:p>
    <w:p w:rsidR="00370797" w:rsidRPr="00FD1A0F" w:rsidRDefault="00370797" w:rsidP="00370797">
      <w:pPr>
        <w:pStyle w:val="NoSpacing"/>
        <w:jc w:val="center"/>
        <w:rPr>
          <w:rFonts w:ascii="Times New Roman" w:eastAsia="Calibri" w:hAnsi="Times New Roman" w:cs="Times New Roman"/>
          <w:sz w:val="52"/>
          <w:szCs w:val="52"/>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 </w:t>
      </w:r>
      <w:r>
        <w:rPr>
          <w:rFonts w:ascii="Times New Roman" w:eastAsia="Calibri" w:hAnsi="Times New Roman" w:cs="Times New Roman"/>
          <w:sz w:val="24"/>
          <w:szCs w:val="24"/>
          <w:lang w:val="es-AR"/>
        </w:rPr>
        <w:tab/>
      </w:r>
      <w:r w:rsidRPr="00FD1A0F">
        <w:rPr>
          <w:rFonts w:ascii="Times New Roman" w:eastAsia="Calibri" w:hAnsi="Times New Roman" w:cs="Times New Roman"/>
          <w:sz w:val="52"/>
          <w:szCs w:val="52"/>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sidRPr="00F9641E">
        <w:rPr>
          <w:rFonts w:ascii="Times New Roman" w:eastAsia="Calibri" w:hAnsi="Times New Roman" w:cs="Times New Roman"/>
          <w:b/>
          <w:i/>
          <w:sz w:val="24"/>
          <w:szCs w:val="24"/>
          <w:lang w:val="es-AR"/>
        </w:rPr>
        <w:t xml:space="preserve">Curva de destrucción de riqueza por </w:t>
      </w:r>
      <w:r>
        <w:rPr>
          <w:rFonts w:ascii="Times New Roman" w:eastAsia="Calibri" w:hAnsi="Times New Roman" w:cs="Times New Roman"/>
          <w:b/>
          <w:i/>
          <w:sz w:val="24"/>
          <w:szCs w:val="24"/>
          <w:lang w:val="es-AR"/>
        </w:rPr>
        <w:t xml:space="preserve">la sociedad </w:t>
      </w:r>
      <w:r w:rsidRPr="00F9641E">
        <w:rPr>
          <w:rFonts w:ascii="Times New Roman" w:eastAsia="Calibri" w:hAnsi="Times New Roman" w:cs="Times New Roman"/>
          <w:b/>
          <w:i/>
          <w:sz w:val="24"/>
          <w:szCs w:val="24"/>
          <w:lang w:val="es-AR"/>
        </w:rPr>
        <w:t>(</w:t>
      </w:r>
      <w:proofErr w:type="spellStart"/>
      <w:r w:rsidRPr="00F9641E">
        <w:rPr>
          <w:rFonts w:ascii="Times New Roman" w:eastAsia="Calibri" w:hAnsi="Times New Roman" w:cs="Times New Roman"/>
          <w:b/>
          <w:i/>
          <w:sz w:val="24"/>
          <w:szCs w:val="24"/>
          <w:lang w:val="es-AR"/>
        </w:rPr>
        <w:t>d</w:t>
      </w:r>
      <w:r>
        <w:rPr>
          <w:rFonts w:ascii="Times New Roman" w:eastAsia="Calibri" w:hAnsi="Times New Roman" w:cs="Times New Roman"/>
          <w:b/>
          <w:i/>
          <w:sz w:val="24"/>
          <w:szCs w:val="24"/>
          <w:vertAlign w:val="subscript"/>
          <w:lang w:val="es-AR"/>
        </w:rPr>
        <w:t>F</w:t>
      </w:r>
      <w:proofErr w:type="spellEnd"/>
      <w:r w:rsidRPr="00F9641E">
        <w:rPr>
          <w:rFonts w:ascii="Times New Roman" w:eastAsia="Calibri" w:hAnsi="Times New Roman" w:cs="Times New Roman"/>
          <w:b/>
          <w:i/>
          <w:sz w:val="24"/>
          <w:szCs w:val="24"/>
          <w:lang w:val="es-AR"/>
        </w:rPr>
        <w:t>)</w:t>
      </w:r>
      <w:r>
        <w:rPr>
          <w:rFonts w:ascii="Times New Roman" w:eastAsia="Calibri" w:hAnsi="Times New Roman" w:cs="Times New Roman"/>
          <w:sz w:val="24"/>
          <w:szCs w:val="24"/>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b/>
          <w:i/>
          <w:color w:val="FF0000"/>
          <w:sz w:val="24"/>
          <w:szCs w:val="24"/>
          <w:lang w:val="es-AR"/>
        </w:rPr>
        <w:t>d</w:t>
      </w:r>
      <w:r w:rsidRPr="00CA1227">
        <w:rPr>
          <w:rFonts w:ascii="Times New Roman" w:eastAsia="Calibri" w:hAnsi="Times New Roman" w:cs="Times New Roman"/>
          <w:b/>
          <w:i/>
          <w:color w:val="FF0000"/>
          <w:sz w:val="24"/>
          <w:szCs w:val="24"/>
          <w:vertAlign w:val="superscript"/>
          <w:lang w:val="es-AR"/>
        </w:rPr>
        <w:t>0</w:t>
      </w:r>
      <w:r w:rsidRPr="00913442">
        <w:rPr>
          <w:rFonts w:ascii="Times New Roman" w:eastAsia="Calibri" w:hAnsi="Times New Roman" w:cs="Times New Roman"/>
          <w:b/>
          <w:i/>
          <w:color w:val="FF0000"/>
          <w:sz w:val="24"/>
          <w:szCs w:val="24"/>
          <w:vertAlign w:val="subscript"/>
          <w:lang w:val="es-AR"/>
        </w:rPr>
        <w:t>F</w:t>
      </w:r>
      <w:r w:rsidRPr="00913442">
        <w:rPr>
          <w:rFonts w:ascii="Times New Roman" w:eastAsia="Calibri" w:hAnsi="Times New Roman" w:cs="Times New Roman"/>
          <w:b/>
          <w:i/>
          <w:sz w:val="24"/>
          <w:szCs w:val="24"/>
          <w:lang w:val="es-AR"/>
        </w:rPr>
        <w:t xml:space="preserve"> </w:t>
      </w:r>
      <w:r w:rsidRPr="000360EC">
        <w:rPr>
          <w:rFonts w:ascii="Times New Roman" w:eastAsia="Calibri" w:hAnsi="Times New Roman" w:cs="Times New Roman"/>
          <w:i/>
          <w:sz w:val="24"/>
          <w:szCs w:val="24"/>
          <w:lang w:val="es-AR"/>
        </w:rPr>
        <w:t xml:space="preserve">&gt; </w:t>
      </w:r>
      <w:r w:rsidRPr="00913442">
        <w:rPr>
          <w:rFonts w:ascii="Times New Roman" w:eastAsia="Calibri" w:hAnsi="Times New Roman" w:cs="Times New Roman"/>
          <w:b/>
          <w:i/>
          <w:color w:val="00B050"/>
          <w:sz w:val="24"/>
          <w:szCs w:val="24"/>
          <w:lang w:val="es-AR"/>
        </w:rPr>
        <w:t>d</w:t>
      </w:r>
      <w:r w:rsidRPr="00CA1227">
        <w:rPr>
          <w:rFonts w:ascii="Times New Roman" w:eastAsia="Calibri" w:hAnsi="Times New Roman" w:cs="Times New Roman"/>
          <w:b/>
          <w:i/>
          <w:color w:val="00B050"/>
          <w:sz w:val="24"/>
          <w:szCs w:val="24"/>
          <w:vertAlign w:val="superscript"/>
          <w:lang w:val="es-AR"/>
        </w:rPr>
        <w:t>1</w:t>
      </w:r>
      <w:r w:rsidRPr="00913442">
        <w:rPr>
          <w:rFonts w:ascii="Times New Roman" w:eastAsia="Calibri" w:hAnsi="Times New Roman" w:cs="Times New Roman"/>
          <w:b/>
          <w:i/>
          <w:color w:val="00B050"/>
          <w:sz w:val="24"/>
          <w:szCs w:val="24"/>
          <w:vertAlign w:val="subscript"/>
          <w:lang w:val="es-AR"/>
        </w:rPr>
        <w:t>F</w:t>
      </w:r>
      <w:r w:rsidRPr="000360EC">
        <w:rPr>
          <w:rFonts w:ascii="Times New Roman" w:eastAsia="Calibri" w:hAnsi="Times New Roman" w:cs="Times New Roman"/>
          <w:i/>
          <w:sz w:val="24"/>
          <w:szCs w:val="24"/>
          <w:lang w:val="es-AR"/>
        </w:rPr>
        <w:t xml:space="preserve"> &gt; </w:t>
      </w:r>
      <w:r w:rsidRPr="00913442">
        <w:rPr>
          <w:rFonts w:ascii="Times New Roman" w:eastAsia="Calibri" w:hAnsi="Times New Roman" w:cs="Times New Roman"/>
          <w:b/>
          <w:i/>
          <w:sz w:val="24"/>
          <w:szCs w:val="24"/>
          <w:lang w:val="es-AR"/>
        </w:rPr>
        <w:t>d</w:t>
      </w:r>
      <w:r w:rsidRPr="00CA1227">
        <w:rPr>
          <w:rFonts w:ascii="Times New Roman" w:eastAsia="Calibri" w:hAnsi="Times New Roman" w:cs="Times New Roman"/>
          <w:b/>
          <w:i/>
          <w:sz w:val="24"/>
          <w:szCs w:val="24"/>
          <w:vertAlign w:val="superscript"/>
          <w:lang w:val="es-AR"/>
        </w:rPr>
        <w:t>2</w:t>
      </w:r>
      <w:r w:rsidRPr="00913442">
        <w:rPr>
          <w:rFonts w:ascii="Times New Roman" w:eastAsia="Calibri" w:hAnsi="Times New Roman" w:cs="Times New Roman"/>
          <w:b/>
          <w:i/>
          <w:sz w:val="24"/>
          <w:szCs w:val="24"/>
          <w:vertAlign w:val="subscript"/>
          <w:lang w:val="es-AR"/>
        </w:rPr>
        <w:t>F</w:t>
      </w:r>
      <w:r w:rsidRPr="000360EC">
        <w:rPr>
          <w:rFonts w:ascii="Times New Roman" w:eastAsia="Calibri" w:hAnsi="Times New Roman" w:cs="Times New Roman"/>
          <w:i/>
          <w:sz w:val="24"/>
          <w:szCs w:val="24"/>
          <w:lang w:val="es-AR"/>
        </w:rPr>
        <w:t xml:space="preserve"> &gt; </w:t>
      </w:r>
      <w:r w:rsidRPr="00913442">
        <w:rPr>
          <w:rFonts w:ascii="Times New Roman" w:eastAsia="Calibri" w:hAnsi="Times New Roman" w:cs="Times New Roman"/>
          <w:b/>
          <w:i/>
          <w:color w:val="0070C0"/>
          <w:sz w:val="24"/>
          <w:szCs w:val="24"/>
          <w:lang w:val="es-AR"/>
        </w:rPr>
        <w:t>d</w:t>
      </w:r>
      <w:r w:rsidRPr="00CA1227">
        <w:rPr>
          <w:rFonts w:ascii="Times New Roman" w:eastAsia="Calibri" w:hAnsi="Times New Roman" w:cs="Times New Roman"/>
          <w:b/>
          <w:i/>
          <w:color w:val="0070C0"/>
          <w:sz w:val="24"/>
          <w:szCs w:val="24"/>
          <w:vertAlign w:val="superscript"/>
          <w:lang w:val="es-AR"/>
        </w:rPr>
        <w:t>3</w:t>
      </w:r>
      <w:r w:rsidRPr="00913442">
        <w:rPr>
          <w:rFonts w:ascii="Times New Roman" w:eastAsia="Calibri" w:hAnsi="Times New Roman" w:cs="Times New Roman"/>
          <w:b/>
          <w:i/>
          <w:color w:val="0070C0"/>
          <w:sz w:val="24"/>
          <w:szCs w:val="24"/>
          <w:vertAlign w:val="subscript"/>
          <w:lang w:val="es-AR"/>
        </w:rPr>
        <w:t>F</w:t>
      </w:r>
    </w:p>
    <w:p w:rsidR="00370797" w:rsidRDefault="00370797" w:rsidP="00370797">
      <w:pPr>
        <w:pStyle w:val="NoSpacing"/>
        <w:jc w:val="center"/>
        <w:rPr>
          <w:rFonts w:ascii="Times New Roman" w:eastAsia="Calibri" w:hAnsi="Times New Roman" w:cs="Times New Roman"/>
          <w:sz w:val="24"/>
          <w:szCs w:val="24"/>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 </w:t>
      </w:r>
      <w:r w:rsidRPr="00FD1A0F">
        <w:rPr>
          <w:rFonts w:ascii="Times New Roman" w:eastAsia="Calibri" w:hAnsi="Times New Roman" w:cs="Times New Roman"/>
          <w:sz w:val="52"/>
          <w:szCs w:val="52"/>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Lo que está en línea con lo observado en los casos de la curva de generación de riqueza (</w:t>
      </w:r>
      <w:r w:rsidRPr="00FA18B9">
        <w:rPr>
          <w:rFonts w:ascii="Times New Roman" w:eastAsia="Calibri" w:hAnsi="Times New Roman" w:cs="Times New Roman"/>
          <w:i/>
          <w:sz w:val="24"/>
          <w:szCs w:val="24"/>
          <w:lang w:val="es-AR"/>
        </w:rPr>
        <w:t>g</w:t>
      </w:r>
      <w:r>
        <w:rPr>
          <w:rFonts w:ascii="Times New Roman" w:eastAsia="Calibri" w:hAnsi="Times New Roman" w:cs="Times New Roman"/>
          <w:sz w:val="24"/>
          <w:szCs w:val="24"/>
          <w:lang w:val="es-AR"/>
        </w:rPr>
        <w:t>) y de destrucción de riqueza por propietarios (</w:t>
      </w:r>
      <w:proofErr w:type="spellStart"/>
      <w:r w:rsidRPr="00FA18B9">
        <w:rPr>
          <w:rFonts w:ascii="Times New Roman" w:eastAsia="Calibri" w:hAnsi="Times New Roman" w:cs="Times New Roman"/>
          <w:i/>
          <w:sz w:val="24"/>
          <w:szCs w:val="24"/>
          <w:lang w:val="es-AR"/>
        </w:rPr>
        <w:t>d</w:t>
      </w:r>
      <w:r w:rsidRPr="00FA18B9">
        <w:rPr>
          <w:rFonts w:ascii="Times New Roman" w:eastAsia="Calibri" w:hAnsi="Times New Roman" w:cs="Times New Roman"/>
          <w:i/>
          <w:sz w:val="24"/>
          <w:szCs w:val="24"/>
          <w:vertAlign w:val="subscript"/>
          <w:lang w:val="es-AR"/>
        </w:rPr>
        <w:t>P</w:t>
      </w:r>
      <w:proofErr w:type="spellEnd"/>
      <w:r>
        <w:rPr>
          <w:rFonts w:ascii="Times New Roman" w:eastAsia="Calibri" w:hAnsi="Times New Roman" w:cs="Times New Roman"/>
          <w:sz w:val="24"/>
          <w:szCs w:val="24"/>
          <w:lang w:val="es-AR"/>
        </w:rPr>
        <w:t xml:space="preserve">). Este análisis implica leer las flechas ↕ al margen de la ordenada </w:t>
      </w:r>
      <w:r>
        <w:rPr>
          <w:rFonts w:ascii="Times New Roman" w:eastAsia="Calibri" w:hAnsi="Times New Roman" w:cs="Times New Roman"/>
          <w:i/>
          <w:sz w:val="24"/>
          <w:szCs w:val="24"/>
          <w:lang w:val="es-AR"/>
        </w:rPr>
        <w:t>d</w:t>
      </w:r>
      <w:r>
        <w:rPr>
          <w:rFonts w:ascii="Times New Roman" w:eastAsia="Calibri" w:hAnsi="Times New Roman" w:cs="Times New Roman"/>
          <w:sz w:val="24"/>
          <w:szCs w:val="24"/>
          <w:lang w:val="es-AR"/>
        </w:rPr>
        <w:t xml:space="preserve">, aquí ↓ </w:t>
      </w:r>
      <w:proofErr w:type="spellStart"/>
      <w:r w:rsidRPr="000047E6">
        <w:rPr>
          <w:rFonts w:ascii="Times New Roman" w:eastAsia="Calibri" w:hAnsi="Times New Roman" w:cs="Times New Roman"/>
          <w:i/>
          <w:sz w:val="24"/>
          <w:szCs w:val="24"/>
          <w:lang w:val="es-AR"/>
        </w:rPr>
        <w:t>d</w:t>
      </w:r>
      <w:r>
        <w:rPr>
          <w:rFonts w:ascii="Times New Roman" w:eastAsia="Calibri" w:hAnsi="Times New Roman" w:cs="Times New Roman"/>
          <w:i/>
          <w:sz w:val="24"/>
          <w:szCs w:val="24"/>
          <w:vertAlign w:val="subscript"/>
          <w:lang w:val="es-AR"/>
        </w:rPr>
        <w:t>F</w:t>
      </w:r>
      <w:proofErr w:type="spellEnd"/>
      <w:r>
        <w:rPr>
          <w:rFonts w:ascii="Times New Roman" w:eastAsia="Calibri" w:hAnsi="Times New Roman" w:cs="Times New Roman"/>
          <w:sz w:val="24"/>
          <w:szCs w:val="24"/>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Lo mismo se explica en sentido inverso, donde ↑ </w:t>
      </w:r>
      <w:proofErr w:type="spellStart"/>
      <w:r w:rsidRPr="009A1E82">
        <w:rPr>
          <w:rFonts w:ascii="Times New Roman" w:eastAsia="Calibri" w:hAnsi="Times New Roman" w:cs="Times New Roman"/>
          <w:i/>
          <w:sz w:val="24"/>
          <w:szCs w:val="24"/>
          <w:lang w:val="es-AR"/>
        </w:rPr>
        <w:t>d</w:t>
      </w:r>
      <w:r>
        <w:rPr>
          <w:rFonts w:ascii="Times New Roman" w:eastAsia="Calibri" w:hAnsi="Times New Roman" w:cs="Times New Roman"/>
          <w:i/>
          <w:sz w:val="24"/>
          <w:szCs w:val="24"/>
          <w:vertAlign w:val="subscript"/>
          <w:lang w:val="es-AR"/>
        </w:rPr>
        <w:t>F</w:t>
      </w:r>
      <w:proofErr w:type="spellEnd"/>
      <w:r>
        <w:rPr>
          <w:rFonts w:ascii="Times New Roman" w:eastAsia="Calibri" w:hAnsi="Times New Roman" w:cs="Times New Roman"/>
          <w:sz w:val="24"/>
          <w:szCs w:val="24"/>
          <w:lang w:val="es-AR"/>
        </w:rPr>
        <w:t>, vemos:</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b/>
          <w:i/>
          <w:color w:val="0070C0"/>
          <w:sz w:val="24"/>
          <w:szCs w:val="24"/>
          <w:lang w:val="es-AR"/>
        </w:rPr>
        <w:t>d</w:t>
      </w:r>
      <w:r w:rsidRPr="00CA1227">
        <w:rPr>
          <w:rFonts w:ascii="Times New Roman" w:eastAsia="Calibri" w:hAnsi="Times New Roman" w:cs="Times New Roman"/>
          <w:b/>
          <w:i/>
          <w:color w:val="0070C0"/>
          <w:sz w:val="24"/>
          <w:szCs w:val="24"/>
          <w:vertAlign w:val="superscript"/>
          <w:lang w:val="es-AR"/>
        </w:rPr>
        <w:t>3</w:t>
      </w:r>
      <w:r w:rsidRPr="00913442">
        <w:rPr>
          <w:rFonts w:ascii="Times New Roman" w:eastAsia="Calibri" w:hAnsi="Times New Roman" w:cs="Times New Roman"/>
          <w:b/>
          <w:i/>
          <w:color w:val="0070C0"/>
          <w:sz w:val="24"/>
          <w:szCs w:val="24"/>
          <w:vertAlign w:val="subscript"/>
          <w:lang w:val="es-AR"/>
        </w:rPr>
        <w:t>F</w:t>
      </w:r>
      <w:r w:rsidRPr="000360EC">
        <w:rPr>
          <w:rFonts w:ascii="Times New Roman" w:eastAsia="Calibri" w:hAnsi="Times New Roman" w:cs="Times New Roman"/>
          <w:i/>
          <w:sz w:val="24"/>
          <w:szCs w:val="24"/>
          <w:lang w:val="es-AR"/>
        </w:rPr>
        <w:t xml:space="preserve"> </w:t>
      </w:r>
      <w:r>
        <w:rPr>
          <w:rFonts w:ascii="Times New Roman" w:eastAsia="Calibri" w:hAnsi="Times New Roman" w:cs="Times New Roman"/>
          <w:i/>
          <w:sz w:val="24"/>
          <w:szCs w:val="24"/>
          <w:lang w:val="es-AR"/>
        </w:rPr>
        <w:t>&lt;</w:t>
      </w:r>
      <w:r w:rsidRPr="000360EC">
        <w:rPr>
          <w:rFonts w:ascii="Times New Roman" w:eastAsia="Calibri" w:hAnsi="Times New Roman" w:cs="Times New Roman"/>
          <w:i/>
          <w:sz w:val="24"/>
          <w:szCs w:val="24"/>
          <w:lang w:val="es-AR"/>
        </w:rPr>
        <w:t xml:space="preserve"> </w:t>
      </w:r>
      <w:r w:rsidRPr="00913442">
        <w:rPr>
          <w:rFonts w:ascii="Times New Roman" w:eastAsia="Calibri" w:hAnsi="Times New Roman" w:cs="Times New Roman"/>
          <w:b/>
          <w:i/>
          <w:sz w:val="24"/>
          <w:szCs w:val="24"/>
          <w:lang w:val="es-AR"/>
        </w:rPr>
        <w:t>d</w:t>
      </w:r>
      <w:r w:rsidRPr="00CA1227">
        <w:rPr>
          <w:rFonts w:ascii="Times New Roman" w:eastAsia="Calibri" w:hAnsi="Times New Roman" w:cs="Times New Roman"/>
          <w:b/>
          <w:i/>
          <w:sz w:val="24"/>
          <w:szCs w:val="24"/>
          <w:vertAlign w:val="superscript"/>
          <w:lang w:val="es-AR"/>
        </w:rPr>
        <w:t>2</w:t>
      </w:r>
      <w:r w:rsidRPr="00913442">
        <w:rPr>
          <w:rFonts w:ascii="Times New Roman" w:eastAsia="Calibri" w:hAnsi="Times New Roman" w:cs="Times New Roman"/>
          <w:b/>
          <w:i/>
          <w:sz w:val="24"/>
          <w:szCs w:val="24"/>
          <w:vertAlign w:val="subscript"/>
          <w:lang w:val="es-AR"/>
        </w:rPr>
        <w:t>F</w:t>
      </w:r>
      <w:r>
        <w:rPr>
          <w:rFonts w:ascii="Times New Roman" w:eastAsia="Calibri" w:hAnsi="Times New Roman" w:cs="Times New Roman"/>
          <w:b/>
          <w:i/>
          <w:sz w:val="24"/>
          <w:szCs w:val="24"/>
          <w:vertAlign w:val="superscript"/>
          <w:lang w:val="es-AR"/>
        </w:rPr>
        <w:t xml:space="preserve"> </w:t>
      </w:r>
      <w:r w:rsidRPr="000047E6">
        <w:rPr>
          <w:rFonts w:ascii="Times New Roman" w:eastAsia="Calibri" w:hAnsi="Times New Roman" w:cs="Times New Roman"/>
          <w:b/>
          <w:i/>
          <w:sz w:val="24"/>
          <w:szCs w:val="24"/>
          <w:lang w:val="es-AR"/>
        </w:rPr>
        <w:t>&lt;</w:t>
      </w:r>
      <w:r w:rsidRPr="000047E6">
        <w:rPr>
          <w:rFonts w:ascii="Times New Roman" w:eastAsia="Calibri" w:hAnsi="Times New Roman" w:cs="Times New Roman"/>
          <w:i/>
          <w:sz w:val="24"/>
          <w:szCs w:val="24"/>
          <w:lang w:val="es-AR"/>
        </w:rPr>
        <w:t xml:space="preserve"> </w:t>
      </w:r>
      <w:r w:rsidRPr="00913442">
        <w:rPr>
          <w:rFonts w:ascii="Times New Roman" w:eastAsia="Calibri" w:hAnsi="Times New Roman" w:cs="Times New Roman"/>
          <w:b/>
          <w:i/>
          <w:color w:val="00B050"/>
          <w:sz w:val="24"/>
          <w:szCs w:val="24"/>
          <w:lang w:val="es-AR"/>
        </w:rPr>
        <w:t>d</w:t>
      </w:r>
      <w:r w:rsidRPr="00CA1227">
        <w:rPr>
          <w:rFonts w:ascii="Times New Roman" w:eastAsia="Calibri" w:hAnsi="Times New Roman" w:cs="Times New Roman"/>
          <w:b/>
          <w:i/>
          <w:color w:val="00B050"/>
          <w:sz w:val="24"/>
          <w:szCs w:val="24"/>
          <w:vertAlign w:val="superscript"/>
          <w:lang w:val="es-AR"/>
        </w:rPr>
        <w:t>1</w:t>
      </w:r>
      <w:r w:rsidRPr="00913442">
        <w:rPr>
          <w:rFonts w:ascii="Times New Roman" w:eastAsia="Calibri" w:hAnsi="Times New Roman" w:cs="Times New Roman"/>
          <w:b/>
          <w:i/>
          <w:color w:val="00B050"/>
          <w:sz w:val="24"/>
          <w:szCs w:val="24"/>
          <w:vertAlign w:val="subscript"/>
          <w:lang w:val="es-AR"/>
        </w:rPr>
        <w:t>F</w:t>
      </w:r>
      <w:r>
        <w:rPr>
          <w:rFonts w:ascii="Times New Roman" w:eastAsia="Calibri" w:hAnsi="Times New Roman" w:cs="Times New Roman"/>
          <w:b/>
          <w:i/>
          <w:color w:val="00B050"/>
          <w:sz w:val="24"/>
          <w:szCs w:val="24"/>
          <w:vertAlign w:val="superscript"/>
          <w:lang w:val="es-AR"/>
        </w:rPr>
        <w:t xml:space="preserve"> </w:t>
      </w:r>
      <w:r w:rsidRPr="000047E6">
        <w:rPr>
          <w:rFonts w:ascii="Times New Roman" w:eastAsia="Calibri" w:hAnsi="Times New Roman" w:cs="Times New Roman"/>
          <w:b/>
          <w:i/>
          <w:sz w:val="24"/>
          <w:szCs w:val="24"/>
          <w:lang w:val="es-AR"/>
        </w:rPr>
        <w:t>&lt;</w:t>
      </w:r>
      <w:r w:rsidRPr="000047E6">
        <w:rPr>
          <w:rFonts w:ascii="Times New Roman" w:eastAsia="Calibri" w:hAnsi="Times New Roman" w:cs="Times New Roman"/>
          <w:i/>
          <w:sz w:val="24"/>
          <w:szCs w:val="24"/>
          <w:lang w:val="es-AR"/>
        </w:rPr>
        <w:t xml:space="preserve"> </w:t>
      </w:r>
      <w:r w:rsidRPr="00913442">
        <w:rPr>
          <w:rFonts w:ascii="Times New Roman" w:eastAsia="Calibri" w:hAnsi="Times New Roman" w:cs="Times New Roman"/>
          <w:b/>
          <w:i/>
          <w:color w:val="FF0000"/>
          <w:sz w:val="24"/>
          <w:szCs w:val="24"/>
          <w:lang w:val="es-AR"/>
        </w:rPr>
        <w:t>d</w:t>
      </w:r>
      <w:r w:rsidRPr="00CA1227">
        <w:rPr>
          <w:rFonts w:ascii="Times New Roman" w:eastAsia="Calibri" w:hAnsi="Times New Roman" w:cs="Times New Roman"/>
          <w:b/>
          <w:i/>
          <w:color w:val="FF0000"/>
          <w:sz w:val="24"/>
          <w:szCs w:val="24"/>
          <w:vertAlign w:val="superscript"/>
          <w:lang w:val="es-AR"/>
        </w:rPr>
        <w:t>0</w:t>
      </w:r>
      <w:r w:rsidRPr="00913442">
        <w:rPr>
          <w:rFonts w:ascii="Times New Roman" w:eastAsia="Calibri" w:hAnsi="Times New Roman" w:cs="Times New Roman"/>
          <w:b/>
          <w:i/>
          <w:color w:val="FF0000"/>
          <w:sz w:val="24"/>
          <w:szCs w:val="24"/>
          <w:vertAlign w:val="subscript"/>
          <w:lang w:val="es-AR"/>
        </w:rPr>
        <w:t>F</w:t>
      </w:r>
    </w:p>
    <w:p w:rsidR="00370797" w:rsidRDefault="00370797" w:rsidP="00370797">
      <w:pPr>
        <w:pStyle w:val="NoSpacing"/>
        <w:ind w:firstLine="360"/>
        <w:jc w:val="center"/>
        <w:rPr>
          <w:rFonts w:ascii="Times New Roman" w:eastAsia="Calibri" w:hAnsi="Times New Roman" w:cs="Times New Roman"/>
          <w:sz w:val="24"/>
          <w:szCs w:val="24"/>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 </w:t>
      </w:r>
      <w:r>
        <w:rPr>
          <w:rFonts w:ascii="Times New Roman" w:eastAsia="Calibri" w:hAnsi="Times New Roman" w:cs="Times New Roman"/>
          <w:sz w:val="24"/>
          <w:szCs w:val="24"/>
          <w:lang w:val="es-AR"/>
        </w:rPr>
        <w:tab/>
      </w:r>
      <w:r w:rsidRPr="00FD1A0F">
        <w:rPr>
          <w:rFonts w:ascii="Times New Roman" w:eastAsia="Calibri" w:hAnsi="Times New Roman" w:cs="Times New Roman"/>
          <w:sz w:val="52"/>
          <w:szCs w:val="52"/>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sidRPr="00755345">
        <w:rPr>
          <w:rFonts w:ascii="Times New Roman" w:eastAsia="Calibri" w:hAnsi="Times New Roman" w:cs="Times New Roman"/>
          <w:b/>
          <w:i/>
          <w:sz w:val="24"/>
          <w:szCs w:val="24"/>
          <w:lang w:val="es-AR"/>
        </w:rPr>
        <w:t>Puntos R</w:t>
      </w:r>
      <w:r>
        <w:rPr>
          <w:rFonts w:ascii="Times New Roman" w:eastAsia="Calibri" w:hAnsi="Times New Roman" w:cs="Times New Roman"/>
          <w:sz w:val="24"/>
          <w:szCs w:val="24"/>
          <w:lang w:val="es-AR"/>
        </w:rPr>
        <w:t>:</w:t>
      </w: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370797">
      <w:pPr>
        <w:pStyle w:val="NoSpacing"/>
        <w:ind w:left="360"/>
        <w:jc w:val="center"/>
        <w:rPr>
          <w:rFonts w:ascii="Times New Roman" w:eastAsia="Calibri" w:hAnsi="Times New Roman" w:cs="Times New Roman"/>
          <w:b/>
          <w:i/>
          <w:color w:val="0070C0"/>
          <w:sz w:val="24"/>
          <w:szCs w:val="24"/>
          <w:vertAlign w:val="subscript"/>
          <w:lang w:val="es-AR"/>
        </w:rPr>
      </w:pPr>
      <w:r w:rsidRPr="00913442">
        <w:rPr>
          <w:rFonts w:ascii="Times New Roman" w:eastAsia="Calibri" w:hAnsi="Times New Roman" w:cs="Times New Roman"/>
          <w:b/>
          <w:i/>
          <w:color w:val="FF0000"/>
          <w:sz w:val="24"/>
          <w:szCs w:val="24"/>
          <w:lang w:val="es-AR"/>
        </w:rPr>
        <w:t>R</w:t>
      </w:r>
      <w:r w:rsidRPr="00CA1227">
        <w:rPr>
          <w:rFonts w:ascii="Times New Roman" w:eastAsia="Calibri" w:hAnsi="Times New Roman" w:cs="Times New Roman"/>
          <w:b/>
          <w:i/>
          <w:color w:val="FF0000"/>
          <w:sz w:val="24"/>
          <w:szCs w:val="24"/>
          <w:vertAlign w:val="superscript"/>
          <w:lang w:val="es-AR"/>
        </w:rPr>
        <w:t>0</w:t>
      </w:r>
      <w:r w:rsidRPr="00913442">
        <w:rPr>
          <w:rFonts w:ascii="Times New Roman" w:eastAsia="Calibri" w:hAnsi="Times New Roman" w:cs="Times New Roman"/>
          <w:b/>
          <w:i/>
          <w:color w:val="FF0000"/>
          <w:sz w:val="24"/>
          <w:szCs w:val="24"/>
          <w:vertAlign w:val="subscript"/>
          <w:lang w:val="es-AR"/>
        </w:rPr>
        <w:t>F</w:t>
      </w:r>
      <w:r>
        <w:rPr>
          <w:rFonts w:ascii="Times New Roman" w:eastAsia="Calibri" w:hAnsi="Times New Roman" w:cs="Times New Roman"/>
          <w:sz w:val="24"/>
          <w:szCs w:val="24"/>
          <w:lang w:val="es-AR"/>
        </w:rPr>
        <w:t xml:space="preserve"> &gt; </w:t>
      </w:r>
      <w:r w:rsidRPr="00913442">
        <w:rPr>
          <w:rFonts w:ascii="Times New Roman" w:eastAsia="Calibri" w:hAnsi="Times New Roman" w:cs="Times New Roman"/>
          <w:b/>
          <w:i/>
          <w:color w:val="00B050"/>
          <w:sz w:val="24"/>
          <w:szCs w:val="24"/>
          <w:lang w:val="es-AR"/>
        </w:rPr>
        <w:t>R</w:t>
      </w:r>
      <w:r w:rsidRPr="00CA1227">
        <w:rPr>
          <w:rFonts w:ascii="Times New Roman" w:eastAsia="Calibri" w:hAnsi="Times New Roman" w:cs="Times New Roman"/>
          <w:b/>
          <w:i/>
          <w:color w:val="00B050"/>
          <w:sz w:val="24"/>
          <w:szCs w:val="24"/>
          <w:vertAlign w:val="superscript"/>
          <w:lang w:val="es-AR"/>
        </w:rPr>
        <w:t>1</w:t>
      </w:r>
      <w:r w:rsidRPr="00913442">
        <w:rPr>
          <w:rFonts w:ascii="Times New Roman" w:eastAsia="Calibri" w:hAnsi="Times New Roman" w:cs="Times New Roman"/>
          <w:b/>
          <w:i/>
          <w:color w:val="00B050"/>
          <w:sz w:val="24"/>
          <w:szCs w:val="24"/>
          <w:vertAlign w:val="subscript"/>
          <w:lang w:val="es-AR"/>
        </w:rPr>
        <w:t>F</w:t>
      </w:r>
      <w:r w:rsidRPr="00030C3B">
        <w:rPr>
          <w:rFonts w:ascii="Times New Roman" w:eastAsia="Calibri" w:hAnsi="Times New Roman" w:cs="Times New Roman"/>
          <w:color w:val="00B050"/>
          <w:sz w:val="24"/>
          <w:szCs w:val="24"/>
          <w:lang w:val="es-AR"/>
        </w:rPr>
        <w:t xml:space="preserve"> </w:t>
      </w:r>
      <w:r w:rsidRPr="00D970F3">
        <w:rPr>
          <w:rFonts w:ascii="Times New Roman" w:eastAsia="Calibri" w:hAnsi="Times New Roman" w:cs="Times New Roman"/>
          <w:sz w:val="24"/>
          <w:szCs w:val="24"/>
          <w:lang w:val="es-AR"/>
        </w:rPr>
        <w:t>&gt;</w:t>
      </w:r>
      <w:r>
        <w:rPr>
          <w:rFonts w:ascii="Times New Roman" w:eastAsia="Calibri" w:hAnsi="Times New Roman" w:cs="Times New Roman"/>
          <w:color w:val="00B050"/>
          <w:sz w:val="24"/>
          <w:szCs w:val="24"/>
          <w:lang w:val="es-AR"/>
        </w:rPr>
        <w:t xml:space="preserve"> </w:t>
      </w:r>
      <w:r w:rsidRPr="00913442">
        <w:rPr>
          <w:rFonts w:ascii="Times New Roman" w:eastAsia="Calibri" w:hAnsi="Times New Roman" w:cs="Times New Roman"/>
          <w:b/>
          <w:i/>
          <w:sz w:val="24"/>
          <w:szCs w:val="24"/>
          <w:lang w:val="es-AR"/>
        </w:rPr>
        <w:t>R</w:t>
      </w:r>
      <w:r w:rsidRPr="00CA1227">
        <w:rPr>
          <w:rFonts w:ascii="Times New Roman" w:eastAsia="Calibri" w:hAnsi="Times New Roman" w:cs="Times New Roman"/>
          <w:b/>
          <w:i/>
          <w:sz w:val="24"/>
          <w:szCs w:val="24"/>
          <w:vertAlign w:val="superscript"/>
          <w:lang w:val="es-AR"/>
        </w:rPr>
        <w:t>2</w:t>
      </w:r>
      <w:r w:rsidRPr="00913442">
        <w:rPr>
          <w:rFonts w:ascii="Times New Roman" w:eastAsia="Calibri" w:hAnsi="Times New Roman" w:cs="Times New Roman"/>
          <w:b/>
          <w:i/>
          <w:sz w:val="24"/>
          <w:szCs w:val="24"/>
          <w:vertAlign w:val="subscript"/>
          <w:lang w:val="es-AR"/>
        </w:rPr>
        <w:t>F</w:t>
      </w:r>
      <w:r w:rsidRPr="00D970F3">
        <w:rPr>
          <w:rFonts w:ascii="Times New Roman" w:eastAsia="Calibri" w:hAnsi="Times New Roman" w:cs="Times New Roman"/>
          <w:b/>
          <w:i/>
          <w:sz w:val="24"/>
          <w:szCs w:val="24"/>
          <w:lang w:val="es-AR"/>
        </w:rPr>
        <w:t xml:space="preserve"> &gt;</w:t>
      </w:r>
      <w:r>
        <w:rPr>
          <w:rFonts w:ascii="Times New Roman" w:eastAsia="Calibri" w:hAnsi="Times New Roman" w:cs="Times New Roman"/>
          <w:b/>
          <w:i/>
          <w:sz w:val="24"/>
          <w:szCs w:val="24"/>
          <w:lang w:val="es-AR"/>
        </w:rPr>
        <w:t xml:space="preserve"> </w:t>
      </w:r>
      <w:r w:rsidRPr="00CA1227">
        <w:rPr>
          <w:rFonts w:ascii="Times New Roman" w:eastAsia="Calibri" w:hAnsi="Times New Roman" w:cs="Times New Roman"/>
          <w:b/>
          <w:i/>
          <w:color w:val="0070C0"/>
          <w:sz w:val="24"/>
          <w:szCs w:val="24"/>
          <w:lang w:val="es-AR"/>
        </w:rPr>
        <w:t>R</w:t>
      </w:r>
      <w:r w:rsidRPr="00CA1227">
        <w:rPr>
          <w:rFonts w:ascii="Times New Roman" w:eastAsia="Calibri" w:hAnsi="Times New Roman" w:cs="Times New Roman"/>
          <w:b/>
          <w:i/>
          <w:color w:val="0070C0"/>
          <w:sz w:val="24"/>
          <w:szCs w:val="24"/>
          <w:vertAlign w:val="superscript"/>
          <w:lang w:val="es-AR"/>
        </w:rPr>
        <w:t>3</w:t>
      </w:r>
      <w:r w:rsidRPr="00CA1227">
        <w:rPr>
          <w:rFonts w:ascii="Times New Roman" w:eastAsia="Calibri" w:hAnsi="Times New Roman" w:cs="Times New Roman"/>
          <w:b/>
          <w:i/>
          <w:color w:val="0070C0"/>
          <w:sz w:val="24"/>
          <w:szCs w:val="24"/>
          <w:vertAlign w:val="subscript"/>
          <w:lang w:val="es-AR"/>
        </w:rPr>
        <w:t>F</w:t>
      </w:r>
    </w:p>
    <w:p w:rsidR="00370797" w:rsidRDefault="00370797" w:rsidP="00370797">
      <w:pPr>
        <w:pStyle w:val="NoSpacing"/>
        <w:ind w:left="360"/>
        <w:jc w:val="center"/>
        <w:rPr>
          <w:rFonts w:ascii="Times New Roman" w:eastAsia="Calibri" w:hAnsi="Times New Roman" w:cs="Times New Roman"/>
          <w:b/>
          <w:i/>
          <w:color w:val="0070C0"/>
          <w:sz w:val="24"/>
          <w:szCs w:val="24"/>
          <w:vertAlign w:val="subscript"/>
          <w:lang w:val="es-AR"/>
        </w:rPr>
      </w:pPr>
    </w:p>
    <w:p w:rsidR="00370797" w:rsidRDefault="00370797" w:rsidP="00370797">
      <w:pPr>
        <w:pStyle w:val="NoSpacing"/>
        <w:ind w:left="360"/>
        <w:jc w:val="center"/>
        <w:rPr>
          <w:rFonts w:ascii="Times New Roman" w:eastAsia="Calibri" w:hAnsi="Times New Roman" w:cs="Times New Roman"/>
          <w:b/>
          <w:i/>
          <w:color w:val="0070C0"/>
          <w:sz w:val="24"/>
          <w:szCs w:val="24"/>
          <w:vertAlign w:val="subscript"/>
          <w:lang w:val="es-AR"/>
        </w:rPr>
      </w:pPr>
      <w:r w:rsidRPr="00913442">
        <w:rPr>
          <w:rFonts w:ascii="Times New Roman" w:eastAsia="Calibri" w:hAnsi="Times New Roman" w:cs="Times New Roman"/>
          <w:b/>
          <w:i/>
          <w:color w:val="FF0000"/>
          <w:sz w:val="24"/>
          <w:szCs w:val="24"/>
          <w:lang w:val="es-AR"/>
        </w:rPr>
        <w:t>R</w:t>
      </w:r>
      <w:r w:rsidRPr="00CA1227">
        <w:rPr>
          <w:rFonts w:ascii="Times New Roman" w:eastAsia="Calibri" w:hAnsi="Times New Roman" w:cs="Times New Roman"/>
          <w:b/>
          <w:i/>
          <w:color w:val="FF0000"/>
          <w:sz w:val="24"/>
          <w:szCs w:val="24"/>
          <w:vertAlign w:val="superscript"/>
          <w:lang w:val="es-AR"/>
        </w:rPr>
        <w:t>0</w:t>
      </w:r>
      <w:r>
        <w:rPr>
          <w:rFonts w:ascii="Times New Roman" w:eastAsia="Calibri" w:hAnsi="Times New Roman" w:cs="Times New Roman"/>
          <w:b/>
          <w:i/>
          <w:color w:val="FF0000"/>
          <w:sz w:val="24"/>
          <w:szCs w:val="24"/>
          <w:vertAlign w:val="subscript"/>
          <w:lang w:val="es-AR"/>
        </w:rPr>
        <w:t>P</w:t>
      </w:r>
      <w:r>
        <w:rPr>
          <w:rFonts w:ascii="Times New Roman" w:eastAsia="Calibri" w:hAnsi="Times New Roman" w:cs="Times New Roman"/>
          <w:sz w:val="24"/>
          <w:szCs w:val="24"/>
          <w:lang w:val="es-AR"/>
        </w:rPr>
        <w:t xml:space="preserve"> &gt; </w:t>
      </w:r>
      <w:r w:rsidRPr="00913442">
        <w:rPr>
          <w:rFonts w:ascii="Times New Roman" w:eastAsia="Calibri" w:hAnsi="Times New Roman" w:cs="Times New Roman"/>
          <w:b/>
          <w:i/>
          <w:color w:val="00B050"/>
          <w:sz w:val="24"/>
          <w:szCs w:val="24"/>
          <w:lang w:val="es-AR"/>
        </w:rPr>
        <w:t>R</w:t>
      </w:r>
      <w:r w:rsidRPr="00CA1227">
        <w:rPr>
          <w:rFonts w:ascii="Times New Roman" w:eastAsia="Calibri" w:hAnsi="Times New Roman" w:cs="Times New Roman"/>
          <w:b/>
          <w:i/>
          <w:color w:val="00B050"/>
          <w:sz w:val="24"/>
          <w:szCs w:val="24"/>
          <w:vertAlign w:val="superscript"/>
          <w:lang w:val="es-AR"/>
        </w:rPr>
        <w:t>1</w:t>
      </w:r>
      <w:r>
        <w:rPr>
          <w:rFonts w:ascii="Times New Roman" w:eastAsia="Calibri" w:hAnsi="Times New Roman" w:cs="Times New Roman"/>
          <w:b/>
          <w:i/>
          <w:color w:val="00B050"/>
          <w:sz w:val="24"/>
          <w:szCs w:val="24"/>
          <w:vertAlign w:val="subscript"/>
          <w:lang w:val="es-AR"/>
        </w:rPr>
        <w:t>P</w:t>
      </w:r>
      <w:r w:rsidRPr="00D970F3">
        <w:rPr>
          <w:rFonts w:ascii="Times New Roman" w:eastAsia="Calibri" w:hAnsi="Times New Roman" w:cs="Times New Roman"/>
          <w:sz w:val="24"/>
          <w:szCs w:val="24"/>
          <w:lang w:val="es-AR"/>
        </w:rPr>
        <w:t xml:space="preserve"> &gt;</w:t>
      </w:r>
      <w:r>
        <w:rPr>
          <w:rFonts w:ascii="Times New Roman" w:eastAsia="Calibri" w:hAnsi="Times New Roman" w:cs="Times New Roman"/>
          <w:color w:val="00B050"/>
          <w:sz w:val="24"/>
          <w:szCs w:val="24"/>
          <w:lang w:val="es-AR"/>
        </w:rPr>
        <w:t xml:space="preserve"> </w:t>
      </w:r>
      <w:r w:rsidRPr="00913442">
        <w:rPr>
          <w:rFonts w:ascii="Times New Roman" w:eastAsia="Calibri" w:hAnsi="Times New Roman" w:cs="Times New Roman"/>
          <w:b/>
          <w:i/>
          <w:sz w:val="24"/>
          <w:szCs w:val="24"/>
          <w:lang w:val="es-AR"/>
        </w:rPr>
        <w:t>R</w:t>
      </w:r>
      <w:r w:rsidRPr="00CA1227">
        <w:rPr>
          <w:rFonts w:ascii="Times New Roman" w:eastAsia="Calibri" w:hAnsi="Times New Roman" w:cs="Times New Roman"/>
          <w:b/>
          <w:i/>
          <w:sz w:val="24"/>
          <w:szCs w:val="24"/>
          <w:vertAlign w:val="superscript"/>
          <w:lang w:val="es-AR"/>
        </w:rPr>
        <w:t>2</w:t>
      </w:r>
      <w:r>
        <w:rPr>
          <w:rFonts w:ascii="Times New Roman" w:eastAsia="Calibri" w:hAnsi="Times New Roman" w:cs="Times New Roman"/>
          <w:b/>
          <w:i/>
          <w:sz w:val="24"/>
          <w:szCs w:val="24"/>
          <w:vertAlign w:val="subscript"/>
          <w:lang w:val="es-AR"/>
        </w:rPr>
        <w:t xml:space="preserve">P  </w:t>
      </w:r>
      <w:r w:rsidRPr="00D970F3">
        <w:rPr>
          <w:rFonts w:ascii="Times New Roman" w:eastAsia="Calibri" w:hAnsi="Times New Roman" w:cs="Times New Roman"/>
          <w:b/>
          <w:i/>
          <w:sz w:val="24"/>
          <w:szCs w:val="24"/>
          <w:lang w:val="es-AR"/>
        </w:rPr>
        <w:t>&gt;</w:t>
      </w:r>
      <w:r>
        <w:rPr>
          <w:rFonts w:ascii="Times New Roman" w:eastAsia="Calibri" w:hAnsi="Times New Roman" w:cs="Times New Roman"/>
          <w:b/>
          <w:i/>
          <w:sz w:val="24"/>
          <w:szCs w:val="24"/>
          <w:lang w:val="es-AR"/>
        </w:rPr>
        <w:t xml:space="preserve"> </w:t>
      </w:r>
      <w:r w:rsidRPr="00CA1227">
        <w:rPr>
          <w:rFonts w:ascii="Times New Roman" w:eastAsia="Calibri" w:hAnsi="Times New Roman" w:cs="Times New Roman"/>
          <w:b/>
          <w:i/>
          <w:color w:val="0070C0"/>
          <w:sz w:val="24"/>
          <w:szCs w:val="24"/>
          <w:lang w:val="es-AR"/>
        </w:rPr>
        <w:t>R</w:t>
      </w:r>
      <w:r w:rsidRPr="00CA1227">
        <w:rPr>
          <w:rFonts w:ascii="Times New Roman" w:eastAsia="Calibri" w:hAnsi="Times New Roman" w:cs="Times New Roman"/>
          <w:b/>
          <w:i/>
          <w:color w:val="0070C0"/>
          <w:sz w:val="24"/>
          <w:szCs w:val="24"/>
          <w:vertAlign w:val="superscript"/>
          <w:lang w:val="es-AR"/>
        </w:rPr>
        <w:t>3</w:t>
      </w:r>
      <w:r>
        <w:rPr>
          <w:rFonts w:ascii="Times New Roman" w:eastAsia="Calibri" w:hAnsi="Times New Roman" w:cs="Times New Roman"/>
          <w:b/>
          <w:i/>
          <w:color w:val="0070C0"/>
          <w:sz w:val="24"/>
          <w:szCs w:val="24"/>
          <w:vertAlign w:val="subscript"/>
          <w:lang w:val="es-AR"/>
        </w:rPr>
        <w:t>P</w:t>
      </w:r>
    </w:p>
    <w:p w:rsidR="00370797" w:rsidRPr="00D970F3" w:rsidRDefault="00370797" w:rsidP="00370797">
      <w:pPr>
        <w:pStyle w:val="NoSpacing"/>
        <w:ind w:left="360"/>
        <w:jc w:val="center"/>
        <w:rPr>
          <w:rFonts w:ascii="Times New Roman" w:eastAsia="Calibri" w:hAnsi="Times New Roman" w:cs="Times New Roman"/>
          <w:b/>
          <w:i/>
          <w:color w:val="0070C0"/>
          <w:sz w:val="24"/>
          <w:szCs w:val="24"/>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 </w:t>
      </w:r>
      <w:r>
        <w:rPr>
          <w:rFonts w:ascii="Times New Roman" w:eastAsia="Calibri" w:hAnsi="Times New Roman" w:cs="Times New Roman"/>
          <w:sz w:val="24"/>
          <w:szCs w:val="24"/>
          <w:lang w:val="es-AR"/>
        </w:rPr>
        <w:tab/>
      </w:r>
      <w:r w:rsidRPr="00FD1A0F">
        <w:rPr>
          <w:rFonts w:ascii="Times New Roman" w:eastAsia="Calibri" w:hAnsi="Times New Roman" w:cs="Times New Roman"/>
          <w:sz w:val="52"/>
          <w:szCs w:val="52"/>
          <w:lang w:val="es-AR"/>
        </w:rPr>
        <w:t>→</w:t>
      </w:r>
    </w:p>
    <w:p w:rsidR="00370797" w:rsidRDefault="00370797" w:rsidP="00370797">
      <w:pPr>
        <w:pStyle w:val="NoSpacing"/>
        <w:ind w:left="1440" w:firstLine="720"/>
        <w:jc w:val="both"/>
        <w:rPr>
          <w:rFonts w:ascii="Times New Roman" w:eastAsia="Calibri" w:hAnsi="Times New Roman" w:cs="Times New Roman"/>
          <w:i/>
          <w:color w:val="0070C0"/>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Se ratifica lo observado en el desarrollo de la cadena </w:t>
      </w:r>
      <w:r w:rsidRPr="00AE2527">
        <w:rPr>
          <w:rFonts w:ascii="Times New Roman" w:eastAsia="Calibri" w:hAnsi="Times New Roman" w:cs="Times New Roman"/>
          <w:i/>
          <w:sz w:val="24"/>
          <w:szCs w:val="24"/>
          <w:lang w:val="es-AR"/>
        </w:rPr>
        <w:t>a priori</w:t>
      </w:r>
      <w:r>
        <w:rPr>
          <w:rFonts w:ascii="Times New Roman" w:eastAsia="Calibri" w:hAnsi="Times New Roman" w:cs="Times New Roman"/>
          <w:sz w:val="24"/>
          <w:szCs w:val="24"/>
          <w:lang w:val="es-AR"/>
        </w:rPr>
        <w:t xml:space="preserve"> lógica-deductiva con la que hemos construido la curva de la evolución económica social, en tanto todo lo que implique atentar contra el intercambio (destrucción de la moneda y el crédito) implica destrucción de riqueza conjuntamente con su concentración, reflejado en la orientación del desplazamiento del </w:t>
      </w:r>
      <w:r w:rsidRPr="00030C3B">
        <w:rPr>
          <w:rFonts w:ascii="Times New Roman" w:eastAsia="Calibri" w:hAnsi="Times New Roman" w:cs="Times New Roman"/>
          <w:i/>
          <w:sz w:val="24"/>
          <w:szCs w:val="24"/>
          <w:lang w:val="es-AR"/>
        </w:rPr>
        <w:t>punto R</w:t>
      </w:r>
      <w:r>
        <w:rPr>
          <w:rFonts w:ascii="Times New Roman" w:eastAsia="Calibri" w:hAnsi="Times New Roman" w:cs="Times New Roman"/>
          <w:sz w:val="24"/>
          <w:szCs w:val="24"/>
          <w:lang w:val="es-AR"/>
        </w:rPr>
        <w:t xml:space="preserve"> ↓.</w:t>
      </w: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Lo mismo se corrobora en el caso inverso, el despliegue de los beneficios del intercambio (moneda y crédito sano) implican desplazamiento del </w:t>
      </w:r>
      <w:r w:rsidRPr="000E0C2D">
        <w:rPr>
          <w:rFonts w:ascii="Times New Roman" w:eastAsia="Calibri" w:hAnsi="Times New Roman" w:cs="Times New Roman"/>
          <w:i/>
          <w:sz w:val="24"/>
          <w:szCs w:val="24"/>
          <w:lang w:val="es-AR"/>
        </w:rPr>
        <w:t>punto R</w:t>
      </w:r>
      <w:r>
        <w:rPr>
          <w:rFonts w:ascii="Times New Roman" w:eastAsia="Calibri" w:hAnsi="Times New Roman" w:cs="Times New Roman"/>
          <w:sz w:val="24"/>
          <w:szCs w:val="24"/>
          <w:lang w:val="es-AR"/>
        </w:rPr>
        <w:t xml:space="preserve"> en sentido inverso (↑), lo que se puede observar simplemente leyendo las curvas en forma inversa, que se supera el estado de trueque y aumenta el crédito sano y sube </w:t>
      </w:r>
      <w:r w:rsidR="001A2D85">
        <w:rPr>
          <w:rFonts w:ascii="Times New Roman" w:eastAsia="Calibri" w:hAnsi="Times New Roman" w:cs="Times New Roman"/>
          <w:sz w:val="24"/>
          <w:szCs w:val="24"/>
          <w:lang w:val="es-AR"/>
        </w:rPr>
        <w:t xml:space="preserve">la </w:t>
      </w:r>
      <w:r w:rsidR="001A2D85" w:rsidRPr="001A2D85">
        <w:rPr>
          <w:rFonts w:ascii="Times New Roman" w:eastAsia="Calibri" w:hAnsi="Times New Roman" w:cs="Times New Roman"/>
          <w:i/>
          <w:sz w:val="24"/>
          <w:szCs w:val="24"/>
          <w:lang w:val="es-AR"/>
        </w:rPr>
        <w:t>cantidad-</w:t>
      </w:r>
      <w:r w:rsidRPr="001A2D85">
        <w:rPr>
          <w:rFonts w:ascii="Times New Roman" w:eastAsia="Calibri" w:hAnsi="Times New Roman" w:cs="Times New Roman"/>
          <w:i/>
          <w:sz w:val="24"/>
          <w:szCs w:val="24"/>
          <w:lang w:val="es-AR"/>
        </w:rPr>
        <w:t>precio</w:t>
      </w:r>
      <w:r w:rsidR="001A2D85" w:rsidRPr="001A2D85">
        <w:rPr>
          <w:rFonts w:ascii="Times New Roman" w:eastAsia="Calibri" w:hAnsi="Times New Roman" w:cs="Times New Roman"/>
          <w:i/>
          <w:sz w:val="24"/>
          <w:szCs w:val="24"/>
          <w:lang w:val="es-AR"/>
        </w:rPr>
        <w:t>-</w:t>
      </w:r>
      <w:r w:rsidRPr="001A2D85">
        <w:rPr>
          <w:rFonts w:ascii="Times New Roman" w:eastAsia="Calibri" w:hAnsi="Times New Roman" w:cs="Times New Roman"/>
          <w:i/>
          <w:sz w:val="24"/>
          <w:szCs w:val="24"/>
          <w:lang w:val="es-AR"/>
        </w:rPr>
        <w:t xml:space="preserve"> moneda</w:t>
      </w:r>
      <w:r>
        <w:rPr>
          <w:rFonts w:ascii="Times New Roman" w:eastAsia="Calibri" w:hAnsi="Times New Roman" w:cs="Times New Roman"/>
          <w:sz w:val="24"/>
          <w:szCs w:val="24"/>
          <w:lang w:val="es-AR"/>
        </w:rPr>
        <w:t xml:space="preserve"> —esto último es un duro golpe a los que fomentan el deterioro de la moneda enfundados en teorías erróneas (“vetusta reliquia”). Veamos:</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left="360"/>
        <w:jc w:val="center"/>
        <w:rPr>
          <w:rFonts w:ascii="Times New Roman" w:eastAsia="Calibri" w:hAnsi="Times New Roman" w:cs="Times New Roman"/>
          <w:sz w:val="24"/>
          <w:szCs w:val="24"/>
          <w:lang w:val="es-AR"/>
        </w:rPr>
      </w:pPr>
      <w:r w:rsidRPr="00CA1227">
        <w:rPr>
          <w:rFonts w:ascii="Times New Roman" w:eastAsia="Calibri" w:hAnsi="Times New Roman" w:cs="Times New Roman"/>
          <w:b/>
          <w:i/>
          <w:color w:val="0070C0"/>
          <w:sz w:val="24"/>
          <w:szCs w:val="24"/>
          <w:lang w:val="es-AR"/>
        </w:rPr>
        <w:t>R</w:t>
      </w:r>
      <w:r w:rsidRPr="00CA1227">
        <w:rPr>
          <w:rFonts w:ascii="Times New Roman" w:eastAsia="Calibri" w:hAnsi="Times New Roman" w:cs="Times New Roman"/>
          <w:b/>
          <w:i/>
          <w:color w:val="0070C0"/>
          <w:sz w:val="24"/>
          <w:szCs w:val="24"/>
          <w:vertAlign w:val="superscript"/>
          <w:lang w:val="es-AR"/>
        </w:rPr>
        <w:t>3</w:t>
      </w:r>
      <w:r w:rsidRPr="00CA1227">
        <w:rPr>
          <w:rFonts w:ascii="Times New Roman" w:eastAsia="Calibri" w:hAnsi="Times New Roman" w:cs="Times New Roman"/>
          <w:b/>
          <w:i/>
          <w:color w:val="0070C0"/>
          <w:sz w:val="24"/>
          <w:szCs w:val="24"/>
          <w:vertAlign w:val="subscript"/>
          <w:lang w:val="es-AR"/>
        </w:rPr>
        <w:t>F</w:t>
      </w:r>
      <w:r>
        <w:rPr>
          <w:rFonts w:ascii="Times New Roman" w:eastAsia="Calibri" w:hAnsi="Times New Roman" w:cs="Times New Roman"/>
          <w:b/>
          <w:i/>
          <w:color w:val="FF0000"/>
          <w:sz w:val="24"/>
          <w:szCs w:val="24"/>
          <w:lang w:val="es-AR"/>
        </w:rPr>
        <w:t xml:space="preserve"> </w:t>
      </w:r>
      <w:r w:rsidRPr="00D970F3">
        <w:rPr>
          <w:rFonts w:ascii="Times New Roman" w:eastAsia="Calibri" w:hAnsi="Times New Roman" w:cs="Times New Roman"/>
          <w:b/>
          <w:i/>
          <w:sz w:val="24"/>
          <w:szCs w:val="24"/>
          <w:lang w:val="es-AR"/>
        </w:rPr>
        <w:t xml:space="preserve">&lt; </w:t>
      </w:r>
      <w:r w:rsidRPr="00913442">
        <w:rPr>
          <w:rFonts w:ascii="Times New Roman" w:eastAsia="Calibri" w:hAnsi="Times New Roman" w:cs="Times New Roman"/>
          <w:b/>
          <w:i/>
          <w:sz w:val="24"/>
          <w:szCs w:val="24"/>
          <w:lang w:val="es-AR"/>
        </w:rPr>
        <w:t>R</w:t>
      </w:r>
      <w:r w:rsidRPr="00CA1227">
        <w:rPr>
          <w:rFonts w:ascii="Times New Roman" w:eastAsia="Calibri" w:hAnsi="Times New Roman" w:cs="Times New Roman"/>
          <w:b/>
          <w:i/>
          <w:sz w:val="24"/>
          <w:szCs w:val="24"/>
          <w:vertAlign w:val="superscript"/>
          <w:lang w:val="es-AR"/>
        </w:rPr>
        <w:t>2</w:t>
      </w:r>
      <w:r w:rsidRPr="00913442">
        <w:rPr>
          <w:rFonts w:ascii="Times New Roman" w:eastAsia="Calibri" w:hAnsi="Times New Roman" w:cs="Times New Roman"/>
          <w:b/>
          <w:i/>
          <w:sz w:val="24"/>
          <w:szCs w:val="24"/>
          <w:vertAlign w:val="subscript"/>
          <w:lang w:val="es-AR"/>
        </w:rPr>
        <w:t>F</w:t>
      </w:r>
      <w:r>
        <w:rPr>
          <w:rFonts w:ascii="Times New Roman" w:eastAsia="Calibri" w:hAnsi="Times New Roman" w:cs="Times New Roman"/>
          <w:b/>
          <w:i/>
          <w:sz w:val="24"/>
          <w:szCs w:val="24"/>
          <w:lang w:val="es-AR"/>
        </w:rPr>
        <w:t xml:space="preserve"> &lt; </w:t>
      </w:r>
      <w:r w:rsidRPr="00913442">
        <w:rPr>
          <w:rFonts w:ascii="Times New Roman" w:eastAsia="Calibri" w:hAnsi="Times New Roman" w:cs="Times New Roman"/>
          <w:b/>
          <w:i/>
          <w:color w:val="00B050"/>
          <w:sz w:val="24"/>
          <w:szCs w:val="24"/>
          <w:lang w:val="es-AR"/>
        </w:rPr>
        <w:t>R</w:t>
      </w:r>
      <w:r w:rsidRPr="00CA1227">
        <w:rPr>
          <w:rFonts w:ascii="Times New Roman" w:eastAsia="Calibri" w:hAnsi="Times New Roman" w:cs="Times New Roman"/>
          <w:b/>
          <w:i/>
          <w:color w:val="00B050"/>
          <w:sz w:val="24"/>
          <w:szCs w:val="24"/>
          <w:vertAlign w:val="superscript"/>
          <w:lang w:val="es-AR"/>
        </w:rPr>
        <w:t>1</w:t>
      </w:r>
      <w:r w:rsidRPr="00913442">
        <w:rPr>
          <w:rFonts w:ascii="Times New Roman" w:eastAsia="Calibri" w:hAnsi="Times New Roman" w:cs="Times New Roman"/>
          <w:b/>
          <w:i/>
          <w:color w:val="00B050"/>
          <w:sz w:val="24"/>
          <w:szCs w:val="24"/>
          <w:vertAlign w:val="subscript"/>
          <w:lang w:val="es-AR"/>
        </w:rPr>
        <w:t>F</w:t>
      </w:r>
      <w:r w:rsidRPr="00913442">
        <w:rPr>
          <w:rFonts w:ascii="Times New Roman" w:eastAsia="Calibri" w:hAnsi="Times New Roman" w:cs="Times New Roman"/>
          <w:b/>
          <w:i/>
          <w:color w:val="FF0000"/>
          <w:sz w:val="24"/>
          <w:szCs w:val="24"/>
          <w:lang w:val="es-AR"/>
        </w:rPr>
        <w:t xml:space="preserve"> </w:t>
      </w:r>
      <w:r>
        <w:rPr>
          <w:rFonts w:ascii="Times New Roman" w:eastAsia="Calibri" w:hAnsi="Times New Roman" w:cs="Times New Roman"/>
          <w:sz w:val="24"/>
          <w:szCs w:val="24"/>
          <w:lang w:val="es-AR"/>
        </w:rPr>
        <w:t>&lt;</w:t>
      </w:r>
      <w:r>
        <w:rPr>
          <w:rFonts w:ascii="Times New Roman" w:eastAsia="Calibri" w:hAnsi="Times New Roman" w:cs="Times New Roman"/>
          <w:b/>
          <w:i/>
          <w:color w:val="FF0000"/>
          <w:sz w:val="24"/>
          <w:szCs w:val="24"/>
          <w:lang w:val="es-AR"/>
        </w:rPr>
        <w:t xml:space="preserve"> </w:t>
      </w:r>
      <w:r w:rsidRPr="00913442">
        <w:rPr>
          <w:rFonts w:ascii="Times New Roman" w:eastAsia="Calibri" w:hAnsi="Times New Roman" w:cs="Times New Roman"/>
          <w:b/>
          <w:i/>
          <w:color w:val="FF0000"/>
          <w:sz w:val="24"/>
          <w:szCs w:val="24"/>
          <w:lang w:val="es-AR"/>
        </w:rPr>
        <w:t>R</w:t>
      </w:r>
      <w:r w:rsidRPr="00CA1227">
        <w:rPr>
          <w:rFonts w:ascii="Times New Roman" w:eastAsia="Calibri" w:hAnsi="Times New Roman" w:cs="Times New Roman"/>
          <w:b/>
          <w:i/>
          <w:color w:val="FF0000"/>
          <w:sz w:val="24"/>
          <w:szCs w:val="24"/>
          <w:vertAlign w:val="superscript"/>
          <w:lang w:val="es-AR"/>
        </w:rPr>
        <w:t>0</w:t>
      </w:r>
      <w:r w:rsidRPr="00913442">
        <w:rPr>
          <w:rFonts w:ascii="Times New Roman" w:eastAsia="Calibri" w:hAnsi="Times New Roman" w:cs="Times New Roman"/>
          <w:b/>
          <w:i/>
          <w:color w:val="FF0000"/>
          <w:sz w:val="24"/>
          <w:szCs w:val="24"/>
          <w:vertAlign w:val="subscript"/>
          <w:lang w:val="es-AR"/>
        </w:rPr>
        <w:t>F</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left="360"/>
        <w:jc w:val="center"/>
        <w:rPr>
          <w:rFonts w:ascii="Times New Roman" w:eastAsia="Calibri" w:hAnsi="Times New Roman" w:cs="Times New Roman"/>
          <w:sz w:val="24"/>
          <w:szCs w:val="24"/>
          <w:lang w:val="es-AR"/>
        </w:rPr>
      </w:pPr>
      <w:r w:rsidRPr="00CA1227">
        <w:rPr>
          <w:rFonts w:ascii="Times New Roman" w:eastAsia="Calibri" w:hAnsi="Times New Roman" w:cs="Times New Roman"/>
          <w:b/>
          <w:i/>
          <w:color w:val="0070C0"/>
          <w:sz w:val="24"/>
          <w:szCs w:val="24"/>
          <w:lang w:val="es-AR"/>
        </w:rPr>
        <w:t>R</w:t>
      </w:r>
      <w:r w:rsidRPr="00CA1227">
        <w:rPr>
          <w:rFonts w:ascii="Times New Roman" w:eastAsia="Calibri" w:hAnsi="Times New Roman" w:cs="Times New Roman"/>
          <w:b/>
          <w:i/>
          <w:color w:val="0070C0"/>
          <w:sz w:val="24"/>
          <w:szCs w:val="24"/>
          <w:vertAlign w:val="superscript"/>
          <w:lang w:val="es-AR"/>
        </w:rPr>
        <w:t>3</w:t>
      </w:r>
      <w:r>
        <w:rPr>
          <w:rFonts w:ascii="Times New Roman" w:eastAsia="Calibri" w:hAnsi="Times New Roman" w:cs="Times New Roman"/>
          <w:b/>
          <w:i/>
          <w:color w:val="0070C0"/>
          <w:sz w:val="24"/>
          <w:szCs w:val="24"/>
          <w:vertAlign w:val="subscript"/>
          <w:lang w:val="es-AR"/>
        </w:rPr>
        <w:t>P</w:t>
      </w:r>
      <w:r>
        <w:rPr>
          <w:rFonts w:ascii="Times New Roman" w:eastAsia="Calibri" w:hAnsi="Times New Roman" w:cs="Times New Roman"/>
          <w:b/>
          <w:i/>
          <w:color w:val="FF0000"/>
          <w:sz w:val="24"/>
          <w:szCs w:val="24"/>
          <w:lang w:val="es-AR"/>
        </w:rPr>
        <w:t xml:space="preserve"> </w:t>
      </w:r>
      <w:r w:rsidRPr="00D970F3">
        <w:rPr>
          <w:rFonts w:ascii="Times New Roman" w:eastAsia="Calibri" w:hAnsi="Times New Roman" w:cs="Times New Roman"/>
          <w:b/>
          <w:i/>
          <w:sz w:val="24"/>
          <w:szCs w:val="24"/>
          <w:lang w:val="es-AR"/>
        </w:rPr>
        <w:t xml:space="preserve">&lt; </w:t>
      </w:r>
      <w:r w:rsidRPr="00913442">
        <w:rPr>
          <w:rFonts w:ascii="Times New Roman" w:eastAsia="Calibri" w:hAnsi="Times New Roman" w:cs="Times New Roman"/>
          <w:b/>
          <w:i/>
          <w:sz w:val="24"/>
          <w:szCs w:val="24"/>
          <w:lang w:val="es-AR"/>
        </w:rPr>
        <w:t>R</w:t>
      </w:r>
      <w:r w:rsidRPr="00CA1227">
        <w:rPr>
          <w:rFonts w:ascii="Times New Roman" w:eastAsia="Calibri" w:hAnsi="Times New Roman" w:cs="Times New Roman"/>
          <w:b/>
          <w:i/>
          <w:sz w:val="24"/>
          <w:szCs w:val="24"/>
          <w:vertAlign w:val="superscript"/>
          <w:lang w:val="es-AR"/>
        </w:rPr>
        <w:t>2</w:t>
      </w:r>
      <w:r>
        <w:rPr>
          <w:rFonts w:ascii="Times New Roman" w:eastAsia="Calibri" w:hAnsi="Times New Roman" w:cs="Times New Roman"/>
          <w:b/>
          <w:i/>
          <w:sz w:val="24"/>
          <w:szCs w:val="24"/>
          <w:vertAlign w:val="subscript"/>
          <w:lang w:val="es-AR"/>
        </w:rPr>
        <w:t>P</w:t>
      </w:r>
      <w:r>
        <w:rPr>
          <w:rFonts w:ascii="Times New Roman" w:eastAsia="Calibri" w:hAnsi="Times New Roman" w:cs="Times New Roman"/>
          <w:b/>
          <w:i/>
          <w:sz w:val="24"/>
          <w:szCs w:val="24"/>
          <w:lang w:val="es-AR"/>
        </w:rPr>
        <w:t xml:space="preserve"> &lt; </w:t>
      </w:r>
      <w:r w:rsidRPr="00913442">
        <w:rPr>
          <w:rFonts w:ascii="Times New Roman" w:eastAsia="Calibri" w:hAnsi="Times New Roman" w:cs="Times New Roman"/>
          <w:b/>
          <w:i/>
          <w:color w:val="00B050"/>
          <w:sz w:val="24"/>
          <w:szCs w:val="24"/>
          <w:lang w:val="es-AR"/>
        </w:rPr>
        <w:t>R</w:t>
      </w:r>
      <w:r w:rsidRPr="00CA1227">
        <w:rPr>
          <w:rFonts w:ascii="Times New Roman" w:eastAsia="Calibri" w:hAnsi="Times New Roman" w:cs="Times New Roman"/>
          <w:b/>
          <w:i/>
          <w:color w:val="00B050"/>
          <w:sz w:val="24"/>
          <w:szCs w:val="24"/>
          <w:vertAlign w:val="superscript"/>
          <w:lang w:val="es-AR"/>
        </w:rPr>
        <w:t>1</w:t>
      </w:r>
      <w:r>
        <w:rPr>
          <w:rFonts w:ascii="Times New Roman" w:eastAsia="Calibri" w:hAnsi="Times New Roman" w:cs="Times New Roman"/>
          <w:b/>
          <w:i/>
          <w:color w:val="00B050"/>
          <w:sz w:val="24"/>
          <w:szCs w:val="24"/>
          <w:vertAlign w:val="subscript"/>
          <w:lang w:val="es-AR"/>
        </w:rPr>
        <w:t>P</w:t>
      </w:r>
      <w:r w:rsidRPr="00913442">
        <w:rPr>
          <w:rFonts w:ascii="Times New Roman" w:eastAsia="Calibri" w:hAnsi="Times New Roman" w:cs="Times New Roman"/>
          <w:b/>
          <w:i/>
          <w:color w:val="FF0000"/>
          <w:sz w:val="24"/>
          <w:szCs w:val="24"/>
          <w:lang w:val="es-AR"/>
        </w:rPr>
        <w:t xml:space="preserve"> </w:t>
      </w:r>
      <w:r>
        <w:rPr>
          <w:rFonts w:ascii="Times New Roman" w:eastAsia="Calibri" w:hAnsi="Times New Roman" w:cs="Times New Roman"/>
          <w:sz w:val="24"/>
          <w:szCs w:val="24"/>
          <w:lang w:val="es-AR"/>
        </w:rPr>
        <w:t>&lt;</w:t>
      </w:r>
      <w:r>
        <w:rPr>
          <w:rFonts w:ascii="Times New Roman" w:eastAsia="Calibri" w:hAnsi="Times New Roman" w:cs="Times New Roman"/>
          <w:b/>
          <w:i/>
          <w:color w:val="FF0000"/>
          <w:sz w:val="24"/>
          <w:szCs w:val="24"/>
          <w:lang w:val="es-AR"/>
        </w:rPr>
        <w:t xml:space="preserve"> </w:t>
      </w:r>
      <w:r w:rsidRPr="00913442">
        <w:rPr>
          <w:rFonts w:ascii="Times New Roman" w:eastAsia="Calibri" w:hAnsi="Times New Roman" w:cs="Times New Roman"/>
          <w:b/>
          <w:i/>
          <w:color w:val="FF0000"/>
          <w:sz w:val="24"/>
          <w:szCs w:val="24"/>
          <w:lang w:val="es-AR"/>
        </w:rPr>
        <w:t>R</w:t>
      </w:r>
      <w:r w:rsidRPr="00CA1227">
        <w:rPr>
          <w:rFonts w:ascii="Times New Roman" w:eastAsia="Calibri" w:hAnsi="Times New Roman" w:cs="Times New Roman"/>
          <w:b/>
          <w:i/>
          <w:color w:val="FF0000"/>
          <w:sz w:val="24"/>
          <w:szCs w:val="24"/>
          <w:vertAlign w:val="superscript"/>
          <w:lang w:val="es-AR"/>
        </w:rPr>
        <w:t>0</w:t>
      </w:r>
      <w:r>
        <w:rPr>
          <w:rFonts w:ascii="Times New Roman" w:eastAsia="Calibri" w:hAnsi="Times New Roman" w:cs="Times New Roman"/>
          <w:b/>
          <w:i/>
          <w:color w:val="FF0000"/>
          <w:sz w:val="24"/>
          <w:szCs w:val="24"/>
          <w:vertAlign w:val="subscript"/>
          <w:lang w:val="es-AR"/>
        </w:rPr>
        <w:t>P</w:t>
      </w:r>
    </w:p>
    <w:p w:rsidR="00370797" w:rsidRPr="00D970F3" w:rsidRDefault="00370797" w:rsidP="00370797">
      <w:pPr>
        <w:pStyle w:val="NoSpacing"/>
        <w:ind w:left="360"/>
        <w:jc w:val="center"/>
        <w:rPr>
          <w:rFonts w:ascii="Times New Roman" w:eastAsia="Calibri" w:hAnsi="Times New Roman" w:cs="Times New Roman"/>
          <w:b/>
          <w:i/>
          <w:color w:val="0070C0"/>
          <w:sz w:val="24"/>
          <w:szCs w:val="24"/>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 </w:t>
      </w:r>
      <w:r>
        <w:rPr>
          <w:rFonts w:ascii="Times New Roman" w:eastAsia="Calibri" w:hAnsi="Times New Roman" w:cs="Times New Roman"/>
          <w:sz w:val="24"/>
          <w:szCs w:val="24"/>
          <w:lang w:val="es-AR"/>
        </w:rPr>
        <w:tab/>
      </w:r>
      <w:r w:rsidRPr="00FD1A0F">
        <w:rPr>
          <w:rFonts w:ascii="Times New Roman" w:eastAsia="Calibri" w:hAnsi="Times New Roman" w:cs="Times New Roman"/>
          <w:sz w:val="52"/>
          <w:szCs w:val="52"/>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Por último, en el gráfico 36 (b) observamos los dos aspectos claves del análisis, que surgen al momento de representar las consecuencias de las políticas fiscales y monetarias. Veamos:</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693740">
      <w:pPr>
        <w:pStyle w:val="NoSpacing"/>
        <w:numPr>
          <w:ilvl w:val="0"/>
          <w:numId w:val="66"/>
        </w:numPr>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Se observan las siguientes relaciones:</w:t>
      </w:r>
    </w:p>
    <w:p w:rsidR="00370797" w:rsidRDefault="00370797" w:rsidP="00370797">
      <w:pPr>
        <w:pStyle w:val="NoSpacing"/>
        <w:jc w:val="both"/>
        <w:rPr>
          <w:rFonts w:ascii="Times New Roman" w:eastAsia="Calibri" w:hAnsi="Times New Roman" w:cs="Times New Roman"/>
          <w:sz w:val="24"/>
          <w:szCs w:val="24"/>
          <w:lang w:val="es-AR"/>
        </w:rPr>
      </w:pPr>
    </w:p>
    <w:p w:rsidR="00370797" w:rsidRPr="00480997" w:rsidRDefault="00370797" w:rsidP="00370797">
      <w:pPr>
        <w:pStyle w:val="NoSpacing"/>
        <w:jc w:val="center"/>
        <w:rPr>
          <w:rFonts w:ascii="Times New Roman" w:eastAsia="Calibri" w:hAnsi="Times New Roman" w:cs="Times New Roman"/>
          <w:i/>
          <w:color w:val="FF0000"/>
          <w:sz w:val="24"/>
          <w:szCs w:val="24"/>
          <w:vertAlign w:val="subscript"/>
        </w:rPr>
      </w:pPr>
      <w:r w:rsidRPr="00480997">
        <w:rPr>
          <w:rFonts w:ascii="Times New Roman" w:eastAsia="Calibri" w:hAnsi="Times New Roman" w:cs="Times New Roman"/>
          <w:i/>
          <w:color w:val="FF0000"/>
          <w:sz w:val="24"/>
          <w:szCs w:val="24"/>
        </w:rPr>
        <w:t>g</w:t>
      </w:r>
      <w:r w:rsidRPr="00480997">
        <w:rPr>
          <w:rFonts w:ascii="Times New Roman" w:eastAsia="Calibri" w:hAnsi="Times New Roman" w:cs="Times New Roman"/>
          <w:i/>
          <w:color w:val="FF0000"/>
          <w:sz w:val="24"/>
          <w:szCs w:val="24"/>
          <w:vertAlign w:val="superscript"/>
        </w:rPr>
        <w:t>0</w:t>
      </w:r>
      <w:r w:rsidRPr="00480997">
        <w:rPr>
          <w:rFonts w:ascii="Times New Roman" w:eastAsia="Calibri" w:hAnsi="Times New Roman" w:cs="Times New Roman"/>
          <w:i/>
          <w:color w:val="FF0000"/>
          <w:sz w:val="24"/>
          <w:szCs w:val="24"/>
          <w:vertAlign w:val="subscript"/>
        </w:rPr>
        <w:t>F</w:t>
      </w:r>
      <w:r w:rsidRPr="00480997">
        <w:rPr>
          <w:rFonts w:ascii="Times New Roman" w:eastAsia="Calibri" w:hAnsi="Times New Roman" w:cs="Times New Roman"/>
          <w:i/>
          <w:color w:val="FF0000"/>
          <w:sz w:val="24"/>
          <w:szCs w:val="24"/>
        </w:rPr>
        <w:t xml:space="preserve"> &gt; g</w:t>
      </w:r>
      <w:r w:rsidRPr="00480997">
        <w:rPr>
          <w:rFonts w:ascii="Times New Roman" w:eastAsia="Calibri" w:hAnsi="Times New Roman" w:cs="Times New Roman"/>
          <w:i/>
          <w:color w:val="FF0000"/>
          <w:sz w:val="24"/>
          <w:szCs w:val="24"/>
          <w:vertAlign w:val="superscript"/>
        </w:rPr>
        <w:t>0</w:t>
      </w:r>
      <w:r w:rsidRPr="00480997">
        <w:rPr>
          <w:rFonts w:ascii="Times New Roman" w:eastAsia="Calibri" w:hAnsi="Times New Roman" w:cs="Times New Roman"/>
          <w:i/>
          <w:color w:val="FF0000"/>
          <w:sz w:val="24"/>
          <w:szCs w:val="24"/>
          <w:vertAlign w:val="subscript"/>
        </w:rPr>
        <w:t>P</w:t>
      </w:r>
    </w:p>
    <w:p w:rsidR="00370797" w:rsidRPr="00480997" w:rsidRDefault="00370797" w:rsidP="00370797">
      <w:pPr>
        <w:pStyle w:val="NoSpacing"/>
        <w:jc w:val="center"/>
        <w:rPr>
          <w:rFonts w:ascii="Times New Roman" w:eastAsia="Calibri" w:hAnsi="Times New Roman" w:cs="Times New Roman"/>
          <w:i/>
          <w:sz w:val="24"/>
          <w:szCs w:val="24"/>
        </w:rPr>
      </w:pPr>
    </w:p>
    <w:p w:rsidR="00370797" w:rsidRPr="00487A00" w:rsidRDefault="00370797" w:rsidP="00370797">
      <w:pPr>
        <w:pStyle w:val="NoSpacing"/>
        <w:jc w:val="center"/>
        <w:rPr>
          <w:rFonts w:ascii="Times New Roman" w:eastAsia="Calibri" w:hAnsi="Times New Roman" w:cs="Times New Roman"/>
          <w:i/>
          <w:color w:val="00B050"/>
          <w:sz w:val="24"/>
          <w:szCs w:val="24"/>
          <w:vertAlign w:val="subscript"/>
        </w:rPr>
      </w:pPr>
      <w:r w:rsidRPr="00487A00">
        <w:rPr>
          <w:rFonts w:ascii="Times New Roman" w:eastAsia="Calibri" w:hAnsi="Times New Roman" w:cs="Times New Roman"/>
          <w:i/>
          <w:color w:val="00B050"/>
          <w:sz w:val="24"/>
          <w:szCs w:val="24"/>
        </w:rPr>
        <w:t>g</w:t>
      </w:r>
      <w:r w:rsidRPr="00487A00">
        <w:rPr>
          <w:rFonts w:ascii="Times New Roman" w:eastAsia="Calibri" w:hAnsi="Times New Roman" w:cs="Times New Roman"/>
          <w:i/>
          <w:color w:val="00B050"/>
          <w:sz w:val="24"/>
          <w:szCs w:val="24"/>
          <w:vertAlign w:val="superscript"/>
        </w:rPr>
        <w:t>1</w:t>
      </w:r>
      <w:r w:rsidRPr="00487A00">
        <w:rPr>
          <w:rFonts w:ascii="Times New Roman" w:eastAsia="Calibri" w:hAnsi="Times New Roman" w:cs="Times New Roman"/>
          <w:i/>
          <w:color w:val="00B050"/>
          <w:sz w:val="24"/>
          <w:szCs w:val="24"/>
          <w:vertAlign w:val="subscript"/>
        </w:rPr>
        <w:t>F</w:t>
      </w:r>
      <w:r w:rsidRPr="00487A00">
        <w:rPr>
          <w:rFonts w:ascii="Times New Roman" w:eastAsia="Calibri" w:hAnsi="Times New Roman" w:cs="Times New Roman"/>
          <w:i/>
          <w:color w:val="00B050"/>
          <w:sz w:val="24"/>
          <w:szCs w:val="24"/>
        </w:rPr>
        <w:t xml:space="preserve"> &gt; g</w:t>
      </w:r>
      <w:r w:rsidRPr="00487A00">
        <w:rPr>
          <w:rFonts w:ascii="Times New Roman" w:eastAsia="Calibri" w:hAnsi="Times New Roman" w:cs="Times New Roman"/>
          <w:i/>
          <w:color w:val="00B050"/>
          <w:sz w:val="24"/>
          <w:szCs w:val="24"/>
          <w:vertAlign w:val="superscript"/>
        </w:rPr>
        <w:t>1</w:t>
      </w:r>
      <w:r w:rsidRPr="00487A00">
        <w:rPr>
          <w:rFonts w:ascii="Times New Roman" w:eastAsia="Calibri" w:hAnsi="Times New Roman" w:cs="Times New Roman"/>
          <w:i/>
          <w:color w:val="00B050"/>
          <w:sz w:val="24"/>
          <w:szCs w:val="24"/>
          <w:vertAlign w:val="subscript"/>
        </w:rPr>
        <w:t>P</w:t>
      </w:r>
    </w:p>
    <w:p w:rsidR="00370797" w:rsidRPr="002A406E" w:rsidRDefault="00370797" w:rsidP="00370797">
      <w:pPr>
        <w:pStyle w:val="NoSpacing"/>
        <w:jc w:val="center"/>
        <w:rPr>
          <w:rFonts w:ascii="Times New Roman" w:eastAsia="Calibri" w:hAnsi="Times New Roman" w:cs="Times New Roman"/>
          <w:i/>
          <w:sz w:val="24"/>
          <w:szCs w:val="24"/>
        </w:rPr>
      </w:pPr>
    </w:p>
    <w:p w:rsidR="00370797" w:rsidRPr="002A406E" w:rsidRDefault="00370797" w:rsidP="00370797">
      <w:pPr>
        <w:pStyle w:val="NoSpacing"/>
        <w:jc w:val="center"/>
        <w:rPr>
          <w:rFonts w:ascii="Times New Roman" w:eastAsia="Calibri" w:hAnsi="Times New Roman" w:cs="Times New Roman"/>
          <w:i/>
          <w:sz w:val="24"/>
          <w:szCs w:val="24"/>
          <w:vertAlign w:val="subscript"/>
        </w:rPr>
      </w:pPr>
      <w:r w:rsidRPr="002A406E">
        <w:rPr>
          <w:rFonts w:ascii="Times New Roman" w:eastAsia="Calibri" w:hAnsi="Times New Roman" w:cs="Times New Roman"/>
          <w:i/>
          <w:sz w:val="24"/>
          <w:szCs w:val="24"/>
        </w:rPr>
        <w:t>g</w:t>
      </w:r>
      <w:r w:rsidRPr="002A406E">
        <w:rPr>
          <w:rFonts w:ascii="Times New Roman" w:eastAsia="Calibri" w:hAnsi="Times New Roman" w:cs="Times New Roman"/>
          <w:i/>
          <w:sz w:val="24"/>
          <w:szCs w:val="24"/>
          <w:vertAlign w:val="superscript"/>
        </w:rPr>
        <w:t>2</w:t>
      </w:r>
      <w:r w:rsidRPr="002A406E">
        <w:rPr>
          <w:rFonts w:ascii="Times New Roman" w:eastAsia="Calibri" w:hAnsi="Times New Roman" w:cs="Times New Roman"/>
          <w:i/>
          <w:sz w:val="24"/>
          <w:szCs w:val="24"/>
          <w:vertAlign w:val="subscript"/>
        </w:rPr>
        <w:t>F</w:t>
      </w:r>
      <w:r w:rsidRPr="002A406E">
        <w:rPr>
          <w:rFonts w:ascii="Times New Roman" w:eastAsia="Calibri" w:hAnsi="Times New Roman" w:cs="Times New Roman"/>
          <w:i/>
          <w:sz w:val="24"/>
          <w:szCs w:val="24"/>
        </w:rPr>
        <w:t xml:space="preserve"> &gt; g</w:t>
      </w:r>
      <w:r w:rsidRPr="002A406E">
        <w:rPr>
          <w:rFonts w:ascii="Times New Roman" w:eastAsia="Calibri" w:hAnsi="Times New Roman" w:cs="Times New Roman"/>
          <w:i/>
          <w:sz w:val="24"/>
          <w:szCs w:val="24"/>
          <w:vertAlign w:val="superscript"/>
        </w:rPr>
        <w:t>2</w:t>
      </w:r>
      <w:r w:rsidRPr="002A406E">
        <w:rPr>
          <w:rFonts w:ascii="Times New Roman" w:eastAsia="Calibri" w:hAnsi="Times New Roman" w:cs="Times New Roman"/>
          <w:i/>
          <w:sz w:val="24"/>
          <w:szCs w:val="24"/>
          <w:vertAlign w:val="subscript"/>
        </w:rPr>
        <w:t>P</w:t>
      </w:r>
    </w:p>
    <w:p w:rsidR="00370797" w:rsidRPr="002A406E" w:rsidRDefault="00370797" w:rsidP="00370797">
      <w:pPr>
        <w:pStyle w:val="NoSpacing"/>
        <w:jc w:val="center"/>
        <w:rPr>
          <w:rFonts w:ascii="Times New Roman" w:eastAsia="Calibri" w:hAnsi="Times New Roman" w:cs="Times New Roman"/>
          <w:i/>
          <w:sz w:val="24"/>
          <w:szCs w:val="24"/>
        </w:rPr>
      </w:pPr>
    </w:p>
    <w:p w:rsidR="00370797" w:rsidRPr="00487A00" w:rsidRDefault="00370797" w:rsidP="00370797">
      <w:pPr>
        <w:pStyle w:val="NoSpacing"/>
        <w:jc w:val="center"/>
        <w:rPr>
          <w:rFonts w:ascii="Times New Roman" w:eastAsia="Calibri" w:hAnsi="Times New Roman" w:cs="Times New Roman"/>
          <w:i/>
          <w:color w:val="00B0F0"/>
          <w:sz w:val="24"/>
          <w:szCs w:val="24"/>
          <w:vertAlign w:val="superscript"/>
          <w:lang w:val="es-AR"/>
        </w:rPr>
      </w:pPr>
      <w:r w:rsidRPr="00487A00">
        <w:rPr>
          <w:rFonts w:ascii="Times New Roman" w:eastAsia="Calibri" w:hAnsi="Times New Roman" w:cs="Times New Roman"/>
          <w:i/>
          <w:color w:val="00B0F0"/>
          <w:sz w:val="24"/>
          <w:szCs w:val="24"/>
          <w:lang w:val="es-AR"/>
        </w:rPr>
        <w:t>g</w:t>
      </w:r>
      <w:r w:rsidRPr="00487A00">
        <w:rPr>
          <w:rFonts w:ascii="Times New Roman" w:eastAsia="Calibri" w:hAnsi="Times New Roman" w:cs="Times New Roman"/>
          <w:i/>
          <w:color w:val="00B0F0"/>
          <w:sz w:val="24"/>
          <w:szCs w:val="24"/>
          <w:vertAlign w:val="superscript"/>
          <w:lang w:val="es-AR"/>
        </w:rPr>
        <w:t>3</w:t>
      </w:r>
      <w:r w:rsidRPr="00487A00">
        <w:rPr>
          <w:rFonts w:ascii="Times New Roman" w:eastAsia="Calibri" w:hAnsi="Times New Roman" w:cs="Times New Roman"/>
          <w:i/>
          <w:color w:val="00B0F0"/>
          <w:sz w:val="24"/>
          <w:szCs w:val="24"/>
          <w:vertAlign w:val="subscript"/>
          <w:lang w:val="es-AR"/>
        </w:rPr>
        <w:t>F</w:t>
      </w:r>
      <w:r w:rsidRPr="00487A00">
        <w:rPr>
          <w:rFonts w:ascii="Times New Roman" w:eastAsia="Calibri" w:hAnsi="Times New Roman" w:cs="Times New Roman"/>
          <w:i/>
          <w:color w:val="00B0F0"/>
          <w:sz w:val="24"/>
          <w:szCs w:val="24"/>
          <w:lang w:val="es-AR"/>
        </w:rPr>
        <w:t xml:space="preserve"> &gt; g</w:t>
      </w:r>
      <w:r w:rsidRPr="00487A00">
        <w:rPr>
          <w:rFonts w:ascii="Times New Roman" w:eastAsia="Calibri" w:hAnsi="Times New Roman" w:cs="Times New Roman"/>
          <w:i/>
          <w:color w:val="00B0F0"/>
          <w:sz w:val="24"/>
          <w:szCs w:val="24"/>
          <w:vertAlign w:val="superscript"/>
          <w:lang w:val="es-AR"/>
        </w:rPr>
        <w:t>3</w:t>
      </w:r>
      <w:r w:rsidRPr="00487A00">
        <w:rPr>
          <w:rFonts w:ascii="Times New Roman" w:eastAsia="Calibri" w:hAnsi="Times New Roman" w:cs="Times New Roman"/>
          <w:i/>
          <w:color w:val="00B0F0"/>
          <w:sz w:val="24"/>
          <w:szCs w:val="24"/>
          <w:vertAlign w:val="subscript"/>
          <w:lang w:val="es-AR"/>
        </w:rPr>
        <w:t>P</w:t>
      </w:r>
    </w:p>
    <w:p w:rsidR="00370797" w:rsidRDefault="00370797" w:rsidP="00370797">
      <w:pPr>
        <w:pStyle w:val="NoSpacing"/>
        <w:jc w:val="both"/>
        <w:rPr>
          <w:rFonts w:ascii="Times New Roman" w:eastAsia="Calibri" w:hAnsi="Times New Roman" w:cs="Times New Roman"/>
          <w:sz w:val="24"/>
          <w:szCs w:val="24"/>
          <w:vertAlign w:val="superscript"/>
          <w:lang w:val="es-AR"/>
        </w:rPr>
      </w:pPr>
    </w:p>
    <w:p w:rsidR="001A2D85" w:rsidRPr="002A406E" w:rsidRDefault="001A2D85" w:rsidP="00370797">
      <w:pPr>
        <w:pStyle w:val="NoSpacing"/>
        <w:jc w:val="both"/>
        <w:rPr>
          <w:rFonts w:ascii="Times New Roman" w:eastAsia="Calibri" w:hAnsi="Times New Roman" w:cs="Times New Roman"/>
          <w:sz w:val="24"/>
          <w:szCs w:val="24"/>
          <w:vertAlign w:val="superscript"/>
          <w:lang w:val="es-AR"/>
        </w:rPr>
      </w:pPr>
    </w:p>
    <w:p w:rsidR="00370797" w:rsidRDefault="00370797" w:rsidP="00370797">
      <w:pPr>
        <w:pStyle w:val="NoSpacing"/>
        <w:ind w:left="720"/>
        <w:jc w:val="both"/>
        <w:rPr>
          <w:rFonts w:ascii="Times New Roman" w:eastAsia="Calibri" w:hAnsi="Times New Roman" w:cs="Times New Roman"/>
          <w:sz w:val="24"/>
          <w:szCs w:val="24"/>
          <w:lang w:val="es-AR"/>
        </w:rPr>
      </w:pPr>
      <w:r w:rsidRPr="002A406E">
        <w:rPr>
          <w:rFonts w:ascii="Times New Roman" w:eastAsia="Calibri" w:hAnsi="Times New Roman" w:cs="Times New Roman"/>
          <w:sz w:val="24"/>
          <w:szCs w:val="24"/>
          <w:lang w:val="es-AR"/>
        </w:rPr>
        <w:t>Lo que nos</w:t>
      </w:r>
      <w:r>
        <w:rPr>
          <w:rFonts w:ascii="Times New Roman" w:eastAsia="Calibri" w:hAnsi="Times New Roman" w:cs="Times New Roman"/>
          <w:sz w:val="24"/>
          <w:szCs w:val="24"/>
          <w:lang w:val="es-AR"/>
        </w:rPr>
        <w:t xml:space="preserve"> </w:t>
      </w:r>
      <w:r w:rsidRPr="002A406E">
        <w:rPr>
          <w:rFonts w:ascii="Times New Roman" w:eastAsia="Calibri" w:hAnsi="Times New Roman" w:cs="Times New Roman"/>
          <w:sz w:val="24"/>
          <w:szCs w:val="24"/>
          <w:lang w:val="es-AR"/>
        </w:rPr>
        <w:t xml:space="preserve">muestra </w:t>
      </w:r>
      <w:r>
        <w:rPr>
          <w:rFonts w:ascii="Times New Roman" w:eastAsia="Calibri" w:hAnsi="Times New Roman" w:cs="Times New Roman"/>
          <w:sz w:val="24"/>
          <w:szCs w:val="24"/>
          <w:lang w:val="es-AR"/>
        </w:rPr>
        <w:t>c</w:t>
      </w:r>
      <w:r w:rsidRPr="002A406E">
        <w:rPr>
          <w:rFonts w:ascii="Times New Roman" w:eastAsia="Calibri" w:hAnsi="Times New Roman" w:cs="Times New Roman"/>
          <w:sz w:val="24"/>
          <w:szCs w:val="24"/>
          <w:lang w:val="es-AR"/>
        </w:rPr>
        <w:t xml:space="preserve">on claridad la </w:t>
      </w:r>
      <w:r>
        <w:rPr>
          <w:rFonts w:ascii="Times New Roman" w:eastAsia="Calibri" w:hAnsi="Times New Roman" w:cs="Times New Roman"/>
          <w:sz w:val="24"/>
          <w:szCs w:val="24"/>
          <w:lang w:val="es-AR"/>
        </w:rPr>
        <w:t xml:space="preserve">subida del </w:t>
      </w:r>
      <w:r w:rsidRPr="000E0C2D">
        <w:rPr>
          <w:rFonts w:ascii="Times New Roman" w:eastAsia="Calibri" w:hAnsi="Times New Roman" w:cs="Times New Roman"/>
          <w:i/>
          <w:sz w:val="24"/>
          <w:szCs w:val="24"/>
          <w:lang w:val="es-AR"/>
        </w:rPr>
        <w:t xml:space="preserve">punto </w:t>
      </w:r>
      <w:r w:rsidRPr="002A406E">
        <w:rPr>
          <w:rFonts w:ascii="Times New Roman" w:eastAsia="Calibri" w:hAnsi="Times New Roman" w:cs="Times New Roman"/>
          <w:i/>
          <w:sz w:val="24"/>
          <w:szCs w:val="24"/>
          <w:lang w:val="es-AR"/>
        </w:rPr>
        <w:t>R</w:t>
      </w:r>
      <w:r>
        <w:rPr>
          <w:rFonts w:ascii="Times New Roman" w:eastAsia="Calibri" w:hAnsi="Times New Roman" w:cs="Times New Roman"/>
          <w:sz w:val="24"/>
          <w:szCs w:val="24"/>
          <w:lang w:val="es-AR"/>
        </w:rPr>
        <w:t xml:space="preserve"> a través de la pendiente de la utilidad marginal que implica la política fiscal, cualquiera sea la situación, aún con trueque.</w:t>
      </w:r>
    </w:p>
    <w:p w:rsidR="00370797" w:rsidRPr="002A406E" w:rsidRDefault="00370797" w:rsidP="00370797">
      <w:pPr>
        <w:pStyle w:val="NoSpacing"/>
        <w:ind w:firstLine="360"/>
        <w:jc w:val="both"/>
        <w:rPr>
          <w:rFonts w:ascii="Times New Roman" w:eastAsia="Calibri" w:hAnsi="Times New Roman" w:cs="Times New Roman"/>
          <w:sz w:val="24"/>
          <w:szCs w:val="24"/>
          <w:lang w:val="es-AR"/>
        </w:rPr>
      </w:pPr>
      <w:r w:rsidRPr="002A406E">
        <w:rPr>
          <w:rFonts w:ascii="Times New Roman" w:eastAsia="Calibri" w:hAnsi="Times New Roman" w:cs="Times New Roman"/>
          <w:sz w:val="24"/>
          <w:szCs w:val="24"/>
          <w:lang w:val="es-AR"/>
        </w:rPr>
        <w:lastRenderedPageBreak/>
        <w:t xml:space="preserve"> </w:t>
      </w:r>
    </w:p>
    <w:p w:rsidR="00370797" w:rsidRDefault="00370797" w:rsidP="00693740">
      <w:pPr>
        <w:pStyle w:val="NoSpacing"/>
        <w:numPr>
          <w:ilvl w:val="0"/>
          <w:numId w:val="66"/>
        </w:numPr>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Hemos trazado una línea vertical con la expresa intención de demarcar correctamente cómo a la izquierda de la misma se ubican los cuatro</w:t>
      </w:r>
      <w:r w:rsidRPr="000E0C2D">
        <w:rPr>
          <w:rFonts w:ascii="Times New Roman" w:eastAsia="Calibri" w:hAnsi="Times New Roman" w:cs="Times New Roman"/>
          <w:i/>
          <w:sz w:val="24"/>
          <w:szCs w:val="24"/>
          <w:lang w:val="es-AR"/>
        </w:rPr>
        <w:t xml:space="preserve"> puntos </w:t>
      </w:r>
      <w:r w:rsidRPr="00DB6F11">
        <w:rPr>
          <w:rFonts w:ascii="Times New Roman" w:eastAsia="Calibri" w:hAnsi="Times New Roman" w:cs="Times New Roman"/>
          <w:i/>
          <w:sz w:val="24"/>
          <w:szCs w:val="24"/>
          <w:lang w:val="es-AR"/>
        </w:rPr>
        <w:t>R</w:t>
      </w:r>
      <w:r w:rsidRPr="00DB6F11">
        <w:rPr>
          <w:rFonts w:ascii="Times New Roman" w:eastAsia="Calibri" w:hAnsi="Times New Roman" w:cs="Times New Roman"/>
          <w:i/>
          <w:sz w:val="24"/>
          <w:szCs w:val="24"/>
          <w:vertAlign w:val="subscript"/>
          <w:lang w:val="es-AR"/>
        </w:rPr>
        <w:t>F</w:t>
      </w:r>
      <w:r>
        <w:rPr>
          <w:rFonts w:ascii="Times New Roman" w:eastAsia="Calibri" w:hAnsi="Times New Roman" w:cs="Times New Roman"/>
          <w:sz w:val="24"/>
          <w:szCs w:val="24"/>
          <w:lang w:val="es-AR"/>
        </w:rPr>
        <w:t xml:space="preserve"> y a la derecha los cuatro </w:t>
      </w:r>
      <w:r w:rsidRPr="000E0C2D">
        <w:rPr>
          <w:rFonts w:ascii="Times New Roman" w:eastAsia="Calibri" w:hAnsi="Times New Roman" w:cs="Times New Roman"/>
          <w:i/>
          <w:sz w:val="24"/>
          <w:szCs w:val="24"/>
          <w:lang w:val="es-AR"/>
        </w:rPr>
        <w:t xml:space="preserve">puntos </w:t>
      </w:r>
      <w:r w:rsidRPr="00DB6F11">
        <w:rPr>
          <w:rFonts w:ascii="Times New Roman" w:eastAsia="Calibri" w:hAnsi="Times New Roman" w:cs="Times New Roman"/>
          <w:i/>
          <w:sz w:val="24"/>
          <w:szCs w:val="24"/>
          <w:lang w:val="es-AR"/>
        </w:rPr>
        <w:t>R</w:t>
      </w:r>
      <w:r w:rsidRPr="00DB6F11">
        <w:rPr>
          <w:rFonts w:ascii="Times New Roman" w:eastAsia="Calibri" w:hAnsi="Times New Roman" w:cs="Times New Roman"/>
          <w:i/>
          <w:sz w:val="24"/>
          <w:szCs w:val="24"/>
          <w:vertAlign w:val="subscript"/>
          <w:lang w:val="es-AR"/>
        </w:rPr>
        <w:t>P</w:t>
      </w:r>
      <w:r>
        <w:rPr>
          <w:rFonts w:ascii="Times New Roman" w:eastAsia="Calibri" w:hAnsi="Times New Roman" w:cs="Times New Roman"/>
          <w:sz w:val="24"/>
          <w:szCs w:val="24"/>
          <w:lang w:val="es-AR"/>
        </w:rPr>
        <w:t>. Lo cual es muestra clara de las consecuencias invariables de la política fiscal, al margen del sistema monetario imperante, o la no existencia del mismo, como el trueque. Lo hemos presentado por separado, porque ratifica la imperiosa necesidad de separar las cuestiones monetarias de las fiscales al momento de hablar de políticas.</w:t>
      </w:r>
    </w:p>
    <w:p w:rsidR="00370797" w:rsidRDefault="00370797" w:rsidP="00370797">
      <w:pPr>
        <w:pStyle w:val="NoSpacing"/>
        <w:ind w:left="72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De esta forma observamos:</w:t>
      </w:r>
    </w:p>
    <w:p w:rsidR="00370797" w:rsidRPr="00487A00" w:rsidRDefault="00370797" w:rsidP="00370797">
      <w:pPr>
        <w:pStyle w:val="NoSpacing"/>
        <w:jc w:val="both"/>
        <w:rPr>
          <w:rFonts w:ascii="Times New Roman" w:eastAsia="Calibri" w:hAnsi="Times New Roman" w:cs="Times New Roman"/>
          <w:sz w:val="24"/>
          <w:szCs w:val="24"/>
          <w:lang w:val="es-AR"/>
        </w:rPr>
      </w:pPr>
    </w:p>
    <w:p w:rsidR="00370797" w:rsidRPr="005A77B6" w:rsidRDefault="00370797" w:rsidP="00370797">
      <w:pPr>
        <w:pStyle w:val="NoSpacing"/>
        <w:jc w:val="center"/>
        <w:rPr>
          <w:rFonts w:ascii="Times New Roman" w:eastAsia="Calibri" w:hAnsi="Times New Roman" w:cs="Times New Roman"/>
          <w:i/>
          <w:color w:val="FF0000"/>
          <w:sz w:val="24"/>
          <w:szCs w:val="24"/>
          <w:vertAlign w:val="subscript"/>
          <w:lang w:val="es-AR"/>
        </w:rPr>
      </w:pPr>
      <w:r w:rsidRPr="005A77B6">
        <w:rPr>
          <w:rFonts w:ascii="Times New Roman" w:eastAsia="Calibri" w:hAnsi="Times New Roman" w:cs="Times New Roman"/>
          <w:i/>
          <w:color w:val="FF0000"/>
          <w:sz w:val="24"/>
          <w:szCs w:val="24"/>
          <w:lang w:val="es-AR"/>
        </w:rPr>
        <w:t>n</w:t>
      </w:r>
      <w:r w:rsidRPr="005A77B6">
        <w:rPr>
          <w:rFonts w:ascii="Times New Roman" w:eastAsia="Calibri" w:hAnsi="Times New Roman" w:cs="Times New Roman"/>
          <w:i/>
          <w:color w:val="FF0000"/>
          <w:sz w:val="24"/>
          <w:szCs w:val="24"/>
          <w:vertAlign w:val="superscript"/>
          <w:lang w:val="es-AR"/>
        </w:rPr>
        <w:t>0</w:t>
      </w:r>
      <w:r w:rsidRPr="005A77B6">
        <w:rPr>
          <w:rFonts w:ascii="Times New Roman" w:eastAsia="Calibri" w:hAnsi="Times New Roman" w:cs="Times New Roman"/>
          <w:i/>
          <w:color w:val="FF0000"/>
          <w:sz w:val="24"/>
          <w:szCs w:val="24"/>
          <w:vertAlign w:val="subscript"/>
          <w:lang w:val="es-AR"/>
        </w:rPr>
        <w:t>F</w:t>
      </w:r>
      <w:r w:rsidRPr="005A77B6">
        <w:rPr>
          <w:rFonts w:ascii="Times New Roman" w:eastAsia="Calibri" w:hAnsi="Times New Roman" w:cs="Times New Roman"/>
          <w:i/>
          <w:color w:val="FF0000"/>
          <w:sz w:val="24"/>
          <w:szCs w:val="24"/>
          <w:lang w:val="es-AR"/>
        </w:rPr>
        <w:t xml:space="preserve"> &lt; n</w:t>
      </w:r>
      <w:r w:rsidRPr="005A77B6">
        <w:rPr>
          <w:rFonts w:ascii="Times New Roman" w:eastAsia="Calibri" w:hAnsi="Times New Roman" w:cs="Times New Roman"/>
          <w:i/>
          <w:color w:val="FF0000"/>
          <w:sz w:val="24"/>
          <w:szCs w:val="24"/>
          <w:vertAlign w:val="superscript"/>
          <w:lang w:val="es-AR"/>
        </w:rPr>
        <w:t>0</w:t>
      </w:r>
      <w:r w:rsidRPr="005A77B6">
        <w:rPr>
          <w:rFonts w:ascii="Times New Roman" w:eastAsia="Calibri" w:hAnsi="Times New Roman" w:cs="Times New Roman"/>
          <w:i/>
          <w:color w:val="FF0000"/>
          <w:sz w:val="24"/>
          <w:szCs w:val="24"/>
          <w:vertAlign w:val="subscript"/>
          <w:lang w:val="es-AR"/>
        </w:rPr>
        <w:t>P</w:t>
      </w:r>
    </w:p>
    <w:p w:rsidR="00370797" w:rsidRPr="005A77B6" w:rsidRDefault="00370797" w:rsidP="00370797">
      <w:pPr>
        <w:pStyle w:val="NoSpacing"/>
        <w:jc w:val="center"/>
        <w:rPr>
          <w:rFonts w:ascii="Times New Roman" w:eastAsia="Calibri" w:hAnsi="Times New Roman" w:cs="Times New Roman"/>
          <w:i/>
          <w:sz w:val="24"/>
          <w:szCs w:val="24"/>
          <w:lang w:val="es-AR"/>
        </w:rPr>
      </w:pPr>
    </w:p>
    <w:p w:rsidR="00370797" w:rsidRPr="00487A00" w:rsidRDefault="00370797" w:rsidP="00370797">
      <w:pPr>
        <w:pStyle w:val="NoSpacing"/>
        <w:jc w:val="center"/>
        <w:rPr>
          <w:rFonts w:ascii="Times New Roman" w:eastAsia="Calibri" w:hAnsi="Times New Roman" w:cs="Times New Roman"/>
          <w:i/>
          <w:color w:val="00B050"/>
          <w:sz w:val="24"/>
          <w:szCs w:val="24"/>
          <w:vertAlign w:val="subscript"/>
        </w:rPr>
      </w:pPr>
      <w:r w:rsidRPr="00487A00">
        <w:rPr>
          <w:rFonts w:ascii="Times New Roman" w:eastAsia="Calibri" w:hAnsi="Times New Roman" w:cs="Times New Roman"/>
          <w:i/>
          <w:color w:val="00B050"/>
          <w:sz w:val="24"/>
          <w:szCs w:val="24"/>
        </w:rPr>
        <w:t>n</w:t>
      </w:r>
      <w:r w:rsidRPr="00487A00">
        <w:rPr>
          <w:rFonts w:ascii="Times New Roman" w:eastAsia="Calibri" w:hAnsi="Times New Roman" w:cs="Times New Roman"/>
          <w:i/>
          <w:color w:val="00B050"/>
          <w:sz w:val="24"/>
          <w:szCs w:val="24"/>
          <w:vertAlign w:val="superscript"/>
        </w:rPr>
        <w:t>1</w:t>
      </w:r>
      <w:r w:rsidRPr="00487A00">
        <w:rPr>
          <w:rFonts w:ascii="Times New Roman" w:eastAsia="Calibri" w:hAnsi="Times New Roman" w:cs="Times New Roman"/>
          <w:i/>
          <w:color w:val="00B050"/>
          <w:sz w:val="24"/>
          <w:szCs w:val="24"/>
          <w:vertAlign w:val="subscript"/>
        </w:rPr>
        <w:t>F</w:t>
      </w:r>
      <w:r w:rsidRPr="00487A00">
        <w:rPr>
          <w:rFonts w:ascii="Times New Roman" w:eastAsia="Calibri" w:hAnsi="Times New Roman" w:cs="Times New Roman"/>
          <w:i/>
          <w:color w:val="00B050"/>
          <w:sz w:val="24"/>
          <w:szCs w:val="24"/>
        </w:rPr>
        <w:t xml:space="preserve"> &lt; n</w:t>
      </w:r>
      <w:r w:rsidRPr="00487A00">
        <w:rPr>
          <w:rFonts w:ascii="Times New Roman" w:eastAsia="Calibri" w:hAnsi="Times New Roman" w:cs="Times New Roman"/>
          <w:i/>
          <w:color w:val="00B050"/>
          <w:sz w:val="24"/>
          <w:szCs w:val="24"/>
          <w:vertAlign w:val="superscript"/>
        </w:rPr>
        <w:t>1</w:t>
      </w:r>
      <w:r w:rsidRPr="00487A00">
        <w:rPr>
          <w:rFonts w:ascii="Times New Roman" w:eastAsia="Calibri" w:hAnsi="Times New Roman" w:cs="Times New Roman"/>
          <w:i/>
          <w:color w:val="00B050"/>
          <w:sz w:val="24"/>
          <w:szCs w:val="24"/>
          <w:vertAlign w:val="subscript"/>
        </w:rPr>
        <w:t>P</w:t>
      </w:r>
    </w:p>
    <w:p w:rsidR="00370797" w:rsidRPr="002A406E" w:rsidRDefault="00370797" w:rsidP="00370797">
      <w:pPr>
        <w:pStyle w:val="NoSpacing"/>
        <w:jc w:val="center"/>
        <w:rPr>
          <w:rFonts w:ascii="Times New Roman" w:eastAsia="Calibri" w:hAnsi="Times New Roman" w:cs="Times New Roman"/>
          <w:i/>
          <w:sz w:val="24"/>
          <w:szCs w:val="24"/>
        </w:rPr>
      </w:pPr>
    </w:p>
    <w:p w:rsidR="00370797" w:rsidRPr="002A406E" w:rsidRDefault="00370797" w:rsidP="00370797">
      <w:pPr>
        <w:pStyle w:val="NoSpacing"/>
        <w:jc w:val="center"/>
        <w:rPr>
          <w:rFonts w:ascii="Times New Roman" w:eastAsia="Calibri" w:hAnsi="Times New Roman" w:cs="Times New Roman"/>
          <w:i/>
          <w:sz w:val="24"/>
          <w:szCs w:val="24"/>
          <w:vertAlign w:val="subscript"/>
        </w:rPr>
      </w:pPr>
      <w:r w:rsidRPr="002A406E">
        <w:rPr>
          <w:rFonts w:ascii="Times New Roman" w:eastAsia="Calibri" w:hAnsi="Times New Roman" w:cs="Times New Roman"/>
          <w:i/>
          <w:sz w:val="24"/>
          <w:szCs w:val="24"/>
        </w:rPr>
        <w:t>n</w:t>
      </w:r>
      <w:r w:rsidRPr="002A406E">
        <w:rPr>
          <w:rFonts w:ascii="Times New Roman" w:eastAsia="Calibri" w:hAnsi="Times New Roman" w:cs="Times New Roman"/>
          <w:i/>
          <w:sz w:val="24"/>
          <w:szCs w:val="24"/>
          <w:vertAlign w:val="superscript"/>
        </w:rPr>
        <w:t>2</w:t>
      </w:r>
      <w:r w:rsidRPr="002A406E">
        <w:rPr>
          <w:rFonts w:ascii="Times New Roman" w:eastAsia="Calibri" w:hAnsi="Times New Roman" w:cs="Times New Roman"/>
          <w:i/>
          <w:sz w:val="24"/>
          <w:szCs w:val="24"/>
          <w:vertAlign w:val="subscript"/>
        </w:rPr>
        <w:t>F</w:t>
      </w:r>
      <w:r w:rsidRPr="002A406E">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&lt;</w:t>
      </w:r>
      <w:r w:rsidRPr="002A406E">
        <w:rPr>
          <w:rFonts w:ascii="Times New Roman" w:eastAsia="Calibri" w:hAnsi="Times New Roman" w:cs="Times New Roman"/>
          <w:i/>
          <w:sz w:val="24"/>
          <w:szCs w:val="24"/>
        </w:rPr>
        <w:t xml:space="preserve"> n</w:t>
      </w:r>
      <w:r w:rsidRPr="002A406E">
        <w:rPr>
          <w:rFonts w:ascii="Times New Roman" w:eastAsia="Calibri" w:hAnsi="Times New Roman" w:cs="Times New Roman"/>
          <w:i/>
          <w:sz w:val="24"/>
          <w:szCs w:val="24"/>
          <w:vertAlign w:val="superscript"/>
        </w:rPr>
        <w:t>2</w:t>
      </w:r>
      <w:r w:rsidRPr="002A406E">
        <w:rPr>
          <w:rFonts w:ascii="Times New Roman" w:eastAsia="Calibri" w:hAnsi="Times New Roman" w:cs="Times New Roman"/>
          <w:i/>
          <w:sz w:val="24"/>
          <w:szCs w:val="24"/>
          <w:vertAlign w:val="subscript"/>
        </w:rPr>
        <w:t>P</w:t>
      </w:r>
    </w:p>
    <w:p w:rsidR="00370797" w:rsidRPr="002A406E" w:rsidRDefault="00370797" w:rsidP="00370797">
      <w:pPr>
        <w:pStyle w:val="NoSpacing"/>
        <w:jc w:val="center"/>
        <w:rPr>
          <w:rFonts w:ascii="Times New Roman" w:eastAsia="Calibri" w:hAnsi="Times New Roman" w:cs="Times New Roman"/>
          <w:i/>
          <w:sz w:val="24"/>
          <w:szCs w:val="24"/>
        </w:rPr>
      </w:pPr>
    </w:p>
    <w:p w:rsidR="00370797" w:rsidRPr="005A77B6" w:rsidRDefault="00370797" w:rsidP="00370797">
      <w:pPr>
        <w:pStyle w:val="NoSpacing"/>
        <w:jc w:val="center"/>
        <w:rPr>
          <w:rFonts w:ascii="Times New Roman" w:eastAsia="Calibri" w:hAnsi="Times New Roman" w:cs="Times New Roman"/>
          <w:i/>
          <w:color w:val="00B0F0"/>
          <w:sz w:val="24"/>
          <w:szCs w:val="24"/>
          <w:vertAlign w:val="superscript"/>
        </w:rPr>
      </w:pPr>
      <w:r w:rsidRPr="005A77B6">
        <w:rPr>
          <w:rFonts w:ascii="Times New Roman" w:eastAsia="Calibri" w:hAnsi="Times New Roman" w:cs="Times New Roman"/>
          <w:i/>
          <w:color w:val="00B0F0"/>
          <w:sz w:val="24"/>
          <w:szCs w:val="24"/>
        </w:rPr>
        <w:t>n</w:t>
      </w:r>
      <w:r w:rsidRPr="005A77B6">
        <w:rPr>
          <w:rFonts w:ascii="Times New Roman" w:eastAsia="Calibri" w:hAnsi="Times New Roman" w:cs="Times New Roman"/>
          <w:i/>
          <w:color w:val="00B0F0"/>
          <w:sz w:val="24"/>
          <w:szCs w:val="24"/>
          <w:vertAlign w:val="superscript"/>
        </w:rPr>
        <w:t>3</w:t>
      </w:r>
      <w:r w:rsidRPr="005A77B6">
        <w:rPr>
          <w:rFonts w:ascii="Times New Roman" w:eastAsia="Calibri" w:hAnsi="Times New Roman" w:cs="Times New Roman"/>
          <w:i/>
          <w:color w:val="00B0F0"/>
          <w:sz w:val="24"/>
          <w:szCs w:val="24"/>
          <w:vertAlign w:val="subscript"/>
        </w:rPr>
        <w:t>F</w:t>
      </w:r>
      <w:r w:rsidRPr="005A77B6">
        <w:rPr>
          <w:rFonts w:ascii="Times New Roman" w:eastAsia="Calibri" w:hAnsi="Times New Roman" w:cs="Times New Roman"/>
          <w:i/>
          <w:color w:val="00B0F0"/>
          <w:sz w:val="24"/>
          <w:szCs w:val="24"/>
        </w:rPr>
        <w:t xml:space="preserve"> &lt; n</w:t>
      </w:r>
      <w:r w:rsidRPr="005A77B6">
        <w:rPr>
          <w:rFonts w:ascii="Times New Roman" w:eastAsia="Calibri" w:hAnsi="Times New Roman" w:cs="Times New Roman"/>
          <w:i/>
          <w:color w:val="00B0F0"/>
          <w:sz w:val="24"/>
          <w:szCs w:val="24"/>
          <w:vertAlign w:val="superscript"/>
        </w:rPr>
        <w:t>3</w:t>
      </w:r>
      <w:r w:rsidRPr="005A77B6">
        <w:rPr>
          <w:rFonts w:ascii="Times New Roman" w:eastAsia="Calibri" w:hAnsi="Times New Roman" w:cs="Times New Roman"/>
          <w:i/>
          <w:color w:val="00B0F0"/>
          <w:sz w:val="24"/>
          <w:szCs w:val="24"/>
          <w:vertAlign w:val="subscript"/>
        </w:rPr>
        <w:t>P</w:t>
      </w:r>
    </w:p>
    <w:p w:rsidR="00370797" w:rsidRPr="005A77B6" w:rsidRDefault="00370797" w:rsidP="00370797">
      <w:pPr>
        <w:pStyle w:val="NoSpacing"/>
        <w:jc w:val="both"/>
        <w:rPr>
          <w:rFonts w:ascii="Times New Roman" w:eastAsia="Calibri" w:hAnsi="Times New Roman" w:cs="Times New Roman"/>
          <w:sz w:val="24"/>
          <w:szCs w:val="24"/>
        </w:rPr>
      </w:pPr>
    </w:p>
    <w:p w:rsidR="00370797" w:rsidRDefault="00370797" w:rsidP="00693740">
      <w:pPr>
        <w:pStyle w:val="NoSpacing"/>
        <w:numPr>
          <w:ilvl w:val="0"/>
          <w:numId w:val="66"/>
        </w:numPr>
        <w:jc w:val="both"/>
        <w:rPr>
          <w:rFonts w:ascii="Times New Roman" w:eastAsia="Calibri" w:hAnsi="Times New Roman" w:cs="Times New Roman"/>
          <w:sz w:val="24"/>
          <w:szCs w:val="24"/>
          <w:lang w:val="es-AR"/>
        </w:rPr>
      </w:pPr>
      <w:r w:rsidRPr="00305AC7">
        <w:rPr>
          <w:rFonts w:ascii="Times New Roman" w:eastAsia="Calibri" w:hAnsi="Times New Roman" w:cs="Times New Roman"/>
          <w:b/>
          <w:i/>
          <w:sz w:val="24"/>
          <w:szCs w:val="24"/>
          <w:lang w:val="es-AR"/>
        </w:rPr>
        <w:t>Conclusión</w:t>
      </w:r>
      <w:r>
        <w:rPr>
          <w:rFonts w:ascii="Times New Roman" w:eastAsia="Calibri" w:hAnsi="Times New Roman" w:cs="Times New Roman"/>
          <w:sz w:val="24"/>
          <w:szCs w:val="24"/>
          <w:lang w:val="es-AR"/>
        </w:rPr>
        <w:t xml:space="preserve">: si unimos ambas expresiones [a) y b)], observamos con claridad que </w:t>
      </w:r>
      <w:r w:rsidRPr="008140CE">
        <w:rPr>
          <w:rFonts w:ascii="Times New Roman" w:eastAsia="Calibri" w:hAnsi="Times New Roman" w:cs="Times New Roman"/>
          <w:sz w:val="24"/>
          <w:szCs w:val="24"/>
          <w:lang w:val="es-AR"/>
        </w:rPr>
        <w:t xml:space="preserve">la consecuencia de la combinación de </w:t>
      </w:r>
      <w:r w:rsidRPr="008140CE">
        <w:rPr>
          <w:rFonts w:ascii="Times New Roman" w:eastAsia="Calibri" w:hAnsi="Times New Roman" w:cs="Times New Roman"/>
          <w:b/>
          <w:i/>
          <w:sz w:val="24"/>
          <w:szCs w:val="24"/>
          <w:lang w:val="es-AR"/>
        </w:rPr>
        <w:t>política fiscal y monetaria expansiva implica contracción y concentración de riqueza</w:t>
      </w:r>
      <w:r>
        <w:rPr>
          <w:rFonts w:ascii="Times New Roman" w:eastAsia="Calibri" w:hAnsi="Times New Roman" w:cs="Times New Roman"/>
          <w:sz w:val="24"/>
          <w:szCs w:val="24"/>
          <w:lang w:val="es-AR"/>
        </w:rPr>
        <w:t>:</w:t>
      </w:r>
    </w:p>
    <w:p w:rsidR="00370797" w:rsidRDefault="00370797" w:rsidP="00370797">
      <w:pPr>
        <w:pStyle w:val="NoSpacing"/>
        <w:jc w:val="both"/>
        <w:rPr>
          <w:rFonts w:ascii="Times New Roman" w:eastAsia="Calibri" w:hAnsi="Times New Roman" w:cs="Times New Roman"/>
          <w:sz w:val="24"/>
          <w:szCs w:val="24"/>
          <w:lang w:val="es-AR"/>
        </w:rPr>
      </w:pPr>
    </w:p>
    <w:p w:rsidR="00370797" w:rsidRPr="00750378" w:rsidRDefault="00370797" w:rsidP="00370797">
      <w:pPr>
        <w:pStyle w:val="NoSpacing"/>
        <w:jc w:val="center"/>
        <w:rPr>
          <w:rFonts w:ascii="Times New Roman" w:eastAsia="Calibri" w:hAnsi="Times New Roman" w:cs="Times New Roman"/>
          <w:color w:val="FF0000"/>
          <w:sz w:val="24"/>
          <w:szCs w:val="24"/>
          <w:lang w:val="es-AR"/>
        </w:rPr>
      </w:pPr>
      <w:r>
        <w:rPr>
          <w:rFonts w:ascii="Times New Roman" w:eastAsia="Calibri" w:hAnsi="Times New Roman" w:cs="Times New Roman"/>
          <w:color w:val="FF0000"/>
          <w:sz w:val="24"/>
          <w:szCs w:val="24"/>
          <w:lang w:val="es-AR"/>
        </w:rPr>
        <w:t>(</w:t>
      </w:r>
      <w:r w:rsidRPr="00480997">
        <w:rPr>
          <w:rFonts w:ascii="Times New Roman" w:eastAsia="Calibri" w:hAnsi="Times New Roman" w:cs="Times New Roman"/>
          <w:i/>
          <w:color w:val="FF0000"/>
          <w:sz w:val="24"/>
          <w:szCs w:val="24"/>
          <w:lang w:val="es-AR"/>
        </w:rPr>
        <w:t>g</w:t>
      </w:r>
      <w:r w:rsidRPr="00480997">
        <w:rPr>
          <w:rFonts w:ascii="Times New Roman" w:eastAsia="Calibri" w:hAnsi="Times New Roman" w:cs="Times New Roman"/>
          <w:i/>
          <w:color w:val="FF0000"/>
          <w:sz w:val="24"/>
          <w:szCs w:val="24"/>
          <w:vertAlign w:val="superscript"/>
          <w:lang w:val="es-AR"/>
        </w:rPr>
        <w:t>0</w:t>
      </w:r>
      <w:r w:rsidRPr="00480997">
        <w:rPr>
          <w:rFonts w:ascii="Times New Roman" w:eastAsia="Calibri" w:hAnsi="Times New Roman" w:cs="Times New Roman"/>
          <w:i/>
          <w:color w:val="FF0000"/>
          <w:sz w:val="24"/>
          <w:szCs w:val="24"/>
          <w:vertAlign w:val="subscript"/>
          <w:lang w:val="es-AR"/>
        </w:rPr>
        <w:t>F</w:t>
      </w:r>
      <w:r w:rsidRPr="00480997">
        <w:rPr>
          <w:rFonts w:ascii="Times New Roman" w:eastAsia="Calibri" w:hAnsi="Times New Roman" w:cs="Times New Roman"/>
          <w:i/>
          <w:color w:val="FF0000"/>
          <w:sz w:val="24"/>
          <w:szCs w:val="24"/>
          <w:lang w:val="es-AR"/>
        </w:rPr>
        <w:t xml:space="preserve"> &gt; </w:t>
      </w:r>
      <w:proofErr w:type="gramStart"/>
      <w:r w:rsidRPr="00480997">
        <w:rPr>
          <w:rFonts w:ascii="Times New Roman" w:eastAsia="Calibri" w:hAnsi="Times New Roman" w:cs="Times New Roman"/>
          <w:i/>
          <w:color w:val="FF0000"/>
          <w:sz w:val="24"/>
          <w:szCs w:val="24"/>
          <w:lang w:val="es-AR"/>
        </w:rPr>
        <w:t>g</w:t>
      </w:r>
      <w:r w:rsidRPr="00480997">
        <w:rPr>
          <w:rFonts w:ascii="Times New Roman" w:eastAsia="Calibri" w:hAnsi="Times New Roman" w:cs="Times New Roman"/>
          <w:i/>
          <w:color w:val="FF0000"/>
          <w:sz w:val="24"/>
          <w:szCs w:val="24"/>
          <w:vertAlign w:val="superscript"/>
          <w:lang w:val="es-AR"/>
        </w:rPr>
        <w:t>0</w:t>
      </w:r>
      <w:r w:rsidRPr="00480997">
        <w:rPr>
          <w:rFonts w:ascii="Times New Roman" w:eastAsia="Calibri" w:hAnsi="Times New Roman" w:cs="Times New Roman"/>
          <w:i/>
          <w:color w:val="FF0000"/>
          <w:sz w:val="24"/>
          <w:szCs w:val="24"/>
          <w:vertAlign w:val="subscript"/>
          <w:lang w:val="es-AR"/>
        </w:rPr>
        <w:t>P</w:t>
      </w:r>
      <w:r w:rsidRPr="00480997">
        <w:rPr>
          <w:rFonts w:ascii="Times New Roman" w:eastAsia="Calibri" w:hAnsi="Times New Roman" w:cs="Times New Roman"/>
          <w:color w:val="FF0000"/>
          <w:sz w:val="24"/>
          <w:szCs w:val="24"/>
          <w:vertAlign w:val="superscript"/>
          <w:lang w:val="es-AR"/>
        </w:rPr>
        <w:t xml:space="preserve"> </w:t>
      </w:r>
      <w:r>
        <w:rPr>
          <w:rFonts w:ascii="Times New Roman" w:eastAsia="Calibri" w:hAnsi="Times New Roman" w:cs="Times New Roman"/>
          <w:color w:val="FF0000"/>
          <w:sz w:val="24"/>
          <w:szCs w:val="24"/>
          <w:lang w:val="es-AR"/>
        </w:rPr>
        <w:t>)</w:t>
      </w:r>
      <w:proofErr w:type="gramEnd"/>
      <w:r w:rsidRPr="00480997">
        <w:rPr>
          <w:rFonts w:ascii="Times New Roman" w:eastAsia="Calibri" w:hAnsi="Times New Roman" w:cs="Times New Roman"/>
          <w:color w:val="FF0000"/>
          <w:sz w:val="24"/>
          <w:szCs w:val="24"/>
          <w:lang w:val="es-AR"/>
        </w:rPr>
        <w:t xml:space="preserve"> + </w:t>
      </w:r>
      <w:r>
        <w:rPr>
          <w:rFonts w:ascii="Times New Roman" w:eastAsia="Calibri" w:hAnsi="Times New Roman" w:cs="Times New Roman"/>
          <w:color w:val="FF0000"/>
          <w:sz w:val="24"/>
          <w:szCs w:val="24"/>
          <w:lang w:val="es-AR"/>
        </w:rPr>
        <w:t>(</w:t>
      </w:r>
      <w:r w:rsidRPr="00480997">
        <w:rPr>
          <w:rFonts w:ascii="Times New Roman" w:eastAsia="Calibri" w:hAnsi="Times New Roman" w:cs="Times New Roman"/>
          <w:i/>
          <w:color w:val="FF0000"/>
          <w:sz w:val="24"/>
          <w:szCs w:val="24"/>
          <w:lang w:val="es-AR"/>
        </w:rPr>
        <w:t>n</w:t>
      </w:r>
      <w:r w:rsidRPr="00480997">
        <w:rPr>
          <w:rFonts w:ascii="Times New Roman" w:eastAsia="Calibri" w:hAnsi="Times New Roman" w:cs="Times New Roman"/>
          <w:i/>
          <w:color w:val="FF0000"/>
          <w:sz w:val="24"/>
          <w:szCs w:val="24"/>
          <w:vertAlign w:val="superscript"/>
          <w:lang w:val="es-AR"/>
        </w:rPr>
        <w:t>0</w:t>
      </w:r>
      <w:r w:rsidRPr="00480997">
        <w:rPr>
          <w:rFonts w:ascii="Times New Roman" w:eastAsia="Calibri" w:hAnsi="Times New Roman" w:cs="Times New Roman"/>
          <w:i/>
          <w:color w:val="FF0000"/>
          <w:sz w:val="24"/>
          <w:szCs w:val="24"/>
          <w:vertAlign w:val="subscript"/>
          <w:lang w:val="es-AR"/>
        </w:rPr>
        <w:t>F</w:t>
      </w:r>
      <w:r w:rsidRPr="00480997">
        <w:rPr>
          <w:rFonts w:ascii="Times New Roman" w:eastAsia="Calibri" w:hAnsi="Times New Roman" w:cs="Times New Roman"/>
          <w:i/>
          <w:color w:val="FF0000"/>
          <w:sz w:val="24"/>
          <w:szCs w:val="24"/>
          <w:lang w:val="es-AR"/>
        </w:rPr>
        <w:t xml:space="preserve"> &lt; n</w:t>
      </w:r>
      <w:r w:rsidRPr="00480997">
        <w:rPr>
          <w:rFonts w:ascii="Times New Roman" w:eastAsia="Calibri" w:hAnsi="Times New Roman" w:cs="Times New Roman"/>
          <w:i/>
          <w:color w:val="FF0000"/>
          <w:sz w:val="24"/>
          <w:szCs w:val="24"/>
          <w:vertAlign w:val="superscript"/>
          <w:lang w:val="es-AR"/>
        </w:rPr>
        <w:t>0</w:t>
      </w:r>
      <w:r w:rsidRPr="00480997">
        <w:rPr>
          <w:rFonts w:ascii="Times New Roman" w:eastAsia="Calibri" w:hAnsi="Times New Roman" w:cs="Times New Roman"/>
          <w:i/>
          <w:color w:val="FF0000"/>
          <w:sz w:val="24"/>
          <w:szCs w:val="24"/>
          <w:vertAlign w:val="subscript"/>
          <w:lang w:val="es-AR"/>
        </w:rPr>
        <w:t>P</w:t>
      </w:r>
      <w:r>
        <w:rPr>
          <w:rFonts w:ascii="Times New Roman" w:eastAsia="Calibri" w:hAnsi="Times New Roman" w:cs="Times New Roman"/>
          <w:color w:val="FF0000"/>
          <w:sz w:val="24"/>
          <w:szCs w:val="24"/>
          <w:lang w:val="es-AR"/>
        </w:rPr>
        <w:t>)</w:t>
      </w:r>
    </w:p>
    <w:p w:rsidR="00370797" w:rsidRPr="00480997" w:rsidRDefault="00370797" w:rsidP="00370797">
      <w:pPr>
        <w:pStyle w:val="NoSpacing"/>
        <w:jc w:val="center"/>
        <w:rPr>
          <w:rFonts w:ascii="Times New Roman" w:eastAsia="Calibri" w:hAnsi="Times New Roman" w:cs="Times New Roman"/>
          <w:color w:val="FF0000"/>
          <w:sz w:val="24"/>
          <w:szCs w:val="24"/>
          <w:lang w:val="es-AR"/>
        </w:rPr>
      </w:pPr>
    </w:p>
    <w:p w:rsidR="00370797" w:rsidRPr="00480997" w:rsidRDefault="00370797" w:rsidP="00370797">
      <w:pPr>
        <w:pStyle w:val="NoSpacing"/>
        <w:jc w:val="center"/>
        <w:rPr>
          <w:rFonts w:ascii="Times New Roman" w:eastAsia="Calibri" w:hAnsi="Times New Roman" w:cs="Times New Roman"/>
          <w:i/>
          <w:sz w:val="24"/>
          <w:szCs w:val="24"/>
          <w:lang w:val="es-AR"/>
        </w:rPr>
      </w:pPr>
    </w:p>
    <w:p w:rsidR="00370797" w:rsidRPr="00487A00" w:rsidRDefault="00370797" w:rsidP="00370797">
      <w:pPr>
        <w:pStyle w:val="NoSpacing"/>
        <w:jc w:val="center"/>
        <w:rPr>
          <w:rFonts w:ascii="Times New Roman" w:eastAsia="Calibri" w:hAnsi="Times New Roman" w:cs="Times New Roman"/>
          <w:color w:val="00B050"/>
          <w:sz w:val="24"/>
          <w:szCs w:val="24"/>
          <w:lang w:val="es-AR"/>
        </w:rPr>
      </w:pPr>
      <w:r w:rsidRPr="00487A00">
        <w:rPr>
          <w:rFonts w:ascii="Times New Roman" w:eastAsia="Calibri" w:hAnsi="Times New Roman" w:cs="Times New Roman"/>
          <w:color w:val="00B050"/>
          <w:sz w:val="24"/>
          <w:szCs w:val="24"/>
          <w:lang w:val="es-AR"/>
        </w:rPr>
        <w:t>(</w:t>
      </w:r>
      <w:r w:rsidRPr="00487A00">
        <w:rPr>
          <w:rFonts w:ascii="Times New Roman" w:eastAsia="Calibri" w:hAnsi="Times New Roman" w:cs="Times New Roman"/>
          <w:i/>
          <w:color w:val="00B050"/>
          <w:sz w:val="24"/>
          <w:szCs w:val="24"/>
          <w:lang w:val="es-AR"/>
        </w:rPr>
        <w:t>g</w:t>
      </w:r>
      <w:r w:rsidRPr="00487A00">
        <w:rPr>
          <w:rFonts w:ascii="Times New Roman" w:eastAsia="Calibri" w:hAnsi="Times New Roman" w:cs="Times New Roman"/>
          <w:i/>
          <w:color w:val="00B050"/>
          <w:sz w:val="24"/>
          <w:szCs w:val="24"/>
          <w:vertAlign w:val="superscript"/>
          <w:lang w:val="es-AR"/>
        </w:rPr>
        <w:t>1</w:t>
      </w:r>
      <w:r w:rsidRPr="00487A00">
        <w:rPr>
          <w:rFonts w:ascii="Times New Roman" w:eastAsia="Calibri" w:hAnsi="Times New Roman" w:cs="Times New Roman"/>
          <w:i/>
          <w:color w:val="00B050"/>
          <w:sz w:val="24"/>
          <w:szCs w:val="24"/>
          <w:vertAlign w:val="subscript"/>
          <w:lang w:val="es-AR"/>
        </w:rPr>
        <w:t>F</w:t>
      </w:r>
      <w:r w:rsidRPr="00487A00">
        <w:rPr>
          <w:rFonts w:ascii="Times New Roman" w:eastAsia="Calibri" w:hAnsi="Times New Roman" w:cs="Times New Roman"/>
          <w:i/>
          <w:color w:val="00B050"/>
          <w:sz w:val="24"/>
          <w:szCs w:val="24"/>
          <w:lang w:val="es-AR"/>
        </w:rPr>
        <w:t xml:space="preserve"> &gt; g</w:t>
      </w:r>
      <w:r w:rsidRPr="00487A00">
        <w:rPr>
          <w:rFonts w:ascii="Times New Roman" w:eastAsia="Calibri" w:hAnsi="Times New Roman" w:cs="Times New Roman"/>
          <w:i/>
          <w:color w:val="00B050"/>
          <w:sz w:val="24"/>
          <w:szCs w:val="24"/>
          <w:vertAlign w:val="superscript"/>
          <w:lang w:val="es-AR"/>
        </w:rPr>
        <w:t>1</w:t>
      </w:r>
      <w:r w:rsidRPr="00487A00">
        <w:rPr>
          <w:rFonts w:ascii="Times New Roman" w:eastAsia="Calibri" w:hAnsi="Times New Roman" w:cs="Times New Roman"/>
          <w:i/>
          <w:color w:val="00B050"/>
          <w:sz w:val="24"/>
          <w:szCs w:val="24"/>
          <w:vertAlign w:val="subscript"/>
          <w:lang w:val="es-AR"/>
        </w:rPr>
        <w:t>P</w:t>
      </w:r>
      <w:r w:rsidRPr="00487A00">
        <w:rPr>
          <w:rFonts w:ascii="Times New Roman" w:eastAsia="Calibri" w:hAnsi="Times New Roman" w:cs="Times New Roman"/>
          <w:color w:val="00B050"/>
          <w:sz w:val="24"/>
          <w:szCs w:val="24"/>
          <w:lang w:val="es-AR"/>
        </w:rPr>
        <w:t>) + (</w:t>
      </w:r>
      <w:r w:rsidRPr="00487A00">
        <w:rPr>
          <w:rFonts w:ascii="Times New Roman" w:eastAsia="Calibri" w:hAnsi="Times New Roman" w:cs="Times New Roman"/>
          <w:i/>
          <w:color w:val="00B050"/>
          <w:sz w:val="24"/>
          <w:szCs w:val="24"/>
          <w:lang w:val="es-AR"/>
        </w:rPr>
        <w:t>n</w:t>
      </w:r>
      <w:r w:rsidRPr="00487A00">
        <w:rPr>
          <w:rFonts w:ascii="Times New Roman" w:eastAsia="Calibri" w:hAnsi="Times New Roman" w:cs="Times New Roman"/>
          <w:i/>
          <w:color w:val="00B050"/>
          <w:sz w:val="24"/>
          <w:szCs w:val="24"/>
          <w:vertAlign w:val="superscript"/>
          <w:lang w:val="es-AR"/>
        </w:rPr>
        <w:t>1</w:t>
      </w:r>
      <w:r w:rsidRPr="00487A00">
        <w:rPr>
          <w:rFonts w:ascii="Times New Roman" w:eastAsia="Calibri" w:hAnsi="Times New Roman" w:cs="Times New Roman"/>
          <w:i/>
          <w:color w:val="00B050"/>
          <w:sz w:val="24"/>
          <w:szCs w:val="24"/>
          <w:vertAlign w:val="subscript"/>
          <w:lang w:val="es-AR"/>
        </w:rPr>
        <w:t>F</w:t>
      </w:r>
      <w:r w:rsidRPr="00487A00">
        <w:rPr>
          <w:rFonts w:ascii="Times New Roman" w:eastAsia="Calibri" w:hAnsi="Times New Roman" w:cs="Times New Roman"/>
          <w:i/>
          <w:color w:val="00B050"/>
          <w:sz w:val="24"/>
          <w:szCs w:val="24"/>
          <w:lang w:val="es-AR"/>
        </w:rPr>
        <w:t xml:space="preserve"> &lt; n</w:t>
      </w:r>
      <w:r w:rsidRPr="00487A00">
        <w:rPr>
          <w:rFonts w:ascii="Times New Roman" w:eastAsia="Calibri" w:hAnsi="Times New Roman" w:cs="Times New Roman"/>
          <w:i/>
          <w:color w:val="00B050"/>
          <w:sz w:val="24"/>
          <w:szCs w:val="24"/>
          <w:vertAlign w:val="superscript"/>
          <w:lang w:val="es-AR"/>
        </w:rPr>
        <w:t>1</w:t>
      </w:r>
      <w:r w:rsidRPr="00487A00">
        <w:rPr>
          <w:rFonts w:ascii="Times New Roman" w:eastAsia="Calibri" w:hAnsi="Times New Roman" w:cs="Times New Roman"/>
          <w:i/>
          <w:color w:val="00B050"/>
          <w:sz w:val="24"/>
          <w:szCs w:val="24"/>
          <w:vertAlign w:val="subscript"/>
          <w:lang w:val="es-AR"/>
        </w:rPr>
        <w:t>P</w:t>
      </w:r>
      <w:r w:rsidRPr="00487A00">
        <w:rPr>
          <w:rFonts w:ascii="Times New Roman" w:eastAsia="Calibri" w:hAnsi="Times New Roman" w:cs="Times New Roman"/>
          <w:color w:val="00B050"/>
          <w:sz w:val="24"/>
          <w:szCs w:val="24"/>
          <w:lang w:val="es-AR"/>
        </w:rPr>
        <w:t>)</w:t>
      </w:r>
    </w:p>
    <w:p w:rsidR="00370797" w:rsidRPr="00480997" w:rsidRDefault="00370797" w:rsidP="00370797">
      <w:pPr>
        <w:pStyle w:val="NoSpacing"/>
        <w:jc w:val="center"/>
        <w:rPr>
          <w:rFonts w:ascii="Times New Roman" w:eastAsia="Calibri" w:hAnsi="Times New Roman" w:cs="Times New Roman"/>
          <w:color w:val="0070C0"/>
          <w:sz w:val="24"/>
          <w:szCs w:val="24"/>
          <w:lang w:val="es-AR"/>
        </w:rPr>
      </w:pPr>
    </w:p>
    <w:p w:rsidR="00370797" w:rsidRPr="00480997" w:rsidRDefault="00370797" w:rsidP="00370797">
      <w:pPr>
        <w:pStyle w:val="NoSpacing"/>
        <w:jc w:val="center"/>
        <w:rPr>
          <w:rFonts w:ascii="Times New Roman" w:eastAsia="Calibri" w:hAnsi="Times New Roman" w:cs="Times New Roman"/>
          <w:i/>
          <w:sz w:val="24"/>
          <w:szCs w:val="24"/>
          <w:lang w:val="es-AR"/>
        </w:rPr>
      </w:pPr>
    </w:p>
    <w:p w:rsidR="00370797" w:rsidRPr="00750378"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w:t>
      </w:r>
      <w:r w:rsidRPr="00480997">
        <w:rPr>
          <w:rFonts w:ascii="Times New Roman" w:eastAsia="Calibri" w:hAnsi="Times New Roman" w:cs="Times New Roman"/>
          <w:i/>
          <w:sz w:val="24"/>
          <w:szCs w:val="24"/>
          <w:lang w:val="es-AR"/>
        </w:rPr>
        <w:t>g</w:t>
      </w:r>
      <w:r w:rsidRPr="00480997">
        <w:rPr>
          <w:rFonts w:ascii="Times New Roman" w:eastAsia="Calibri" w:hAnsi="Times New Roman" w:cs="Times New Roman"/>
          <w:i/>
          <w:sz w:val="24"/>
          <w:szCs w:val="24"/>
          <w:vertAlign w:val="superscript"/>
          <w:lang w:val="es-AR"/>
        </w:rPr>
        <w:t>2</w:t>
      </w:r>
      <w:r w:rsidRPr="00480997">
        <w:rPr>
          <w:rFonts w:ascii="Times New Roman" w:eastAsia="Calibri" w:hAnsi="Times New Roman" w:cs="Times New Roman"/>
          <w:i/>
          <w:sz w:val="24"/>
          <w:szCs w:val="24"/>
          <w:vertAlign w:val="subscript"/>
          <w:lang w:val="es-AR"/>
        </w:rPr>
        <w:t>F</w:t>
      </w:r>
      <w:r w:rsidRPr="00480997">
        <w:rPr>
          <w:rFonts w:ascii="Times New Roman" w:eastAsia="Calibri" w:hAnsi="Times New Roman" w:cs="Times New Roman"/>
          <w:i/>
          <w:sz w:val="24"/>
          <w:szCs w:val="24"/>
          <w:lang w:val="es-AR"/>
        </w:rPr>
        <w:t xml:space="preserve"> &gt; g</w:t>
      </w:r>
      <w:r w:rsidRPr="00480997">
        <w:rPr>
          <w:rFonts w:ascii="Times New Roman" w:eastAsia="Calibri" w:hAnsi="Times New Roman" w:cs="Times New Roman"/>
          <w:i/>
          <w:sz w:val="24"/>
          <w:szCs w:val="24"/>
          <w:vertAlign w:val="superscript"/>
          <w:lang w:val="es-AR"/>
        </w:rPr>
        <w:t>2</w:t>
      </w:r>
      <w:r w:rsidRPr="00480997">
        <w:rPr>
          <w:rFonts w:ascii="Times New Roman" w:eastAsia="Calibri" w:hAnsi="Times New Roman" w:cs="Times New Roman"/>
          <w:i/>
          <w:sz w:val="24"/>
          <w:szCs w:val="24"/>
          <w:vertAlign w:val="subscript"/>
          <w:lang w:val="es-AR"/>
        </w:rPr>
        <w:t>P</w:t>
      </w:r>
      <w:r w:rsidRPr="00750378">
        <w:rPr>
          <w:rFonts w:ascii="Times New Roman" w:eastAsia="Calibri" w:hAnsi="Times New Roman" w:cs="Times New Roman"/>
          <w:sz w:val="24"/>
          <w:szCs w:val="24"/>
          <w:lang w:val="es-AR"/>
        </w:rPr>
        <w:t>)</w:t>
      </w:r>
      <w:r w:rsidRPr="00480997">
        <w:rPr>
          <w:rFonts w:ascii="Times New Roman" w:eastAsia="Calibri" w:hAnsi="Times New Roman" w:cs="Times New Roman"/>
          <w:i/>
          <w:sz w:val="24"/>
          <w:szCs w:val="24"/>
          <w:lang w:val="es-AR"/>
        </w:rPr>
        <w:t xml:space="preserve"> </w:t>
      </w:r>
      <w:r w:rsidRPr="00480997">
        <w:rPr>
          <w:rFonts w:ascii="Times New Roman" w:eastAsia="Calibri" w:hAnsi="Times New Roman" w:cs="Times New Roman"/>
          <w:sz w:val="24"/>
          <w:szCs w:val="24"/>
          <w:lang w:val="es-AR"/>
        </w:rPr>
        <w:t xml:space="preserve">+ </w:t>
      </w:r>
      <w:r>
        <w:rPr>
          <w:rFonts w:ascii="Times New Roman" w:eastAsia="Calibri" w:hAnsi="Times New Roman" w:cs="Times New Roman"/>
          <w:sz w:val="24"/>
          <w:szCs w:val="24"/>
          <w:lang w:val="es-AR"/>
        </w:rPr>
        <w:t>(</w:t>
      </w:r>
      <w:r w:rsidRPr="00480997">
        <w:rPr>
          <w:rFonts w:ascii="Times New Roman" w:eastAsia="Calibri" w:hAnsi="Times New Roman" w:cs="Times New Roman"/>
          <w:i/>
          <w:sz w:val="24"/>
          <w:szCs w:val="24"/>
          <w:lang w:val="es-AR"/>
        </w:rPr>
        <w:t>n</w:t>
      </w:r>
      <w:r w:rsidRPr="00480997">
        <w:rPr>
          <w:rFonts w:ascii="Times New Roman" w:eastAsia="Calibri" w:hAnsi="Times New Roman" w:cs="Times New Roman"/>
          <w:i/>
          <w:sz w:val="24"/>
          <w:szCs w:val="24"/>
          <w:vertAlign w:val="superscript"/>
          <w:lang w:val="es-AR"/>
        </w:rPr>
        <w:t>2</w:t>
      </w:r>
      <w:r w:rsidRPr="00480997">
        <w:rPr>
          <w:rFonts w:ascii="Times New Roman" w:eastAsia="Calibri" w:hAnsi="Times New Roman" w:cs="Times New Roman"/>
          <w:i/>
          <w:sz w:val="24"/>
          <w:szCs w:val="24"/>
          <w:vertAlign w:val="subscript"/>
          <w:lang w:val="es-AR"/>
        </w:rPr>
        <w:t>F</w:t>
      </w:r>
      <w:r w:rsidRPr="00480997">
        <w:rPr>
          <w:rFonts w:ascii="Times New Roman" w:eastAsia="Calibri" w:hAnsi="Times New Roman" w:cs="Times New Roman"/>
          <w:i/>
          <w:sz w:val="24"/>
          <w:szCs w:val="24"/>
          <w:lang w:val="es-AR"/>
        </w:rPr>
        <w:t xml:space="preserve"> &lt; n</w:t>
      </w:r>
      <w:r w:rsidRPr="00480997">
        <w:rPr>
          <w:rFonts w:ascii="Times New Roman" w:eastAsia="Calibri" w:hAnsi="Times New Roman" w:cs="Times New Roman"/>
          <w:i/>
          <w:sz w:val="24"/>
          <w:szCs w:val="24"/>
          <w:vertAlign w:val="superscript"/>
          <w:lang w:val="es-AR"/>
        </w:rPr>
        <w:t>2</w:t>
      </w:r>
      <w:r w:rsidRPr="00480997">
        <w:rPr>
          <w:rFonts w:ascii="Times New Roman" w:eastAsia="Calibri" w:hAnsi="Times New Roman" w:cs="Times New Roman"/>
          <w:i/>
          <w:sz w:val="24"/>
          <w:szCs w:val="24"/>
          <w:vertAlign w:val="subscript"/>
          <w:lang w:val="es-AR"/>
        </w:rPr>
        <w:t>P</w:t>
      </w:r>
      <w:r>
        <w:rPr>
          <w:rFonts w:ascii="Times New Roman" w:eastAsia="Calibri" w:hAnsi="Times New Roman" w:cs="Times New Roman"/>
          <w:sz w:val="24"/>
          <w:szCs w:val="24"/>
          <w:lang w:val="es-AR"/>
        </w:rPr>
        <w:t>)</w:t>
      </w:r>
    </w:p>
    <w:p w:rsidR="00370797" w:rsidRPr="00480997" w:rsidRDefault="00370797" w:rsidP="00370797">
      <w:pPr>
        <w:pStyle w:val="NoSpacing"/>
        <w:jc w:val="center"/>
        <w:rPr>
          <w:rFonts w:ascii="Times New Roman" w:eastAsia="Calibri" w:hAnsi="Times New Roman" w:cs="Times New Roman"/>
          <w:sz w:val="24"/>
          <w:szCs w:val="24"/>
          <w:lang w:val="es-AR"/>
        </w:rPr>
      </w:pPr>
    </w:p>
    <w:p w:rsidR="00370797" w:rsidRPr="00480997" w:rsidRDefault="00370797" w:rsidP="00370797">
      <w:pPr>
        <w:pStyle w:val="NoSpacing"/>
        <w:jc w:val="center"/>
        <w:rPr>
          <w:rFonts w:ascii="Times New Roman" w:eastAsia="Calibri" w:hAnsi="Times New Roman" w:cs="Times New Roman"/>
          <w:i/>
          <w:sz w:val="24"/>
          <w:szCs w:val="24"/>
          <w:lang w:val="es-AR"/>
        </w:rPr>
      </w:pPr>
    </w:p>
    <w:p w:rsidR="00370797" w:rsidRDefault="00370797" w:rsidP="00370797">
      <w:pPr>
        <w:pStyle w:val="NoSpacing"/>
        <w:jc w:val="center"/>
        <w:rPr>
          <w:rFonts w:ascii="Times New Roman" w:eastAsia="Calibri" w:hAnsi="Times New Roman" w:cs="Times New Roman"/>
          <w:color w:val="00B0F0"/>
          <w:sz w:val="24"/>
          <w:szCs w:val="24"/>
          <w:lang w:val="es-AR"/>
        </w:rPr>
      </w:pPr>
      <w:r w:rsidRPr="00487A00">
        <w:rPr>
          <w:rFonts w:ascii="Times New Roman" w:eastAsia="Calibri" w:hAnsi="Times New Roman" w:cs="Times New Roman"/>
          <w:color w:val="00B0F0"/>
          <w:sz w:val="24"/>
          <w:szCs w:val="24"/>
          <w:lang w:val="es-AR"/>
        </w:rPr>
        <w:t>(</w:t>
      </w:r>
      <w:r w:rsidRPr="00487A00">
        <w:rPr>
          <w:rFonts w:ascii="Times New Roman" w:eastAsia="Calibri" w:hAnsi="Times New Roman" w:cs="Times New Roman"/>
          <w:i/>
          <w:color w:val="00B0F0"/>
          <w:sz w:val="24"/>
          <w:szCs w:val="24"/>
          <w:lang w:val="es-AR"/>
        </w:rPr>
        <w:t>g</w:t>
      </w:r>
      <w:r w:rsidRPr="00487A00">
        <w:rPr>
          <w:rFonts w:ascii="Times New Roman" w:eastAsia="Calibri" w:hAnsi="Times New Roman" w:cs="Times New Roman"/>
          <w:i/>
          <w:color w:val="00B0F0"/>
          <w:sz w:val="24"/>
          <w:szCs w:val="24"/>
          <w:vertAlign w:val="superscript"/>
          <w:lang w:val="es-AR"/>
        </w:rPr>
        <w:t>3</w:t>
      </w:r>
      <w:r w:rsidRPr="00487A00">
        <w:rPr>
          <w:rFonts w:ascii="Times New Roman" w:eastAsia="Calibri" w:hAnsi="Times New Roman" w:cs="Times New Roman"/>
          <w:i/>
          <w:color w:val="00B0F0"/>
          <w:sz w:val="24"/>
          <w:szCs w:val="24"/>
          <w:vertAlign w:val="subscript"/>
          <w:lang w:val="es-AR"/>
        </w:rPr>
        <w:t>F</w:t>
      </w:r>
      <w:r w:rsidRPr="00487A00">
        <w:rPr>
          <w:rFonts w:ascii="Times New Roman" w:eastAsia="Calibri" w:hAnsi="Times New Roman" w:cs="Times New Roman"/>
          <w:i/>
          <w:color w:val="00B0F0"/>
          <w:sz w:val="24"/>
          <w:szCs w:val="24"/>
          <w:lang w:val="es-AR"/>
        </w:rPr>
        <w:t xml:space="preserve"> &gt; g</w:t>
      </w:r>
      <w:r w:rsidRPr="00487A00">
        <w:rPr>
          <w:rFonts w:ascii="Times New Roman" w:eastAsia="Calibri" w:hAnsi="Times New Roman" w:cs="Times New Roman"/>
          <w:i/>
          <w:color w:val="00B0F0"/>
          <w:sz w:val="24"/>
          <w:szCs w:val="24"/>
          <w:vertAlign w:val="superscript"/>
          <w:lang w:val="es-AR"/>
        </w:rPr>
        <w:t>3</w:t>
      </w:r>
      <w:r w:rsidRPr="00487A00">
        <w:rPr>
          <w:rFonts w:ascii="Times New Roman" w:eastAsia="Calibri" w:hAnsi="Times New Roman" w:cs="Times New Roman"/>
          <w:i/>
          <w:color w:val="00B0F0"/>
          <w:sz w:val="24"/>
          <w:szCs w:val="24"/>
          <w:vertAlign w:val="subscript"/>
          <w:lang w:val="es-AR"/>
        </w:rPr>
        <w:t>P</w:t>
      </w:r>
      <w:r w:rsidRPr="00487A00">
        <w:rPr>
          <w:rFonts w:ascii="Times New Roman" w:eastAsia="Calibri" w:hAnsi="Times New Roman" w:cs="Times New Roman"/>
          <w:color w:val="00B0F0"/>
          <w:sz w:val="24"/>
          <w:szCs w:val="24"/>
          <w:lang w:val="es-AR"/>
        </w:rPr>
        <w:t>) + (</w:t>
      </w:r>
      <w:r w:rsidRPr="00487A00">
        <w:rPr>
          <w:rFonts w:ascii="Times New Roman" w:eastAsia="Calibri" w:hAnsi="Times New Roman" w:cs="Times New Roman"/>
          <w:i/>
          <w:color w:val="00B0F0"/>
          <w:sz w:val="24"/>
          <w:szCs w:val="24"/>
          <w:lang w:val="es-AR"/>
        </w:rPr>
        <w:t>n</w:t>
      </w:r>
      <w:r w:rsidRPr="00487A00">
        <w:rPr>
          <w:rFonts w:ascii="Times New Roman" w:eastAsia="Calibri" w:hAnsi="Times New Roman" w:cs="Times New Roman"/>
          <w:i/>
          <w:color w:val="00B0F0"/>
          <w:sz w:val="24"/>
          <w:szCs w:val="24"/>
          <w:vertAlign w:val="superscript"/>
          <w:lang w:val="es-AR"/>
        </w:rPr>
        <w:t>3</w:t>
      </w:r>
      <w:r w:rsidRPr="00487A00">
        <w:rPr>
          <w:rFonts w:ascii="Times New Roman" w:eastAsia="Calibri" w:hAnsi="Times New Roman" w:cs="Times New Roman"/>
          <w:i/>
          <w:color w:val="00B0F0"/>
          <w:sz w:val="24"/>
          <w:szCs w:val="24"/>
          <w:vertAlign w:val="subscript"/>
          <w:lang w:val="es-AR"/>
        </w:rPr>
        <w:t>F</w:t>
      </w:r>
      <w:r w:rsidRPr="00487A00">
        <w:rPr>
          <w:rFonts w:ascii="Times New Roman" w:eastAsia="Calibri" w:hAnsi="Times New Roman" w:cs="Times New Roman"/>
          <w:i/>
          <w:color w:val="00B0F0"/>
          <w:sz w:val="24"/>
          <w:szCs w:val="24"/>
          <w:lang w:val="es-AR"/>
        </w:rPr>
        <w:t xml:space="preserve"> &lt; n</w:t>
      </w:r>
      <w:r w:rsidRPr="00487A00">
        <w:rPr>
          <w:rFonts w:ascii="Times New Roman" w:eastAsia="Calibri" w:hAnsi="Times New Roman" w:cs="Times New Roman"/>
          <w:i/>
          <w:color w:val="00B0F0"/>
          <w:sz w:val="24"/>
          <w:szCs w:val="24"/>
          <w:vertAlign w:val="superscript"/>
          <w:lang w:val="es-AR"/>
        </w:rPr>
        <w:t>3</w:t>
      </w:r>
      <w:r w:rsidRPr="00487A00">
        <w:rPr>
          <w:rFonts w:ascii="Times New Roman" w:eastAsia="Calibri" w:hAnsi="Times New Roman" w:cs="Times New Roman"/>
          <w:i/>
          <w:color w:val="00B0F0"/>
          <w:sz w:val="24"/>
          <w:szCs w:val="24"/>
          <w:vertAlign w:val="subscript"/>
          <w:lang w:val="es-AR"/>
        </w:rPr>
        <w:t>P</w:t>
      </w:r>
      <w:r w:rsidRPr="00487A00">
        <w:rPr>
          <w:rFonts w:ascii="Times New Roman" w:eastAsia="Calibri" w:hAnsi="Times New Roman" w:cs="Times New Roman"/>
          <w:color w:val="00B0F0"/>
          <w:sz w:val="24"/>
          <w:szCs w:val="24"/>
          <w:lang w:val="es-AR"/>
        </w:rPr>
        <w:t>)</w:t>
      </w:r>
    </w:p>
    <w:p w:rsidR="00370797" w:rsidRPr="009B7C2B" w:rsidRDefault="00370797" w:rsidP="00370797">
      <w:pPr>
        <w:pStyle w:val="NoSpacing"/>
        <w:jc w:val="center"/>
        <w:rPr>
          <w:rFonts w:ascii="Times New Roman" w:eastAsia="Calibri" w:hAnsi="Times New Roman" w:cs="Times New Roman"/>
          <w:color w:val="00B0F0"/>
          <w:sz w:val="20"/>
          <w:szCs w:val="20"/>
          <w:lang w:val="es-AR"/>
        </w:rPr>
      </w:pPr>
      <w:r w:rsidRPr="009B7C2B">
        <w:rPr>
          <w:rFonts w:ascii="Times New Roman" w:eastAsia="Calibri" w:hAnsi="Times New Roman" w:cs="Times New Roman"/>
          <w:color w:val="00B0F0"/>
          <w:sz w:val="20"/>
          <w:szCs w:val="20"/>
          <w:lang w:val="es-AR"/>
        </w:rPr>
        <w:t>(En trueque no existe política monetaria, sí fiscal)</w:t>
      </w:r>
    </w:p>
    <w:p w:rsidR="00370797" w:rsidRPr="00305AC7" w:rsidRDefault="00370797" w:rsidP="00370797">
      <w:pPr>
        <w:pStyle w:val="NoSpacing"/>
        <w:jc w:val="center"/>
        <w:rPr>
          <w:rFonts w:ascii="Times New Roman" w:eastAsia="Calibri" w:hAnsi="Times New Roman" w:cs="Times New Roman"/>
          <w:color w:val="00B050"/>
          <w:sz w:val="24"/>
          <w:szCs w:val="24"/>
          <w:lang w:val="es-AR"/>
        </w:rPr>
      </w:pPr>
    </w:p>
    <w:p w:rsidR="00370797" w:rsidRPr="00305AC7" w:rsidRDefault="00370797" w:rsidP="00370797">
      <w:pPr>
        <w:pStyle w:val="NoSpacing"/>
        <w:ind w:left="720"/>
        <w:jc w:val="both"/>
        <w:rPr>
          <w:rFonts w:ascii="Times New Roman" w:eastAsia="Calibri" w:hAnsi="Times New Roman" w:cs="Times New Roman"/>
          <w:sz w:val="24"/>
          <w:szCs w:val="24"/>
          <w:lang w:val="es-AR"/>
        </w:rPr>
      </w:pPr>
      <w:r w:rsidRPr="00305AC7">
        <w:rPr>
          <w:rFonts w:ascii="Times New Roman" w:eastAsia="Calibri" w:hAnsi="Times New Roman" w:cs="Times New Roman"/>
          <w:sz w:val="24"/>
          <w:szCs w:val="24"/>
          <w:lang w:val="es-AR"/>
        </w:rPr>
        <w:t>El a</w:t>
      </w:r>
      <w:r>
        <w:rPr>
          <w:rFonts w:ascii="Times New Roman" w:eastAsia="Calibri" w:hAnsi="Times New Roman" w:cs="Times New Roman"/>
          <w:sz w:val="24"/>
          <w:szCs w:val="24"/>
          <w:lang w:val="es-AR"/>
        </w:rPr>
        <w:t>nálisis inverso es la esperanza, recorrer políticas fiscales y monetarias sanas llevan a expansión de riqueza con mejor distribución.</w:t>
      </w:r>
    </w:p>
    <w:p w:rsidR="00370797" w:rsidRPr="00305AC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b/>
          <w:i/>
          <w:sz w:val="24"/>
          <w:szCs w:val="24"/>
          <w:lang w:val="es-AR"/>
        </w:rPr>
        <w:t xml:space="preserve">Desplazamientos de </w:t>
      </w:r>
      <w:proofErr w:type="spellStart"/>
      <w:r>
        <w:rPr>
          <w:rFonts w:ascii="Times New Roman" w:eastAsia="Calibri" w:hAnsi="Times New Roman" w:cs="Times New Roman"/>
          <w:b/>
          <w:i/>
          <w:sz w:val="24"/>
          <w:szCs w:val="24"/>
          <w:lang w:val="es-AR"/>
        </w:rPr>
        <w:t>n</w:t>
      </w:r>
      <w:r w:rsidRPr="004824CC">
        <w:rPr>
          <w:rFonts w:ascii="Times New Roman" w:eastAsia="Calibri" w:hAnsi="Times New Roman" w:cs="Times New Roman"/>
          <w:b/>
          <w:i/>
          <w:sz w:val="24"/>
          <w:szCs w:val="24"/>
          <w:vertAlign w:val="subscript"/>
          <w:lang w:val="es-AR"/>
        </w:rPr>
        <w:t>F</w:t>
      </w:r>
      <w:proofErr w:type="spellEnd"/>
      <w:r>
        <w:rPr>
          <w:rFonts w:ascii="Times New Roman" w:eastAsia="Calibri" w:hAnsi="Times New Roman" w:cs="Times New Roman"/>
          <w:b/>
          <w:i/>
          <w:sz w:val="24"/>
          <w:szCs w:val="24"/>
          <w:lang w:val="es-AR"/>
        </w:rPr>
        <w:t>:</w:t>
      </w:r>
      <w:r>
        <w:rPr>
          <w:rFonts w:ascii="Times New Roman" w:eastAsia="Calibri" w:hAnsi="Times New Roman" w:cs="Times New Roman"/>
          <w:sz w:val="24"/>
          <w:szCs w:val="24"/>
          <w:lang w:val="es-AR"/>
        </w:rPr>
        <w:t xml:space="preserve">  </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b/>
          <w:i/>
          <w:color w:val="FF0000"/>
          <w:sz w:val="24"/>
          <w:szCs w:val="24"/>
          <w:lang w:val="es-AR"/>
        </w:rPr>
        <w:t>n</w:t>
      </w:r>
      <w:r w:rsidRPr="000972EB">
        <w:rPr>
          <w:rFonts w:ascii="Times New Roman" w:eastAsia="Calibri" w:hAnsi="Times New Roman" w:cs="Times New Roman"/>
          <w:b/>
          <w:i/>
          <w:color w:val="FF0000"/>
          <w:sz w:val="24"/>
          <w:szCs w:val="24"/>
          <w:vertAlign w:val="superscript"/>
          <w:lang w:val="es-AR"/>
        </w:rPr>
        <w:t>0</w:t>
      </w:r>
      <w:r w:rsidRPr="001A6A2B">
        <w:rPr>
          <w:rFonts w:ascii="Times New Roman" w:eastAsia="Calibri" w:hAnsi="Times New Roman" w:cs="Times New Roman"/>
          <w:b/>
          <w:i/>
          <w:color w:val="FF0000"/>
          <w:sz w:val="24"/>
          <w:szCs w:val="24"/>
          <w:vertAlign w:val="subscript"/>
          <w:lang w:val="es-AR"/>
        </w:rPr>
        <w:t>F</w:t>
      </w:r>
      <w:r>
        <w:rPr>
          <w:rFonts w:ascii="Times New Roman" w:eastAsia="Calibri" w:hAnsi="Times New Roman" w:cs="Times New Roman"/>
          <w:sz w:val="24"/>
          <w:szCs w:val="24"/>
          <w:lang w:val="es-AR"/>
        </w:rPr>
        <w:t xml:space="preserve"> &gt; </w:t>
      </w:r>
      <w:r w:rsidRPr="001A6A2B">
        <w:rPr>
          <w:rFonts w:ascii="Times New Roman" w:eastAsia="Calibri" w:hAnsi="Times New Roman" w:cs="Times New Roman"/>
          <w:b/>
          <w:i/>
          <w:color w:val="00B050"/>
          <w:sz w:val="24"/>
          <w:szCs w:val="24"/>
          <w:lang w:val="es-AR"/>
        </w:rPr>
        <w:t>n</w:t>
      </w:r>
      <w:r w:rsidRPr="000972EB">
        <w:rPr>
          <w:rFonts w:ascii="Times New Roman" w:eastAsia="Calibri" w:hAnsi="Times New Roman" w:cs="Times New Roman"/>
          <w:b/>
          <w:i/>
          <w:color w:val="00B050"/>
          <w:sz w:val="24"/>
          <w:szCs w:val="24"/>
          <w:vertAlign w:val="superscript"/>
          <w:lang w:val="es-AR"/>
        </w:rPr>
        <w:t>1</w:t>
      </w:r>
      <w:r w:rsidRPr="001A6A2B">
        <w:rPr>
          <w:rFonts w:ascii="Times New Roman" w:eastAsia="Calibri" w:hAnsi="Times New Roman" w:cs="Times New Roman"/>
          <w:b/>
          <w:i/>
          <w:color w:val="00B050"/>
          <w:sz w:val="24"/>
          <w:szCs w:val="24"/>
          <w:vertAlign w:val="subscript"/>
          <w:lang w:val="es-AR"/>
        </w:rPr>
        <w:t>F</w:t>
      </w:r>
      <w:r>
        <w:rPr>
          <w:rFonts w:ascii="Times New Roman" w:eastAsia="Calibri" w:hAnsi="Times New Roman" w:cs="Times New Roman"/>
          <w:sz w:val="24"/>
          <w:szCs w:val="24"/>
          <w:lang w:val="es-AR"/>
        </w:rPr>
        <w:t xml:space="preserve"> &gt;</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sz w:val="24"/>
          <w:szCs w:val="24"/>
          <w:lang w:val="es-AR"/>
        </w:rPr>
        <w:t>n</w:t>
      </w:r>
      <w:r w:rsidRPr="000972EB">
        <w:rPr>
          <w:rFonts w:ascii="Times New Roman" w:eastAsia="Calibri" w:hAnsi="Times New Roman" w:cs="Times New Roman"/>
          <w:b/>
          <w:i/>
          <w:sz w:val="24"/>
          <w:szCs w:val="24"/>
          <w:vertAlign w:val="superscript"/>
          <w:lang w:val="es-AR"/>
        </w:rPr>
        <w:t>2</w:t>
      </w:r>
      <w:r w:rsidRPr="001A6A2B">
        <w:rPr>
          <w:rFonts w:ascii="Times New Roman" w:eastAsia="Calibri" w:hAnsi="Times New Roman" w:cs="Times New Roman"/>
          <w:b/>
          <w:i/>
          <w:sz w:val="24"/>
          <w:szCs w:val="24"/>
          <w:vertAlign w:val="subscript"/>
          <w:lang w:val="es-AR"/>
        </w:rPr>
        <w:t>F</w:t>
      </w:r>
      <w:r>
        <w:rPr>
          <w:rFonts w:ascii="Times New Roman" w:eastAsia="Calibri" w:hAnsi="Times New Roman" w:cs="Times New Roman"/>
          <w:sz w:val="24"/>
          <w:szCs w:val="24"/>
          <w:lang w:val="es-AR"/>
        </w:rPr>
        <w:t xml:space="preserve"> </w:t>
      </w:r>
      <w:r w:rsidRPr="00750378">
        <w:rPr>
          <w:rFonts w:ascii="Times New Roman" w:eastAsia="Calibri" w:hAnsi="Times New Roman" w:cs="Times New Roman"/>
          <w:sz w:val="24"/>
          <w:szCs w:val="24"/>
          <w:highlight w:val="green"/>
          <w:lang w:val="es-AR"/>
        </w:rPr>
        <w:t>&lt;</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color w:val="0070C0"/>
          <w:sz w:val="24"/>
          <w:szCs w:val="24"/>
          <w:lang w:val="es-AR"/>
        </w:rPr>
        <w:t>n</w:t>
      </w:r>
      <w:r w:rsidRPr="000972EB">
        <w:rPr>
          <w:rFonts w:ascii="Times New Roman" w:eastAsia="Calibri" w:hAnsi="Times New Roman" w:cs="Times New Roman"/>
          <w:b/>
          <w:i/>
          <w:color w:val="0070C0"/>
          <w:sz w:val="24"/>
          <w:szCs w:val="24"/>
          <w:vertAlign w:val="superscript"/>
          <w:lang w:val="es-AR"/>
        </w:rPr>
        <w:t>3</w:t>
      </w:r>
      <w:r w:rsidRPr="001A6A2B">
        <w:rPr>
          <w:rFonts w:ascii="Times New Roman" w:eastAsia="Calibri" w:hAnsi="Times New Roman" w:cs="Times New Roman"/>
          <w:b/>
          <w:i/>
          <w:color w:val="0070C0"/>
          <w:sz w:val="24"/>
          <w:szCs w:val="24"/>
          <w:vertAlign w:val="subscript"/>
          <w:lang w:val="es-AR"/>
        </w:rPr>
        <w:t>F</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b/>
          <w:i/>
          <w:color w:val="FF0000"/>
          <w:sz w:val="24"/>
          <w:szCs w:val="24"/>
          <w:lang w:val="es-AR"/>
        </w:rPr>
        <w:t>n</w:t>
      </w:r>
      <w:r w:rsidRPr="000972EB">
        <w:rPr>
          <w:rFonts w:ascii="Times New Roman" w:eastAsia="Calibri" w:hAnsi="Times New Roman" w:cs="Times New Roman"/>
          <w:b/>
          <w:i/>
          <w:color w:val="FF0000"/>
          <w:sz w:val="24"/>
          <w:szCs w:val="24"/>
          <w:vertAlign w:val="superscript"/>
          <w:lang w:val="es-AR"/>
        </w:rPr>
        <w:t>0</w:t>
      </w:r>
      <w:r>
        <w:rPr>
          <w:rFonts w:ascii="Times New Roman" w:eastAsia="Calibri" w:hAnsi="Times New Roman" w:cs="Times New Roman"/>
          <w:b/>
          <w:i/>
          <w:color w:val="FF0000"/>
          <w:sz w:val="24"/>
          <w:szCs w:val="24"/>
          <w:vertAlign w:val="subscript"/>
          <w:lang w:val="es-AR"/>
        </w:rPr>
        <w:t>P</w:t>
      </w:r>
      <w:r>
        <w:rPr>
          <w:rFonts w:ascii="Times New Roman" w:eastAsia="Calibri" w:hAnsi="Times New Roman" w:cs="Times New Roman"/>
          <w:sz w:val="24"/>
          <w:szCs w:val="24"/>
          <w:lang w:val="es-AR"/>
        </w:rPr>
        <w:t xml:space="preserve"> &gt; </w:t>
      </w:r>
      <w:r w:rsidRPr="001A6A2B">
        <w:rPr>
          <w:rFonts w:ascii="Times New Roman" w:eastAsia="Calibri" w:hAnsi="Times New Roman" w:cs="Times New Roman"/>
          <w:b/>
          <w:i/>
          <w:color w:val="00B050"/>
          <w:sz w:val="24"/>
          <w:szCs w:val="24"/>
          <w:lang w:val="es-AR"/>
        </w:rPr>
        <w:t>n</w:t>
      </w:r>
      <w:r w:rsidRPr="000972EB">
        <w:rPr>
          <w:rFonts w:ascii="Times New Roman" w:eastAsia="Calibri" w:hAnsi="Times New Roman" w:cs="Times New Roman"/>
          <w:b/>
          <w:i/>
          <w:color w:val="00B050"/>
          <w:sz w:val="24"/>
          <w:szCs w:val="24"/>
          <w:vertAlign w:val="superscript"/>
          <w:lang w:val="es-AR"/>
        </w:rPr>
        <w:t>1</w:t>
      </w:r>
      <w:r>
        <w:rPr>
          <w:rFonts w:ascii="Times New Roman" w:eastAsia="Calibri" w:hAnsi="Times New Roman" w:cs="Times New Roman"/>
          <w:b/>
          <w:i/>
          <w:color w:val="00B050"/>
          <w:sz w:val="24"/>
          <w:szCs w:val="24"/>
          <w:vertAlign w:val="subscript"/>
          <w:lang w:val="es-AR"/>
        </w:rPr>
        <w:t>P</w:t>
      </w:r>
      <w:r>
        <w:rPr>
          <w:rFonts w:ascii="Times New Roman" w:eastAsia="Calibri" w:hAnsi="Times New Roman" w:cs="Times New Roman"/>
          <w:sz w:val="24"/>
          <w:szCs w:val="24"/>
          <w:lang w:val="es-AR"/>
        </w:rPr>
        <w:t xml:space="preserve"> &gt;</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sz w:val="24"/>
          <w:szCs w:val="24"/>
          <w:lang w:val="es-AR"/>
        </w:rPr>
        <w:t>n</w:t>
      </w:r>
      <w:r w:rsidRPr="000972EB">
        <w:rPr>
          <w:rFonts w:ascii="Times New Roman" w:eastAsia="Calibri" w:hAnsi="Times New Roman" w:cs="Times New Roman"/>
          <w:b/>
          <w:i/>
          <w:sz w:val="24"/>
          <w:szCs w:val="24"/>
          <w:vertAlign w:val="superscript"/>
          <w:lang w:val="es-AR"/>
        </w:rPr>
        <w:t>2</w:t>
      </w:r>
      <w:r>
        <w:rPr>
          <w:rFonts w:ascii="Times New Roman" w:eastAsia="Calibri" w:hAnsi="Times New Roman" w:cs="Times New Roman"/>
          <w:b/>
          <w:i/>
          <w:sz w:val="24"/>
          <w:szCs w:val="24"/>
          <w:vertAlign w:val="subscript"/>
          <w:lang w:val="es-AR"/>
        </w:rPr>
        <w:t>P</w:t>
      </w:r>
      <w:r>
        <w:rPr>
          <w:rFonts w:ascii="Times New Roman" w:eastAsia="Calibri" w:hAnsi="Times New Roman" w:cs="Times New Roman"/>
          <w:sz w:val="24"/>
          <w:szCs w:val="24"/>
          <w:lang w:val="es-AR"/>
        </w:rPr>
        <w:t xml:space="preserve"> </w:t>
      </w:r>
      <w:r w:rsidRPr="00750378">
        <w:rPr>
          <w:rFonts w:ascii="Times New Roman" w:eastAsia="Calibri" w:hAnsi="Times New Roman" w:cs="Times New Roman"/>
          <w:sz w:val="24"/>
          <w:szCs w:val="24"/>
          <w:highlight w:val="green"/>
          <w:lang w:val="es-AR"/>
        </w:rPr>
        <w:t>&lt;</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color w:val="0070C0"/>
          <w:sz w:val="24"/>
          <w:szCs w:val="24"/>
          <w:lang w:val="es-AR"/>
        </w:rPr>
        <w:t>n</w:t>
      </w:r>
      <w:r w:rsidRPr="000972EB">
        <w:rPr>
          <w:rFonts w:ascii="Times New Roman" w:eastAsia="Calibri" w:hAnsi="Times New Roman" w:cs="Times New Roman"/>
          <w:b/>
          <w:i/>
          <w:color w:val="0070C0"/>
          <w:sz w:val="24"/>
          <w:szCs w:val="24"/>
          <w:vertAlign w:val="superscript"/>
          <w:lang w:val="es-AR"/>
        </w:rPr>
        <w:t>3</w:t>
      </w:r>
      <w:r>
        <w:rPr>
          <w:rFonts w:ascii="Times New Roman" w:eastAsia="Calibri" w:hAnsi="Times New Roman" w:cs="Times New Roman"/>
          <w:b/>
          <w:i/>
          <w:color w:val="0070C0"/>
          <w:sz w:val="24"/>
          <w:szCs w:val="24"/>
          <w:vertAlign w:val="subscript"/>
          <w:lang w:val="es-AR"/>
        </w:rPr>
        <w:t>P</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Se ratifica lo observado en el desarrollo de la cadena </w:t>
      </w:r>
      <w:r w:rsidRPr="000C0B71">
        <w:rPr>
          <w:rFonts w:ascii="Times New Roman" w:eastAsia="Calibri" w:hAnsi="Times New Roman" w:cs="Times New Roman"/>
          <w:i/>
          <w:sz w:val="24"/>
          <w:szCs w:val="24"/>
          <w:lang w:val="es-AR"/>
        </w:rPr>
        <w:t>a priori</w:t>
      </w:r>
      <w:r>
        <w:rPr>
          <w:rFonts w:ascii="Times New Roman" w:eastAsia="Calibri" w:hAnsi="Times New Roman" w:cs="Times New Roman"/>
          <w:sz w:val="24"/>
          <w:szCs w:val="24"/>
          <w:lang w:val="es-AR"/>
        </w:rPr>
        <w:t xml:space="preserve"> lógica-deductiva con la que hemos construido la curva de la evolución económica social, en tanto todo lo que implique atentar contra el intercambio (destrucción de la moneda y el crédito, y los gravámenes fiscales) implica exclusión de propietarios (desocupación en términos académicos corrientes), reflejado en la orientación del desplazamiento de </w:t>
      </w:r>
      <w:proofErr w:type="spellStart"/>
      <w:r w:rsidRPr="001A6A2B">
        <w:rPr>
          <w:rFonts w:ascii="Times New Roman" w:eastAsia="Calibri" w:hAnsi="Times New Roman" w:cs="Times New Roman"/>
          <w:i/>
          <w:sz w:val="24"/>
          <w:szCs w:val="24"/>
          <w:lang w:val="es-AR"/>
        </w:rPr>
        <w:t>n</w:t>
      </w:r>
      <w:r w:rsidRPr="001A6A2B">
        <w:rPr>
          <w:rFonts w:ascii="Times New Roman" w:eastAsia="Calibri" w:hAnsi="Times New Roman" w:cs="Times New Roman"/>
          <w:i/>
          <w:sz w:val="24"/>
          <w:szCs w:val="24"/>
          <w:vertAlign w:val="subscript"/>
          <w:lang w:val="es-AR"/>
        </w:rPr>
        <w:t>F</w:t>
      </w:r>
      <w:proofErr w:type="spellEnd"/>
      <w:r>
        <w:rPr>
          <w:rFonts w:ascii="Times New Roman" w:eastAsia="Calibri" w:hAnsi="Times New Roman" w:cs="Times New Roman"/>
          <w:sz w:val="24"/>
          <w:szCs w:val="24"/>
          <w:lang w:val="es-AR"/>
        </w:rPr>
        <w:t>: (</w:t>
      </w:r>
      <w:r w:rsidRPr="001A6A2B">
        <w:rPr>
          <w:rFonts w:ascii="Times New Roman" w:eastAsia="Calibri" w:hAnsi="Times New Roman" w:cs="Times New Roman"/>
          <w:b/>
          <w:i/>
          <w:color w:val="0070C0"/>
          <w:sz w:val="24"/>
          <w:szCs w:val="24"/>
          <w:lang w:val="es-AR"/>
        </w:rPr>
        <w:t>n</w:t>
      </w:r>
      <w:r w:rsidRPr="000972EB">
        <w:rPr>
          <w:rFonts w:ascii="Times New Roman" w:eastAsia="Calibri" w:hAnsi="Times New Roman" w:cs="Times New Roman"/>
          <w:b/>
          <w:i/>
          <w:color w:val="0070C0"/>
          <w:sz w:val="24"/>
          <w:szCs w:val="24"/>
          <w:vertAlign w:val="superscript"/>
          <w:lang w:val="es-AR"/>
        </w:rPr>
        <w:t>3</w:t>
      </w:r>
      <w:r w:rsidRPr="001A6A2B">
        <w:rPr>
          <w:rFonts w:ascii="Times New Roman" w:eastAsia="Calibri" w:hAnsi="Times New Roman" w:cs="Times New Roman"/>
          <w:b/>
          <w:i/>
          <w:color w:val="0070C0"/>
          <w:sz w:val="24"/>
          <w:szCs w:val="24"/>
          <w:vertAlign w:val="subscript"/>
          <w:lang w:val="es-AR"/>
        </w:rPr>
        <w:t>F</w:t>
      </w:r>
      <w:r>
        <w:rPr>
          <w:rFonts w:ascii="Times New Roman" w:eastAsia="Calibri" w:hAnsi="Times New Roman" w:cs="Times New Roman"/>
          <w:sz w:val="24"/>
          <w:szCs w:val="24"/>
          <w:lang w:val="es-AR"/>
        </w:rPr>
        <w:t xml:space="preserve"> </w:t>
      </w:r>
      <w:r w:rsidRPr="00750378">
        <w:rPr>
          <w:rFonts w:ascii="Times New Roman" w:eastAsia="Calibri" w:hAnsi="Times New Roman" w:cs="Times New Roman"/>
          <w:sz w:val="24"/>
          <w:szCs w:val="24"/>
          <w:highlight w:val="green"/>
          <w:lang w:val="es-AR"/>
        </w:rPr>
        <w:t>→</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sz w:val="24"/>
          <w:szCs w:val="24"/>
          <w:lang w:val="es-AR"/>
        </w:rPr>
        <w:t>n</w:t>
      </w:r>
      <w:r w:rsidRPr="000972EB">
        <w:rPr>
          <w:rFonts w:ascii="Times New Roman" w:eastAsia="Calibri" w:hAnsi="Times New Roman" w:cs="Times New Roman"/>
          <w:b/>
          <w:i/>
          <w:sz w:val="24"/>
          <w:szCs w:val="24"/>
          <w:vertAlign w:val="superscript"/>
          <w:lang w:val="es-AR"/>
        </w:rPr>
        <w:t>2</w:t>
      </w:r>
      <w:r w:rsidRPr="001A6A2B">
        <w:rPr>
          <w:rFonts w:ascii="Times New Roman" w:eastAsia="Calibri" w:hAnsi="Times New Roman" w:cs="Times New Roman"/>
          <w:b/>
          <w:i/>
          <w:sz w:val="24"/>
          <w:szCs w:val="24"/>
          <w:vertAlign w:val="subscript"/>
          <w:lang w:val="es-AR"/>
        </w:rPr>
        <w:t>F</w:t>
      </w:r>
      <w:r>
        <w:rPr>
          <w:rFonts w:ascii="Times New Roman" w:eastAsia="Calibri" w:hAnsi="Times New Roman" w:cs="Times New Roman"/>
          <w:sz w:val="24"/>
          <w:szCs w:val="24"/>
          <w:lang w:val="es-AR"/>
        </w:rPr>
        <w:t xml:space="preserve"> ←</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color w:val="00B050"/>
          <w:sz w:val="24"/>
          <w:szCs w:val="24"/>
          <w:lang w:val="es-AR"/>
        </w:rPr>
        <w:t>n</w:t>
      </w:r>
      <w:r w:rsidRPr="000972EB">
        <w:rPr>
          <w:rFonts w:ascii="Times New Roman" w:eastAsia="Calibri" w:hAnsi="Times New Roman" w:cs="Times New Roman"/>
          <w:b/>
          <w:i/>
          <w:color w:val="00B050"/>
          <w:sz w:val="24"/>
          <w:szCs w:val="24"/>
          <w:vertAlign w:val="superscript"/>
          <w:lang w:val="es-AR"/>
        </w:rPr>
        <w:t>2</w:t>
      </w:r>
      <w:r w:rsidRPr="001A6A2B">
        <w:rPr>
          <w:rFonts w:ascii="Times New Roman" w:eastAsia="Calibri" w:hAnsi="Times New Roman" w:cs="Times New Roman"/>
          <w:b/>
          <w:i/>
          <w:color w:val="00B050"/>
          <w:sz w:val="24"/>
          <w:szCs w:val="24"/>
          <w:vertAlign w:val="subscript"/>
          <w:lang w:val="es-AR"/>
        </w:rPr>
        <w:t>F</w:t>
      </w:r>
      <w:r>
        <w:rPr>
          <w:rFonts w:ascii="Times New Roman" w:eastAsia="Calibri" w:hAnsi="Times New Roman" w:cs="Times New Roman"/>
          <w:sz w:val="24"/>
          <w:szCs w:val="24"/>
          <w:lang w:val="es-AR"/>
        </w:rPr>
        <w:t xml:space="preserve"> ← </w:t>
      </w:r>
      <w:r w:rsidRPr="001A6A2B">
        <w:rPr>
          <w:rFonts w:ascii="Times New Roman" w:eastAsia="Calibri" w:hAnsi="Times New Roman" w:cs="Times New Roman"/>
          <w:b/>
          <w:i/>
          <w:color w:val="FF0000"/>
          <w:sz w:val="24"/>
          <w:szCs w:val="24"/>
          <w:lang w:val="es-AR"/>
        </w:rPr>
        <w:t>n</w:t>
      </w:r>
      <w:r w:rsidRPr="000972EB">
        <w:rPr>
          <w:rFonts w:ascii="Times New Roman" w:eastAsia="Calibri" w:hAnsi="Times New Roman" w:cs="Times New Roman"/>
          <w:b/>
          <w:i/>
          <w:color w:val="FF0000"/>
          <w:sz w:val="24"/>
          <w:szCs w:val="24"/>
          <w:vertAlign w:val="superscript"/>
          <w:lang w:val="es-AR"/>
        </w:rPr>
        <w:t>0</w:t>
      </w:r>
      <w:r w:rsidRPr="001A6A2B">
        <w:rPr>
          <w:rFonts w:ascii="Times New Roman" w:eastAsia="Calibri" w:hAnsi="Times New Roman" w:cs="Times New Roman"/>
          <w:b/>
          <w:i/>
          <w:color w:val="FF0000"/>
          <w:sz w:val="24"/>
          <w:szCs w:val="24"/>
          <w:vertAlign w:val="subscript"/>
          <w:lang w:val="es-AR"/>
        </w:rPr>
        <w:t>F</w:t>
      </w:r>
      <w:r>
        <w:rPr>
          <w:rFonts w:ascii="Times New Roman" w:eastAsia="Calibri" w:hAnsi="Times New Roman" w:cs="Times New Roman"/>
          <w:sz w:val="24"/>
          <w:szCs w:val="24"/>
          <w:lang w:val="es-AR"/>
        </w:rPr>
        <w:t>) y (</w:t>
      </w:r>
      <w:r w:rsidRPr="001A6A2B">
        <w:rPr>
          <w:rFonts w:ascii="Times New Roman" w:eastAsia="Calibri" w:hAnsi="Times New Roman" w:cs="Times New Roman"/>
          <w:b/>
          <w:i/>
          <w:color w:val="0070C0"/>
          <w:sz w:val="24"/>
          <w:szCs w:val="24"/>
          <w:lang w:val="es-AR"/>
        </w:rPr>
        <w:t>n</w:t>
      </w:r>
      <w:r w:rsidRPr="000972EB">
        <w:rPr>
          <w:rFonts w:ascii="Times New Roman" w:eastAsia="Calibri" w:hAnsi="Times New Roman" w:cs="Times New Roman"/>
          <w:b/>
          <w:i/>
          <w:color w:val="0070C0"/>
          <w:sz w:val="24"/>
          <w:szCs w:val="24"/>
          <w:vertAlign w:val="superscript"/>
          <w:lang w:val="es-AR"/>
        </w:rPr>
        <w:t>3</w:t>
      </w:r>
      <w:r>
        <w:rPr>
          <w:rFonts w:ascii="Times New Roman" w:eastAsia="Calibri" w:hAnsi="Times New Roman" w:cs="Times New Roman"/>
          <w:b/>
          <w:i/>
          <w:color w:val="0070C0"/>
          <w:sz w:val="24"/>
          <w:szCs w:val="24"/>
          <w:vertAlign w:val="subscript"/>
          <w:lang w:val="es-AR"/>
        </w:rPr>
        <w:t>P</w:t>
      </w:r>
      <w:r>
        <w:rPr>
          <w:rFonts w:ascii="Times New Roman" w:eastAsia="Calibri" w:hAnsi="Times New Roman" w:cs="Times New Roman"/>
          <w:sz w:val="24"/>
          <w:szCs w:val="24"/>
          <w:lang w:val="es-AR"/>
        </w:rPr>
        <w:t xml:space="preserve"> </w:t>
      </w:r>
      <w:r w:rsidRPr="00750378">
        <w:rPr>
          <w:rFonts w:ascii="Times New Roman" w:eastAsia="Calibri" w:hAnsi="Times New Roman" w:cs="Times New Roman"/>
          <w:sz w:val="24"/>
          <w:szCs w:val="24"/>
          <w:highlight w:val="green"/>
          <w:lang w:val="es-AR"/>
        </w:rPr>
        <w:t>→</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sz w:val="24"/>
          <w:szCs w:val="24"/>
          <w:lang w:val="es-AR"/>
        </w:rPr>
        <w:t>n</w:t>
      </w:r>
      <w:r w:rsidRPr="000972EB">
        <w:rPr>
          <w:rFonts w:ascii="Times New Roman" w:eastAsia="Calibri" w:hAnsi="Times New Roman" w:cs="Times New Roman"/>
          <w:b/>
          <w:i/>
          <w:sz w:val="24"/>
          <w:szCs w:val="24"/>
          <w:vertAlign w:val="superscript"/>
          <w:lang w:val="es-AR"/>
        </w:rPr>
        <w:t>2</w:t>
      </w:r>
      <w:r>
        <w:rPr>
          <w:rFonts w:ascii="Times New Roman" w:eastAsia="Calibri" w:hAnsi="Times New Roman" w:cs="Times New Roman"/>
          <w:b/>
          <w:i/>
          <w:sz w:val="24"/>
          <w:szCs w:val="24"/>
          <w:vertAlign w:val="subscript"/>
          <w:lang w:val="es-AR"/>
        </w:rPr>
        <w:t>P</w:t>
      </w:r>
      <w:r>
        <w:rPr>
          <w:rFonts w:ascii="Times New Roman" w:eastAsia="Calibri" w:hAnsi="Times New Roman" w:cs="Times New Roman"/>
          <w:sz w:val="24"/>
          <w:szCs w:val="24"/>
          <w:lang w:val="es-AR"/>
        </w:rPr>
        <w:t xml:space="preserve"> ←</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color w:val="00B050"/>
          <w:sz w:val="24"/>
          <w:szCs w:val="24"/>
          <w:lang w:val="es-AR"/>
        </w:rPr>
        <w:t>n</w:t>
      </w:r>
      <w:r w:rsidRPr="000972EB">
        <w:rPr>
          <w:rFonts w:ascii="Times New Roman" w:eastAsia="Calibri" w:hAnsi="Times New Roman" w:cs="Times New Roman"/>
          <w:b/>
          <w:i/>
          <w:color w:val="00B050"/>
          <w:sz w:val="24"/>
          <w:szCs w:val="24"/>
          <w:vertAlign w:val="superscript"/>
          <w:lang w:val="es-AR"/>
        </w:rPr>
        <w:t>2</w:t>
      </w:r>
      <w:r>
        <w:rPr>
          <w:rFonts w:ascii="Times New Roman" w:eastAsia="Calibri" w:hAnsi="Times New Roman" w:cs="Times New Roman"/>
          <w:b/>
          <w:i/>
          <w:color w:val="00B050"/>
          <w:sz w:val="24"/>
          <w:szCs w:val="24"/>
          <w:vertAlign w:val="subscript"/>
          <w:lang w:val="es-AR"/>
        </w:rPr>
        <w:t>P</w:t>
      </w:r>
      <w:r>
        <w:rPr>
          <w:rFonts w:ascii="Times New Roman" w:eastAsia="Calibri" w:hAnsi="Times New Roman" w:cs="Times New Roman"/>
          <w:sz w:val="24"/>
          <w:szCs w:val="24"/>
          <w:lang w:val="es-AR"/>
        </w:rPr>
        <w:t xml:space="preserve"> ← </w:t>
      </w:r>
      <w:r w:rsidRPr="001A6A2B">
        <w:rPr>
          <w:rFonts w:ascii="Times New Roman" w:eastAsia="Calibri" w:hAnsi="Times New Roman" w:cs="Times New Roman"/>
          <w:b/>
          <w:i/>
          <w:color w:val="FF0000"/>
          <w:sz w:val="24"/>
          <w:szCs w:val="24"/>
          <w:lang w:val="es-AR"/>
        </w:rPr>
        <w:t>n</w:t>
      </w:r>
      <w:r w:rsidRPr="000972EB">
        <w:rPr>
          <w:rFonts w:ascii="Times New Roman" w:eastAsia="Calibri" w:hAnsi="Times New Roman" w:cs="Times New Roman"/>
          <w:b/>
          <w:i/>
          <w:color w:val="FF0000"/>
          <w:sz w:val="24"/>
          <w:szCs w:val="24"/>
          <w:vertAlign w:val="superscript"/>
          <w:lang w:val="es-AR"/>
        </w:rPr>
        <w:t>0</w:t>
      </w:r>
      <w:r>
        <w:rPr>
          <w:rFonts w:ascii="Times New Roman" w:eastAsia="Calibri" w:hAnsi="Times New Roman" w:cs="Times New Roman"/>
          <w:b/>
          <w:i/>
          <w:color w:val="FF0000"/>
          <w:sz w:val="24"/>
          <w:szCs w:val="24"/>
          <w:vertAlign w:val="subscript"/>
          <w:lang w:val="es-AR"/>
        </w:rPr>
        <w:t>P</w:t>
      </w:r>
      <w:r>
        <w:rPr>
          <w:rFonts w:ascii="Times New Roman" w:eastAsia="Calibri" w:hAnsi="Times New Roman" w:cs="Times New Roman"/>
          <w:sz w:val="24"/>
          <w:szCs w:val="24"/>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lastRenderedPageBreak/>
        <w:t>Visto desde el lado invertido observamos consecuencias también invertidas:</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Pr="008316DD"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b/>
          <w:i/>
          <w:color w:val="0070C0"/>
          <w:sz w:val="24"/>
          <w:szCs w:val="24"/>
          <w:lang w:val="es-AR"/>
        </w:rPr>
        <w:t>n</w:t>
      </w:r>
      <w:r w:rsidRPr="000972EB">
        <w:rPr>
          <w:rFonts w:ascii="Times New Roman" w:eastAsia="Calibri" w:hAnsi="Times New Roman" w:cs="Times New Roman"/>
          <w:b/>
          <w:i/>
          <w:color w:val="0070C0"/>
          <w:sz w:val="24"/>
          <w:szCs w:val="24"/>
          <w:vertAlign w:val="superscript"/>
          <w:lang w:val="es-AR"/>
        </w:rPr>
        <w:t>3</w:t>
      </w:r>
      <w:r w:rsidRPr="001A6A2B">
        <w:rPr>
          <w:rFonts w:ascii="Times New Roman" w:eastAsia="Calibri" w:hAnsi="Times New Roman" w:cs="Times New Roman"/>
          <w:b/>
          <w:i/>
          <w:color w:val="0070C0"/>
          <w:sz w:val="24"/>
          <w:szCs w:val="24"/>
          <w:vertAlign w:val="subscript"/>
          <w:lang w:val="es-AR"/>
        </w:rPr>
        <w:t>F</w:t>
      </w:r>
      <w:r>
        <w:rPr>
          <w:rFonts w:ascii="Times New Roman" w:eastAsia="Calibri" w:hAnsi="Times New Roman" w:cs="Times New Roman"/>
          <w:b/>
          <w:i/>
          <w:color w:val="0070C0"/>
          <w:sz w:val="24"/>
          <w:szCs w:val="24"/>
          <w:lang w:val="es-AR"/>
        </w:rPr>
        <w:t xml:space="preserve"> </w:t>
      </w:r>
      <w:r w:rsidRPr="004F7AEA">
        <w:rPr>
          <w:rFonts w:ascii="Times New Roman" w:eastAsia="Calibri" w:hAnsi="Times New Roman" w:cs="Times New Roman"/>
          <w:b/>
          <w:i/>
          <w:color w:val="0070C0"/>
          <w:sz w:val="24"/>
          <w:szCs w:val="24"/>
          <w:highlight w:val="green"/>
          <w:lang w:val="es-AR"/>
        </w:rPr>
        <w:t>&gt;</w:t>
      </w:r>
      <w:r>
        <w:rPr>
          <w:rFonts w:ascii="Times New Roman" w:eastAsia="Calibri" w:hAnsi="Times New Roman" w:cs="Times New Roman"/>
          <w:b/>
          <w:i/>
          <w:sz w:val="24"/>
          <w:szCs w:val="24"/>
          <w:lang w:val="es-AR"/>
        </w:rPr>
        <w:t xml:space="preserve"> </w:t>
      </w:r>
      <w:r w:rsidRPr="001A6A2B">
        <w:rPr>
          <w:rFonts w:ascii="Times New Roman" w:eastAsia="Calibri" w:hAnsi="Times New Roman" w:cs="Times New Roman"/>
          <w:b/>
          <w:i/>
          <w:sz w:val="24"/>
          <w:szCs w:val="24"/>
          <w:lang w:val="es-AR"/>
        </w:rPr>
        <w:t>n</w:t>
      </w:r>
      <w:r w:rsidRPr="000972EB">
        <w:rPr>
          <w:rFonts w:ascii="Times New Roman" w:eastAsia="Calibri" w:hAnsi="Times New Roman" w:cs="Times New Roman"/>
          <w:b/>
          <w:i/>
          <w:sz w:val="24"/>
          <w:szCs w:val="24"/>
          <w:vertAlign w:val="superscript"/>
          <w:lang w:val="es-AR"/>
        </w:rPr>
        <w:t>2</w:t>
      </w:r>
      <w:r w:rsidRPr="001A6A2B">
        <w:rPr>
          <w:rFonts w:ascii="Times New Roman" w:eastAsia="Calibri" w:hAnsi="Times New Roman" w:cs="Times New Roman"/>
          <w:b/>
          <w:i/>
          <w:sz w:val="24"/>
          <w:szCs w:val="24"/>
          <w:vertAlign w:val="subscript"/>
          <w:lang w:val="es-AR"/>
        </w:rPr>
        <w:t>F</w:t>
      </w:r>
      <w:r>
        <w:rPr>
          <w:rFonts w:ascii="Times New Roman" w:eastAsia="Calibri" w:hAnsi="Times New Roman" w:cs="Times New Roman"/>
          <w:b/>
          <w:i/>
          <w:sz w:val="24"/>
          <w:szCs w:val="24"/>
          <w:lang w:val="es-AR"/>
        </w:rPr>
        <w:t xml:space="preserve"> &lt; </w:t>
      </w:r>
      <w:r w:rsidRPr="001A6A2B">
        <w:rPr>
          <w:rFonts w:ascii="Times New Roman" w:eastAsia="Calibri" w:hAnsi="Times New Roman" w:cs="Times New Roman"/>
          <w:b/>
          <w:i/>
          <w:color w:val="00B050"/>
          <w:sz w:val="24"/>
          <w:szCs w:val="24"/>
          <w:lang w:val="es-AR"/>
        </w:rPr>
        <w:t>n</w:t>
      </w:r>
      <w:r w:rsidRPr="000972EB">
        <w:rPr>
          <w:rFonts w:ascii="Times New Roman" w:eastAsia="Calibri" w:hAnsi="Times New Roman" w:cs="Times New Roman"/>
          <w:b/>
          <w:i/>
          <w:color w:val="00B050"/>
          <w:sz w:val="24"/>
          <w:szCs w:val="24"/>
          <w:vertAlign w:val="superscript"/>
          <w:lang w:val="es-AR"/>
        </w:rPr>
        <w:t>1</w:t>
      </w:r>
      <w:r w:rsidRPr="001A6A2B">
        <w:rPr>
          <w:rFonts w:ascii="Times New Roman" w:eastAsia="Calibri" w:hAnsi="Times New Roman" w:cs="Times New Roman"/>
          <w:b/>
          <w:i/>
          <w:color w:val="00B050"/>
          <w:sz w:val="24"/>
          <w:szCs w:val="24"/>
          <w:vertAlign w:val="subscript"/>
          <w:lang w:val="es-AR"/>
        </w:rPr>
        <w:t>F</w:t>
      </w:r>
      <w:r>
        <w:rPr>
          <w:rFonts w:ascii="Times New Roman" w:eastAsia="Calibri" w:hAnsi="Times New Roman" w:cs="Times New Roman"/>
          <w:b/>
          <w:i/>
          <w:sz w:val="24"/>
          <w:szCs w:val="24"/>
          <w:lang w:val="es-AR"/>
        </w:rPr>
        <w:t xml:space="preserve"> &lt; </w:t>
      </w:r>
      <w:r w:rsidRPr="001A6A2B">
        <w:rPr>
          <w:rFonts w:ascii="Times New Roman" w:eastAsia="Calibri" w:hAnsi="Times New Roman" w:cs="Times New Roman"/>
          <w:b/>
          <w:i/>
          <w:color w:val="FF0000"/>
          <w:sz w:val="24"/>
          <w:szCs w:val="24"/>
          <w:lang w:val="es-AR"/>
        </w:rPr>
        <w:t>n</w:t>
      </w:r>
      <w:r w:rsidRPr="000972EB">
        <w:rPr>
          <w:rFonts w:ascii="Times New Roman" w:eastAsia="Calibri" w:hAnsi="Times New Roman" w:cs="Times New Roman"/>
          <w:b/>
          <w:i/>
          <w:color w:val="FF0000"/>
          <w:sz w:val="24"/>
          <w:szCs w:val="24"/>
          <w:vertAlign w:val="superscript"/>
          <w:lang w:val="es-AR"/>
        </w:rPr>
        <w:t>0</w:t>
      </w:r>
      <w:r w:rsidRPr="001A6A2B">
        <w:rPr>
          <w:rFonts w:ascii="Times New Roman" w:eastAsia="Calibri" w:hAnsi="Times New Roman" w:cs="Times New Roman"/>
          <w:b/>
          <w:i/>
          <w:color w:val="FF0000"/>
          <w:sz w:val="24"/>
          <w:szCs w:val="24"/>
          <w:vertAlign w:val="subscript"/>
          <w:lang w:val="es-AR"/>
        </w:rPr>
        <w:t>F</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Pr="008316DD"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b/>
          <w:i/>
          <w:color w:val="0070C0"/>
          <w:sz w:val="24"/>
          <w:szCs w:val="24"/>
          <w:lang w:val="es-AR"/>
        </w:rPr>
        <w:t>n</w:t>
      </w:r>
      <w:r w:rsidRPr="000972EB">
        <w:rPr>
          <w:rFonts w:ascii="Times New Roman" w:eastAsia="Calibri" w:hAnsi="Times New Roman" w:cs="Times New Roman"/>
          <w:b/>
          <w:i/>
          <w:color w:val="0070C0"/>
          <w:sz w:val="24"/>
          <w:szCs w:val="24"/>
          <w:vertAlign w:val="superscript"/>
          <w:lang w:val="es-AR"/>
        </w:rPr>
        <w:t>3</w:t>
      </w:r>
      <w:r>
        <w:rPr>
          <w:rFonts w:ascii="Times New Roman" w:eastAsia="Calibri" w:hAnsi="Times New Roman" w:cs="Times New Roman"/>
          <w:b/>
          <w:i/>
          <w:color w:val="0070C0"/>
          <w:sz w:val="24"/>
          <w:szCs w:val="24"/>
          <w:vertAlign w:val="subscript"/>
          <w:lang w:val="es-AR"/>
        </w:rPr>
        <w:t>P</w:t>
      </w:r>
      <w:r>
        <w:rPr>
          <w:rFonts w:ascii="Times New Roman" w:eastAsia="Calibri" w:hAnsi="Times New Roman" w:cs="Times New Roman"/>
          <w:b/>
          <w:i/>
          <w:color w:val="0070C0"/>
          <w:sz w:val="24"/>
          <w:szCs w:val="24"/>
          <w:lang w:val="es-AR"/>
        </w:rPr>
        <w:t xml:space="preserve"> </w:t>
      </w:r>
      <w:r w:rsidRPr="004F7AEA">
        <w:rPr>
          <w:rFonts w:ascii="Times New Roman" w:eastAsia="Calibri" w:hAnsi="Times New Roman" w:cs="Times New Roman"/>
          <w:b/>
          <w:i/>
          <w:color w:val="0070C0"/>
          <w:sz w:val="24"/>
          <w:szCs w:val="24"/>
          <w:highlight w:val="green"/>
          <w:lang w:val="es-AR"/>
        </w:rPr>
        <w:t>&gt;</w:t>
      </w:r>
      <w:r>
        <w:rPr>
          <w:rFonts w:ascii="Times New Roman" w:eastAsia="Calibri" w:hAnsi="Times New Roman" w:cs="Times New Roman"/>
          <w:b/>
          <w:i/>
          <w:sz w:val="24"/>
          <w:szCs w:val="24"/>
          <w:lang w:val="es-AR"/>
        </w:rPr>
        <w:t xml:space="preserve"> </w:t>
      </w:r>
      <w:r w:rsidRPr="001A6A2B">
        <w:rPr>
          <w:rFonts w:ascii="Times New Roman" w:eastAsia="Calibri" w:hAnsi="Times New Roman" w:cs="Times New Roman"/>
          <w:b/>
          <w:i/>
          <w:sz w:val="24"/>
          <w:szCs w:val="24"/>
          <w:lang w:val="es-AR"/>
        </w:rPr>
        <w:t>n</w:t>
      </w:r>
      <w:r w:rsidRPr="000972EB">
        <w:rPr>
          <w:rFonts w:ascii="Times New Roman" w:eastAsia="Calibri" w:hAnsi="Times New Roman" w:cs="Times New Roman"/>
          <w:b/>
          <w:i/>
          <w:sz w:val="24"/>
          <w:szCs w:val="24"/>
          <w:vertAlign w:val="superscript"/>
          <w:lang w:val="es-AR"/>
        </w:rPr>
        <w:t>2</w:t>
      </w:r>
      <w:r>
        <w:rPr>
          <w:rFonts w:ascii="Times New Roman" w:eastAsia="Calibri" w:hAnsi="Times New Roman" w:cs="Times New Roman"/>
          <w:b/>
          <w:i/>
          <w:sz w:val="24"/>
          <w:szCs w:val="24"/>
          <w:vertAlign w:val="subscript"/>
          <w:lang w:val="es-AR"/>
        </w:rPr>
        <w:t>P</w:t>
      </w:r>
      <w:r>
        <w:rPr>
          <w:rFonts w:ascii="Times New Roman" w:eastAsia="Calibri" w:hAnsi="Times New Roman" w:cs="Times New Roman"/>
          <w:b/>
          <w:i/>
          <w:sz w:val="24"/>
          <w:szCs w:val="24"/>
          <w:lang w:val="es-AR"/>
        </w:rPr>
        <w:t xml:space="preserve"> &lt; </w:t>
      </w:r>
      <w:r w:rsidRPr="001A6A2B">
        <w:rPr>
          <w:rFonts w:ascii="Times New Roman" w:eastAsia="Calibri" w:hAnsi="Times New Roman" w:cs="Times New Roman"/>
          <w:b/>
          <w:i/>
          <w:color w:val="00B050"/>
          <w:sz w:val="24"/>
          <w:szCs w:val="24"/>
          <w:lang w:val="es-AR"/>
        </w:rPr>
        <w:t>n</w:t>
      </w:r>
      <w:r w:rsidRPr="000972EB">
        <w:rPr>
          <w:rFonts w:ascii="Times New Roman" w:eastAsia="Calibri" w:hAnsi="Times New Roman" w:cs="Times New Roman"/>
          <w:b/>
          <w:i/>
          <w:color w:val="00B050"/>
          <w:sz w:val="24"/>
          <w:szCs w:val="24"/>
          <w:vertAlign w:val="superscript"/>
          <w:lang w:val="es-AR"/>
        </w:rPr>
        <w:t>1</w:t>
      </w:r>
      <w:r>
        <w:rPr>
          <w:rFonts w:ascii="Times New Roman" w:eastAsia="Calibri" w:hAnsi="Times New Roman" w:cs="Times New Roman"/>
          <w:b/>
          <w:i/>
          <w:color w:val="00B050"/>
          <w:sz w:val="24"/>
          <w:szCs w:val="24"/>
          <w:vertAlign w:val="subscript"/>
          <w:lang w:val="es-AR"/>
        </w:rPr>
        <w:t>P</w:t>
      </w:r>
      <w:r>
        <w:rPr>
          <w:rFonts w:ascii="Times New Roman" w:eastAsia="Calibri" w:hAnsi="Times New Roman" w:cs="Times New Roman"/>
          <w:b/>
          <w:i/>
          <w:sz w:val="24"/>
          <w:szCs w:val="24"/>
          <w:lang w:val="es-AR"/>
        </w:rPr>
        <w:t xml:space="preserve"> &lt; </w:t>
      </w:r>
      <w:r w:rsidRPr="001A6A2B">
        <w:rPr>
          <w:rFonts w:ascii="Times New Roman" w:eastAsia="Calibri" w:hAnsi="Times New Roman" w:cs="Times New Roman"/>
          <w:b/>
          <w:i/>
          <w:color w:val="FF0000"/>
          <w:sz w:val="24"/>
          <w:szCs w:val="24"/>
          <w:lang w:val="es-AR"/>
        </w:rPr>
        <w:t>n</w:t>
      </w:r>
      <w:r w:rsidRPr="000972EB">
        <w:rPr>
          <w:rFonts w:ascii="Times New Roman" w:eastAsia="Calibri" w:hAnsi="Times New Roman" w:cs="Times New Roman"/>
          <w:b/>
          <w:i/>
          <w:color w:val="FF0000"/>
          <w:sz w:val="24"/>
          <w:szCs w:val="24"/>
          <w:vertAlign w:val="superscript"/>
          <w:lang w:val="es-AR"/>
        </w:rPr>
        <w:t>0</w:t>
      </w:r>
      <w:r>
        <w:rPr>
          <w:rFonts w:ascii="Times New Roman" w:eastAsia="Calibri" w:hAnsi="Times New Roman" w:cs="Times New Roman"/>
          <w:b/>
          <w:i/>
          <w:color w:val="FF0000"/>
          <w:sz w:val="24"/>
          <w:szCs w:val="24"/>
          <w:vertAlign w:val="subscript"/>
          <w:lang w:val="es-AR"/>
        </w:rPr>
        <w:t>P</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proofErr w:type="gramStart"/>
      <w:r>
        <w:rPr>
          <w:rFonts w:ascii="Times New Roman" w:eastAsia="Calibri" w:hAnsi="Times New Roman" w:cs="Times New Roman"/>
          <w:sz w:val="24"/>
          <w:szCs w:val="24"/>
          <w:lang w:val="es-AR"/>
        </w:rPr>
        <w:t>que</w:t>
      </w:r>
      <w:proofErr w:type="gramEnd"/>
      <w:r>
        <w:rPr>
          <w:rFonts w:ascii="Times New Roman" w:eastAsia="Calibri" w:hAnsi="Times New Roman" w:cs="Times New Roman"/>
          <w:sz w:val="24"/>
          <w:szCs w:val="24"/>
          <w:lang w:val="es-AR"/>
        </w:rPr>
        <w:t xml:space="preserve"> se traslada a (</w:t>
      </w:r>
      <w:r w:rsidRPr="001A6A2B">
        <w:rPr>
          <w:rFonts w:ascii="Times New Roman" w:eastAsia="Calibri" w:hAnsi="Times New Roman" w:cs="Times New Roman"/>
          <w:b/>
          <w:i/>
          <w:color w:val="0070C0"/>
          <w:sz w:val="24"/>
          <w:szCs w:val="24"/>
          <w:lang w:val="es-AR"/>
        </w:rPr>
        <w:t>n</w:t>
      </w:r>
      <w:r w:rsidRPr="000972EB">
        <w:rPr>
          <w:rFonts w:ascii="Times New Roman" w:eastAsia="Calibri" w:hAnsi="Times New Roman" w:cs="Times New Roman"/>
          <w:b/>
          <w:i/>
          <w:color w:val="0070C0"/>
          <w:sz w:val="24"/>
          <w:szCs w:val="24"/>
          <w:vertAlign w:val="superscript"/>
          <w:lang w:val="es-AR"/>
        </w:rPr>
        <w:t>3</w:t>
      </w:r>
      <w:r w:rsidRPr="001A6A2B">
        <w:rPr>
          <w:rFonts w:ascii="Times New Roman" w:eastAsia="Calibri" w:hAnsi="Times New Roman" w:cs="Times New Roman"/>
          <w:b/>
          <w:i/>
          <w:color w:val="0070C0"/>
          <w:sz w:val="24"/>
          <w:szCs w:val="24"/>
          <w:vertAlign w:val="subscript"/>
          <w:lang w:val="es-AR"/>
        </w:rPr>
        <w:t>F</w:t>
      </w:r>
      <w:r>
        <w:rPr>
          <w:rFonts w:ascii="Times New Roman" w:eastAsia="Calibri" w:hAnsi="Times New Roman" w:cs="Times New Roman"/>
          <w:sz w:val="24"/>
          <w:szCs w:val="24"/>
          <w:lang w:val="es-AR"/>
        </w:rPr>
        <w:t xml:space="preserve"> </w:t>
      </w:r>
      <w:r w:rsidRPr="004F7AEA">
        <w:rPr>
          <w:rFonts w:ascii="Times New Roman" w:eastAsia="Calibri" w:hAnsi="Times New Roman" w:cs="Times New Roman"/>
          <w:sz w:val="24"/>
          <w:szCs w:val="24"/>
          <w:highlight w:val="green"/>
          <w:lang w:val="es-AR"/>
        </w:rPr>
        <w:t>←</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sz w:val="24"/>
          <w:szCs w:val="24"/>
          <w:lang w:val="es-AR"/>
        </w:rPr>
        <w:t>n</w:t>
      </w:r>
      <w:r w:rsidRPr="000972EB">
        <w:rPr>
          <w:rFonts w:ascii="Times New Roman" w:eastAsia="Calibri" w:hAnsi="Times New Roman" w:cs="Times New Roman"/>
          <w:b/>
          <w:i/>
          <w:sz w:val="24"/>
          <w:szCs w:val="24"/>
          <w:vertAlign w:val="superscript"/>
          <w:lang w:val="es-AR"/>
        </w:rPr>
        <w:t>2</w:t>
      </w:r>
      <w:r w:rsidRPr="001A6A2B">
        <w:rPr>
          <w:rFonts w:ascii="Times New Roman" w:eastAsia="Calibri" w:hAnsi="Times New Roman" w:cs="Times New Roman"/>
          <w:b/>
          <w:i/>
          <w:sz w:val="24"/>
          <w:szCs w:val="24"/>
          <w:vertAlign w:val="subscript"/>
          <w:lang w:val="es-AR"/>
        </w:rPr>
        <w:t>F</w:t>
      </w:r>
      <w:r>
        <w:rPr>
          <w:rFonts w:ascii="Times New Roman" w:eastAsia="Calibri" w:hAnsi="Times New Roman" w:cs="Times New Roman"/>
          <w:sz w:val="24"/>
          <w:szCs w:val="24"/>
          <w:lang w:val="es-AR"/>
        </w:rPr>
        <w:t xml:space="preserve"> →</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color w:val="00B050"/>
          <w:sz w:val="24"/>
          <w:szCs w:val="24"/>
          <w:lang w:val="es-AR"/>
        </w:rPr>
        <w:t>n</w:t>
      </w:r>
      <w:r w:rsidRPr="000972EB">
        <w:rPr>
          <w:rFonts w:ascii="Times New Roman" w:eastAsia="Calibri" w:hAnsi="Times New Roman" w:cs="Times New Roman"/>
          <w:b/>
          <w:i/>
          <w:color w:val="00B050"/>
          <w:sz w:val="24"/>
          <w:szCs w:val="24"/>
          <w:vertAlign w:val="superscript"/>
          <w:lang w:val="es-AR"/>
        </w:rPr>
        <w:t>1</w:t>
      </w:r>
      <w:r w:rsidRPr="001A6A2B">
        <w:rPr>
          <w:rFonts w:ascii="Times New Roman" w:eastAsia="Calibri" w:hAnsi="Times New Roman" w:cs="Times New Roman"/>
          <w:b/>
          <w:i/>
          <w:color w:val="00B050"/>
          <w:sz w:val="24"/>
          <w:szCs w:val="24"/>
          <w:vertAlign w:val="subscript"/>
          <w:lang w:val="es-AR"/>
        </w:rPr>
        <w:t>F</w:t>
      </w:r>
      <w:r>
        <w:rPr>
          <w:rFonts w:ascii="Times New Roman" w:eastAsia="Calibri" w:hAnsi="Times New Roman" w:cs="Times New Roman"/>
          <w:sz w:val="24"/>
          <w:szCs w:val="24"/>
          <w:lang w:val="es-AR"/>
        </w:rPr>
        <w:t xml:space="preserve"> → </w:t>
      </w:r>
      <w:r w:rsidRPr="001A6A2B">
        <w:rPr>
          <w:rFonts w:ascii="Times New Roman" w:eastAsia="Calibri" w:hAnsi="Times New Roman" w:cs="Times New Roman"/>
          <w:b/>
          <w:i/>
          <w:color w:val="FF0000"/>
          <w:sz w:val="24"/>
          <w:szCs w:val="24"/>
          <w:lang w:val="es-AR"/>
        </w:rPr>
        <w:t>n</w:t>
      </w:r>
      <w:r w:rsidRPr="000972EB">
        <w:rPr>
          <w:rFonts w:ascii="Times New Roman" w:eastAsia="Calibri" w:hAnsi="Times New Roman" w:cs="Times New Roman"/>
          <w:b/>
          <w:i/>
          <w:color w:val="FF0000"/>
          <w:sz w:val="24"/>
          <w:szCs w:val="24"/>
          <w:vertAlign w:val="superscript"/>
          <w:lang w:val="es-AR"/>
        </w:rPr>
        <w:t>0</w:t>
      </w:r>
      <w:r w:rsidRPr="001A6A2B">
        <w:rPr>
          <w:rFonts w:ascii="Times New Roman" w:eastAsia="Calibri" w:hAnsi="Times New Roman" w:cs="Times New Roman"/>
          <w:b/>
          <w:i/>
          <w:color w:val="FF0000"/>
          <w:sz w:val="24"/>
          <w:szCs w:val="24"/>
          <w:vertAlign w:val="subscript"/>
          <w:lang w:val="es-AR"/>
        </w:rPr>
        <w:t>F</w:t>
      </w:r>
      <w:r>
        <w:rPr>
          <w:rFonts w:ascii="Times New Roman" w:eastAsia="Calibri" w:hAnsi="Times New Roman" w:cs="Times New Roman"/>
          <w:sz w:val="24"/>
          <w:szCs w:val="24"/>
          <w:lang w:val="es-AR"/>
        </w:rPr>
        <w:t>)  y (</w:t>
      </w:r>
      <w:r w:rsidRPr="001A6A2B">
        <w:rPr>
          <w:rFonts w:ascii="Times New Roman" w:eastAsia="Calibri" w:hAnsi="Times New Roman" w:cs="Times New Roman"/>
          <w:b/>
          <w:i/>
          <w:color w:val="0070C0"/>
          <w:sz w:val="24"/>
          <w:szCs w:val="24"/>
          <w:lang w:val="es-AR"/>
        </w:rPr>
        <w:t>n</w:t>
      </w:r>
      <w:r w:rsidRPr="000972EB">
        <w:rPr>
          <w:rFonts w:ascii="Times New Roman" w:eastAsia="Calibri" w:hAnsi="Times New Roman" w:cs="Times New Roman"/>
          <w:b/>
          <w:i/>
          <w:color w:val="0070C0"/>
          <w:sz w:val="24"/>
          <w:szCs w:val="24"/>
          <w:vertAlign w:val="superscript"/>
          <w:lang w:val="es-AR"/>
        </w:rPr>
        <w:t>3</w:t>
      </w:r>
      <w:r>
        <w:rPr>
          <w:rFonts w:ascii="Times New Roman" w:eastAsia="Calibri" w:hAnsi="Times New Roman" w:cs="Times New Roman"/>
          <w:b/>
          <w:i/>
          <w:color w:val="0070C0"/>
          <w:sz w:val="24"/>
          <w:szCs w:val="24"/>
          <w:vertAlign w:val="subscript"/>
          <w:lang w:val="es-AR"/>
        </w:rPr>
        <w:t>P</w:t>
      </w:r>
      <w:r>
        <w:rPr>
          <w:rFonts w:ascii="Times New Roman" w:eastAsia="Calibri" w:hAnsi="Times New Roman" w:cs="Times New Roman"/>
          <w:sz w:val="24"/>
          <w:szCs w:val="24"/>
          <w:lang w:val="es-AR"/>
        </w:rPr>
        <w:t xml:space="preserve"> </w:t>
      </w:r>
      <w:r w:rsidRPr="004F7AEA">
        <w:rPr>
          <w:rFonts w:ascii="Times New Roman" w:eastAsia="Calibri" w:hAnsi="Times New Roman" w:cs="Times New Roman"/>
          <w:sz w:val="24"/>
          <w:szCs w:val="24"/>
          <w:highlight w:val="green"/>
          <w:lang w:val="es-AR"/>
        </w:rPr>
        <w:t>←</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sz w:val="24"/>
          <w:szCs w:val="24"/>
          <w:lang w:val="es-AR"/>
        </w:rPr>
        <w:t>n</w:t>
      </w:r>
      <w:r w:rsidRPr="000972EB">
        <w:rPr>
          <w:rFonts w:ascii="Times New Roman" w:eastAsia="Calibri" w:hAnsi="Times New Roman" w:cs="Times New Roman"/>
          <w:b/>
          <w:i/>
          <w:sz w:val="24"/>
          <w:szCs w:val="24"/>
          <w:vertAlign w:val="superscript"/>
          <w:lang w:val="es-AR"/>
        </w:rPr>
        <w:t>2</w:t>
      </w:r>
      <w:r>
        <w:rPr>
          <w:rFonts w:ascii="Times New Roman" w:eastAsia="Calibri" w:hAnsi="Times New Roman" w:cs="Times New Roman"/>
          <w:b/>
          <w:i/>
          <w:sz w:val="24"/>
          <w:szCs w:val="24"/>
          <w:vertAlign w:val="subscript"/>
          <w:lang w:val="es-AR"/>
        </w:rPr>
        <w:t>P</w:t>
      </w:r>
      <w:r>
        <w:rPr>
          <w:rFonts w:ascii="Times New Roman" w:eastAsia="Calibri" w:hAnsi="Times New Roman" w:cs="Times New Roman"/>
          <w:sz w:val="24"/>
          <w:szCs w:val="24"/>
          <w:lang w:val="es-AR"/>
        </w:rPr>
        <w:t xml:space="preserve"> →</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color w:val="00B050"/>
          <w:sz w:val="24"/>
          <w:szCs w:val="24"/>
          <w:lang w:val="es-AR"/>
        </w:rPr>
        <w:t>n</w:t>
      </w:r>
      <w:r w:rsidRPr="000972EB">
        <w:rPr>
          <w:rFonts w:ascii="Times New Roman" w:eastAsia="Calibri" w:hAnsi="Times New Roman" w:cs="Times New Roman"/>
          <w:b/>
          <w:i/>
          <w:color w:val="00B050"/>
          <w:sz w:val="24"/>
          <w:szCs w:val="24"/>
          <w:vertAlign w:val="superscript"/>
          <w:lang w:val="es-AR"/>
        </w:rPr>
        <w:t>1</w:t>
      </w:r>
      <w:r>
        <w:rPr>
          <w:rFonts w:ascii="Times New Roman" w:eastAsia="Calibri" w:hAnsi="Times New Roman" w:cs="Times New Roman"/>
          <w:b/>
          <w:i/>
          <w:color w:val="00B050"/>
          <w:sz w:val="24"/>
          <w:szCs w:val="24"/>
          <w:vertAlign w:val="subscript"/>
          <w:lang w:val="es-AR"/>
        </w:rPr>
        <w:t>P</w:t>
      </w:r>
      <w:r>
        <w:rPr>
          <w:rFonts w:ascii="Times New Roman" w:eastAsia="Calibri" w:hAnsi="Times New Roman" w:cs="Times New Roman"/>
          <w:sz w:val="24"/>
          <w:szCs w:val="24"/>
          <w:lang w:val="es-AR"/>
        </w:rPr>
        <w:t xml:space="preserve"> → </w:t>
      </w:r>
      <w:r w:rsidRPr="001A6A2B">
        <w:rPr>
          <w:rFonts w:ascii="Times New Roman" w:eastAsia="Calibri" w:hAnsi="Times New Roman" w:cs="Times New Roman"/>
          <w:b/>
          <w:i/>
          <w:color w:val="FF0000"/>
          <w:sz w:val="24"/>
          <w:szCs w:val="24"/>
          <w:lang w:val="es-AR"/>
        </w:rPr>
        <w:t>n</w:t>
      </w:r>
      <w:r w:rsidRPr="000972EB">
        <w:rPr>
          <w:rFonts w:ascii="Times New Roman" w:eastAsia="Calibri" w:hAnsi="Times New Roman" w:cs="Times New Roman"/>
          <w:b/>
          <w:i/>
          <w:color w:val="FF0000"/>
          <w:sz w:val="24"/>
          <w:szCs w:val="24"/>
          <w:vertAlign w:val="superscript"/>
          <w:lang w:val="es-AR"/>
        </w:rPr>
        <w:t>0</w:t>
      </w:r>
      <w:r>
        <w:rPr>
          <w:rFonts w:ascii="Times New Roman" w:eastAsia="Calibri" w:hAnsi="Times New Roman" w:cs="Times New Roman"/>
          <w:b/>
          <w:i/>
          <w:color w:val="FF0000"/>
          <w:sz w:val="24"/>
          <w:szCs w:val="24"/>
          <w:vertAlign w:val="subscript"/>
          <w:lang w:val="es-AR"/>
        </w:rPr>
        <w:t>P</w:t>
      </w:r>
      <w:r>
        <w:rPr>
          <w:rFonts w:ascii="Times New Roman" w:eastAsia="Calibri" w:hAnsi="Times New Roman" w:cs="Times New Roman"/>
          <w:sz w:val="24"/>
          <w:szCs w:val="24"/>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sidRPr="00AB6D00">
        <w:rPr>
          <w:rFonts w:ascii="Times New Roman" w:eastAsia="Calibri" w:hAnsi="Times New Roman" w:cs="Times New Roman"/>
          <w:sz w:val="24"/>
          <w:szCs w:val="24"/>
          <w:lang w:val="es-AR"/>
        </w:rPr>
        <w:t>Es evidente que amerita un comentario el caso destacado en fondo verde (</w:t>
      </w:r>
      <w:r w:rsidRPr="001A6A2B">
        <w:rPr>
          <w:rFonts w:ascii="Times New Roman" w:eastAsia="Calibri" w:hAnsi="Times New Roman" w:cs="Times New Roman"/>
          <w:b/>
          <w:i/>
          <w:sz w:val="24"/>
          <w:szCs w:val="24"/>
          <w:lang w:val="es-AR"/>
        </w:rPr>
        <w:t>n</w:t>
      </w:r>
      <w:r w:rsidRPr="000972EB">
        <w:rPr>
          <w:rFonts w:ascii="Times New Roman" w:eastAsia="Calibri" w:hAnsi="Times New Roman" w:cs="Times New Roman"/>
          <w:b/>
          <w:i/>
          <w:sz w:val="24"/>
          <w:szCs w:val="24"/>
          <w:vertAlign w:val="superscript"/>
          <w:lang w:val="es-AR"/>
        </w:rPr>
        <w:t>2</w:t>
      </w:r>
      <w:r w:rsidRPr="001A6A2B">
        <w:rPr>
          <w:rFonts w:ascii="Times New Roman" w:eastAsia="Calibri" w:hAnsi="Times New Roman" w:cs="Times New Roman"/>
          <w:b/>
          <w:i/>
          <w:sz w:val="24"/>
          <w:szCs w:val="24"/>
          <w:vertAlign w:val="subscript"/>
          <w:lang w:val="es-AR"/>
        </w:rPr>
        <w:t>F</w:t>
      </w:r>
      <w:r>
        <w:rPr>
          <w:rFonts w:ascii="Times New Roman" w:eastAsia="Calibri" w:hAnsi="Times New Roman" w:cs="Times New Roman"/>
          <w:sz w:val="24"/>
          <w:szCs w:val="24"/>
          <w:lang w:val="es-AR"/>
        </w:rPr>
        <w:t xml:space="preserve"> </w:t>
      </w:r>
      <w:r w:rsidRPr="00750378">
        <w:rPr>
          <w:rFonts w:ascii="Times New Roman" w:eastAsia="Calibri" w:hAnsi="Times New Roman" w:cs="Times New Roman"/>
          <w:sz w:val="24"/>
          <w:szCs w:val="24"/>
          <w:highlight w:val="green"/>
          <w:lang w:val="es-AR"/>
        </w:rPr>
        <w:t>&lt;</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color w:val="0070C0"/>
          <w:sz w:val="24"/>
          <w:szCs w:val="24"/>
          <w:lang w:val="es-AR"/>
        </w:rPr>
        <w:t>n</w:t>
      </w:r>
      <w:r w:rsidRPr="000972EB">
        <w:rPr>
          <w:rFonts w:ascii="Times New Roman" w:eastAsia="Calibri" w:hAnsi="Times New Roman" w:cs="Times New Roman"/>
          <w:b/>
          <w:i/>
          <w:color w:val="0070C0"/>
          <w:sz w:val="24"/>
          <w:szCs w:val="24"/>
          <w:vertAlign w:val="superscript"/>
          <w:lang w:val="es-AR"/>
        </w:rPr>
        <w:t>3</w:t>
      </w:r>
      <w:r w:rsidRPr="001A6A2B">
        <w:rPr>
          <w:rFonts w:ascii="Times New Roman" w:eastAsia="Calibri" w:hAnsi="Times New Roman" w:cs="Times New Roman"/>
          <w:b/>
          <w:i/>
          <w:color w:val="0070C0"/>
          <w:sz w:val="24"/>
          <w:szCs w:val="24"/>
          <w:vertAlign w:val="subscript"/>
          <w:lang w:val="es-AR"/>
        </w:rPr>
        <w:t>F</w:t>
      </w:r>
      <w:r>
        <w:rPr>
          <w:rFonts w:ascii="Times New Roman" w:eastAsia="Calibri" w:hAnsi="Times New Roman" w:cs="Times New Roman"/>
          <w:sz w:val="24"/>
          <w:szCs w:val="24"/>
          <w:lang w:val="es-AR"/>
        </w:rPr>
        <w:t xml:space="preserve">) y </w:t>
      </w:r>
      <w:r w:rsidRPr="00AB6D00">
        <w:rPr>
          <w:rFonts w:ascii="Times New Roman" w:eastAsia="Calibri" w:hAnsi="Times New Roman" w:cs="Times New Roman"/>
          <w:sz w:val="24"/>
          <w:szCs w:val="24"/>
          <w:lang w:val="es-AR"/>
        </w:rPr>
        <w:t>(</w:t>
      </w:r>
      <w:r w:rsidRPr="001A6A2B">
        <w:rPr>
          <w:rFonts w:ascii="Times New Roman" w:eastAsia="Calibri" w:hAnsi="Times New Roman" w:cs="Times New Roman"/>
          <w:b/>
          <w:i/>
          <w:sz w:val="24"/>
          <w:szCs w:val="24"/>
          <w:lang w:val="es-AR"/>
        </w:rPr>
        <w:t>n</w:t>
      </w:r>
      <w:r w:rsidRPr="000972EB">
        <w:rPr>
          <w:rFonts w:ascii="Times New Roman" w:eastAsia="Calibri" w:hAnsi="Times New Roman" w:cs="Times New Roman"/>
          <w:b/>
          <w:i/>
          <w:sz w:val="24"/>
          <w:szCs w:val="24"/>
          <w:vertAlign w:val="superscript"/>
          <w:lang w:val="es-AR"/>
        </w:rPr>
        <w:t>2</w:t>
      </w:r>
      <w:r>
        <w:rPr>
          <w:rFonts w:ascii="Times New Roman" w:eastAsia="Calibri" w:hAnsi="Times New Roman" w:cs="Times New Roman"/>
          <w:b/>
          <w:i/>
          <w:sz w:val="24"/>
          <w:szCs w:val="24"/>
          <w:vertAlign w:val="subscript"/>
          <w:lang w:val="es-AR"/>
        </w:rPr>
        <w:t>P</w:t>
      </w:r>
      <w:r>
        <w:rPr>
          <w:rFonts w:ascii="Times New Roman" w:eastAsia="Calibri" w:hAnsi="Times New Roman" w:cs="Times New Roman"/>
          <w:sz w:val="24"/>
          <w:szCs w:val="24"/>
          <w:lang w:val="es-AR"/>
        </w:rPr>
        <w:t xml:space="preserve"> </w:t>
      </w:r>
      <w:r w:rsidRPr="00750378">
        <w:rPr>
          <w:rFonts w:ascii="Times New Roman" w:eastAsia="Calibri" w:hAnsi="Times New Roman" w:cs="Times New Roman"/>
          <w:sz w:val="24"/>
          <w:szCs w:val="24"/>
          <w:highlight w:val="green"/>
          <w:lang w:val="es-AR"/>
        </w:rPr>
        <w:t>&lt;</w:t>
      </w:r>
      <w:r w:rsidRPr="001A6A2B">
        <w:rPr>
          <w:rFonts w:ascii="Times New Roman" w:eastAsia="Calibri" w:hAnsi="Times New Roman" w:cs="Times New Roman"/>
          <w:i/>
          <w:color w:val="FF0000"/>
          <w:sz w:val="24"/>
          <w:szCs w:val="24"/>
          <w:lang w:val="es-AR"/>
        </w:rPr>
        <w:t xml:space="preserve"> </w:t>
      </w:r>
      <w:r w:rsidRPr="001A6A2B">
        <w:rPr>
          <w:rFonts w:ascii="Times New Roman" w:eastAsia="Calibri" w:hAnsi="Times New Roman" w:cs="Times New Roman"/>
          <w:b/>
          <w:i/>
          <w:color w:val="0070C0"/>
          <w:sz w:val="24"/>
          <w:szCs w:val="24"/>
          <w:lang w:val="es-AR"/>
        </w:rPr>
        <w:t>n</w:t>
      </w:r>
      <w:r w:rsidRPr="000972EB">
        <w:rPr>
          <w:rFonts w:ascii="Times New Roman" w:eastAsia="Calibri" w:hAnsi="Times New Roman" w:cs="Times New Roman"/>
          <w:b/>
          <w:i/>
          <w:color w:val="0070C0"/>
          <w:sz w:val="24"/>
          <w:szCs w:val="24"/>
          <w:vertAlign w:val="superscript"/>
          <w:lang w:val="es-AR"/>
        </w:rPr>
        <w:t>3</w:t>
      </w:r>
      <w:r>
        <w:rPr>
          <w:rFonts w:ascii="Times New Roman" w:eastAsia="Calibri" w:hAnsi="Times New Roman" w:cs="Times New Roman"/>
          <w:b/>
          <w:i/>
          <w:color w:val="0070C0"/>
          <w:sz w:val="24"/>
          <w:szCs w:val="24"/>
          <w:vertAlign w:val="subscript"/>
          <w:lang w:val="es-AR"/>
        </w:rPr>
        <w:t>P</w:t>
      </w:r>
      <w:r>
        <w:rPr>
          <w:rFonts w:ascii="Times New Roman" w:eastAsia="Calibri" w:hAnsi="Times New Roman" w:cs="Times New Roman"/>
          <w:sz w:val="24"/>
          <w:szCs w:val="24"/>
          <w:lang w:val="es-AR"/>
        </w:rPr>
        <w:t>),</w:t>
      </w:r>
      <w:r w:rsidRPr="00AB6D00">
        <w:rPr>
          <w:rFonts w:ascii="Times New Roman" w:eastAsia="Calibri" w:hAnsi="Times New Roman" w:cs="Times New Roman"/>
          <w:sz w:val="24"/>
          <w:szCs w:val="24"/>
          <w:lang w:val="es-AR"/>
        </w:rPr>
        <w:t xml:space="preserve"> que muestra un aumento de </w:t>
      </w:r>
      <w:r w:rsidRPr="00AB6D00">
        <w:rPr>
          <w:rFonts w:ascii="Times New Roman" w:eastAsia="Calibri" w:hAnsi="Times New Roman" w:cs="Times New Roman"/>
          <w:i/>
          <w:sz w:val="24"/>
          <w:szCs w:val="24"/>
          <w:lang w:val="es-AR"/>
        </w:rPr>
        <w:t>n</w:t>
      </w:r>
      <w:r w:rsidRPr="00AB6D00">
        <w:rPr>
          <w:rFonts w:ascii="Times New Roman" w:eastAsia="Calibri" w:hAnsi="Times New Roman" w:cs="Times New Roman"/>
          <w:sz w:val="24"/>
          <w:szCs w:val="24"/>
          <w:lang w:val="es-AR"/>
        </w:rPr>
        <w:t xml:space="preserve"> cuando se cae </w:t>
      </w:r>
      <w:r>
        <w:rPr>
          <w:rFonts w:ascii="Times New Roman" w:eastAsia="Calibri" w:hAnsi="Times New Roman" w:cs="Times New Roman"/>
          <w:sz w:val="24"/>
          <w:szCs w:val="24"/>
          <w:lang w:val="es-AR"/>
        </w:rPr>
        <w:t xml:space="preserve">a </w:t>
      </w:r>
      <w:r w:rsidRPr="00AB6D00">
        <w:rPr>
          <w:rFonts w:ascii="Times New Roman" w:eastAsia="Calibri" w:hAnsi="Times New Roman" w:cs="Times New Roman"/>
          <w:sz w:val="24"/>
          <w:szCs w:val="24"/>
          <w:lang w:val="es-AR"/>
        </w:rPr>
        <w:t>la situación extrema del trueque. Para comprender bien la situación debemos</w:t>
      </w:r>
      <w:r>
        <w:rPr>
          <w:rFonts w:ascii="Times New Roman" w:eastAsia="Calibri" w:hAnsi="Times New Roman" w:cs="Times New Roman"/>
          <w:sz w:val="24"/>
          <w:szCs w:val="24"/>
          <w:lang w:val="es-AR"/>
        </w:rPr>
        <w:t>:</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693740">
      <w:pPr>
        <w:pStyle w:val="NoSpacing"/>
        <w:numPr>
          <w:ilvl w:val="0"/>
          <w:numId w:val="77"/>
        </w:numPr>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Recordar que si bien hemos incluido en el cuadro al trueque, aquí no existe política monetaria.</w:t>
      </w:r>
    </w:p>
    <w:p w:rsidR="00370797" w:rsidRDefault="00370797" w:rsidP="00693740">
      <w:pPr>
        <w:pStyle w:val="NoSpacing"/>
        <w:numPr>
          <w:ilvl w:val="0"/>
          <w:numId w:val="77"/>
        </w:numPr>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V</w:t>
      </w:r>
      <w:r w:rsidRPr="00AB6D00">
        <w:rPr>
          <w:rFonts w:ascii="Times New Roman" w:eastAsia="Calibri" w:hAnsi="Times New Roman" w:cs="Times New Roman"/>
          <w:sz w:val="24"/>
          <w:szCs w:val="24"/>
          <w:lang w:val="es-AR"/>
        </w:rPr>
        <w:t xml:space="preserve">incular el aumento de </w:t>
      </w:r>
      <w:r w:rsidRPr="006D537F">
        <w:rPr>
          <w:rFonts w:ascii="Times New Roman" w:eastAsia="Calibri" w:hAnsi="Times New Roman" w:cs="Times New Roman"/>
          <w:b/>
          <w:i/>
          <w:color w:val="0070C0"/>
          <w:sz w:val="24"/>
          <w:szCs w:val="24"/>
          <w:lang w:val="es-AR"/>
        </w:rPr>
        <w:t>n</w:t>
      </w:r>
      <w:r w:rsidRPr="006D537F">
        <w:rPr>
          <w:rFonts w:ascii="Times New Roman" w:eastAsia="Calibri" w:hAnsi="Times New Roman" w:cs="Times New Roman"/>
          <w:b/>
          <w:i/>
          <w:color w:val="0070C0"/>
          <w:sz w:val="24"/>
          <w:szCs w:val="24"/>
          <w:vertAlign w:val="superscript"/>
          <w:lang w:val="es-AR"/>
        </w:rPr>
        <w:t>3</w:t>
      </w:r>
      <w:r w:rsidRPr="006D537F">
        <w:rPr>
          <w:rFonts w:ascii="Times New Roman" w:eastAsia="Calibri" w:hAnsi="Times New Roman" w:cs="Times New Roman"/>
          <w:b/>
          <w:i/>
          <w:color w:val="0070C0"/>
          <w:sz w:val="24"/>
          <w:szCs w:val="24"/>
          <w:vertAlign w:val="subscript"/>
          <w:lang w:val="es-AR"/>
        </w:rPr>
        <w:t>F</w:t>
      </w:r>
      <w:r w:rsidRPr="00AB6D00">
        <w:rPr>
          <w:rFonts w:ascii="Times New Roman" w:eastAsia="Calibri" w:hAnsi="Times New Roman" w:cs="Times New Roman"/>
          <w:sz w:val="24"/>
          <w:szCs w:val="24"/>
          <w:lang w:val="es-AR"/>
        </w:rPr>
        <w:t xml:space="preserve"> sobre </w:t>
      </w:r>
      <w:r w:rsidRPr="006D537F">
        <w:rPr>
          <w:rFonts w:ascii="Times New Roman" w:eastAsia="Calibri" w:hAnsi="Times New Roman" w:cs="Times New Roman"/>
          <w:b/>
          <w:i/>
          <w:sz w:val="24"/>
          <w:szCs w:val="24"/>
          <w:lang w:val="es-AR"/>
        </w:rPr>
        <w:t>n</w:t>
      </w:r>
      <w:r w:rsidRPr="006D537F">
        <w:rPr>
          <w:rFonts w:ascii="Times New Roman" w:eastAsia="Calibri" w:hAnsi="Times New Roman" w:cs="Times New Roman"/>
          <w:b/>
          <w:i/>
          <w:sz w:val="24"/>
          <w:szCs w:val="24"/>
          <w:vertAlign w:val="superscript"/>
          <w:lang w:val="es-AR"/>
        </w:rPr>
        <w:t>2</w:t>
      </w:r>
      <w:r w:rsidRPr="006D537F">
        <w:rPr>
          <w:rFonts w:ascii="Times New Roman" w:eastAsia="Calibri" w:hAnsi="Times New Roman" w:cs="Times New Roman"/>
          <w:b/>
          <w:i/>
          <w:sz w:val="24"/>
          <w:szCs w:val="24"/>
          <w:vertAlign w:val="subscript"/>
          <w:lang w:val="es-AR"/>
        </w:rPr>
        <w:t>F</w:t>
      </w:r>
      <w:r w:rsidRPr="00AB6D00">
        <w:rPr>
          <w:rFonts w:ascii="Times New Roman" w:eastAsia="Calibri" w:hAnsi="Times New Roman" w:cs="Times New Roman"/>
          <w:sz w:val="24"/>
          <w:szCs w:val="24"/>
          <w:lang w:val="es-AR"/>
        </w:rPr>
        <w:t xml:space="preserve"> </w:t>
      </w:r>
      <w:r>
        <w:rPr>
          <w:rFonts w:ascii="Times New Roman" w:eastAsia="Calibri" w:hAnsi="Times New Roman" w:cs="Times New Roman"/>
          <w:sz w:val="24"/>
          <w:szCs w:val="24"/>
          <w:lang w:val="es-AR"/>
        </w:rPr>
        <w:t xml:space="preserve">y </w:t>
      </w:r>
      <w:r w:rsidRPr="006D537F">
        <w:rPr>
          <w:rFonts w:ascii="Times New Roman" w:eastAsia="Calibri" w:hAnsi="Times New Roman" w:cs="Times New Roman"/>
          <w:b/>
          <w:i/>
          <w:color w:val="0070C0"/>
          <w:sz w:val="24"/>
          <w:szCs w:val="24"/>
          <w:lang w:val="es-AR"/>
        </w:rPr>
        <w:t>n</w:t>
      </w:r>
      <w:r w:rsidRPr="006D537F">
        <w:rPr>
          <w:rFonts w:ascii="Times New Roman" w:eastAsia="Calibri" w:hAnsi="Times New Roman" w:cs="Times New Roman"/>
          <w:b/>
          <w:i/>
          <w:color w:val="0070C0"/>
          <w:sz w:val="24"/>
          <w:szCs w:val="24"/>
          <w:vertAlign w:val="superscript"/>
          <w:lang w:val="es-AR"/>
        </w:rPr>
        <w:t>3</w:t>
      </w:r>
      <w:r w:rsidRPr="006D537F">
        <w:rPr>
          <w:rFonts w:ascii="Times New Roman" w:eastAsia="Calibri" w:hAnsi="Times New Roman" w:cs="Times New Roman"/>
          <w:b/>
          <w:i/>
          <w:color w:val="0070C0"/>
          <w:sz w:val="24"/>
          <w:szCs w:val="24"/>
          <w:vertAlign w:val="subscript"/>
          <w:lang w:val="es-AR"/>
        </w:rPr>
        <w:t>P</w:t>
      </w:r>
      <w:r w:rsidRPr="00AB6D00">
        <w:rPr>
          <w:rFonts w:ascii="Times New Roman" w:eastAsia="Calibri" w:hAnsi="Times New Roman" w:cs="Times New Roman"/>
          <w:sz w:val="24"/>
          <w:szCs w:val="24"/>
          <w:lang w:val="es-AR"/>
        </w:rPr>
        <w:t xml:space="preserve"> sobre </w:t>
      </w:r>
      <w:r w:rsidRPr="006D537F">
        <w:rPr>
          <w:rFonts w:ascii="Times New Roman" w:eastAsia="Calibri" w:hAnsi="Times New Roman" w:cs="Times New Roman"/>
          <w:b/>
          <w:i/>
          <w:sz w:val="24"/>
          <w:szCs w:val="24"/>
          <w:lang w:val="es-AR"/>
        </w:rPr>
        <w:t>n</w:t>
      </w:r>
      <w:r w:rsidRPr="006D537F">
        <w:rPr>
          <w:rFonts w:ascii="Times New Roman" w:eastAsia="Calibri" w:hAnsi="Times New Roman" w:cs="Times New Roman"/>
          <w:b/>
          <w:i/>
          <w:sz w:val="24"/>
          <w:szCs w:val="24"/>
          <w:vertAlign w:val="superscript"/>
          <w:lang w:val="es-AR"/>
        </w:rPr>
        <w:t>2</w:t>
      </w:r>
      <w:r w:rsidRPr="006D537F">
        <w:rPr>
          <w:rFonts w:ascii="Times New Roman" w:eastAsia="Calibri" w:hAnsi="Times New Roman" w:cs="Times New Roman"/>
          <w:b/>
          <w:i/>
          <w:sz w:val="24"/>
          <w:szCs w:val="24"/>
          <w:vertAlign w:val="subscript"/>
          <w:lang w:val="es-AR"/>
        </w:rPr>
        <w:t>P</w:t>
      </w:r>
      <w:r w:rsidRPr="00AB6D00">
        <w:rPr>
          <w:rFonts w:ascii="Times New Roman" w:eastAsia="Calibri" w:hAnsi="Times New Roman" w:cs="Times New Roman"/>
          <w:sz w:val="24"/>
          <w:szCs w:val="24"/>
          <w:lang w:val="es-AR"/>
        </w:rPr>
        <w:t xml:space="preserve"> en relación a que se produjo también una caída de </w:t>
      </w:r>
      <w:r w:rsidRPr="006C3B2F">
        <w:rPr>
          <w:rFonts w:ascii="Times New Roman" w:eastAsia="Calibri" w:hAnsi="Times New Roman" w:cs="Times New Roman"/>
          <w:b/>
          <w:i/>
          <w:sz w:val="24"/>
          <w:szCs w:val="24"/>
          <w:lang w:val="es-AR"/>
        </w:rPr>
        <w:t>R</w:t>
      </w:r>
      <w:r w:rsidRPr="006C3B2F">
        <w:rPr>
          <w:rFonts w:ascii="Times New Roman" w:eastAsia="Calibri" w:hAnsi="Times New Roman" w:cs="Times New Roman"/>
          <w:b/>
          <w:i/>
          <w:sz w:val="24"/>
          <w:szCs w:val="24"/>
          <w:vertAlign w:val="superscript"/>
          <w:lang w:val="es-AR"/>
        </w:rPr>
        <w:t>2</w:t>
      </w:r>
      <w:r w:rsidRPr="006C3B2F">
        <w:rPr>
          <w:rFonts w:ascii="Times New Roman" w:eastAsia="Calibri" w:hAnsi="Times New Roman" w:cs="Times New Roman"/>
          <w:b/>
          <w:i/>
          <w:sz w:val="24"/>
          <w:szCs w:val="24"/>
          <w:vertAlign w:val="subscript"/>
          <w:lang w:val="es-AR"/>
        </w:rPr>
        <w:t>F</w:t>
      </w:r>
      <w:r w:rsidRPr="00AB6D00">
        <w:rPr>
          <w:rFonts w:ascii="Times New Roman" w:eastAsia="Calibri" w:hAnsi="Times New Roman" w:cs="Times New Roman"/>
          <w:sz w:val="24"/>
          <w:szCs w:val="24"/>
          <w:lang w:val="es-AR"/>
        </w:rPr>
        <w:t xml:space="preserve"> a </w:t>
      </w:r>
      <w:r w:rsidRPr="006C3B2F">
        <w:rPr>
          <w:rFonts w:ascii="Times New Roman" w:eastAsia="Calibri" w:hAnsi="Times New Roman" w:cs="Times New Roman"/>
          <w:b/>
          <w:i/>
          <w:color w:val="0070C0"/>
          <w:sz w:val="24"/>
          <w:szCs w:val="24"/>
          <w:lang w:val="es-AR"/>
        </w:rPr>
        <w:t>R</w:t>
      </w:r>
      <w:r w:rsidRPr="006C3B2F">
        <w:rPr>
          <w:rFonts w:ascii="Times New Roman" w:eastAsia="Calibri" w:hAnsi="Times New Roman" w:cs="Times New Roman"/>
          <w:b/>
          <w:i/>
          <w:color w:val="0070C0"/>
          <w:sz w:val="24"/>
          <w:szCs w:val="24"/>
          <w:vertAlign w:val="superscript"/>
          <w:lang w:val="es-AR"/>
        </w:rPr>
        <w:t>3</w:t>
      </w:r>
      <w:r w:rsidRPr="006C3B2F">
        <w:rPr>
          <w:rFonts w:ascii="Times New Roman" w:eastAsia="Calibri" w:hAnsi="Times New Roman" w:cs="Times New Roman"/>
          <w:b/>
          <w:i/>
          <w:color w:val="0070C0"/>
          <w:sz w:val="24"/>
          <w:szCs w:val="24"/>
          <w:vertAlign w:val="subscript"/>
          <w:lang w:val="es-AR"/>
        </w:rPr>
        <w:t>F</w:t>
      </w:r>
      <w:r>
        <w:rPr>
          <w:rFonts w:ascii="Times New Roman" w:eastAsia="Calibri" w:hAnsi="Times New Roman" w:cs="Times New Roman"/>
          <w:sz w:val="24"/>
          <w:szCs w:val="24"/>
          <w:lang w:val="es-AR"/>
        </w:rPr>
        <w:t xml:space="preserve"> y </w:t>
      </w:r>
      <w:r w:rsidRPr="006C3B2F">
        <w:rPr>
          <w:rFonts w:ascii="Times New Roman" w:eastAsia="Calibri" w:hAnsi="Times New Roman" w:cs="Times New Roman"/>
          <w:b/>
          <w:i/>
          <w:sz w:val="24"/>
          <w:szCs w:val="24"/>
          <w:lang w:val="es-AR"/>
        </w:rPr>
        <w:t>R</w:t>
      </w:r>
      <w:r w:rsidRPr="006C3B2F">
        <w:rPr>
          <w:rFonts w:ascii="Times New Roman" w:eastAsia="Calibri" w:hAnsi="Times New Roman" w:cs="Times New Roman"/>
          <w:b/>
          <w:i/>
          <w:sz w:val="24"/>
          <w:szCs w:val="24"/>
          <w:vertAlign w:val="superscript"/>
          <w:lang w:val="es-AR"/>
        </w:rPr>
        <w:t>2</w:t>
      </w:r>
      <w:r w:rsidRPr="006C3B2F">
        <w:rPr>
          <w:rFonts w:ascii="Times New Roman" w:eastAsia="Calibri" w:hAnsi="Times New Roman" w:cs="Times New Roman"/>
          <w:b/>
          <w:i/>
          <w:sz w:val="24"/>
          <w:szCs w:val="24"/>
          <w:vertAlign w:val="subscript"/>
          <w:lang w:val="es-AR"/>
        </w:rPr>
        <w:t>P</w:t>
      </w:r>
      <w:r w:rsidRPr="00AB6D00">
        <w:rPr>
          <w:rFonts w:ascii="Times New Roman" w:eastAsia="Calibri" w:hAnsi="Times New Roman" w:cs="Times New Roman"/>
          <w:sz w:val="24"/>
          <w:szCs w:val="24"/>
          <w:lang w:val="es-AR"/>
        </w:rPr>
        <w:t xml:space="preserve"> a </w:t>
      </w:r>
      <w:r w:rsidRPr="006C3B2F">
        <w:rPr>
          <w:rFonts w:ascii="Times New Roman" w:eastAsia="Calibri" w:hAnsi="Times New Roman" w:cs="Times New Roman"/>
          <w:b/>
          <w:i/>
          <w:color w:val="0070C0"/>
          <w:sz w:val="24"/>
          <w:szCs w:val="24"/>
          <w:lang w:val="es-AR"/>
        </w:rPr>
        <w:t>R</w:t>
      </w:r>
      <w:r w:rsidRPr="006C3B2F">
        <w:rPr>
          <w:rFonts w:ascii="Times New Roman" w:eastAsia="Calibri" w:hAnsi="Times New Roman" w:cs="Times New Roman"/>
          <w:b/>
          <w:i/>
          <w:color w:val="0070C0"/>
          <w:sz w:val="24"/>
          <w:szCs w:val="24"/>
          <w:vertAlign w:val="superscript"/>
          <w:lang w:val="es-AR"/>
        </w:rPr>
        <w:t>3</w:t>
      </w:r>
      <w:r w:rsidRPr="006C3B2F">
        <w:rPr>
          <w:rFonts w:ascii="Times New Roman" w:eastAsia="Calibri" w:hAnsi="Times New Roman" w:cs="Times New Roman"/>
          <w:b/>
          <w:i/>
          <w:color w:val="0070C0"/>
          <w:sz w:val="24"/>
          <w:szCs w:val="24"/>
          <w:vertAlign w:val="subscript"/>
          <w:lang w:val="es-AR"/>
        </w:rPr>
        <w:t>P</w:t>
      </w:r>
      <w:r>
        <w:rPr>
          <w:rFonts w:ascii="Times New Roman" w:eastAsia="Calibri" w:hAnsi="Times New Roman" w:cs="Times New Roman"/>
          <w:sz w:val="24"/>
          <w:szCs w:val="24"/>
          <w:lang w:val="es-AR"/>
        </w:rPr>
        <w:t>.</w:t>
      </w:r>
    </w:p>
    <w:p w:rsidR="00370797" w:rsidRDefault="00370797" w:rsidP="00370797">
      <w:pPr>
        <w:pStyle w:val="NoSpacing"/>
        <w:ind w:left="720"/>
        <w:jc w:val="both"/>
        <w:rPr>
          <w:rFonts w:ascii="Times New Roman" w:eastAsia="Calibri" w:hAnsi="Times New Roman" w:cs="Times New Roman"/>
          <w:sz w:val="24"/>
          <w:szCs w:val="24"/>
          <w:lang w:val="es-AR"/>
        </w:rPr>
      </w:pPr>
    </w:p>
    <w:p w:rsidR="00370797" w:rsidRPr="00AB6D00" w:rsidRDefault="00370797" w:rsidP="00370797">
      <w:pPr>
        <w:pStyle w:val="NoSpacing"/>
        <w:ind w:left="360"/>
        <w:jc w:val="both"/>
        <w:rPr>
          <w:rFonts w:ascii="Times New Roman" w:eastAsia="Calibri" w:hAnsi="Times New Roman" w:cs="Times New Roman"/>
          <w:sz w:val="24"/>
          <w:szCs w:val="24"/>
          <w:lang w:val="es-AR"/>
        </w:rPr>
      </w:pPr>
      <w:r w:rsidRPr="00AB6D00">
        <w:rPr>
          <w:rFonts w:ascii="Times New Roman" w:eastAsia="Calibri" w:hAnsi="Times New Roman" w:cs="Times New Roman"/>
          <w:sz w:val="24"/>
          <w:szCs w:val="24"/>
          <w:lang w:val="es-AR"/>
        </w:rPr>
        <w:t xml:space="preserve">El estudio de estas dos consecuencias concurrentes indica que en el estadio del trueque es factible observar mayor ocupación menos calificada, es decir, la gente está ocupada en tareas menos productivas, por eso su nivel de riqueza promedio </w:t>
      </w:r>
      <w:r w:rsidRPr="004F78B9">
        <w:rPr>
          <w:rFonts w:ascii="Times New Roman" w:eastAsia="Calibri" w:hAnsi="Times New Roman" w:cs="Times New Roman"/>
          <w:i/>
          <w:sz w:val="24"/>
          <w:szCs w:val="24"/>
          <w:lang w:val="es-AR"/>
        </w:rPr>
        <w:t>per cápita</w:t>
      </w:r>
      <w:r w:rsidRPr="00AB6D00">
        <w:rPr>
          <w:rFonts w:ascii="Times New Roman" w:eastAsia="Calibri" w:hAnsi="Times New Roman" w:cs="Times New Roman"/>
          <w:sz w:val="24"/>
          <w:szCs w:val="24"/>
          <w:lang w:val="es-AR"/>
        </w:rPr>
        <w:t xml:space="preserve"> es inferior. En otras palabras, en trueque hay más ocupación de mano de obra menos calificada, </w:t>
      </w:r>
      <w:r>
        <w:rPr>
          <w:rFonts w:ascii="Times New Roman" w:eastAsia="Calibri" w:hAnsi="Times New Roman" w:cs="Times New Roman"/>
          <w:sz w:val="24"/>
          <w:szCs w:val="24"/>
          <w:lang w:val="es-AR"/>
        </w:rPr>
        <w:t xml:space="preserve">de subsistencia, </w:t>
      </w:r>
      <w:r w:rsidRPr="00AB6D00">
        <w:rPr>
          <w:rFonts w:ascii="Times New Roman" w:eastAsia="Calibri" w:hAnsi="Times New Roman" w:cs="Times New Roman"/>
          <w:sz w:val="24"/>
          <w:szCs w:val="24"/>
          <w:lang w:val="es-AR"/>
        </w:rPr>
        <w:t xml:space="preserve">que significa más gente trabajando con menos productividad, y ello es así en tanto produce sólo para su vecino, el que está más cerca y le permite </w:t>
      </w:r>
      <w:r>
        <w:rPr>
          <w:rFonts w:ascii="Times New Roman" w:eastAsia="Calibri" w:hAnsi="Times New Roman" w:cs="Times New Roman"/>
          <w:sz w:val="24"/>
          <w:szCs w:val="24"/>
          <w:lang w:val="es-AR"/>
        </w:rPr>
        <w:t>e</w:t>
      </w:r>
      <w:r w:rsidRPr="00AB6D00">
        <w:rPr>
          <w:rFonts w:ascii="Times New Roman" w:eastAsia="Calibri" w:hAnsi="Times New Roman" w:cs="Times New Roman"/>
          <w:sz w:val="24"/>
          <w:szCs w:val="24"/>
          <w:lang w:val="es-AR"/>
        </w:rPr>
        <w:t xml:space="preserve">l trueque, lo que hace que se produzca menos por mercado menor que no incentiva a la producción en gran escala que permite </w:t>
      </w:r>
      <w:r>
        <w:rPr>
          <w:rFonts w:ascii="Times New Roman" w:eastAsia="Calibri" w:hAnsi="Times New Roman" w:cs="Times New Roman"/>
          <w:sz w:val="24"/>
          <w:szCs w:val="24"/>
          <w:lang w:val="es-AR"/>
        </w:rPr>
        <w:t>e</w:t>
      </w:r>
      <w:r w:rsidRPr="00AB6D00">
        <w:rPr>
          <w:rFonts w:ascii="Times New Roman" w:eastAsia="Calibri" w:hAnsi="Times New Roman" w:cs="Times New Roman"/>
          <w:sz w:val="24"/>
          <w:szCs w:val="24"/>
          <w:lang w:val="es-AR"/>
        </w:rPr>
        <w:t>l mercado con moneda.</w:t>
      </w:r>
      <w:r>
        <w:rPr>
          <w:rFonts w:ascii="Times New Roman" w:eastAsia="Calibri" w:hAnsi="Times New Roman" w:cs="Times New Roman"/>
          <w:sz w:val="24"/>
          <w:szCs w:val="24"/>
          <w:lang w:val="es-AR"/>
        </w:rPr>
        <w:t xml:space="preserve"> Algo así como “todos ocupados, todos iguales, todos paupérrimos”.</w:t>
      </w:r>
    </w:p>
    <w:p w:rsidR="00370797" w:rsidRDefault="00370797" w:rsidP="00370797">
      <w:pPr>
        <w:pStyle w:val="NoSpacing"/>
        <w:ind w:left="360"/>
        <w:jc w:val="both"/>
        <w:rPr>
          <w:rFonts w:ascii="Times New Roman" w:eastAsia="Calibri" w:hAnsi="Times New Roman" w:cs="Times New Roman"/>
          <w:sz w:val="24"/>
          <w:szCs w:val="24"/>
          <w:lang w:val="es-AR"/>
        </w:rPr>
      </w:pPr>
      <w:r w:rsidRPr="00AB6D00">
        <w:rPr>
          <w:rFonts w:ascii="Times New Roman" w:eastAsia="Calibri" w:hAnsi="Times New Roman" w:cs="Times New Roman"/>
          <w:sz w:val="24"/>
          <w:szCs w:val="24"/>
          <w:lang w:val="es-AR"/>
        </w:rPr>
        <w:t>En la era moderna esta situación es factible encontrarla ocasionalmente, que sobrevienen a severas crisis monetarias-fiscales</w:t>
      </w:r>
      <w:r>
        <w:rPr>
          <w:rFonts w:ascii="Times New Roman" w:eastAsia="Calibri" w:hAnsi="Times New Roman" w:cs="Times New Roman"/>
          <w:sz w:val="24"/>
          <w:szCs w:val="24"/>
          <w:lang w:val="es-AR"/>
        </w:rPr>
        <w:t xml:space="preserve"> donde la destrucción de la moneda involuciona la economía al estado de trueque. P</w:t>
      </w:r>
      <w:r w:rsidRPr="00AB6D00">
        <w:rPr>
          <w:rFonts w:ascii="Times New Roman" w:eastAsia="Calibri" w:hAnsi="Times New Roman" w:cs="Times New Roman"/>
          <w:sz w:val="24"/>
          <w:szCs w:val="24"/>
          <w:lang w:val="es-AR"/>
        </w:rPr>
        <w:t>ersonalmente me ha tocado apreciar</w:t>
      </w:r>
      <w:r>
        <w:rPr>
          <w:rFonts w:ascii="Times New Roman" w:eastAsia="Calibri" w:hAnsi="Times New Roman" w:cs="Times New Roman"/>
          <w:sz w:val="24"/>
          <w:szCs w:val="24"/>
          <w:lang w:val="es-AR"/>
        </w:rPr>
        <w:t xml:space="preserve"> una economía “moderna” sin moneda</w:t>
      </w:r>
      <w:r w:rsidRPr="00AB6D00">
        <w:rPr>
          <w:rFonts w:ascii="Times New Roman" w:eastAsia="Calibri" w:hAnsi="Times New Roman" w:cs="Times New Roman"/>
          <w:sz w:val="24"/>
          <w:szCs w:val="24"/>
          <w:lang w:val="es-AR"/>
        </w:rPr>
        <w:t>: es el caso de mi ciudad natal Venado Tuerto, Provincia de Santa Fe, Argentina, en oportunidad de volver a la recolección y limpieza de calles en forma manual (con escobas), en desmedro de medios mecánicos, debido a su menor costo y a la política “social” de dar empleo. Toda una consecuencia del pauperismo al que llevan las catastróficas políticas fiscales y monetarias recurrentes en Argentina</w:t>
      </w:r>
      <w:r>
        <w:rPr>
          <w:rFonts w:ascii="Times New Roman" w:eastAsia="Calibri" w:hAnsi="Times New Roman" w:cs="Times New Roman"/>
          <w:sz w:val="24"/>
          <w:szCs w:val="24"/>
          <w:lang w:val="es-AR"/>
        </w:rPr>
        <w:t xml:space="preserve"> que culminan en el repudio de la moneda</w:t>
      </w:r>
      <w:r w:rsidR="00BE3675">
        <w:rPr>
          <w:rFonts w:ascii="Times New Roman" w:eastAsia="Calibri" w:hAnsi="Times New Roman" w:cs="Times New Roman"/>
          <w:sz w:val="24"/>
          <w:szCs w:val="24"/>
          <w:lang w:val="es-AR"/>
        </w:rPr>
        <w:t xml:space="preserve"> y la vuelta al trueque</w:t>
      </w:r>
      <w:r w:rsidRPr="00AB6D00">
        <w:rPr>
          <w:rFonts w:ascii="Times New Roman" w:eastAsia="Calibri" w:hAnsi="Times New Roman" w:cs="Times New Roman"/>
          <w:sz w:val="24"/>
          <w:szCs w:val="24"/>
          <w:lang w:val="es-AR"/>
        </w:rPr>
        <w:t>.</w:t>
      </w:r>
    </w:p>
    <w:p w:rsidR="00370797" w:rsidRPr="004F78B9" w:rsidRDefault="00370797" w:rsidP="00370797">
      <w:pPr>
        <w:pStyle w:val="NoSpacing"/>
        <w:ind w:firstLine="360"/>
        <w:jc w:val="both"/>
        <w:rPr>
          <w:rFonts w:ascii="Times New Roman" w:eastAsia="Calibri" w:hAnsi="Times New Roman" w:cs="Times New Roman"/>
          <w:b/>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sidRPr="0099208C">
        <w:rPr>
          <w:rFonts w:ascii="Times New Roman" w:eastAsia="Calibri" w:hAnsi="Times New Roman" w:cs="Times New Roman"/>
          <w:b/>
          <w:i/>
          <w:sz w:val="24"/>
          <w:szCs w:val="24"/>
          <w:lang w:val="es-AR"/>
        </w:rPr>
        <w:t>Riqueza generada (α)</w:t>
      </w:r>
      <w:r>
        <w:rPr>
          <w:rFonts w:ascii="Times New Roman" w:eastAsia="Calibri" w:hAnsi="Times New Roman" w:cs="Times New Roman"/>
          <w:sz w:val="24"/>
          <w:szCs w:val="24"/>
          <w:lang w:val="es-AR"/>
        </w:rPr>
        <w:t>:</w:t>
      </w:r>
    </w:p>
    <w:p w:rsidR="00370797" w:rsidRDefault="00370797" w:rsidP="00370797">
      <w:pPr>
        <w:pStyle w:val="NoSpacing"/>
        <w:ind w:firstLine="360"/>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Si bien no la hemos graficado, a fin de no hacer más denso el ya denso gráfico realizado, sabemos cómo sombrearlas. Veamos las conclusiones comparativas:</w:t>
      </w:r>
    </w:p>
    <w:p w:rsidR="00370797" w:rsidRDefault="00370797" w:rsidP="00370797">
      <w:pPr>
        <w:pStyle w:val="NoSpacing"/>
        <w:ind w:firstLine="360"/>
        <w:rPr>
          <w:rFonts w:ascii="Times New Roman" w:eastAsia="Calibri" w:hAnsi="Times New Roman" w:cs="Times New Roman"/>
          <w:sz w:val="24"/>
          <w:szCs w:val="24"/>
          <w:lang w:val="es-AR"/>
        </w:rPr>
      </w:pPr>
    </w:p>
    <w:p w:rsidR="00370797" w:rsidRPr="0099208C" w:rsidRDefault="00370797" w:rsidP="00370797">
      <w:pPr>
        <w:pStyle w:val="NoSpacing"/>
        <w:jc w:val="center"/>
        <w:rPr>
          <w:rFonts w:ascii="Times New Roman" w:eastAsia="Calibri" w:hAnsi="Times New Roman" w:cs="Times New Roman"/>
          <w:sz w:val="24"/>
          <w:szCs w:val="24"/>
          <w:vertAlign w:val="subscript"/>
          <w:lang w:val="es-AR"/>
        </w:rPr>
      </w:pPr>
      <w:r w:rsidRPr="0099208C">
        <w:rPr>
          <w:rFonts w:ascii="Times New Roman" w:eastAsia="Calibri" w:hAnsi="Times New Roman" w:cs="Times New Roman"/>
          <w:b/>
          <w:i/>
          <w:color w:val="FF0000"/>
          <w:sz w:val="24"/>
          <w:szCs w:val="24"/>
          <w:lang w:val="es-AR"/>
        </w:rPr>
        <w:t>α</w:t>
      </w:r>
      <w:r>
        <w:rPr>
          <w:rFonts w:ascii="Times New Roman" w:eastAsia="Calibri" w:hAnsi="Times New Roman" w:cs="Times New Roman"/>
          <w:b/>
          <w:i/>
          <w:color w:val="FF0000"/>
          <w:sz w:val="24"/>
          <w:szCs w:val="24"/>
          <w:vertAlign w:val="superscript"/>
          <w:lang w:val="es-AR"/>
        </w:rPr>
        <w:t>0</w:t>
      </w:r>
      <w:r w:rsidRPr="0099208C">
        <w:rPr>
          <w:rFonts w:ascii="Times New Roman" w:eastAsia="Calibri" w:hAnsi="Times New Roman" w:cs="Times New Roman"/>
          <w:b/>
          <w:i/>
          <w:sz w:val="24"/>
          <w:szCs w:val="24"/>
          <w:vertAlign w:val="subscript"/>
          <w:lang w:val="es-AR"/>
        </w:rPr>
        <w:t xml:space="preserve"> </w:t>
      </w:r>
      <w:r w:rsidRPr="0099208C">
        <w:rPr>
          <w:rFonts w:ascii="Times New Roman" w:eastAsia="Calibri" w:hAnsi="Times New Roman" w:cs="Times New Roman"/>
          <w:i/>
          <w:sz w:val="24"/>
          <w:szCs w:val="24"/>
          <w:lang w:val="es-AR"/>
        </w:rPr>
        <w:t xml:space="preserve"> </w:t>
      </w:r>
      <w:r w:rsidRPr="0099208C">
        <w:rPr>
          <w:rFonts w:ascii="Times New Roman" w:eastAsia="Calibri" w:hAnsi="Times New Roman" w:cs="Times New Roman"/>
          <w:sz w:val="24"/>
          <w:szCs w:val="24"/>
          <w:lang w:val="es-AR"/>
        </w:rPr>
        <w:t>&gt;</w:t>
      </w:r>
      <w:r>
        <w:rPr>
          <w:rFonts w:ascii="Times New Roman" w:eastAsia="Calibri" w:hAnsi="Times New Roman" w:cs="Times New Roman"/>
          <w:sz w:val="24"/>
          <w:szCs w:val="24"/>
          <w:lang w:val="es-AR"/>
        </w:rPr>
        <w:t xml:space="preserve"> </w:t>
      </w:r>
      <w:r w:rsidRPr="0099208C">
        <w:rPr>
          <w:rFonts w:ascii="Times New Roman" w:eastAsia="Calibri" w:hAnsi="Times New Roman" w:cs="Times New Roman"/>
          <w:b/>
          <w:i/>
          <w:color w:val="00B050"/>
          <w:sz w:val="24"/>
          <w:szCs w:val="24"/>
          <w:lang w:val="es-AR"/>
        </w:rPr>
        <w:t>α</w:t>
      </w:r>
      <w:r w:rsidRPr="0099208C">
        <w:rPr>
          <w:rFonts w:ascii="Times New Roman" w:eastAsia="Calibri" w:hAnsi="Times New Roman" w:cs="Times New Roman"/>
          <w:b/>
          <w:i/>
          <w:color w:val="00B050"/>
          <w:sz w:val="24"/>
          <w:szCs w:val="24"/>
          <w:vertAlign w:val="superscript"/>
          <w:lang w:val="es-AR"/>
        </w:rPr>
        <w:t>1</w:t>
      </w:r>
      <w:r w:rsidRPr="0099208C">
        <w:rPr>
          <w:rFonts w:ascii="Times New Roman" w:eastAsia="Calibri" w:hAnsi="Times New Roman" w:cs="Times New Roman"/>
          <w:i/>
          <w:sz w:val="24"/>
          <w:szCs w:val="24"/>
          <w:vertAlign w:val="subscript"/>
          <w:lang w:val="es-AR"/>
        </w:rPr>
        <w:t xml:space="preserve"> </w:t>
      </w:r>
      <w:r w:rsidRPr="0099208C">
        <w:rPr>
          <w:rFonts w:ascii="Times New Roman" w:eastAsia="Calibri" w:hAnsi="Times New Roman" w:cs="Times New Roman"/>
          <w:i/>
          <w:sz w:val="24"/>
          <w:szCs w:val="24"/>
          <w:lang w:val="es-AR"/>
        </w:rPr>
        <w:t xml:space="preserve"> </w:t>
      </w:r>
      <w:r w:rsidRPr="0099208C">
        <w:rPr>
          <w:rFonts w:ascii="Times New Roman" w:eastAsia="Calibri" w:hAnsi="Times New Roman" w:cs="Times New Roman"/>
          <w:sz w:val="24"/>
          <w:szCs w:val="24"/>
          <w:lang w:val="es-AR"/>
        </w:rPr>
        <w:t xml:space="preserve">&gt; </w:t>
      </w:r>
      <w:r w:rsidRPr="0099208C">
        <w:rPr>
          <w:rFonts w:ascii="Times New Roman" w:eastAsia="Calibri" w:hAnsi="Times New Roman" w:cs="Times New Roman"/>
          <w:b/>
          <w:i/>
          <w:sz w:val="24"/>
          <w:szCs w:val="24"/>
          <w:lang w:val="es-AR"/>
        </w:rPr>
        <w:t>α</w:t>
      </w:r>
      <w:r w:rsidRPr="0099208C">
        <w:rPr>
          <w:rFonts w:ascii="Times New Roman" w:eastAsia="Calibri" w:hAnsi="Times New Roman" w:cs="Times New Roman"/>
          <w:b/>
          <w:i/>
          <w:sz w:val="24"/>
          <w:szCs w:val="24"/>
          <w:vertAlign w:val="superscript"/>
          <w:lang w:val="es-AR"/>
        </w:rPr>
        <w:t>2</w:t>
      </w:r>
      <w:r w:rsidRPr="0099208C">
        <w:rPr>
          <w:rFonts w:ascii="Times New Roman" w:eastAsia="Calibri" w:hAnsi="Times New Roman" w:cs="Times New Roman"/>
          <w:i/>
          <w:sz w:val="24"/>
          <w:szCs w:val="24"/>
          <w:vertAlign w:val="subscript"/>
          <w:lang w:val="es-AR"/>
        </w:rPr>
        <w:t xml:space="preserve"> </w:t>
      </w:r>
      <w:r w:rsidRPr="0099208C">
        <w:rPr>
          <w:rFonts w:ascii="Times New Roman" w:eastAsia="Calibri" w:hAnsi="Times New Roman" w:cs="Times New Roman"/>
          <w:i/>
          <w:sz w:val="24"/>
          <w:szCs w:val="24"/>
          <w:lang w:val="es-AR"/>
        </w:rPr>
        <w:t xml:space="preserve"> </w:t>
      </w:r>
      <w:r w:rsidRPr="0099208C">
        <w:rPr>
          <w:rFonts w:ascii="Times New Roman" w:eastAsia="Calibri" w:hAnsi="Times New Roman" w:cs="Times New Roman"/>
          <w:sz w:val="24"/>
          <w:szCs w:val="24"/>
          <w:lang w:val="es-AR"/>
        </w:rPr>
        <w:t>&gt;</w:t>
      </w:r>
      <w:r>
        <w:rPr>
          <w:rFonts w:ascii="Times New Roman" w:eastAsia="Calibri" w:hAnsi="Times New Roman" w:cs="Times New Roman"/>
          <w:sz w:val="24"/>
          <w:szCs w:val="24"/>
          <w:lang w:val="es-AR"/>
        </w:rPr>
        <w:t xml:space="preserve"> </w:t>
      </w:r>
      <w:r w:rsidRPr="0099208C">
        <w:rPr>
          <w:rFonts w:ascii="Times New Roman" w:eastAsia="Calibri" w:hAnsi="Times New Roman" w:cs="Times New Roman"/>
          <w:b/>
          <w:i/>
          <w:color w:val="0070C0"/>
          <w:sz w:val="24"/>
          <w:szCs w:val="24"/>
          <w:lang w:val="es-AR"/>
        </w:rPr>
        <w:t>α</w:t>
      </w:r>
      <w:r>
        <w:rPr>
          <w:rFonts w:ascii="Times New Roman" w:eastAsia="Calibri" w:hAnsi="Times New Roman" w:cs="Times New Roman"/>
          <w:b/>
          <w:i/>
          <w:color w:val="0070C0"/>
          <w:sz w:val="24"/>
          <w:szCs w:val="24"/>
          <w:vertAlign w:val="superscript"/>
          <w:lang w:val="es-AR"/>
        </w:rPr>
        <w:t>3</w:t>
      </w:r>
    </w:p>
    <w:p w:rsidR="00370797" w:rsidRDefault="00370797" w:rsidP="00370797">
      <w:pPr>
        <w:pStyle w:val="NoSpacing"/>
        <w:ind w:firstLine="360"/>
        <w:jc w:val="center"/>
        <w:rPr>
          <w:rFonts w:ascii="Times New Roman" w:eastAsia="Calibri" w:hAnsi="Times New Roman" w:cs="Times New Roman"/>
          <w:sz w:val="24"/>
          <w:szCs w:val="24"/>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 </w:t>
      </w:r>
      <w:r>
        <w:rPr>
          <w:rFonts w:ascii="Times New Roman" w:eastAsia="Calibri" w:hAnsi="Times New Roman" w:cs="Times New Roman"/>
          <w:sz w:val="24"/>
          <w:szCs w:val="24"/>
          <w:lang w:val="es-AR"/>
        </w:rPr>
        <w:tab/>
      </w:r>
      <w:r w:rsidRPr="00FD1A0F">
        <w:rPr>
          <w:rFonts w:ascii="Times New Roman" w:eastAsia="Calibri" w:hAnsi="Times New Roman" w:cs="Times New Roman"/>
          <w:sz w:val="52"/>
          <w:szCs w:val="52"/>
          <w:lang w:val="es-AR"/>
        </w:rPr>
        <w:t>→</w:t>
      </w:r>
    </w:p>
    <w:p w:rsidR="00370797" w:rsidRDefault="00370797" w:rsidP="00370797">
      <w:pPr>
        <w:pStyle w:val="NoSpacing"/>
        <w:ind w:firstLine="360"/>
        <w:rPr>
          <w:rFonts w:ascii="Times New Roman" w:eastAsia="Calibri" w:hAnsi="Times New Roman" w:cs="Times New Roman"/>
          <w:sz w:val="24"/>
          <w:szCs w:val="24"/>
          <w:lang w:val="es-AR"/>
        </w:rPr>
      </w:pPr>
    </w:p>
    <w:p w:rsidR="00370797" w:rsidRDefault="00370797" w:rsidP="00370797">
      <w:pPr>
        <w:pStyle w:val="NoSpacing"/>
        <w:ind w:firstLine="360"/>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Lo que implica ↓ </w:t>
      </w:r>
      <w:r w:rsidRPr="008140CE">
        <w:rPr>
          <w:rFonts w:ascii="Times New Roman" w:eastAsia="Calibri" w:hAnsi="Times New Roman" w:cs="Times New Roman"/>
          <w:b/>
          <w:i/>
          <w:sz w:val="24"/>
          <w:szCs w:val="24"/>
          <w:lang w:val="es-AR"/>
        </w:rPr>
        <w:t>α</w:t>
      </w:r>
      <w:r>
        <w:rPr>
          <w:rFonts w:ascii="Times New Roman" w:eastAsia="Calibri" w:hAnsi="Times New Roman" w:cs="Times New Roman"/>
          <w:sz w:val="24"/>
          <w:szCs w:val="24"/>
          <w:lang w:val="es-AR"/>
        </w:rPr>
        <w:t>.</w:t>
      </w:r>
    </w:p>
    <w:p w:rsidR="00370797" w:rsidRDefault="00370797" w:rsidP="00370797">
      <w:pPr>
        <w:pStyle w:val="NoSpacing"/>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lastRenderedPageBreak/>
        <w:t>Conclusión que está en línea con lo visto al momento de explicar los desplazamientos de economías que entorpecen el intercambio (la vigencia de las leyes marginales), se traduce en caída de riqueza generada.</w:t>
      </w: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Lo que visto desde el lado inverso implica incremento en la riqueza generada:</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Pr="00822B0A"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b/>
          <w:i/>
          <w:color w:val="0070C0"/>
          <w:sz w:val="24"/>
          <w:szCs w:val="24"/>
          <w:lang w:val="es-AR"/>
        </w:rPr>
        <w:t>α</w:t>
      </w:r>
      <w:r>
        <w:rPr>
          <w:rFonts w:ascii="Times New Roman" w:eastAsia="Calibri" w:hAnsi="Times New Roman" w:cs="Times New Roman"/>
          <w:b/>
          <w:i/>
          <w:color w:val="0070C0"/>
          <w:sz w:val="24"/>
          <w:szCs w:val="24"/>
          <w:vertAlign w:val="superscript"/>
          <w:lang w:val="es-AR"/>
        </w:rPr>
        <w:t>3</w:t>
      </w:r>
      <w:r w:rsidRPr="00822B0A">
        <w:rPr>
          <w:rFonts w:ascii="Times New Roman" w:eastAsia="Calibri" w:hAnsi="Times New Roman" w:cs="Times New Roman"/>
          <w:b/>
          <w:i/>
          <w:sz w:val="24"/>
          <w:szCs w:val="24"/>
          <w:lang w:val="es-AR"/>
        </w:rPr>
        <w:t xml:space="preserve"> &lt;</w:t>
      </w:r>
      <w:r>
        <w:rPr>
          <w:rFonts w:ascii="Times New Roman" w:eastAsia="Calibri" w:hAnsi="Times New Roman" w:cs="Times New Roman"/>
          <w:b/>
          <w:i/>
          <w:sz w:val="24"/>
          <w:szCs w:val="24"/>
          <w:lang w:val="es-AR"/>
        </w:rPr>
        <w:t xml:space="preserve"> </w:t>
      </w:r>
      <w:r w:rsidRPr="0099208C">
        <w:rPr>
          <w:rFonts w:ascii="Times New Roman" w:eastAsia="Calibri" w:hAnsi="Times New Roman" w:cs="Times New Roman"/>
          <w:b/>
          <w:i/>
          <w:sz w:val="24"/>
          <w:szCs w:val="24"/>
          <w:lang w:val="es-AR"/>
        </w:rPr>
        <w:t>α</w:t>
      </w:r>
      <w:r w:rsidRPr="0099208C">
        <w:rPr>
          <w:rFonts w:ascii="Times New Roman" w:eastAsia="Calibri" w:hAnsi="Times New Roman" w:cs="Times New Roman"/>
          <w:b/>
          <w:i/>
          <w:sz w:val="24"/>
          <w:szCs w:val="24"/>
          <w:vertAlign w:val="superscript"/>
          <w:lang w:val="es-AR"/>
        </w:rPr>
        <w:t>2</w:t>
      </w:r>
      <w:r>
        <w:rPr>
          <w:rFonts w:ascii="Times New Roman" w:eastAsia="Calibri" w:hAnsi="Times New Roman" w:cs="Times New Roman"/>
          <w:b/>
          <w:i/>
          <w:sz w:val="24"/>
          <w:szCs w:val="24"/>
          <w:lang w:val="es-AR"/>
        </w:rPr>
        <w:t xml:space="preserve"> </w:t>
      </w:r>
      <w:r w:rsidRPr="00822B0A">
        <w:rPr>
          <w:rFonts w:ascii="Times New Roman" w:eastAsia="Calibri" w:hAnsi="Times New Roman" w:cs="Times New Roman"/>
          <w:b/>
          <w:i/>
          <w:sz w:val="24"/>
          <w:szCs w:val="24"/>
          <w:lang w:val="es-AR"/>
        </w:rPr>
        <w:t>&lt;</w:t>
      </w:r>
      <w:r>
        <w:rPr>
          <w:rFonts w:ascii="Times New Roman" w:eastAsia="Calibri" w:hAnsi="Times New Roman" w:cs="Times New Roman"/>
          <w:b/>
          <w:i/>
          <w:sz w:val="24"/>
          <w:szCs w:val="24"/>
          <w:lang w:val="es-AR"/>
        </w:rPr>
        <w:t xml:space="preserve"> </w:t>
      </w:r>
      <w:r w:rsidRPr="0099208C">
        <w:rPr>
          <w:rFonts w:ascii="Times New Roman" w:eastAsia="Calibri" w:hAnsi="Times New Roman" w:cs="Times New Roman"/>
          <w:b/>
          <w:i/>
          <w:color w:val="00B050"/>
          <w:sz w:val="24"/>
          <w:szCs w:val="24"/>
          <w:lang w:val="es-AR"/>
        </w:rPr>
        <w:t>α</w:t>
      </w:r>
      <w:r w:rsidRPr="0099208C">
        <w:rPr>
          <w:rFonts w:ascii="Times New Roman" w:eastAsia="Calibri" w:hAnsi="Times New Roman" w:cs="Times New Roman"/>
          <w:b/>
          <w:i/>
          <w:color w:val="00B050"/>
          <w:sz w:val="24"/>
          <w:szCs w:val="24"/>
          <w:vertAlign w:val="superscript"/>
          <w:lang w:val="es-AR"/>
        </w:rPr>
        <w:t>1</w:t>
      </w:r>
      <w:r w:rsidRPr="00822B0A">
        <w:rPr>
          <w:rFonts w:ascii="Times New Roman" w:eastAsia="Calibri" w:hAnsi="Times New Roman" w:cs="Times New Roman"/>
          <w:b/>
          <w:i/>
          <w:sz w:val="24"/>
          <w:szCs w:val="24"/>
          <w:lang w:val="es-AR"/>
        </w:rPr>
        <w:t xml:space="preserve"> &lt;</w:t>
      </w:r>
      <w:r>
        <w:rPr>
          <w:rFonts w:ascii="Times New Roman" w:eastAsia="Calibri" w:hAnsi="Times New Roman" w:cs="Times New Roman"/>
          <w:b/>
          <w:i/>
          <w:sz w:val="24"/>
          <w:szCs w:val="24"/>
          <w:lang w:val="es-AR"/>
        </w:rPr>
        <w:t xml:space="preserve"> </w:t>
      </w:r>
      <w:r w:rsidRPr="0099208C">
        <w:rPr>
          <w:rFonts w:ascii="Times New Roman" w:eastAsia="Calibri" w:hAnsi="Times New Roman" w:cs="Times New Roman"/>
          <w:b/>
          <w:i/>
          <w:color w:val="FF0000"/>
          <w:sz w:val="24"/>
          <w:szCs w:val="24"/>
          <w:lang w:val="es-AR"/>
        </w:rPr>
        <w:t>α</w:t>
      </w:r>
      <w:r>
        <w:rPr>
          <w:rFonts w:ascii="Times New Roman" w:eastAsia="Calibri" w:hAnsi="Times New Roman" w:cs="Times New Roman"/>
          <w:b/>
          <w:i/>
          <w:color w:val="FF0000"/>
          <w:sz w:val="24"/>
          <w:szCs w:val="24"/>
          <w:vertAlign w:val="superscript"/>
          <w:lang w:val="es-AR"/>
        </w:rPr>
        <w:t>0</w:t>
      </w:r>
    </w:p>
    <w:p w:rsidR="00370797" w:rsidRDefault="00370797" w:rsidP="00370797">
      <w:pPr>
        <w:pStyle w:val="NoSpacing"/>
        <w:jc w:val="center"/>
        <w:rPr>
          <w:rFonts w:ascii="Times New Roman" w:eastAsia="Calibri" w:hAnsi="Times New Roman" w:cs="Times New Roman"/>
          <w:sz w:val="24"/>
          <w:szCs w:val="24"/>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 </w:t>
      </w:r>
      <w:r>
        <w:rPr>
          <w:rFonts w:ascii="Times New Roman" w:eastAsia="Calibri" w:hAnsi="Times New Roman" w:cs="Times New Roman"/>
          <w:sz w:val="24"/>
          <w:szCs w:val="24"/>
          <w:lang w:val="es-AR"/>
        </w:rPr>
        <w:tab/>
      </w:r>
      <w:r w:rsidRPr="00FD1A0F">
        <w:rPr>
          <w:rFonts w:ascii="Times New Roman" w:eastAsia="Calibri" w:hAnsi="Times New Roman" w:cs="Times New Roman"/>
          <w:sz w:val="52"/>
          <w:szCs w:val="52"/>
          <w:lang w:val="es-AR"/>
        </w:rPr>
        <w:t>→</w:t>
      </w: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Lo que implica ↑ </w:t>
      </w:r>
      <w:r w:rsidRPr="008140CE">
        <w:rPr>
          <w:rFonts w:ascii="Times New Roman" w:eastAsia="Calibri" w:hAnsi="Times New Roman" w:cs="Times New Roman"/>
          <w:b/>
          <w:i/>
          <w:sz w:val="24"/>
          <w:szCs w:val="24"/>
          <w:lang w:val="es-AR"/>
        </w:rPr>
        <w:t>α</w:t>
      </w:r>
      <w:r>
        <w:rPr>
          <w:rFonts w:ascii="Times New Roman" w:eastAsia="Calibri" w:hAnsi="Times New Roman" w:cs="Times New Roman"/>
          <w:sz w:val="24"/>
          <w:szCs w:val="24"/>
          <w:lang w:val="es-AR"/>
        </w:rPr>
        <w:t>.</w:t>
      </w:r>
    </w:p>
    <w:p w:rsidR="00370797" w:rsidRPr="00822B0A" w:rsidRDefault="00370797" w:rsidP="00370797">
      <w:pPr>
        <w:pStyle w:val="NoSpacing"/>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sidRPr="0099208C">
        <w:rPr>
          <w:rFonts w:ascii="Times New Roman" w:eastAsia="Calibri" w:hAnsi="Times New Roman" w:cs="Times New Roman"/>
          <w:b/>
          <w:i/>
          <w:sz w:val="24"/>
          <w:szCs w:val="24"/>
          <w:lang w:val="es-AR"/>
        </w:rPr>
        <w:t xml:space="preserve">Riqueza </w:t>
      </w:r>
      <w:r>
        <w:rPr>
          <w:rFonts w:ascii="Times New Roman" w:eastAsia="Calibri" w:hAnsi="Times New Roman" w:cs="Times New Roman"/>
          <w:b/>
          <w:i/>
          <w:sz w:val="24"/>
          <w:szCs w:val="24"/>
          <w:lang w:val="es-AR"/>
        </w:rPr>
        <w:t xml:space="preserve">destruida por la sociedad </w:t>
      </w:r>
      <w:r w:rsidRPr="0099208C">
        <w:rPr>
          <w:rFonts w:ascii="Times New Roman" w:eastAsia="Calibri" w:hAnsi="Times New Roman" w:cs="Times New Roman"/>
          <w:b/>
          <w:i/>
          <w:sz w:val="24"/>
          <w:szCs w:val="24"/>
          <w:lang w:val="es-AR"/>
        </w:rPr>
        <w:t>(</w:t>
      </w:r>
      <w:proofErr w:type="spellStart"/>
      <w:r>
        <w:rPr>
          <w:rFonts w:ascii="Times New Roman" w:eastAsia="Calibri" w:hAnsi="Times New Roman" w:cs="Times New Roman"/>
          <w:b/>
          <w:i/>
          <w:sz w:val="24"/>
          <w:szCs w:val="24"/>
          <w:lang w:val="es-AR"/>
        </w:rPr>
        <w:t>β</w:t>
      </w:r>
      <w:r w:rsidRPr="00942F90">
        <w:rPr>
          <w:rFonts w:ascii="Times New Roman" w:eastAsia="Calibri" w:hAnsi="Times New Roman" w:cs="Times New Roman"/>
          <w:b/>
          <w:i/>
          <w:sz w:val="24"/>
          <w:szCs w:val="24"/>
          <w:vertAlign w:val="subscript"/>
          <w:lang w:val="es-AR"/>
        </w:rPr>
        <w:t>F</w:t>
      </w:r>
      <w:proofErr w:type="spellEnd"/>
      <w:r w:rsidRPr="0099208C">
        <w:rPr>
          <w:rFonts w:ascii="Times New Roman" w:eastAsia="Calibri" w:hAnsi="Times New Roman" w:cs="Times New Roman"/>
          <w:b/>
          <w:i/>
          <w:sz w:val="24"/>
          <w:szCs w:val="24"/>
          <w:lang w:val="es-AR"/>
        </w:rPr>
        <w:t>)</w:t>
      </w:r>
      <w:r>
        <w:rPr>
          <w:rFonts w:ascii="Times New Roman" w:eastAsia="Calibri" w:hAnsi="Times New Roman" w:cs="Times New Roman"/>
          <w:sz w:val="24"/>
          <w:szCs w:val="24"/>
          <w:lang w:val="es-AR"/>
        </w:rPr>
        <w:t>:</w:t>
      </w:r>
    </w:p>
    <w:p w:rsidR="00370797" w:rsidRPr="00822B0A" w:rsidRDefault="00370797" w:rsidP="00370797">
      <w:pPr>
        <w:pStyle w:val="NoSpacing"/>
        <w:jc w:val="both"/>
        <w:rPr>
          <w:rFonts w:ascii="Times New Roman" w:eastAsia="Calibri" w:hAnsi="Times New Roman" w:cs="Times New Roman"/>
          <w:sz w:val="24"/>
          <w:szCs w:val="24"/>
          <w:lang w:val="es-AR"/>
        </w:rPr>
      </w:pPr>
    </w:p>
    <w:p w:rsidR="00370797" w:rsidRPr="0099208C"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 Igual caso, no lo hemos graficado pero sabemos cuál sería su figura:</w:t>
      </w:r>
    </w:p>
    <w:p w:rsidR="00370797" w:rsidRPr="0099208C" w:rsidRDefault="00370797" w:rsidP="00370797">
      <w:pPr>
        <w:pStyle w:val="NoSpacing"/>
        <w:rPr>
          <w:rFonts w:ascii="Times New Roman" w:eastAsia="Calibri" w:hAnsi="Times New Roman" w:cs="Times New Roman"/>
          <w:sz w:val="24"/>
          <w:szCs w:val="24"/>
          <w:lang w:val="es-AR"/>
        </w:rPr>
      </w:pPr>
    </w:p>
    <w:p w:rsidR="00370797" w:rsidRPr="0099208C" w:rsidRDefault="00370797" w:rsidP="00370797">
      <w:pPr>
        <w:pStyle w:val="NoSpacing"/>
        <w:jc w:val="center"/>
        <w:rPr>
          <w:rFonts w:ascii="Times New Roman" w:eastAsia="Calibri" w:hAnsi="Times New Roman" w:cs="Times New Roman"/>
          <w:sz w:val="24"/>
          <w:szCs w:val="24"/>
          <w:vertAlign w:val="subscript"/>
          <w:lang w:val="es-AR"/>
        </w:rPr>
      </w:pPr>
      <w:r>
        <w:rPr>
          <w:rFonts w:ascii="Times New Roman" w:eastAsia="Calibri" w:hAnsi="Times New Roman" w:cs="Times New Roman"/>
          <w:b/>
          <w:i/>
          <w:color w:val="FF0000"/>
          <w:sz w:val="24"/>
          <w:szCs w:val="24"/>
          <w:lang w:val="es-AR"/>
        </w:rPr>
        <w:t>β</w:t>
      </w:r>
      <w:r>
        <w:rPr>
          <w:rFonts w:ascii="Times New Roman" w:eastAsia="Calibri" w:hAnsi="Times New Roman" w:cs="Times New Roman"/>
          <w:b/>
          <w:i/>
          <w:color w:val="FF0000"/>
          <w:sz w:val="24"/>
          <w:szCs w:val="24"/>
          <w:vertAlign w:val="superscript"/>
          <w:lang w:val="es-AR"/>
        </w:rPr>
        <w:t>0</w:t>
      </w:r>
      <w:r w:rsidRPr="0099208C">
        <w:rPr>
          <w:rFonts w:ascii="Times New Roman" w:eastAsia="Calibri" w:hAnsi="Times New Roman" w:cs="Times New Roman"/>
          <w:b/>
          <w:i/>
          <w:sz w:val="24"/>
          <w:szCs w:val="24"/>
          <w:vertAlign w:val="subscript"/>
          <w:lang w:val="es-AR"/>
        </w:rPr>
        <w:t xml:space="preserve"> </w:t>
      </w:r>
      <w:r w:rsidRPr="0099208C">
        <w:rPr>
          <w:rFonts w:ascii="Times New Roman" w:eastAsia="Calibri" w:hAnsi="Times New Roman" w:cs="Times New Roman"/>
          <w:i/>
          <w:sz w:val="24"/>
          <w:szCs w:val="24"/>
          <w:lang w:val="es-AR"/>
        </w:rPr>
        <w:t xml:space="preserve"> </w:t>
      </w:r>
      <w:r w:rsidRPr="0099208C">
        <w:rPr>
          <w:rFonts w:ascii="Times New Roman" w:eastAsia="Calibri" w:hAnsi="Times New Roman" w:cs="Times New Roman"/>
          <w:sz w:val="24"/>
          <w:szCs w:val="24"/>
          <w:lang w:val="es-AR"/>
        </w:rPr>
        <w:t>&gt;</w:t>
      </w:r>
      <w:r>
        <w:rPr>
          <w:rFonts w:ascii="Times New Roman" w:eastAsia="Calibri" w:hAnsi="Times New Roman" w:cs="Times New Roman"/>
          <w:sz w:val="24"/>
          <w:szCs w:val="24"/>
          <w:lang w:val="es-AR"/>
        </w:rPr>
        <w:t xml:space="preserve"> </w:t>
      </w:r>
      <w:r>
        <w:rPr>
          <w:rFonts w:ascii="Times New Roman" w:eastAsia="Calibri" w:hAnsi="Times New Roman" w:cs="Times New Roman"/>
          <w:b/>
          <w:i/>
          <w:color w:val="00B050"/>
          <w:sz w:val="24"/>
          <w:szCs w:val="24"/>
          <w:lang w:val="es-AR"/>
        </w:rPr>
        <w:t>β</w:t>
      </w:r>
      <w:r w:rsidRPr="0099208C">
        <w:rPr>
          <w:rFonts w:ascii="Times New Roman" w:eastAsia="Calibri" w:hAnsi="Times New Roman" w:cs="Times New Roman"/>
          <w:b/>
          <w:i/>
          <w:color w:val="00B050"/>
          <w:sz w:val="24"/>
          <w:szCs w:val="24"/>
          <w:vertAlign w:val="superscript"/>
          <w:lang w:val="es-AR"/>
        </w:rPr>
        <w:t>1</w:t>
      </w:r>
      <w:r w:rsidRPr="0099208C">
        <w:rPr>
          <w:rFonts w:ascii="Times New Roman" w:eastAsia="Calibri" w:hAnsi="Times New Roman" w:cs="Times New Roman"/>
          <w:i/>
          <w:sz w:val="24"/>
          <w:szCs w:val="24"/>
          <w:vertAlign w:val="subscript"/>
          <w:lang w:val="es-AR"/>
        </w:rPr>
        <w:t xml:space="preserve"> </w:t>
      </w:r>
      <w:r w:rsidRPr="0099208C">
        <w:rPr>
          <w:rFonts w:ascii="Times New Roman" w:eastAsia="Calibri" w:hAnsi="Times New Roman" w:cs="Times New Roman"/>
          <w:i/>
          <w:sz w:val="24"/>
          <w:szCs w:val="24"/>
          <w:lang w:val="es-AR"/>
        </w:rPr>
        <w:t xml:space="preserve"> </w:t>
      </w:r>
      <w:r w:rsidRPr="0099208C">
        <w:rPr>
          <w:rFonts w:ascii="Times New Roman" w:eastAsia="Calibri" w:hAnsi="Times New Roman" w:cs="Times New Roman"/>
          <w:sz w:val="24"/>
          <w:szCs w:val="24"/>
          <w:lang w:val="es-AR"/>
        </w:rPr>
        <w:t xml:space="preserve">&gt; </w:t>
      </w:r>
      <w:r>
        <w:rPr>
          <w:rFonts w:ascii="Times New Roman" w:eastAsia="Calibri" w:hAnsi="Times New Roman" w:cs="Times New Roman"/>
          <w:b/>
          <w:i/>
          <w:sz w:val="24"/>
          <w:szCs w:val="24"/>
          <w:lang w:val="es-AR"/>
        </w:rPr>
        <w:t>β</w:t>
      </w:r>
      <w:r w:rsidRPr="0099208C">
        <w:rPr>
          <w:rFonts w:ascii="Times New Roman" w:eastAsia="Calibri" w:hAnsi="Times New Roman" w:cs="Times New Roman"/>
          <w:b/>
          <w:i/>
          <w:sz w:val="24"/>
          <w:szCs w:val="24"/>
          <w:vertAlign w:val="superscript"/>
          <w:lang w:val="es-AR"/>
        </w:rPr>
        <w:t>2</w:t>
      </w:r>
      <w:r w:rsidRPr="0099208C">
        <w:rPr>
          <w:rFonts w:ascii="Times New Roman" w:eastAsia="Calibri" w:hAnsi="Times New Roman" w:cs="Times New Roman"/>
          <w:i/>
          <w:sz w:val="24"/>
          <w:szCs w:val="24"/>
          <w:vertAlign w:val="subscript"/>
          <w:lang w:val="es-AR"/>
        </w:rPr>
        <w:t xml:space="preserve"> </w:t>
      </w:r>
      <w:r w:rsidRPr="0099208C">
        <w:rPr>
          <w:rFonts w:ascii="Times New Roman" w:eastAsia="Calibri" w:hAnsi="Times New Roman" w:cs="Times New Roman"/>
          <w:i/>
          <w:sz w:val="24"/>
          <w:szCs w:val="24"/>
          <w:lang w:val="es-AR"/>
        </w:rPr>
        <w:t xml:space="preserve"> </w:t>
      </w:r>
      <w:r w:rsidRPr="0099208C">
        <w:rPr>
          <w:rFonts w:ascii="Times New Roman" w:eastAsia="Calibri" w:hAnsi="Times New Roman" w:cs="Times New Roman"/>
          <w:sz w:val="24"/>
          <w:szCs w:val="24"/>
          <w:lang w:val="es-AR"/>
        </w:rPr>
        <w:t>&gt;</w:t>
      </w:r>
      <w:r>
        <w:rPr>
          <w:rFonts w:ascii="Times New Roman" w:eastAsia="Calibri" w:hAnsi="Times New Roman" w:cs="Times New Roman"/>
          <w:sz w:val="24"/>
          <w:szCs w:val="24"/>
          <w:lang w:val="es-AR"/>
        </w:rPr>
        <w:t xml:space="preserve"> </w:t>
      </w:r>
      <w:r>
        <w:rPr>
          <w:rFonts w:ascii="Times New Roman" w:eastAsia="Calibri" w:hAnsi="Times New Roman" w:cs="Times New Roman"/>
          <w:b/>
          <w:i/>
          <w:color w:val="0070C0"/>
          <w:sz w:val="24"/>
          <w:szCs w:val="24"/>
          <w:lang w:val="es-AR"/>
        </w:rPr>
        <w:t>β</w:t>
      </w:r>
      <w:r>
        <w:rPr>
          <w:rFonts w:ascii="Times New Roman" w:eastAsia="Calibri" w:hAnsi="Times New Roman" w:cs="Times New Roman"/>
          <w:b/>
          <w:i/>
          <w:color w:val="0070C0"/>
          <w:sz w:val="24"/>
          <w:szCs w:val="24"/>
          <w:vertAlign w:val="superscript"/>
          <w:lang w:val="es-AR"/>
        </w:rPr>
        <w:t>3</w:t>
      </w:r>
    </w:p>
    <w:p w:rsidR="00370797" w:rsidRDefault="00370797" w:rsidP="00370797">
      <w:pPr>
        <w:pStyle w:val="NoSpacing"/>
        <w:ind w:firstLine="360"/>
        <w:jc w:val="center"/>
        <w:rPr>
          <w:rFonts w:ascii="Times New Roman" w:eastAsia="Calibri" w:hAnsi="Times New Roman" w:cs="Times New Roman"/>
          <w:sz w:val="24"/>
          <w:szCs w:val="24"/>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 </w:t>
      </w:r>
      <w:r>
        <w:rPr>
          <w:rFonts w:ascii="Times New Roman" w:eastAsia="Calibri" w:hAnsi="Times New Roman" w:cs="Times New Roman"/>
          <w:sz w:val="24"/>
          <w:szCs w:val="24"/>
          <w:lang w:val="es-AR"/>
        </w:rPr>
        <w:tab/>
      </w:r>
      <w:r w:rsidRPr="00FD1A0F">
        <w:rPr>
          <w:rFonts w:ascii="Times New Roman" w:eastAsia="Calibri" w:hAnsi="Times New Roman" w:cs="Times New Roman"/>
          <w:sz w:val="52"/>
          <w:szCs w:val="52"/>
          <w:lang w:val="es-AR"/>
        </w:rPr>
        <w:t>→</w:t>
      </w:r>
    </w:p>
    <w:p w:rsidR="00370797" w:rsidRDefault="00370797" w:rsidP="00370797">
      <w:pPr>
        <w:pStyle w:val="NoSpacing"/>
        <w:ind w:firstLine="360"/>
        <w:rPr>
          <w:rFonts w:ascii="Times New Roman" w:eastAsia="Calibri" w:hAnsi="Times New Roman" w:cs="Times New Roman"/>
          <w:sz w:val="24"/>
          <w:szCs w:val="24"/>
          <w:lang w:val="es-AR"/>
        </w:rPr>
      </w:pPr>
    </w:p>
    <w:p w:rsidR="00370797" w:rsidRPr="008140CE" w:rsidRDefault="00370797" w:rsidP="00370797">
      <w:pPr>
        <w:pStyle w:val="NoSpacing"/>
        <w:ind w:firstLine="360"/>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Lo que implica ↓</w:t>
      </w:r>
      <w:r w:rsidRPr="005939B0">
        <w:rPr>
          <w:rFonts w:ascii="Times New Roman" w:eastAsia="Calibri" w:hAnsi="Times New Roman" w:cs="Times New Roman"/>
          <w:i/>
          <w:sz w:val="24"/>
          <w:szCs w:val="24"/>
          <w:lang w:val="es-AR"/>
        </w:rPr>
        <w:t xml:space="preserve"> </w:t>
      </w:r>
      <w:r w:rsidRPr="008140CE">
        <w:rPr>
          <w:rFonts w:ascii="Times New Roman" w:eastAsia="Calibri" w:hAnsi="Times New Roman" w:cs="Times New Roman"/>
          <w:b/>
          <w:i/>
          <w:sz w:val="24"/>
          <w:szCs w:val="24"/>
          <w:lang w:val="es-AR"/>
        </w:rPr>
        <w:t>β</w:t>
      </w:r>
      <w:r w:rsidRPr="008140CE">
        <w:rPr>
          <w:rFonts w:ascii="Times New Roman" w:eastAsia="Calibri" w:hAnsi="Times New Roman" w:cs="Times New Roman"/>
          <w:sz w:val="24"/>
          <w:szCs w:val="24"/>
          <w:lang w:val="es-AR"/>
        </w:rPr>
        <w:t>.</w:t>
      </w:r>
    </w:p>
    <w:p w:rsidR="00370797" w:rsidRDefault="00370797" w:rsidP="00370797">
      <w:pPr>
        <w:pStyle w:val="NoSpacing"/>
        <w:ind w:firstLine="360"/>
        <w:rPr>
          <w:rFonts w:ascii="Times New Roman" w:eastAsia="Calibri" w:hAnsi="Times New Roman" w:cs="Times New Roman"/>
          <w:sz w:val="24"/>
          <w:szCs w:val="24"/>
          <w:lang w:val="es-AR"/>
        </w:rPr>
      </w:pPr>
    </w:p>
    <w:p w:rsidR="00370797" w:rsidRDefault="00370797" w:rsidP="00BE3675">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Conclusión que está en sintonía con la riqueza generada vista recién, lo cual nos permite también expresar su inversa:</w:t>
      </w:r>
    </w:p>
    <w:p w:rsidR="00370797" w:rsidRDefault="00370797" w:rsidP="00370797">
      <w:pPr>
        <w:pStyle w:val="NoSpacing"/>
        <w:ind w:firstLine="360"/>
        <w:rPr>
          <w:rFonts w:ascii="Times New Roman" w:eastAsia="Calibri" w:hAnsi="Times New Roman" w:cs="Times New Roman"/>
          <w:sz w:val="24"/>
          <w:szCs w:val="24"/>
          <w:lang w:val="es-AR"/>
        </w:rPr>
      </w:pPr>
    </w:p>
    <w:p w:rsidR="00370797" w:rsidRDefault="00370797" w:rsidP="00370797">
      <w:pPr>
        <w:pStyle w:val="NoSpacing"/>
        <w:jc w:val="center"/>
        <w:rPr>
          <w:rFonts w:ascii="Times New Roman" w:eastAsia="Calibri" w:hAnsi="Times New Roman" w:cs="Times New Roman"/>
          <w:sz w:val="24"/>
          <w:szCs w:val="24"/>
          <w:lang w:val="es-AR"/>
        </w:rPr>
      </w:pPr>
      <w:r>
        <w:rPr>
          <w:rFonts w:ascii="Times New Roman" w:eastAsia="Calibri" w:hAnsi="Times New Roman" w:cs="Times New Roman"/>
          <w:b/>
          <w:i/>
          <w:color w:val="0070C0"/>
          <w:sz w:val="24"/>
          <w:szCs w:val="24"/>
          <w:lang w:val="es-AR"/>
        </w:rPr>
        <w:t>β</w:t>
      </w:r>
      <w:r>
        <w:rPr>
          <w:rFonts w:ascii="Times New Roman" w:eastAsia="Calibri" w:hAnsi="Times New Roman" w:cs="Times New Roman"/>
          <w:b/>
          <w:i/>
          <w:color w:val="0070C0"/>
          <w:sz w:val="24"/>
          <w:szCs w:val="24"/>
          <w:vertAlign w:val="superscript"/>
          <w:lang w:val="es-AR"/>
        </w:rPr>
        <w:t>3</w:t>
      </w:r>
      <w:r w:rsidRPr="00822B0A">
        <w:rPr>
          <w:rFonts w:ascii="Times New Roman" w:eastAsia="Calibri" w:hAnsi="Times New Roman" w:cs="Times New Roman"/>
          <w:b/>
          <w:i/>
          <w:sz w:val="24"/>
          <w:szCs w:val="24"/>
          <w:lang w:val="es-AR"/>
        </w:rPr>
        <w:t xml:space="preserve"> &lt;</w:t>
      </w:r>
      <w:r>
        <w:rPr>
          <w:rFonts w:ascii="Times New Roman" w:eastAsia="Calibri" w:hAnsi="Times New Roman" w:cs="Times New Roman"/>
          <w:b/>
          <w:i/>
          <w:sz w:val="24"/>
          <w:szCs w:val="24"/>
          <w:lang w:val="es-AR"/>
        </w:rPr>
        <w:t xml:space="preserve"> β</w:t>
      </w:r>
      <w:r w:rsidRPr="0099208C">
        <w:rPr>
          <w:rFonts w:ascii="Times New Roman" w:eastAsia="Calibri" w:hAnsi="Times New Roman" w:cs="Times New Roman"/>
          <w:b/>
          <w:i/>
          <w:sz w:val="24"/>
          <w:szCs w:val="24"/>
          <w:vertAlign w:val="superscript"/>
          <w:lang w:val="es-AR"/>
        </w:rPr>
        <w:t>2</w:t>
      </w:r>
      <w:r w:rsidRPr="003E77CE">
        <w:rPr>
          <w:rFonts w:ascii="Times New Roman" w:eastAsia="Calibri" w:hAnsi="Times New Roman" w:cs="Times New Roman"/>
          <w:b/>
          <w:i/>
          <w:sz w:val="24"/>
          <w:szCs w:val="24"/>
          <w:lang w:val="es-AR"/>
        </w:rPr>
        <w:t xml:space="preserve"> </w:t>
      </w:r>
      <w:r w:rsidRPr="00822B0A">
        <w:rPr>
          <w:rFonts w:ascii="Times New Roman" w:eastAsia="Calibri" w:hAnsi="Times New Roman" w:cs="Times New Roman"/>
          <w:b/>
          <w:i/>
          <w:sz w:val="24"/>
          <w:szCs w:val="24"/>
          <w:lang w:val="es-AR"/>
        </w:rPr>
        <w:t>&lt;</w:t>
      </w:r>
      <w:r>
        <w:rPr>
          <w:rFonts w:ascii="Times New Roman" w:eastAsia="Calibri" w:hAnsi="Times New Roman" w:cs="Times New Roman"/>
          <w:b/>
          <w:i/>
          <w:sz w:val="24"/>
          <w:szCs w:val="24"/>
          <w:lang w:val="es-AR"/>
        </w:rPr>
        <w:t xml:space="preserve"> </w:t>
      </w:r>
      <w:r>
        <w:rPr>
          <w:rFonts w:ascii="Times New Roman" w:eastAsia="Calibri" w:hAnsi="Times New Roman" w:cs="Times New Roman"/>
          <w:b/>
          <w:i/>
          <w:color w:val="00B050"/>
          <w:sz w:val="24"/>
          <w:szCs w:val="24"/>
          <w:lang w:val="es-AR"/>
        </w:rPr>
        <w:t>β</w:t>
      </w:r>
      <w:r w:rsidRPr="0099208C">
        <w:rPr>
          <w:rFonts w:ascii="Times New Roman" w:eastAsia="Calibri" w:hAnsi="Times New Roman" w:cs="Times New Roman"/>
          <w:b/>
          <w:i/>
          <w:color w:val="00B050"/>
          <w:sz w:val="24"/>
          <w:szCs w:val="24"/>
          <w:vertAlign w:val="superscript"/>
          <w:lang w:val="es-AR"/>
        </w:rPr>
        <w:t>1</w:t>
      </w:r>
      <w:r w:rsidRPr="00822B0A">
        <w:rPr>
          <w:rFonts w:ascii="Times New Roman" w:eastAsia="Calibri" w:hAnsi="Times New Roman" w:cs="Times New Roman"/>
          <w:b/>
          <w:i/>
          <w:sz w:val="24"/>
          <w:szCs w:val="24"/>
          <w:lang w:val="es-AR"/>
        </w:rPr>
        <w:t xml:space="preserve"> &lt;</w:t>
      </w:r>
      <w:r>
        <w:rPr>
          <w:rFonts w:ascii="Times New Roman" w:eastAsia="Calibri" w:hAnsi="Times New Roman" w:cs="Times New Roman"/>
          <w:b/>
          <w:i/>
          <w:sz w:val="24"/>
          <w:szCs w:val="24"/>
          <w:lang w:val="es-AR"/>
        </w:rPr>
        <w:t xml:space="preserve"> </w:t>
      </w:r>
      <w:r>
        <w:rPr>
          <w:rFonts w:ascii="Times New Roman" w:eastAsia="Calibri" w:hAnsi="Times New Roman" w:cs="Times New Roman"/>
          <w:b/>
          <w:i/>
          <w:color w:val="FF0000"/>
          <w:sz w:val="24"/>
          <w:szCs w:val="24"/>
          <w:lang w:val="es-AR"/>
        </w:rPr>
        <w:t>β</w:t>
      </w:r>
      <w:r>
        <w:rPr>
          <w:rFonts w:ascii="Times New Roman" w:eastAsia="Calibri" w:hAnsi="Times New Roman" w:cs="Times New Roman"/>
          <w:b/>
          <w:i/>
          <w:color w:val="FF0000"/>
          <w:sz w:val="24"/>
          <w:szCs w:val="24"/>
          <w:vertAlign w:val="superscript"/>
          <w:lang w:val="es-AR"/>
        </w:rPr>
        <w:t>0</w:t>
      </w:r>
    </w:p>
    <w:p w:rsidR="00370797" w:rsidRDefault="00370797" w:rsidP="00370797">
      <w:pPr>
        <w:pStyle w:val="NoSpacing"/>
        <w:jc w:val="center"/>
        <w:rPr>
          <w:rFonts w:ascii="Times New Roman" w:eastAsia="Calibri" w:hAnsi="Times New Roman" w:cs="Times New Roman"/>
          <w:sz w:val="24"/>
          <w:szCs w:val="24"/>
          <w:lang w:val="es-AR"/>
        </w:rPr>
      </w:pPr>
      <w:proofErr w:type="gramStart"/>
      <w:r>
        <w:rPr>
          <w:rFonts w:ascii="Times New Roman" w:eastAsia="Calibri" w:hAnsi="Times New Roman" w:cs="Times New Roman"/>
          <w:sz w:val="24"/>
          <w:szCs w:val="24"/>
          <w:lang w:val="es-AR"/>
        </w:rPr>
        <w:t>sentido</w:t>
      </w:r>
      <w:proofErr w:type="gramEnd"/>
      <w:r>
        <w:rPr>
          <w:rFonts w:ascii="Times New Roman" w:eastAsia="Calibri" w:hAnsi="Times New Roman" w:cs="Times New Roman"/>
          <w:sz w:val="24"/>
          <w:szCs w:val="24"/>
          <w:lang w:val="es-AR"/>
        </w:rPr>
        <w:t xml:space="preserve"> de la lectura: </w:t>
      </w:r>
      <w:r>
        <w:rPr>
          <w:rFonts w:ascii="Times New Roman" w:eastAsia="Calibri" w:hAnsi="Times New Roman" w:cs="Times New Roman"/>
          <w:sz w:val="24"/>
          <w:szCs w:val="24"/>
          <w:lang w:val="es-AR"/>
        </w:rPr>
        <w:tab/>
      </w:r>
      <w:r w:rsidRPr="00FD1A0F">
        <w:rPr>
          <w:rFonts w:ascii="Times New Roman" w:eastAsia="Calibri" w:hAnsi="Times New Roman" w:cs="Times New Roman"/>
          <w:sz w:val="52"/>
          <w:szCs w:val="52"/>
          <w:lang w:val="es-AR"/>
        </w:rPr>
        <w:t>→</w:t>
      </w:r>
    </w:p>
    <w:p w:rsidR="00370797" w:rsidRDefault="00370797" w:rsidP="00BE3675">
      <w:pPr>
        <w:pStyle w:val="NoSpacing"/>
        <w:jc w:val="both"/>
        <w:rPr>
          <w:rFonts w:ascii="Times New Roman" w:eastAsia="Calibri" w:hAnsi="Times New Roman" w:cs="Times New Roman"/>
          <w:sz w:val="24"/>
          <w:szCs w:val="24"/>
          <w:lang w:val="es-AR"/>
        </w:rPr>
      </w:pPr>
    </w:p>
    <w:p w:rsidR="00370797" w:rsidRDefault="00370797" w:rsidP="00BE3675">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Lo que implica ↑ </w:t>
      </w:r>
      <w:r w:rsidRPr="008140CE">
        <w:rPr>
          <w:rFonts w:ascii="Times New Roman" w:eastAsia="Calibri" w:hAnsi="Times New Roman" w:cs="Times New Roman"/>
          <w:b/>
          <w:i/>
          <w:sz w:val="24"/>
          <w:szCs w:val="24"/>
          <w:lang w:val="es-AR"/>
        </w:rPr>
        <w:t>β</w:t>
      </w:r>
      <w:r w:rsidRPr="008140CE">
        <w:rPr>
          <w:rFonts w:ascii="Times New Roman" w:eastAsia="Calibri" w:hAnsi="Times New Roman" w:cs="Times New Roman"/>
          <w:sz w:val="24"/>
          <w:szCs w:val="24"/>
          <w:lang w:val="es-AR"/>
        </w:rPr>
        <w:t>.</w:t>
      </w:r>
    </w:p>
    <w:p w:rsidR="00370797" w:rsidRDefault="00370797" w:rsidP="00BE3675">
      <w:pPr>
        <w:pStyle w:val="NoSpacing"/>
        <w:jc w:val="both"/>
        <w:rPr>
          <w:rFonts w:ascii="Times New Roman" w:eastAsia="Calibri" w:hAnsi="Times New Roman" w:cs="Times New Roman"/>
          <w:sz w:val="24"/>
          <w:szCs w:val="24"/>
          <w:lang w:val="es-AR"/>
        </w:rPr>
      </w:pPr>
    </w:p>
    <w:p w:rsidR="00370797" w:rsidRPr="00056F54" w:rsidRDefault="00370797" w:rsidP="00370797">
      <w:pPr>
        <w:pStyle w:val="NoSpacing"/>
        <w:rPr>
          <w:rFonts w:ascii="Times New Roman" w:eastAsia="Calibri" w:hAnsi="Times New Roman" w:cs="Times New Roman"/>
          <w:b/>
          <w:sz w:val="24"/>
          <w:szCs w:val="24"/>
          <w:lang w:val="es-AR"/>
        </w:rPr>
      </w:pPr>
      <w:r w:rsidRPr="00056F54">
        <w:rPr>
          <w:rFonts w:ascii="Times New Roman" w:eastAsia="Calibri" w:hAnsi="Times New Roman" w:cs="Times New Roman"/>
          <w:b/>
          <w:sz w:val="24"/>
          <w:szCs w:val="24"/>
          <w:lang w:val="es-AR"/>
        </w:rPr>
        <w:t>Conclusión</w:t>
      </w:r>
      <w:r>
        <w:rPr>
          <w:rFonts w:ascii="Times New Roman" w:eastAsia="Calibri" w:hAnsi="Times New Roman" w:cs="Times New Roman"/>
          <w:b/>
          <w:sz w:val="24"/>
          <w:szCs w:val="24"/>
          <w:lang w:val="es-AR"/>
        </w:rPr>
        <w:t>:</w:t>
      </w:r>
    </w:p>
    <w:p w:rsidR="00370797" w:rsidRPr="00B0106B" w:rsidRDefault="00370797" w:rsidP="00370797">
      <w:pPr>
        <w:pStyle w:val="NoSpacing"/>
        <w:jc w:val="both"/>
        <w:rPr>
          <w:rFonts w:ascii="Times New Roman" w:eastAsia="Calibri" w:hAnsi="Times New Roman" w:cs="Times New Roman"/>
          <w:color w:val="FF0000"/>
          <w:sz w:val="24"/>
          <w:szCs w:val="24"/>
          <w:lang w:val="es-AR"/>
        </w:rPr>
      </w:pPr>
    </w:p>
    <w:p w:rsidR="00370797" w:rsidRDefault="00370797" w:rsidP="00370797">
      <w:pPr>
        <w:pStyle w:val="NoSpacing"/>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Al resumir observamos:</w:t>
      </w: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693740">
      <w:pPr>
        <w:pStyle w:val="NoSpacing"/>
        <w:numPr>
          <w:ilvl w:val="0"/>
          <w:numId w:val="64"/>
        </w:numPr>
        <w:ind w:left="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Las conclusiones arribadas parecerían indicarnos que lo observado a través de la historia sería la corroboración de la </w:t>
      </w:r>
      <w:r w:rsidRPr="00F471CF">
        <w:rPr>
          <w:rFonts w:ascii="Times New Roman" w:eastAsia="Calibri" w:hAnsi="Times New Roman" w:cs="Times New Roman"/>
          <w:i/>
          <w:sz w:val="24"/>
          <w:szCs w:val="24"/>
          <w:lang w:val="es-AR"/>
        </w:rPr>
        <w:t>teoría de evolución económica social</w:t>
      </w:r>
      <w:r>
        <w:rPr>
          <w:rFonts w:ascii="Times New Roman" w:eastAsia="Calibri" w:hAnsi="Times New Roman" w:cs="Times New Roman"/>
          <w:sz w:val="24"/>
          <w:szCs w:val="24"/>
          <w:lang w:val="es-AR"/>
        </w:rPr>
        <w:t xml:space="preserve"> aquí desarrollada. El hombre pasó de una etapa muy pobre sin intercambio, al progreso que generó el intercambio con trueque, el salto evolutivo con dinero (el bien económico presente), la moneda-crédito-regular nominada en dinero, y las inestabilidades con ciclos recurrentes por el advenimiento del crédito-moneda-irregular ―lo llamamos irregular en tanto es un crédito que no está nominado en un bien económico presente (oro). Inestabilidades que en casos extremos rememora el retorno al trueque cuando se destruye por completo la moneda en forma de crédito-irregular, con lo que significa semejante descenso, lo que constituye una verdadera involución económica social. Argentina es un caso recurrente de este pasaje cruento de economía monetaria a trueque, con el deterioro de los últimos 90 años, dañando no sólo generaciones pasadas, sino condicionando fuertemente a las futuras.</w:t>
      </w:r>
    </w:p>
    <w:p w:rsidR="00370797" w:rsidRPr="00E72EC8" w:rsidRDefault="00370797" w:rsidP="00370797">
      <w:pPr>
        <w:pStyle w:val="NoSpacing"/>
        <w:ind w:left="360"/>
        <w:jc w:val="both"/>
        <w:rPr>
          <w:rFonts w:ascii="Times New Roman" w:eastAsia="Calibri" w:hAnsi="Times New Roman" w:cs="Times New Roman"/>
          <w:sz w:val="24"/>
          <w:szCs w:val="24"/>
          <w:lang w:val="es-AR"/>
        </w:rPr>
      </w:pPr>
      <w:r w:rsidRPr="00F471CF">
        <w:rPr>
          <w:rFonts w:ascii="Times New Roman" w:eastAsia="Calibri" w:hAnsi="Times New Roman" w:cs="Times New Roman"/>
          <w:i/>
          <w:sz w:val="24"/>
          <w:szCs w:val="24"/>
          <w:lang w:val="es-AR"/>
        </w:rPr>
        <w:lastRenderedPageBreak/>
        <w:t>Sinceramente creemos que esta puede ser la síntesis de la decadencia Argentina</w:t>
      </w:r>
      <w:r>
        <w:rPr>
          <w:rFonts w:ascii="Times New Roman" w:eastAsia="Calibri" w:hAnsi="Times New Roman" w:cs="Times New Roman"/>
          <w:i/>
          <w:sz w:val="24"/>
          <w:szCs w:val="24"/>
          <w:lang w:val="es-AR"/>
        </w:rPr>
        <w:t>. Fenómeno aparentemente difícil de explicar al momento de preguntarse ¿cómo un país puede haber involucionado desde el desarrollo al sub desarrollo?</w:t>
      </w:r>
      <w:r>
        <w:rPr>
          <w:rFonts w:ascii="Times New Roman" w:eastAsia="Calibri" w:hAnsi="Times New Roman" w:cs="Times New Roman"/>
          <w:sz w:val="24"/>
          <w:szCs w:val="24"/>
          <w:lang w:val="es-AR"/>
        </w:rPr>
        <w:t xml:space="preserve"> Que desde estas páginas respondemos: </w:t>
      </w:r>
      <w:r w:rsidRPr="00E72EC8">
        <w:rPr>
          <w:rFonts w:ascii="Times New Roman" w:eastAsia="Calibri" w:hAnsi="Times New Roman" w:cs="Times New Roman"/>
          <w:i/>
          <w:sz w:val="24"/>
          <w:szCs w:val="24"/>
          <w:u w:val="single"/>
          <w:lang w:val="es-AR"/>
        </w:rPr>
        <w:t>por violar las leyes marginales que gobiernan las relaciones de los entes económicos</w:t>
      </w:r>
      <w:r>
        <w:rPr>
          <w:rFonts w:ascii="Times New Roman" w:eastAsia="Calibri" w:hAnsi="Times New Roman" w:cs="Times New Roman"/>
          <w:i/>
          <w:sz w:val="24"/>
          <w:szCs w:val="24"/>
          <w:u w:val="single"/>
          <w:lang w:val="es-AR"/>
        </w:rPr>
        <w:t xml:space="preserve"> que componen la causalidad económica fundamental</w:t>
      </w:r>
      <w:r w:rsidRPr="00B0106B">
        <w:rPr>
          <w:rFonts w:ascii="Times New Roman" w:eastAsia="Calibri" w:hAnsi="Times New Roman" w:cs="Times New Roman"/>
          <w:i/>
          <w:sz w:val="24"/>
          <w:szCs w:val="24"/>
          <w:u w:val="single"/>
          <w:lang w:val="es-AR"/>
        </w:rPr>
        <w:t>, y las relaciones económicas entre los hombres</w:t>
      </w:r>
      <w:r w:rsidRPr="00B0106B">
        <w:rPr>
          <w:rFonts w:ascii="Times New Roman" w:eastAsia="Calibri" w:hAnsi="Times New Roman" w:cs="Times New Roman"/>
          <w:sz w:val="24"/>
          <w:szCs w:val="24"/>
          <w:lang w:val="es-AR"/>
        </w:rPr>
        <w:t>.</w:t>
      </w: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693740">
      <w:pPr>
        <w:pStyle w:val="NoSpacing"/>
        <w:numPr>
          <w:ilvl w:val="0"/>
          <w:numId w:val="64"/>
        </w:numPr>
        <w:ind w:left="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No hizo falta una teoría especial de la moneda. En tanto es un bien económico que soluciona el problema de liquidez que obstaculiza al intercambio, y es adoptado por el ser humano como unidad de medida para el cálculo de l</w:t>
      </w:r>
      <w:r w:rsidR="00BE3675">
        <w:rPr>
          <w:rFonts w:ascii="Times New Roman" w:eastAsia="Calibri" w:hAnsi="Times New Roman" w:cs="Times New Roman"/>
          <w:sz w:val="24"/>
          <w:szCs w:val="24"/>
          <w:lang w:val="es-AR"/>
        </w:rPr>
        <w:t>a</w:t>
      </w:r>
      <w:r>
        <w:rPr>
          <w:rFonts w:ascii="Times New Roman" w:eastAsia="Calibri" w:hAnsi="Times New Roman" w:cs="Times New Roman"/>
          <w:sz w:val="24"/>
          <w:szCs w:val="24"/>
          <w:lang w:val="es-AR"/>
        </w:rPr>
        <w:t xml:space="preserve">s </w:t>
      </w:r>
      <w:r w:rsidR="00BE3675" w:rsidRPr="00BE3675">
        <w:rPr>
          <w:rFonts w:ascii="Times New Roman" w:eastAsia="Calibri" w:hAnsi="Times New Roman" w:cs="Times New Roman"/>
          <w:i/>
          <w:sz w:val="24"/>
          <w:szCs w:val="24"/>
          <w:lang w:val="es-AR"/>
        </w:rPr>
        <w:t>cantidades-</w:t>
      </w:r>
      <w:r w:rsidRPr="00BE3675">
        <w:rPr>
          <w:rFonts w:ascii="Times New Roman" w:eastAsia="Calibri" w:hAnsi="Times New Roman" w:cs="Times New Roman"/>
          <w:i/>
          <w:sz w:val="24"/>
          <w:szCs w:val="24"/>
          <w:lang w:val="es-AR"/>
        </w:rPr>
        <w:t>precios</w:t>
      </w:r>
      <w:r w:rsidR="00BE3675" w:rsidRPr="00BE3675">
        <w:rPr>
          <w:rFonts w:ascii="Times New Roman" w:eastAsia="Calibri" w:hAnsi="Times New Roman" w:cs="Times New Roman"/>
          <w:i/>
          <w:sz w:val="24"/>
          <w:szCs w:val="24"/>
          <w:lang w:val="es-AR"/>
        </w:rPr>
        <w:t>-m</w:t>
      </w:r>
      <w:r w:rsidR="00BE3675">
        <w:rPr>
          <w:rFonts w:ascii="Times New Roman" w:eastAsia="Calibri" w:hAnsi="Times New Roman" w:cs="Times New Roman"/>
          <w:i/>
          <w:sz w:val="24"/>
          <w:szCs w:val="24"/>
          <w:lang w:val="es-AR"/>
        </w:rPr>
        <w:t>o</w:t>
      </w:r>
      <w:r w:rsidR="00BE3675" w:rsidRPr="00BE3675">
        <w:rPr>
          <w:rFonts w:ascii="Times New Roman" w:eastAsia="Calibri" w:hAnsi="Times New Roman" w:cs="Times New Roman"/>
          <w:i/>
          <w:sz w:val="24"/>
          <w:szCs w:val="24"/>
          <w:lang w:val="es-AR"/>
        </w:rPr>
        <w:t>neda</w:t>
      </w:r>
      <w:r>
        <w:rPr>
          <w:rFonts w:ascii="Times New Roman" w:eastAsia="Calibri" w:hAnsi="Times New Roman" w:cs="Times New Roman"/>
          <w:sz w:val="24"/>
          <w:szCs w:val="24"/>
          <w:lang w:val="es-AR"/>
        </w:rPr>
        <w:t xml:space="preserve"> de los bienes, que orientan la vida económica en sociedad. Entre otras cosas, no existe lo que damos en llamar </w:t>
      </w:r>
      <w:r w:rsidRPr="00FB3887">
        <w:rPr>
          <w:rFonts w:ascii="Times New Roman" w:eastAsia="Calibri" w:hAnsi="Times New Roman" w:cs="Times New Roman"/>
          <w:i/>
          <w:sz w:val="24"/>
          <w:szCs w:val="24"/>
          <w:lang w:val="es-AR"/>
        </w:rPr>
        <w:t>paradoja de la dema</w:t>
      </w:r>
      <w:r>
        <w:rPr>
          <w:rFonts w:ascii="Times New Roman" w:eastAsia="Calibri" w:hAnsi="Times New Roman" w:cs="Times New Roman"/>
          <w:i/>
          <w:sz w:val="24"/>
          <w:szCs w:val="24"/>
          <w:lang w:val="es-AR"/>
        </w:rPr>
        <w:t>n</w:t>
      </w:r>
      <w:r w:rsidRPr="00FB3887">
        <w:rPr>
          <w:rFonts w:ascii="Times New Roman" w:eastAsia="Calibri" w:hAnsi="Times New Roman" w:cs="Times New Roman"/>
          <w:i/>
          <w:sz w:val="24"/>
          <w:szCs w:val="24"/>
          <w:lang w:val="es-AR"/>
        </w:rPr>
        <w:t>da de moneda</w:t>
      </w:r>
      <w:r w:rsidRPr="007D75CF">
        <w:rPr>
          <w:rFonts w:ascii="Times New Roman" w:eastAsia="Calibri" w:hAnsi="Times New Roman" w:cs="Times New Roman"/>
          <w:sz w:val="24"/>
          <w:szCs w:val="24"/>
          <w:lang w:val="es-AR"/>
        </w:rPr>
        <w:t xml:space="preserve"> </w:t>
      </w:r>
      <w:r w:rsidRPr="00BE3675">
        <w:rPr>
          <w:rFonts w:ascii="Times New Roman" w:eastAsia="Calibri" w:hAnsi="Times New Roman" w:cs="Times New Roman"/>
          <w:color w:val="FF0000"/>
          <w:sz w:val="24"/>
          <w:szCs w:val="24"/>
          <w:vertAlign w:val="superscript"/>
          <w:lang w:val="es-AR"/>
        </w:rPr>
        <w:t>(5</w:t>
      </w:r>
      <w:r w:rsidR="007B3AC7">
        <w:rPr>
          <w:rFonts w:ascii="Times New Roman" w:eastAsia="Calibri" w:hAnsi="Times New Roman" w:cs="Times New Roman"/>
          <w:color w:val="FF0000"/>
          <w:sz w:val="24"/>
          <w:szCs w:val="24"/>
          <w:vertAlign w:val="superscript"/>
          <w:lang w:val="es-AR"/>
        </w:rPr>
        <w:t>3</w:t>
      </w:r>
      <w:r w:rsidRPr="00BE3675">
        <w:rPr>
          <w:rFonts w:ascii="Times New Roman" w:eastAsia="Calibri" w:hAnsi="Times New Roman" w:cs="Times New Roman"/>
          <w:color w:val="FF0000"/>
          <w:sz w:val="24"/>
          <w:szCs w:val="24"/>
          <w:vertAlign w:val="superscript"/>
          <w:lang w:val="es-AR"/>
        </w:rPr>
        <w:t>)</w:t>
      </w:r>
      <w:r>
        <w:rPr>
          <w:rFonts w:ascii="Times New Roman" w:eastAsia="Calibri" w:hAnsi="Times New Roman" w:cs="Times New Roman"/>
          <w:sz w:val="24"/>
          <w:szCs w:val="24"/>
          <w:lang w:val="es-AR"/>
        </w:rPr>
        <w:t>.</w:t>
      </w:r>
    </w:p>
    <w:p w:rsidR="00370797" w:rsidRDefault="00BE3675" w:rsidP="00370797">
      <w:pPr>
        <w:pStyle w:val="NoSpacing"/>
        <w:ind w:left="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P</w:t>
      </w:r>
      <w:r w:rsidR="00370797">
        <w:rPr>
          <w:rFonts w:ascii="Times New Roman" w:eastAsia="Calibri" w:hAnsi="Times New Roman" w:cs="Times New Roman"/>
          <w:sz w:val="24"/>
          <w:szCs w:val="24"/>
          <w:lang w:val="es-AR"/>
        </w:rPr>
        <w:t xml:space="preserve">odemos decir que si bien la moneda surge para solucionar el problema de liquidez, característico del estadio previo del trueque, su función de unidad de medida para el cálculo del valor económico no le queda atrás en importancia al momento de sopesar sus funciones. Este es el motivo por el cual los encargados de las “políticas monetarias” guardan mucho celo sobre lo que llaman “el nivel general de precios o inflación”. Pero lo hacen con políticas erráticas, propias del que no advierte el </w:t>
      </w:r>
      <w:r w:rsidR="00370797" w:rsidRPr="00077E6D">
        <w:rPr>
          <w:rFonts w:ascii="Times New Roman" w:eastAsia="Calibri" w:hAnsi="Times New Roman" w:cs="Times New Roman"/>
          <w:i/>
          <w:sz w:val="24"/>
          <w:szCs w:val="24"/>
          <w:lang w:val="es-AR"/>
        </w:rPr>
        <w:t>axioma de equivalencia</w:t>
      </w:r>
      <w:r w:rsidR="00370797">
        <w:rPr>
          <w:rFonts w:ascii="Times New Roman" w:eastAsia="Calibri" w:hAnsi="Times New Roman" w:cs="Times New Roman"/>
          <w:sz w:val="24"/>
          <w:szCs w:val="24"/>
          <w:lang w:val="es-AR"/>
        </w:rPr>
        <w:t xml:space="preserve"> (</w:t>
      </w:r>
      <w:r w:rsidR="00370797" w:rsidRPr="00077E6D">
        <w:rPr>
          <w:rFonts w:ascii="Times New Roman" w:eastAsia="Calibri" w:hAnsi="Times New Roman" w:cs="Times New Roman"/>
          <w:i/>
          <w:sz w:val="24"/>
          <w:szCs w:val="24"/>
          <w:lang w:val="es-AR"/>
        </w:rPr>
        <w:t>i</w:t>
      </w:r>
      <w:r w:rsidR="00370797" w:rsidRPr="00077E6D">
        <w:rPr>
          <w:rFonts w:ascii="Times New Roman" w:eastAsia="Calibri" w:hAnsi="Times New Roman" w:cs="Times New Roman"/>
          <w:i/>
          <w:sz w:val="24"/>
          <w:szCs w:val="24"/>
          <w:vertAlign w:val="subscript"/>
          <w:lang w:val="es-AR"/>
        </w:rPr>
        <w:t>m</w:t>
      </w:r>
      <w:r w:rsidR="00370797" w:rsidRPr="00077E6D">
        <w:rPr>
          <w:rFonts w:ascii="Times New Roman" w:eastAsia="Calibri" w:hAnsi="Times New Roman" w:cs="Times New Roman"/>
          <w:i/>
          <w:sz w:val="24"/>
          <w:szCs w:val="24"/>
          <w:lang w:val="es-AR"/>
        </w:rPr>
        <w:t xml:space="preserve"> ≡</w:t>
      </w:r>
      <w:r w:rsidR="00370797">
        <w:rPr>
          <w:rFonts w:ascii="Times New Roman" w:eastAsia="Calibri" w:hAnsi="Times New Roman" w:cs="Times New Roman"/>
          <w:i/>
          <w:sz w:val="24"/>
          <w:szCs w:val="24"/>
          <w:lang w:val="es-AR"/>
        </w:rPr>
        <w:t xml:space="preserve"> </w:t>
      </w:r>
      <w:r w:rsidR="00370797" w:rsidRPr="00077E6D">
        <w:rPr>
          <w:rFonts w:ascii="Times New Roman" w:eastAsia="Calibri" w:hAnsi="Times New Roman" w:cs="Times New Roman"/>
          <w:i/>
          <w:sz w:val="24"/>
          <w:szCs w:val="24"/>
          <w:lang w:val="es-AR"/>
        </w:rPr>
        <w:t>p</w:t>
      </w:r>
      <w:r w:rsidR="00370797" w:rsidRPr="00077E6D">
        <w:rPr>
          <w:rFonts w:ascii="Times New Roman" w:eastAsia="Calibri" w:hAnsi="Times New Roman" w:cs="Times New Roman"/>
          <w:i/>
          <w:sz w:val="24"/>
          <w:szCs w:val="24"/>
          <w:vertAlign w:val="subscript"/>
          <w:lang w:val="es-AR"/>
        </w:rPr>
        <w:t>m</w:t>
      </w:r>
      <w:r w:rsidR="00370797">
        <w:rPr>
          <w:rFonts w:ascii="Times New Roman" w:eastAsia="Calibri" w:hAnsi="Times New Roman" w:cs="Times New Roman"/>
          <w:sz w:val="24"/>
          <w:szCs w:val="24"/>
          <w:lang w:val="es-AR"/>
        </w:rPr>
        <w:t>) mencionado, cuando la moneda es un crédito.</w:t>
      </w:r>
    </w:p>
    <w:p w:rsidR="00370797" w:rsidRDefault="00370797" w:rsidP="00370797">
      <w:pPr>
        <w:pStyle w:val="NoSpacing"/>
        <w:jc w:val="both"/>
        <w:rPr>
          <w:rFonts w:ascii="Times New Roman" w:eastAsia="Calibri" w:hAnsi="Times New Roman" w:cs="Times New Roman"/>
          <w:sz w:val="24"/>
          <w:szCs w:val="24"/>
          <w:lang w:val="es-AR"/>
        </w:rPr>
      </w:pPr>
    </w:p>
    <w:p w:rsidR="00370797" w:rsidRDefault="00370797" w:rsidP="00693740">
      <w:pPr>
        <w:pStyle w:val="NoSpacing"/>
        <w:numPr>
          <w:ilvl w:val="0"/>
          <w:numId w:val="64"/>
        </w:numPr>
        <w:ind w:left="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No hizo falta recurrir al </w:t>
      </w:r>
      <w:r w:rsidRPr="007D75CF">
        <w:rPr>
          <w:rFonts w:ascii="Times New Roman" w:eastAsia="Calibri" w:hAnsi="Times New Roman" w:cs="Times New Roman"/>
          <w:i/>
          <w:sz w:val="24"/>
          <w:szCs w:val="24"/>
          <w:lang w:val="es-AR"/>
        </w:rPr>
        <w:t>fenómeno</w:t>
      </w:r>
      <w:r>
        <w:rPr>
          <w:rFonts w:ascii="Times New Roman" w:eastAsia="Calibri" w:hAnsi="Times New Roman" w:cs="Times New Roman"/>
          <w:sz w:val="24"/>
          <w:szCs w:val="24"/>
          <w:lang w:val="es-AR"/>
        </w:rPr>
        <w:t xml:space="preserve"> del interés, lo que  nos permite expresar que el interés es una variable dependiente de los bienes económicos, y que el tiempo ya está representado en las leyes marginales. En otras palabras, el tiempo y lo que consideramos su </w:t>
      </w:r>
      <w:r w:rsidR="009B7C2B" w:rsidRPr="009B7C2B">
        <w:rPr>
          <w:rFonts w:ascii="Times New Roman" w:eastAsia="Calibri" w:hAnsi="Times New Roman" w:cs="Times New Roman"/>
          <w:i/>
          <w:sz w:val="24"/>
          <w:szCs w:val="24"/>
          <w:lang w:val="es-AR"/>
        </w:rPr>
        <w:t>cantidad-</w:t>
      </w:r>
      <w:r w:rsidRPr="009B7C2B">
        <w:rPr>
          <w:rFonts w:ascii="Times New Roman" w:eastAsia="Calibri" w:hAnsi="Times New Roman" w:cs="Times New Roman"/>
          <w:i/>
          <w:sz w:val="24"/>
          <w:szCs w:val="24"/>
          <w:lang w:val="es-AR"/>
        </w:rPr>
        <w:t>precio</w:t>
      </w:r>
      <w:r>
        <w:rPr>
          <w:rFonts w:ascii="Times New Roman" w:eastAsia="Calibri" w:hAnsi="Times New Roman" w:cs="Times New Roman"/>
          <w:sz w:val="24"/>
          <w:szCs w:val="24"/>
          <w:lang w:val="es-AR"/>
        </w:rPr>
        <w:t xml:space="preserve">, el interés, está representado en los bienes económicos y las leyes temporales de marginalidad, utilidad y rendimientos decrecientes, </w:t>
      </w:r>
      <w:r w:rsidR="00497412">
        <w:rPr>
          <w:rFonts w:ascii="Times New Roman" w:eastAsia="Calibri" w:hAnsi="Times New Roman" w:cs="Times New Roman"/>
          <w:sz w:val="24"/>
          <w:szCs w:val="24"/>
          <w:lang w:val="es-AR"/>
        </w:rPr>
        <w:t xml:space="preserve">y esfuerzo creciente, </w:t>
      </w:r>
      <w:r>
        <w:rPr>
          <w:rFonts w:ascii="Times New Roman" w:eastAsia="Calibri" w:hAnsi="Times New Roman" w:cs="Times New Roman"/>
          <w:sz w:val="24"/>
          <w:szCs w:val="24"/>
          <w:lang w:val="es-AR"/>
        </w:rPr>
        <w:t>en tanto marginalidad implica sí o sí tiempo.</w:t>
      </w:r>
    </w:p>
    <w:p w:rsidR="00370797" w:rsidRPr="00DF6390" w:rsidRDefault="00370797" w:rsidP="00370797">
      <w:pPr>
        <w:pStyle w:val="NoSpacing"/>
        <w:jc w:val="both"/>
        <w:rPr>
          <w:rFonts w:ascii="Times New Roman" w:eastAsia="Calibri" w:hAnsi="Times New Roman" w:cs="Times New Roman"/>
          <w:sz w:val="24"/>
          <w:szCs w:val="24"/>
          <w:lang w:val="es-AR"/>
        </w:rPr>
      </w:pPr>
    </w:p>
    <w:p w:rsidR="00370797" w:rsidRPr="00DF6390" w:rsidRDefault="00370797" w:rsidP="00693740">
      <w:pPr>
        <w:pStyle w:val="NoSpacing"/>
        <w:numPr>
          <w:ilvl w:val="0"/>
          <w:numId w:val="64"/>
        </w:numPr>
        <w:ind w:left="360"/>
        <w:jc w:val="both"/>
        <w:rPr>
          <w:rFonts w:ascii="Times New Roman" w:eastAsia="Calibri" w:hAnsi="Times New Roman" w:cs="Times New Roman"/>
          <w:sz w:val="24"/>
          <w:szCs w:val="24"/>
          <w:lang w:val="es-AR"/>
        </w:rPr>
      </w:pPr>
      <w:r w:rsidRPr="00DF6390">
        <w:rPr>
          <w:rFonts w:ascii="Times New Roman" w:eastAsia="Calibri" w:hAnsi="Times New Roman" w:cs="Times New Roman"/>
          <w:sz w:val="24"/>
          <w:szCs w:val="24"/>
          <w:lang w:val="es-AR"/>
        </w:rPr>
        <w:t xml:space="preserve">No hizo falta recurrir a la entidad de los </w:t>
      </w:r>
      <w:r w:rsidRPr="00BE3675">
        <w:rPr>
          <w:rFonts w:ascii="Times New Roman" w:eastAsia="Calibri" w:hAnsi="Times New Roman" w:cs="Times New Roman"/>
          <w:i/>
          <w:sz w:val="24"/>
          <w:szCs w:val="24"/>
          <w:lang w:val="es-AR"/>
        </w:rPr>
        <w:t>precios absolutos</w:t>
      </w:r>
      <w:r w:rsidRPr="00DF6390">
        <w:rPr>
          <w:rFonts w:ascii="Times New Roman" w:eastAsia="Calibri" w:hAnsi="Times New Roman" w:cs="Times New Roman"/>
          <w:sz w:val="24"/>
          <w:szCs w:val="24"/>
          <w:lang w:val="es-AR"/>
        </w:rPr>
        <w:t>, herramienta muy utilizada en</w:t>
      </w:r>
      <w:r>
        <w:rPr>
          <w:rFonts w:ascii="Times New Roman" w:eastAsia="Calibri" w:hAnsi="Times New Roman" w:cs="Times New Roman"/>
          <w:sz w:val="24"/>
          <w:szCs w:val="24"/>
          <w:lang w:val="es-AR"/>
        </w:rPr>
        <w:t xml:space="preserve"> </w:t>
      </w:r>
      <w:r w:rsidRPr="00DF6390">
        <w:rPr>
          <w:rFonts w:ascii="Times New Roman" w:eastAsia="Calibri" w:hAnsi="Times New Roman" w:cs="Times New Roman"/>
          <w:sz w:val="24"/>
          <w:szCs w:val="24"/>
          <w:lang w:val="es-AR"/>
        </w:rPr>
        <w:t>los desarrollos teóricos del siglo XX.</w:t>
      </w:r>
    </w:p>
    <w:p w:rsidR="00370797" w:rsidRPr="00DF6390" w:rsidRDefault="00370797" w:rsidP="00370797">
      <w:pPr>
        <w:pStyle w:val="NoSpacing"/>
        <w:rPr>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Aquí hicimos un desarrollo teórico con respaldo científico —dado por el método de causalidad </w:t>
      </w:r>
      <w:r w:rsidRPr="00230AFB">
        <w:rPr>
          <w:rFonts w:ascii="Times New Roman" w:eastAsia="Calibri" w:hAnsi="Times New Roman" w:cs="Times New Roman"/>
          <w:i/>
          <w:sz w:val="24"/>
          <w:szCs w:val="24"/>
          <w:lang w:val="es-AR"/>
        </w:rPr>
        <w:t>a priori</w:t>
      </w:r>
      <w:r>
        <w:rPr>
          <w:rFonts w:ascii="Times New Roman" w:eastAsia="Calibri" w:hAnsi="Times New Roman" w:cs="Times New Roman"/>
          <w:sz w:val="24"/>
          <w:szCs w:val="24"/>
          <w:lang w:val="es-AR"/>
        </w:rPr>
        <w:t xml:space="preserve"> lógico-deductivo—, de la causalidad económica fundamental </w:t>
      </w:r>
      <w:r w:rsidRPr="00443E9E">
        <w:rPr>
          <w:rFonts w:ascii="Times New Roman" w:eastAsia="Calibri" w:hAnsi="Times New Roman" w:cs="Times New Roman"/>
          <w:i/>
          <w:sz w:val="24"/>
          <w:szCs w:val="24"/>
          <w:lang w:val="es-AR"/>
        </w:rPr>
        <w:t>hombre → bien económico</w:t>
      </w:r>
      <w:r>
        <w:rPr>
          <w:rFonts w:ascii="Times New Roman" w:eastAsia="Calibri" w:hAnsi="Times New Roman" w:cs="Times New Roman"/>
          <w:sz w:val="24"/>
          <w:szCs w:val="24"/>
          <w:lang w:val="es-AR"/>
        </w:rPr>
        <w:t>. Ambos componentes fueron tratados en el marco de las relaciones que postulan las leyes de utilidad y rendimientos decrecientes</w:t>
      </w:r>
      <w:r w:rsidR="00BE3675">
        <w:rPr>
          <w:rFonts w:ascii="Times New Roman" w:eastAsia="Calibri" w:hAnsi="Times New Roman" w:cs="Times New Roman"/>
          <w:sz w:val="24"/>
          <w:szCs w:val="24"/>
          <w:lang w:val="es-AR"/>
        </w:rPr>
        <w:t>, y de esfuerzo marginal creciente</w:t>
      </w:r>
      <w:r w:rsidR="005A0A6D">
        <w:rPr>
          <w:rFonts w:ascii="Times New Roman" w:eastAsia="Calibri" w:hAnsi="Times New Roman" w:cs="Times New Roman"/>
          <w:sz w:val="24"/>
          <w:szCs w:val="24"/>
          <w:lang w:val="es-AR"/>
        </w:rPr>
        <w:t>. Leyes qué, por ser marginales explican temporalmente</w:t>
      </w:r>
      <w:r>
        <w:rPr>
          <w:rFonts w:ascii="Times New Roman" w:eastAsia="Calibri" w:hAnsi="Times New Roman" w:cs="Times New Roman"/>
          <w:sz w:val="24"/>
          <w:szCs w:val="24"/>
          <w:lang w:val="es-AR"/>
        </w:rPr>
        <w:t xml:space="preserve">, </w:t>
      </w:r>
      <w:r w:rsidR="005A0A6D">
        <w:rPr>
          <w:rFonts w:ascii="Times New Roman" w:eastAsia="Calibri" w:hAnsi="Times New Roman" w:cs="Times New Roman"/>
          <w:sz w:val="24"/>
          <w:szCs w:val="24"/>
          <w:lang w:val="es-AR"/>
        </w:rPr>
        <w:t>es decir, ya incorporan el transcurso del tiempo. To</w:t>
      </w:r>
      <w:r>
        <w:rPr>
          <w:rFonts w:ascii="Times New Roman" w:eastAsia="Calibri" w:hAnsi="Times New Roman" w:cs="Times New Roman"/>
          <w:sz w:val="24"/>
          <w:szCs w:val="24"/>
          <w:lang w:val="es-AR"/>
        </w:rPr>
        <w:t xml:space="preserve">do </w:t>
      </w:r>
      <w:r w:rsidR="005A0A6D">
        <w:rPr>
          <w:rFonts w:ascii="Times New Roman" w:eastAsia="Calibri" w:hAnsi="Times New Roman" w:cs="Times New Roman"/>
          <w:sz w:val="24"/>
          <w:szCs w:val="24"/>
          <w:lang w:val="es-AR"/>
        </w:rPr>
        <w:t xml:space="preserve">lo precedente es </w:t>
      </w:r>
      <w:r>
        <w:rPr>
          <w:rFonts w:ascii="Times New Roman" w:eastAsia="Calibri" w:hAnsi="Times New Roman" w:cs="Times New Roman"/>
          <w:sz w:val="24"/>
          <w:szCs w:val="24"/>
          <w:lang w:val="es-AR"/>
        </w:rPr>
        <w:t>auditado con la probada técnica surgida de la partida doble contable, por compartir la causalidad económica fundamental.</w:t>
      </w:r>
    </w:p>
    <w:p w:rsidR="00AC7E46" w:rsidRPr="00AC7E46" w:rsidRDefault="00AC7E46" w:rsidP="00AC7E46">
      <w:pPr>
        <w:pStyle w:val="NoSpacing"/>
        <w:ind w:firstLine="360"/>
        <w:jc w:val="both"/>
        <w:rPr>
          <w:noProof/>
          <w:sz w:val="24"/>
          <w:szCs w:val="24"/>
          <w:lang w:val="es-AR"/>
        </w:rPr>
      </w:pPr>
      <w:r w:rsidRPr="00AC7E46">
        <w:rPr>
          <w:noProof/>
          <w:sz w:val="24"/>
          <w:szCs w:val="24"/>
          <w:lang w:val="es-AR"/>
        </w:rPr>
        <w:t xml:space="preserve">Podemos sintetizar diciendo que no existe </w:t>
      </w:r>
      <w:r>
        <w:rPr>
          <w:noProof/>
          <w:sz w:val="24"/>
          <w:szCs w:val="24"/>
          <w:lang w:val="es-AR"/>
        </w:rPr>
        <w:t>“</w:t>
      </w:r>
      <w:r w:rsidRPr="00AC7E46">
        <w:rPr>
          <w:noProof/>
          <w:sz w:val="24"/>
          <w:szCs w:val="24"/>
          <w:lang w:val="es-AR"/>
        </w:rPr>
        <w:t>mano invisible</w:t>
      </w:r>
      <w:r>
        <w:rPr>
          <w:noProof/>
          <w:sz w:val="24"/>
          <w:szCs w:val="24"/>
          <w:lang w:val="es-AR"/>
        </w:rPr>
        <w:t>”</w:t>
      </w:r>
      <w:r w:rsidRPr="00AC7E46">
        <w:rPr>
          <w:noProof/>
          <w:sz w:val="24"/>
          <w:szCs w:val="24"/>
          <w:lang w:val="es-AR"/>
        </w:rPr>
        <w:t xml:space="preserve"> (Adam Smith) </w:t>
      </w:r>
      <w:r>
        <w:rPr>
          <w:noProof/>
          <w:sz w:val="24"/>
          <w:szCs w:val="24"/>
          <w:lang w:val="es-AR"/>
        </w:rPr>
        <w:t xml:space="preserve">que gobierna </w:t>
      </w:r>
      <w:r w:rsidRPr="00AC7E46">
        <w:rPr>
          <w:noProof/>
          <w:sz w:val="24"/>
          <w:szCs w:val="24"/>
          <w:lang w:val="es-AR"/>
        </w:rPr>
        <w:t>el interés económic</w:t>
      </w:r>
      <w:r w:rsidR="00C43ACB">
        <w:rPr>
          <w:noProof/>
          <w:sz w:val="24"/>
          <w:szCs w:val="24"/>
          <w:lang w:val="es-AR"/>
        </w:rPr>
        <w:t>o</w:t>
      </w:r>
      <w:r w:rsidRPr="00AC7E46">
        <w:rPr>
          <w:noProof/>
          <w:sz w:val="24"/>
          <w:szCs w:val="24"/>
          <w:lang w:val="es-AR"/>
        </w:rPr>
        <w:t xml:space="preserve"> individual y su sintonía con el social. Todo lo contrario, la</w:t>
      </w:r>
      <w:r w:rsidR="00C43ACB">
        <w:rPr>
          <w:noProof/>
          <w:sz w:val="24"/>
          <w:szCs w:val="24"/>
          <w:lang w:val="es-AR"/>
        </w:rPr>
        <w:t>s</w:t>
      </w:r>
      <w:r w:rsidRPr="00AC7E46">
        <w:rPr>
          <w:noProof/>
          <w:sz w:val="24"/>
          <w:szCs w:val="24"/>
          <w:lang w:val="es-AR"/>
        </w:rPr>
        <w:t xml:space="preserve"> relaci</w:t>
      </w:r>
      <w:r w:rsidR="00C43ACB">
        <w:rPr>
          <w:noProof/>
          <w:sz w:val="24"/>
          <w:szCs w:val="24"/>
          <w:lang w:val="es-AR"/>
        </w:rPr>
        <w:t>ones</w:t>
      </w:r>
      <w:r w:rsidRPr="00AC7E46">
        <w:rPr>
          <w:noProof/>
          <w:sz w:val="24"/>
          <w:szCs w:val="24"/>
          <w:lang w:val="es-AR"/>
        </w:rPr>
        <w:t xml:space="preserve"> económica</w:t>
      </w:r>
      <w:r w:rsidR="00C43ACB">
        <w:rPr>
          <w:noProof/>
          <w:sz w:val="24"/>
          <w:szCs w:val="24"/>
          <w:lang w:val="es-AR"/>
        </w:rPr>
        <w:t>s</w:t>
      </w:r>
      <w:r w:rsidRPr="00AC7E46">
        <w:rPr>
          <w:noProof/>
          <w:sz w:val="24"/>
          <w:szCs w:val="24"/>
          <w:lang w:val="es-AR"/>
        </w:rPr>
        <w:t>-social</w:t>
      </w:r>
      <w:r w:rsidR="00C43ACB">
        <w:rPr>
          <w:noProof/>
          <w:sz w:val="24"/>
          <w:szCs w:val="24"/>
          <w:lang w:val="es-AR"/>
        </w:rPr>
        <w:t>es</w:t>
      </w:r>
      <w:r w:rsidRPr="00AC7E46">
        <w:rPr>
          <w:noProof/>
          <w:sz w:val="24"/>
          <w:szCs w:val="24"/>
          <w:lang w:val="es-AR"/>
        </w:rPr>
        <w:t xml:space="preserve"> de los hombres entre sí, están regidas por las leyes marginales de utilidad y rendimientos decrecientes, y del esfuerzo creciente. Adviértase que ref</w:t>
      </w:r>
      <w:r w:rsidR="00C43ACB">
        <w:rPr>
          <w:noProof/>
          <w:sz w:val="24"/>
          <w:szCs w:val="24"/>
          <w:lang w:val="es-AR"/>
        </w:rPr>
        <w:t>e</w:t>
      </w:r>
      <w:r w:rsidRPr="00AC7E46">
        <w:rPr>
          <w:noProof/>
          <w:sz w:val="24"/>
          <w:szCs w:val="24"/>
          <w:lang w:val="es-AR"/>
        </w:rPr>
        <w:t>rimos a las relaciones económicas y sociales, en tanto este trabajo refiere al “mercado” y la “política”.</w:t>
      </w:r>
    </w:p>
    <w:p w:rsidR="00370797" w:rsidRPr="00A810AF" w:rsidRDefault="00370797" w:rsidP="00AC7E46">
      <w:pPr>
        <w:ind w:firstLine="360"/>
        <w:jc w:val="both"/>
        <w:rPr>
          <w:rFonts w:ascii="Times New Roman" w:eastAsia="Calibri" w:hAnsi="Times New Roman" w:cs="Times New Roman"/>
          <w:b/>
          <w:sz w:val="24"/>
          <w:szCs w:val="24"/>
          <w:lang w:val="es-AR"/>
        </w:rPr>
      </w:pPr>
      <w:r>
        <w:rPr>
          <w:rFonts w:ascii="Times New Roman" w:eastAsia="Calibri" w:hAnsi="Times New Roman" w:cs="Times New Roman"/>
          <w:b/>
          <w:sz w:val="24"/>
          <w:szCs w:val="24"/>
          <w:lang w:val="es-AR"/>
        </w:rPr>
        <w:br w:type="page"/>
      </w:r>
      <w:r w:rsidRPr="00A810AF">
        <w:rPr>
          <w:rFonts w:ascii="Times New Roman" w:eastAsia="Calibri" w:hAnsi="Times New Roman" w:cs="Times New Roman"/>
          <w:b/>
          <w:sz w:val="24"/>
          <w:szCs w:val="24"/>
          <w:lang w:val="es-AR"/>
        </w:rPr>
        <w:lastRenderedPageBreak/>
        <w:t>CONTROL DE</w:t>
      </w:r>
      <w:r>
        <w:rPr>
          <w:rFonts w:ascii="Times New Roman" w:eastAsia="Calibri" w:hAnsi="Times New Roman" w:cs="Times New Roman"/>
          <w:b/>
          <w:sz w:val="24"/>
          <w:szCs w:val="24"/>
          <w:lang w:val="es-AR"/>
        </w:rPr>
        <w:t xml:space="preserve"> </w:t>
      </w:r>
      <w:r w:rsidR="006968C2" w:rsidRPr="006968C2">
        <w:rPr>
          <w:rFonts w:ascii="Times New Roman" w:eastAsia="Calibri" w:hAnsi="Times New Roman" w:cs="Times New Roman"/>
          <w:b/>
          <w:i/>
          <w:sz w:val="24"/>
          <w:szCs w:val="24"/>
          <w:lang w:val="es-AR"/>
        </w:rPr>
        <w:t>CANTIDADES-</w:t>
      </w:r>
      <w:r w:rsidRPr="006968C2">
        <w:rPr>
          <w:rFonts w:ascii="Times New Roman" w:eastAsia="Calibri" w:hAnsi="Times New Roman" w:cs="Times New Roman"/>
          <w:b/>
          <w:i/>
          <w:sz w:val="24"/>
          <w:szCs w:val="24"/>
          <w:lang w:val="es-AR"/>
        </w:rPr>
        <w:t>PRECIOS</w:t>
      </w:r>
      <w:r w:rsidRPr="00A810AF">
        <w:rPr>
          <w:rFonts w:ascii="Times New Roman" w:eastAsia="Calibri" w:hAnsi="Times New Roman" w:cs="Times New Roman"/>
          <w:b/>
          <w:sz w:val="24"/>
          <w:szCs w:val="24"/>
          <w:lang w:val="es-AR"/>
        </w:rPr>
        <w:t>, SUBSIDIOS Y OTRAS POLÍTICAS</w:t>
      </w:r>
    </w:p>
    <w:p w:rsidR="00370797" w:rsidRDefault="00370797" w:rsidP="00370797">
      <w:pPr>
        <w:pStyle w:val="NoSpacing"/>
        <w:jc w:val="both"/>
        <w:rPr>
          <w:rFonts w:ascii="Times New Roman" w:eastAsia="Calibri" w:hAnsi="Times New Roman" w:cs="Times New Roman"/>
          <w:sz w:val="24"/>
          <w:szCs w:val="24"/>
          <w:lang w:val="es-AR"/>
        </w:rPr>
      </w:pPr>
    </w:p>
    <w:p w:rsidR="00370797" w:rsidRPr="008E550A"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Aquí simplemente referimos a que cualquier </w:t>
      </w:r>
      <w:r w:rsidRPr="00FB145E">
        <w:rPr>
          <w:rFonts w:ascii="Times New Roman" w:eastAsia="Calibri" w:hAnsi="Times New Roman" w:cs="Times New Roman"/>
          <w:i/>
          <w:sz w:val="24"/>
          <w:szCs w:val="24"/>
          <w:lang w:val="es-AR"/>
        </w:rPr>
        <w:t>política económica</w:t>
      </w:r>
      <w:r>
        <w:rPr>
          <w:rFonts w:ascii="Times New Roman" w:eastAsia="Calibri" w:hAnsi="Times New Roman" w:cs="Times New Roman"/>
          <w:sz w:val="24"/>
          <w:szCs w:val="24"/>
          <w:lang w:val="es-AR"/>
        </w:rPr>
        <w:t xml:space="preserve"> que desee adoptarse — además de las estudiadas sobre políticas monetarias, fiscales y ocupacionales—, puede muy bien estudiarse a partir de la </w:t>
      </w:r>
      <w:r w:rsidRPr="00E623D9">
        <w:rPr>
          <w:rFonts w:ascii="Times New Roman" w:eastAsia="Calibri" w:hAnsi="Times New Roman" w:cs="Times New Roman"/>
          <w:i/>
          <w:sz w:val="24"/>
          <w:szCs w:val="24"/>
          <w:lang w:val="es-AR"/>
        </w:rPr>
        <w:t>curva de evolución económica social</w:t>
      </w:r>
      <w:r>
        <w:rPr>
          <w:rFonts w:ascii="Times New Roman" w:eastAsia="Calibri" w:hAnsi="Times New Roman" w:cs="Times New Roman"/>
          <w:sz w:val="24"/>
          <w:szCs w:val="24"/>
          <w:lang w:val="es-AR"/>
        </w:rPr>
        <w:t>, en tanto comprende a los dos aspectos que explican lo económico, la creación y destrucción de riqueza (generación de riqueza neta), su distribución</w:t>
      </w:r>
      <w:r w:rsidRPr="008E550A">
        <w:rPr>
          <w:rFonts w:ascii="Times New Roman" w:eastAsia="Calibri" w:hAnsi="Times New Roman" w:cs="Times New Roman"/>
          <w:sz w:val="24"/>
          <w:szCs w:val="24"/>
          <w:lang w:val="es-AR"/>
        </w:rPr>
        <w:t>, y la desocupación.</w:t>
      </w:r>
    </w:p>
    <w:p w:rsidR="00370797" w:rsidRDefault="00370797" w:rsidP="00370797">
      <w:pPr>
        <w:pStyle w:val="NoSpacing"/>
        <w:ind w:firstLine="360"/>
        <w:jc w:val="both"/>
        <w:rPr>
          <w:rFonts w:ascii="Times New Roman" w:eastAsia="Calibri" w:hAnsi="Times New Roman" w:cs="Times New Roman"/>
          <w:sz w:val="24"/>
          <w:szCs w:val="24"/>
          <w:lang w:val="es-AR"/>
        </w:rPr>
      </w:pPr>
      <w:r w:rsidRPr="008E550A">
        <w:rPr>
          <w:rFonts w:ascii="Times New Roman" w:eastAsia="Calibri" w:hAnsi="Times New Roman" w:cs="Times New Roman"/>
          <w:sz w:val="24"/>
          <w:szCs w:val="24"/>
          <w:lang w:val="es-AR"/>
        </w:rPr>
        <w:t xml:space="preserve">Ello va desde cualquier control de </w:t>
      </w:r>
      <w:r w:rsidR="00BE3675" w:rsidRPr="00BE3675">
        <w:rPr>
          <w:rFonts w:ascii="Times New Roman" w:eastAsia="Calibri" w:hAnsi="Times New Roman" w:cs="Times New Roman"/>
          <w:i/>
          <w:sz w:val="24"/>
          <w:szCs w:val="24"/>
          <w:lang w:val="es-AR"/>
        </w:rPr>
        <w:t>cantidad-</w:t>
      </w:r>
      <w:r w:rsidRPr="00BE3675">
        <w:rPr>
          <w:rFonts w:ascii="Times New Roman" w:eastAsia="Calibri" w:hAnsi="Times New Roman" w:cs="Times New Roman"/>
          <w:i/>
          <w:sz w:val="24"/>
          <w:szCs w:val="24"/>
          <w:lang w:val="es-AR"/>
        </w:rPr>
        <w:t>precio</w:t>
      </w:r>
      <w:r w:rsidRPr="008E550A">
        <w:rPr>
          <w:rFonts w:ascii="Times New Roman" w:eastAsia="Calibri" w:hAnsi="Times New Roman" w:cs="Times New Roman"/>
          <w:sz w:val="24"/>
          <w:szCs w:val="24"/>
          <w:lang w:val="es-AR"/>
        </w:rPr>
        <w:t xml:space="preserve"> (ya que implica lo</w:t>
      </w:r>
      <w:r>
        <w:rPr>
          <w:rFonts w:ascii="Times New Roman" w:eastAsia="Calibri" w:hAnsi="Times New Roman" w:cs="Times New Roman"/>
          <w:sz w:val="24"/>
          <w:szCs w:val="24"/>
          <w:lang w:val="es-AR"/>
        </w:rPr>
        <w:t xml:space="preserve"> mismo que una baja de</w:t>
      </w:r>
      <w:r w:rsidR="00584440">
        <w:rPr>
          <w:rFonts w:ascii="Times New Roman" w:eastAsia="Calibri" w:hAnsi="Times New Roman" w:cs="Times New Roman"/>
          <w:sz w:val="24"/>
          <w:szCs w:val="24"/>
          <w:lang w:val="es-AR"/>
        </w:rPr>
        <w:t xml:space="preserve"> </w:t>
      </w:r>
      <w:r>
        <w:rPr>
          <w:rFonts w:ascii="Times New Roman" w:eastAsia="Calibri" w:hAnsi="Times New Roman" w:cs="Times New Roman"/>
          <w:sz w:val="24"/>
          <w:szCs w:val="24"/>
          <w:lang w:val="es-AR"/>
        </w:rPr>
        <w:t>l</w:t>
      </w:r>
      <w:r w:rsidR="00584440">
        <w:rPr>
          <w:rFonts w:ascii="Times New Roman" w:eastAsia="Calibri" w:hAnsi="Times New Roman" w:cs="Times New Roman"/>
          <w:sz w:val="24"/>
          <w:szCs w:val="24"/>
          <w:lang w:val="es-AR"/>
        </w:rPr>
        <w:t>a</w:t>
      </w:r>
      <w:r>
        <w:rPr>
          <w:rFonts w:ascii="Times New Roman" w:eastAsia="Calibri" w:hAnsi="Times New Roman" w:cs="Times New Roman"/>
          <w:sz w:val="24"/>
          <w:szCs w:val="24"/>
          <w:lang w:val="es-AR"/>
        </w:rPr>
        <w:t xml:space="preserve"> </w:t>
      </w:r>
      <w:r w:rsidR="00584440" w:rsidRPr="00584440">
        <w:rPr>
          <w:rFonts w:ascii="Times New Roman" w:eastAsia="Calibri" w:hAnsi="Times New Roman" w:cs="Times New Roman"/>
          <w:i/>
          <w:sz w:val="24"/>
          <w:szCs w:val="24"/>
          <w:lang w:val="es-AR"/>
        </w:rPr>
        <w:t>cantidad-precio</w:t>
      </w:r>
      <w:r w:rsidR="00584440">
        <w:rPr>
          <w:rFonts w:ascii="Times New Roman" w:eastAsia="Calibri" w:hAnsi="Times New Roman" w:cs="Times New Roman"/>
          <w:sz w:val="24"/>
          <w:szCs w:val="24"/>
          <w:lang w:val="es-AR"/>
        </w:rPr>
        <w:t xml:space="preserve"> en tanto </w:t>
      </w:r>
      <w:r>
        <w:rPr>
          <w:rFonts w:ascii="Times New Roman" w:eastAsia="Calibri" w:hAnsi="Times New Roman" w:cs="Times New Roman"/>
          <w:sz w:val="24"/>
          <w:szCs w:val="24"/>
          <w:lang w:val="es-AR"/>
        </w:rPr>
        <w:t xml:space="preserve">que destruye valor, afectando a las dos curvas), como la instrumentación de un subsidio, que afecta también a la composición y engrosamiento de </w:t>
      </w:r>
      <w:proofErr w:type="spellStart"/>
      <w:r>
        <w:rPr>
          <w:rFonts w:ascii="Times New Roman" w:eastAsia="Calibri" w:hAnsi="Times New Roman" w:cs="Times New Roman"/>
          <w:i/>
          <w:sz w:val="24"/>
          <w:szCs w:val="24"/>
          <w:lang w:val="es-AR"/>
        </w:rPr>
        <w:t>n</w:t>
      </w:r>
      <w:r w:rsidRPr="00FB145E">
        <w:rPr>
          <w:rFonts w:ascii="Times New Roman" w:eastAsia="Calibri" w:hAnsi="Times New Roman" w:cs="Times New Roman"/>
          <w:i/>
          <w:sz w:val="24"/>
          <w:szCs w:val="24"/>
          <w:vertAlign w:val="subscript"/>
          <w:lang w:val="es-AR"/>
        </w:rPr>
        <w:t>D</w:t>
      </w:r>
      <w:proofErr w:type="spellEnd"/>
      <w:r>
        <w:rPr>
          <w:rFonts w:ascii="Times New Roman" w:eastAsia="Calibri" w:hAnsi="Times New Roman" w:cs="Times New Roman"/>
          <w:sz w:val="24"/>
          <w:szCs w:val="24"/>
          <w:lang w:val="es-AR"/>
        </w:rPr>
        <w:t xml:space="preserve">. Es importante tener presente que un puesto de trabajo no necesario es un subsidio, con el caso extremo de hacer pozos y taparlos (de Keynes). Así, lo vulgarmente conocido como burocracia, que a sabiendas se hace en contra de la eficiencia, es crear </w:t>
      </w:r>
      <w:proofErr w:type="spellStart"/>
      <w:r>
        <w:rPr>
          <w:rFonts w:ascii="Times New Roman" w:eastAsia="Calibri" w:hAnsi="Times New Roman" w:cs="Times New Roman"/>
          <w:i/>
          <w:sz w:val="24"/>
          <w:szCs w:val="24"/>
          <w:lang w:val="es-AR"/>
        </w:rPr>
        <w:t>n</w:t>
      </w:r>
      <w:r w:rsidRPr="00E623D9">
        <w:rPr>
          <w:rFonts w:ascii="Times New Roman" w:eastAsia="Calibri" w:hAnsi="Times New Roman" w:cs="Times New Roman"/>
          <w:i/>
          <w:sz w:val="24"/>
          <w:szCs w:val="24"/>
          <w:vertAlign w:val="subscript"/>
          <w:lang w:val="es-AR"/>
        </w:rPr>
        <w:t>D</w:t>
      </w:r>
      <w:proofErr w:type="spellEnd"/>
      <w:r>
        <w:rPr>
          <w:rFonts w:ascii="Times New Roman" w:eastAsia="Calibri" w:hAnsi="Times New Roman" w:cs="Times New Roman"/>
          <w:sz w:val="24"/>
          <w:szCs w:val="24"/>
          <w:lang w:val="es-AR"/>
        </w:rPr>
        <w:t xml:space="preserve"> e implica la existencia de política fiscal.</w:t>
      </w: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Así, toda política que esté en contra de la vigencia de la causalidad económica fundamental, y de las </w:t>
      </w:r>
      <w:r w:rsidR="00584440">
        <w:rPr>
          <w:rFonts w:ascii="Times New Roman" w:eastAsia="Calibri" w:hAnsi="Times New Roman" w:cs="Times New Roman"/>
          <w:sz w:val="24"/>
          <w:szCs w:val="24"/>
          <w:lang w:val="es-AR"/>
        </w:rPr>
        <w:t xml:space="preserve">tres </w:t>
      </w:r>
      <w:r>
        <w:rPr>
          <w:rFonts w:ascii="Times New Roman" w:eastAsia="Calibri" w:hAnsi="Times New Roman" w:cs="Times New Roman"/>
          <w:sz w:val="24"/>
          <w:szCs w:val="24"/>
          <w:lang w:val="es-AR"/>
        </w:rPr>
        <w:t xml:space="preserve">leyes marginales fundamentales de la economía, puede explicarse por los desplazamientos que origina en las curvas de generación y destrucción de riqueza, conjuntamente con las variaciones en </w:t>
      </w:r>
      <w:proofErr w:type="spellStart"/>
      <w:r>
        <w:rPr>
          <w:rFonts w:ascii="Times New Roman" w:eastAsia="Calibri" w:hAnsi="Times New Roman" w:cs="Times New Roman"/>
          <w:i/>
          <w:sz w:val="24"/>
          <w:szCs w:val="24"/>
          <w:lang w:val="es-AR"/>
        </w:rPr>
        <w:t>n</w:t>
      </w:r>
      <w:r w:rsidRPr="00FB145E">
        <w:rPr>
          <w:rFonts w:ascii="Times New Roman" w:eastAsia="Calibri" w:hAnsi="Times New Roman" w:cs="Times New Roman"/>
          <w:i/>
          <w:sz w:val="24"/>
          <w:szCs w:val="24"/>
          <w:vertAlign w:val="subscript"/>
          <w:lang w:val="es-AR"/>
        </w:rPr>
        <w:t>P</w:t>
      </w:r>
      <w:proofErr w:type="spellEnd"/>
      <w:r>
        <w:rPr>
          <w:rFonts w:ascii="Times New Roman" w:eastAsia="Calibri" w:hAnsi="Times New Roman" w:cs="Times New Roman"/>
          <w:sz w:val="24"/>
          <w:szCs w:val="24"/>
          <w:lang w:val="es-AR"/>
        </w:rPr>
        <w:t xml:space="preserve">, </w:t>
      </w:r>
      <w:proofErr w:type="spellStart"/>
      <w:r>
        <w:rPr>
          <w:rFonts w:ascii="Times New Roman" w:eastAsia="Calibri" w:hAnsi="Times New Roman" w:cs="Times New Roman"/>
          <w:i/>
          <w:sz w:val="24"/>
          <w:szCs w:val="24"/>
          <w:lang w:val="es-AR"/>
        </w:rPr>
        <w:t>n</w:t>
      </w:r>
      <w:r w:rsidRPr="00FB145E">
        <w:rPr>
          <w:rFonts w:ascii="Times New Roman" w:eastAsia="Calibri" w:hAnsi="Times New Roman" w:cs="Times New Roman"/>
          <w:i/>
          <w:sz w:val="24"/>
          <w:szCs w:val="24"/>
          <w:vertAlign w:val="subscript"/>
          <w:lang w:val="es-AR"/>
        </w:rPr>
        <w:t>D</w:t>
      </w:r>
      <w:proofErr w:type="spellEnd"/>
      <w:r>
        <w:rPr>
          <w:rFonts w:ascii="Times New Roman" w:eastAsia="Calibri" w:hAnsi="Times New Roman" w:cs="Times New Roman"/>
          <w:sz w:val="24"/>
          <w:szCs w:val="24"/>
          <w:lang w:val="es-AR"/>
        </w:rPr>
        <w:t xml:space="preserve">, y </w:t>
      </w:r>
      <w:r w:rsidRPr="001A35BE">
        <w:rPr>
          <w:rFonts w:ascii="Times New Roman" w:eastAsia="Calibri" w:hAnsi="Times New Roman" w:cs="Times New Roman"/>
          <w:i/>
          <w:sz w:val="24"/>
          <w:szCs w:val="24"/>
          <w:lang w:val="es-AR"/>
        </w:rPr>
        <w:t>R</w:t>
      </w:r>
      <w:r>
        <w:rPr>
          <w:rFonts w:ascii="Times New Roman" w:eastAsia="Calibri"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eastAsia="Calibri" w:hAnsi="Times New Roman" w:cs="Times New Roman"/>
          <w:sz w:val="24"/>
          <w:szCs w:val="24"/>
          <w:lang w:val="es-AR"/>
        </w:rPr>
        <w:t xml:space="preserve">En síntesis el modelo de curva de evolución económica social nos permite estudiar las consecuencias de todo lo que altere el libre funcionamiento de la causalidad económica fundamental y de las leyes marginales, lo que confusamente se le llama atentar contra la libertad, lo cual es atentar contra las leyes de la “naturaleza” de la economía. Es decir, las “políticas económicas” (monetarias, fiscales, ocupacionales, etc.) dejan de ser una cuestión de la esfera ética, moral o política que invoca la libertad, para tornarse en un tema atinente a la ciencia. Podemos decir que la ciencia corrobora lo ético y </w:t>
      </w:r>
      <w:r w:rsidR="00584440">
        <w:rPr>
          <w:rFonts w:ascii="Times New Roman" w:eastAsia="Calibri" w:hAnsi="Times New Roman" w:cs="Times New Roman"/>
          <w:sz w:val="24"/>
          <w:szCs w:val="24"/>
          <w:lang w:val="es-AR"/>
        </w:rPr>
        <w:t xml:space="preserve">lo </w:t>
      </w:r>
      <w:r>
        <w:rPr>
          <w:rFonts w:ascii="Times New Roman" w:eastAsia="Calibri" w:hAnsi="Times New Roman" w:cs="Times New Roman"/>
          <w:sz w:val="24"/>
          <w:szCs w:val="24"/>
          <w:lang w:val="es-AR"/>
        </w:rPr>
        <w:t xml:space="preserve">moral, si es que necesitan corroboración, en tanto podemos expresar </w:t>
      </w:r>
      <w:r w:rsidRPr="00E623D9">
        <w:rPr>
          <w:rFonts w:ascii="Times New Roman" w:eastAsia="Calibri" w:hAnsi="Times New Roman" w:cs="Times New Roman"/>
          <w:i/>
          <w:sz w:val="24"/>
          <w:szCs w:val="24"/>
          <w:lang w:val="es-AR"/>
        </w:rPr>
        <w:t>ciencia ↔ ética</w:t>
      </w:r>
      <w:r>
        <w:rPr>
          <w:rFonts w:ascii="Times New Roman" w:eastAsia="Calibri" w:hAnsi="Times New Roman" w:cs="Times New Roman"/>
          <w:sz w:val="24"/>
          <w:szCs w:val="24"/>
          <w:lang w:val="es-AR"/>
        </w:rPr>
        <w:t>.</w:t>
      </w:r>
    </w:p>
    <w:p w:rsidR="00370797" w:rsidRDefault="00370797" w:rsidP="00370797">
      <w:pPr>
        <w:rPr>
          <w:rFonts w:ascii="Times New Roman" w:hAnsi="Times New Roman" w:cs="Times New Roman"/>
          <w:b/>
          <w:sz w:val="24"/>
          <w:szCs w:val="24"/>
          <w:lang w:val="es-AR"/>
        </w:rPr>
      </w:pPr>
      <w:r>
        <w:rPr>
          <w:rFonts w:ascii="Times New Roman" w:hAnsi="Times New Roman" w:cs="Times New Roman"/>
          <w:b/>
          <w:sz w:val="24"/>
          <w:szCs w:val="24"/>
          <w:lang w:val="es-AR"/>
        </w:rPr>
        <w:br w:type="page"/>
      </w:r>
    </w:p>
    <w:p w:rsidR="00370797" w:rsidRPr="00064CF7" w:rsidRDefault="00370797" w:rsidP="00370797">
      <w:pPr>
        <w:pStyle w:val="NoSpacing"/>
        <w:jc w:val="center"/>
        <w:rPr>
          <w:rFonts w:ascii="Times New Roman" w:eastAsia="Calibri" w:hAnsi="Times New Roman" w:cs="Times New Roman"/>
          <w:b/>
          <w:sz w:val="24"/>
          <w:szCs w:val="24"/>
          <w:lang w:val="es-AR"/>
        </w:rPr>
      </w:pPr>
      <w:r w:rsidRPr="00064CF7">
        <w:rPr>
          <w:rFonts w:ascii="Times New Roman" w:eastAsia="Calibri" w:hAnsi="Times New Roman" w:cs="Times New Roman"/>
          <w:b/>
          <w:sz w:val="24"/>
          <w:szCs w:val="24"/>
          <w:lang w:val="es-AR"/>
        </w:rPr>
        <w:lastRenderedPageBreak/>
        <w:t>ANEXO A</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b/>
          <w:sz w:val="24"/>
          <w:szCs w:val="24"/>
          <w:lang w:val="es-AR"/>
        </w:rPr>
      </w:pPr>
      <w:r w:rsidRPr="00064CF7">
        <w:rPr>
          <w:rFonts w:ascii="Times New Roman" w:eastAsia="Calibri" w:hAnsi="Times New Roman" w:cs="Times New Roman"/>
          <w:b/>
          <w:sz w:val="24"/>
          <w:szCs w:val="24"/>
          <w:lang w:val="es-AR"/>
        </w:rPr>
        <w:t xml:space="preserve">Gráficos </w:t>
      </w:r>
      <w:r>
        <w:rPr>
          <w:rFonts w:ascii="Times New Roman" w:eastAsia="Calibri" w:hAnsi="Times New Roman" w:cs="Times New Roman"/>
          <w:b/>
          <w:sz w:val="24"/>
          <w:szCs w:val="24"/>
          <w:lang w:val="es-AR"/>
        </w:rPr>
        <w:t>36 ampliados</w:t>
      </w:r>
    </w:p>
    <w:p w:rsidR="00370797" w:rsidRPr="00064CF7" w:rsidRDefault="00370797" w:rsidP="00370797">
      <w:pPr>
        <w:pStyle w:val="NoSpacing"/>
        <w:ind w:firstLine="360"/>
        <w:jc w:val="both"/>
        <w:rPr>
          <w:rFonts w:ascii="Times New Roman" w:eastAsia="Calibri" w:hAnsi="Times New Roman" w:cs="Times New Roman"/>
          <w:b/>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rPr>
          <w:rFonts w:ascii="Times New Roman" w:eastAsia="Calibri" w:hAnsi="Times New Roman" w:cs="Times New Roman"/>
          <w:sz w:val="24"/>
          <w:szCs w:val="24"/>
          <w:lang w:val="es-AR"/>
        </w:rPr>
      </w:pPr>
      <w:r w:rsidRPr="00755A53">
        <w:rPr>
          <w:rFonts w:ascii="Times New Roman" w:eastAsia="Calibri" w:hAnsi="Times New Roman" w:cs="Times New Roman"/>
          <w:noProof/>
          <w:sz w:val="24"/>
          <w:szCs w:val="24"/>
        </w:rPr>
        <w:drawing>
          <wp:inline distT="0" distB="0" distL="0" distR="0">
            <wp:extent cx="6722736" cy="4288670"/>
            <wp:effectExtent l="0" t="1219200" r="0" b="119773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pn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6720271" cy="4287098"/>
                    </a:xfrm>
                    <a:prstGeom prst="rect">
                      <a:avLst/>
                    </a:prstGeom>
                  </pic:spPr>
                </pic:pic>
              </a:graphicData>
            </a:graphic>
          </wp:inline>
        </w:drawing>
      </w:r>
      <w:r>
        <w:rPr>
          <w:rFonts w:ascii="Times New Roman" w:eastAsia="Calibri" w:hAnsi="Times New Roman" w:cs="Times New Roman"/>
          <w:sz w:val="24"/>
          <w:szCs w:val="24"/>
          <w:lang w:val="es-AR"/>
        </w:rPr>
        <w:br w:type="page"/>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Pr="009C542A" w:rsidRDefault="00370797" w:rsidP="00370797">
      <w:pPr>
        <w:jc w:val="center"/>
        <w:rPr>
          <w:rFonts w:ascii="Times New Roman" w:eastAsia="Calibri" w:hAnsi="Times New Roman" w:cs="Times New Roman"/>
          <w:b/>
          <w:sz w:val="24"/>
          <w:szCs w:val="24"/>
          <w:lang w:val="es-AR"/>
        </w:rPr>
      </w:pPr>
      <w:r w:rsidRPr="00755A53">
        <w:rPr>
          <w:rFonts w:ascii="Times New Roman" w:eastAsia="Calibri" w:hAnsi="Times New Roman" w:cs="Times New Roman"/>
          <w:noProof/>
          <w:sz w:val="24"/>
          <w:szCs w:val="24"/>
        </w:rPr>
        <w:drawing>
          <wp:inline distT="0" distB="0" distL="0" distR="0">
            <wp:extent cx="7084372" cy="4840933"/>
            <wp:effectExtent l="0" t="1123950" r="0" b="1102667"/>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b.pn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7088262" cy="4843591"/>
                    </a:xfrm>
                    <a:prstGeom prst="rect">
                      <a:avLst/>
                    </a:prstGeom>
                  </pic:spPr>
                </pic:pic>
              </a:graphicData>
            </a:graphic>
          </wp:inline>
        </w:drawing>
      </w:r>
      <w:r>
        <w:rPr>
          <w:rFonts w:ascii="Times New Roman" w:eastAsia="Calibri" w:hAnsi="Times New Roman" w:cs="Times New Roman"/>
          <w:sz w:val="24"/>
          <w:szCs w:val="24"/>
          <w:lang w:val="es-AR"/>
        </w:rPr>
        <w:br w:type="page"/>
      </w:r>
      <w:r w:rsidRPr="009C542A">
        <w:rPr>
          <w:rFonts w:ascii="Times New Roman" w:eastAsia="Calibri" w:hAnsi="Times New Roman" w:cs="Times New Roman"/>
          <w:b/>
          <w:sz w:val="24"/>
          <w:szCs w:val="24"/>
          <w:lang w:val="es-AR"/>
        </w:rPr>
        <w:lastRenderedPageBreak/>
        <w:t xml:space="preserve">ANEXO </w:t>
      </w:r>
      <w:r>
        <w:rPr>
          <w:rFonts w:ascii="Times New Roman" w:eastAsia="Calibri" w:hAnsi="Times New Roman" w:cs="Times New Roman"/>
          <w:b/>
          <w:sz w:val="24"/>
          <w:szCs w:val="24"/>
          <w:lang w:val="es-AR"/>
        </w:rPr>
        <w:t>B</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Pr="009C542A" w:rsidRDefault="00370797" w:rsidP="00370797">
      <w:pPr>
        <w:pStyle w:val="NoSpacing"/>
        <w:jc w:val="center"/>
        <w:rPr>
          <w:rFonts w:ascii="Times New Roman" w:eastAsia="Calibri" w:hAnsi="Times New Roman" w:cs="Times New Roman"/>
          <w:b/>
          <w:sz w:val="24"/>
          <w:szCs w:val="24"/>
          <w:lang w:val="es-AR"/>
        </w:rPr>
      </w:pPr>
      <w:r w:rsidRPr="009C542A">
        <w:rPr>
          <w:rFonts w:ascii="Times New Roman" w:eastAsia="Calibri" w:hAnsi="Times New Roman" w:cs="Times New Roman"/>
          <w:b/>
          <w:sz w:val="24"/>
          <w:szCs w:val="24"/>
          <w:lang w:val="es-AR"/>
        </w:rPr>
        <w:t>EPISTEMOLOGÍA</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Este anexo está destinado al lector que vea necesario una orientación sobre aspectos epistemológicos y conceptuales que podrían haberlo distraído durante el texto, y podría considerar importantes, previo a una segunda lectura.</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Pr="00462261" w:rsidRDefault="00370797" w:rsidP="00370797">
      <w:pPr>
        <w:pStyle w:val="NoSpacing"/>
        <w:jc w:val="both"/>
        <w:rPr>
          <w:rFonts w:ascii="Times New Roman" w:eastAsia="Calibri" w:hAnsi="Times New Roman" w:cs="Times New Roman"/>
          <w:b/>
          <w:sz w:val="24"/>
          <w:szCs w:val="24"/>
          <w:lang w:val="es-AR"/>
        </w:rPr>
      </w:pPr>
      <w:r w:rsidRPr="00462261">
        <w:rPr>
          <w:rFonts w:ascii="Times New Roman" w:eastAsia="Calibri" w:hAnsi="Times New Roman" w:cs="Times New Roman"/>
          <w:b/>
          <w:sz w:val="24"/>
          <w:szCs w:val="24"/>
          <w:lang w:val="es-AR"/>
        </w:rPr>
        <w:t xml:space="preserve">CONCEPTO DE EVOLUCIÓN </w:t>
      </w:r>
    </w:p>
    <w:p w:rsidR="00370797" w:rsidRDefault="00370797" w:rsidP="00370797">
      <w:pPr>
        <w:pStyle w:val="NoSpacing"/>
        <w:ind w:firstLine="360"/>
        <w:jc w:val="both"/>
        <w:rPr>
          <w:rFonts w:ascii="Times New Roman" w:eastAsia="Calibri" w:hAnsi="Times New Roman" w:cs="Times New Roman"/>
          <w:sz w:val="24"/>
          <w:szCs w:val="24"/>
          <w:lang w:val="es-AR"/>
        </w:rPr>
      </w:pPr>
    </w:p>
    <w:p w:rsidR="00370797" w:rsidRPr="00064CF7" w:rsidRDefault="00370797" w:rsidP="00370797">
      <w:pPr>
        <w:pStyle w:val="NoSpacing"/>
        <w:ind w:right="-270" w:firstLine="360"/>
        <w:jc w:val="both"/>
        <w:rPr>
          <w:rFonts w:ascii="Times New Roman" w:hAnsi="Times New Roman" w:cs="Times New Roman"/>
          <w:sz w:val="24"/>
          <w:szCs w:val="24"/>
          <w:lang w:val="es-MX"/>
        </w:rPr>
      </w:pPr>
      <w:r w:rsidRPr="00064CF7">
        <w:rPr>
          <w:rFonts w:ascii="Times New Roman" w:hAnsi="Times New Roman" w:cs="Times New Roman"/>
          <w:sz w:val="24"/>
          <w:szCs w:val="24"/>
          <w:lang w:val="es-AR"/>
        </w:rPr>
        <w:t>Permítasenos primero referir a lo que interpretamos por el concepto de evolución incluido en</w:t>
      </w:r>
      <w:r>
        <w:rPr>
          <w:rFonts w:ascii="Times New Roman" w:hAnsi="Times New Roman" w:cs="Times New Roman"/>
          <w:sz w:val="24"/>
          <w:szCs w:val="24"/>
          <w:lang w:val="es-AR"/>
        </w:rPr>
        <w:t xml:space="preserve"> el</w:t>
      </w:r>
      <w:r w:rsidRPr="00064CF7">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título mismo del </w:t>
      </w:r>
      <w:r w:rsidRPr="00064CF7">
        <w:rPr>
          <w:rFonts w:ascii="Times New Roman" w:hAnsi="Times New Roman" w:cs="Times New Roman"/>
          <w:sz w:val="24"/>
          <w:szCs w:val="24"/>
          <w:lang w:val="es-AR"/>
        </w:rPr>
        <w:t xml:space="preserve">texto. </w:t>
      </w:r>
      <w:r w:rsidRPr="00064CF7">
        <w:rPr>
          <w:rFonts w:ascii="Times New Roman" w:hAnsi="Times New Roman" w:cs="Times New Roman"/>
          <w:sz w:val="24"/>
          <w:szCs w:val="24"/>
          <w:lang w:val="es-MX"/>
        </w:rPr>
        <w:t>Por evolución en sentido genérico, adoptamos el criterio popperiano: puede considerarse evolución al proceso de solución de problemas más elementales a solución de problemas menos elementales. Si una especie recorre el proceso en ese sentido, se dice que la especie ha evolucionado, caso inverso ha involucionado. Lo que se puede expresar también como el proceso de eliminación de soluciones insatisfactorias.</w:t>
      </w:r>
      <w:r>
        <w:rPr>
          <w:rFonts w:ascii="Times New Roman" w:hAnsi="Times New Roman" w:cs="Times New Roman"/>
          <w:sz w:val="24"/>
          <w:szCs w:val="24"/>
          <w:lang w:val="es-MX"/>
        </w:rPr>
        <w:t xml:space="preserve"> Así, una economía evoluciona desde el estadio del trueque al estadio de la moneda, e involuciona desde el estadio de la moneda al estadio del trueque.</w:t>
      </w:r>
    </w:p>
    <w:p w:rsidR="00370797" w:rsidRPr="00064CF7" w:rsidRDefault="00370797" w:rsidP="00370797">
      <w:pPr>
        <w:pStyle w:val="NoSpacing"/>
        <w:ind w:right="-270" w:firstLine="360"/>
        <w:jc w:val="both"/>
        <w:rPr>
          <w:rFonts w:ascii="Times New Roman" w:hAnsi="Times New Roman" w:cs="Times New Roman"/>
          <w:sz w:val="24"/>
          <w:szCs w:val="24"/>
          <w:lang w:val="es-MX"/>
        </w:rPr>
      </w:pPr>
      <w:r w:rsidRPr="00064CF7">
        <w:rPr>
          <w:rFonts w:ascii="Times New Roman" w:hAnsi="Times New Roman" w:cs="Times New Roman"/>
          <w:sz w:val="24"/>
          <w:szCs w:val="24"/>
          <w:lang w:val="es-MX"/>
        </w:rPr>
        <w:t>Al respecto, creo que un desarrollo conciso y muy a tono con lo que ent</w:t>
      </w:r>
      <w:r>
        <w:rPr>
          <w:rFonts w:ascii="Times New Roman" w:hAnsi="Times New Roman" w:cs="Times New Roman"/>
          <w:sz w:val="24"/>
          <w:szCs w:val="24"/>
          <w:lang w:val="es-MX"/>
        </w:rPr>
        <w:t>endemos</w:t>
      </w:r>
      <w:r w:rsidRPr="00064CF7">
        <w:rPr>
          <w:rFonts w:ascii="Times New Roman" w:hAnsi="Times New Roman" w:cs="Times New Roman"/>
          <w:sz w:val="24"/>
          <w:szCs w:val="24"/>
          <w:lang w:val="es-MX"/>
        </w:rPr>
        <w:t xml:space="preserve"> por evolución se puede ver en el Capítulo I: </w:t>
      </w:r>
      <w:r w:rsidRPr="00064CF7">
        <w:rPr>
          <w:rFonts w:ascii="Times New Roman" w:hAnsi="Times New Roman" w:cs="Times New Roman"/>
          <w:i/>
          <w:sz w:val="24"/>
          <w:szCs w:val="24"/>
          <w:lang w:val="es-MX"/>
        </w:rPr>
        <w:t>La teoría de la ciencia desde un punto de vista teórico-evolutivo y lógico</w:t>
      </w:r>
      <w:r w:rsidRPr="00064CF7">
        <w:rPr>
          <w:rFonts w:ascii="Times New Roman" w:hAnsi="Times New Roman" w:cs="Times New Roman"/>
          <w:sz w:val="24"/>
          <w:szCs w:val="24"/>
          <w:lang w:val="es-MX"/>
        </w:rPr>
        <w:t xml:space="preserve">, de Karl Popper en </w:t>
      </w:r>
      <w:r w:rsidRPr="00064CF7">
        <w:rPr>
          <w:rFonts w:ascii="Times New Roman" w:hAnsi="Times New Roman" w:cs="Times New Roman"/>
          <w:i/>
          <w:sz w:val="24"/>
          <w:szCs w:val="24"/>
          <w:lang w:val="es-MX"/>
        </w:rPr>
        <w:t>La responsabilidad de vivir</w:t>
      </w:r>
      <w:r w:rsidRPr="00064CF7">
        <w:rPr>
          <w:rFonts w:ascii="Times New Roman" w:hAnsi="Times New Roman" w:cs="Times New Roman"/>
          <w:sz w:val="24"/>
          <w:szCs w:val="24"/>
          <w:lang w:val="es-MX"/>
        </w:rPr>
        <w:t xml:space="preserve">. Popper ha tratado el tema en muchos </w:t>
      </w:r>
      <w:r>
        <w:rPr>
          <w:rFonts w:ascii="Times New Roman" w:hAnsi="Times New Roman" w:cs="Times New Roman"/>
          <w:sz w:val="24"/>
          <w:szCs w:val="24"/>
          <w:lang w:val="es-MX"/>
        </w:rPr>
        <w:t>escrito</w:t>
      </w:r>
      <w:r w:rsidRPr="00064CF7">
        <w:rPr>
          <w:rFonts w:ascii="Times New Roman" w:hAnsi="Times New Roman" w:cs="Times New Roman"/>
          <w:sz w:val="24"/>
          <w:szCs w:val="24"/>
          <w:lang w:val="es-MX"/>
        </w:rPr>
        <w:t xml:space="preserve">s, pero creo que aquí resume la idea, en cuanto abarca los ámbitos que se tratan en </w:t>
      </w:r>
      <w:r>
        <w:rPr>
          <w:rFonts w:ascii="Times New Roman" w:hAnsi="Times New Roman" w:cs="Times New Roman"/>
          <w:sz w:val="24"/>
          <w:szCs w:val="24"/>
          <w:lang w:val="es-MX"/>
        </w:rPr>
        <w:t>este</w:t>
      </w:r>
      <w:r w:rsidRPr="00064CF7">
        <w:rPr>
          <w:rFonts w:ascii="Times New Roman" w:hAnsi="Times New Roman" w:cs="Times New Roman"/>
          <w:sz w:val="24"/>
          <w:szCs w:val="24"/>
          <w:lang w:val="es-MX"/>
        </w:rPr>
        <w:t xml:space="preserve"> texto: </w:t>
      </w:r>
      <w:r w:rsidRPr="00064CF7">
        <w:rPr>
          <w:rFonts w:ascii="Times New Roman" w:hAnsi="Times New Roman" w:cs="Times New Roman"/>
          <w:i/>
          <w:sz w:val="24"/>
          <w:szCs w:val="24"/>
          <w:lang w:val="es-MX"/>
        </w:rPr>
        <w:t>teórico-evolutivo-lógico</w:t>
      </w:r>
      <w:r w:rsidRPr="00064CF7">
        <w:rPr>
          <w:rFonts w:ascii="Times New Roman" w:hAnsi="Times New Roman" w:cs="Times New Roman"/>
          <w:sz w:val="24"/>
          <w:szCs w:val="24"/>
          <w:lang w:val="es-MX"/>
        </w:rPr>
        <w:t xml:space="preserve">. En </w:t>
      </w:r>
      <w:r>
        <w:rPr>
          <w:rFonts w:ascii="Times New Roman" w:hAnsi="Times New Roman" w:cs="Times New Roman"/>
          <w:sz w:val="24"/>
          <w:szCs w:val="24"/>
          <w:lang w:val="es-MX"/>
        </w:rPr>
        <w:t>el escrito mencionado</w:t>
      </w:r>
      <w:r w:rsidRPr="00064CF7">
        <w:rPr>
          <w:rFonts w:ascii="Times New Roman" w:hAnsi="Times New Roman" w:cs="Times New Roman"/>
          <w:sz w:val="24"/>
          <w:szCs w:val="24"/>
          <w:lang w:val="es-MX"/>
        </w:rPr>
        <w:t xml:space="preserve"> Popper amplía su tríada original, en tanto era </w:t>
      </w:r>
      <w:r w:rsidRPr="00064CF7">
        <w:rPr>
          <w:rFonts w:ascii="Times New Roman" w:hAnsi="Times New Roman" w:cs="Times New Roman"/>
          <w:i/>
          <w:sz w:val="24"/>
          <w:szCs w:val="24"/>
          <w:lang w:val="es-MX"/>
        </w:rPr>
        <w:t>problema 1 → solución → problema 2</w:t>
      </w:r>
      <w:r w:rsidRPr="00064CF7">
        <w:rPr>
          <w:rFonts w:ascii="Times New Roman" w:hAnsi="Times New Roman" w:cs="Times New Roman"/>
          <w:sz w:val="24"/>
          <w:szCs w:val="24"/>
          <w:lang w:val="es-MX"/>
        </w:rPr>
        <w:t xml:space="preserve">, </w:t>
      </w:r>
      <w:r>
        <w:rPr>
          <w:rFonts w:ascii="Times New Roman" w:hAnsi="Times New Roman" w:cs="Times New Roman"/>
          <w:sz w:val="24"/>
          <w:szCs w:val="24"/>
          <w:lang w:val="es-MX"/>
        </w:rPr>
        <w:t>que</w:t>
      </w:r>
      <w:r w:rsidRPr="00064CF7">
        <w:rPr>
          <w:rFonts w:ascii="Times New Roman" w:hAnsi="Times New Roman" w:cs="Times New Roman"/>
          <w:sz w:val="24"/>
          <w:szCs w:val="24"/>
          <w:lang w:val="es-MX"/>
        </w:rPr>
        <w:t xml:space="preserve"> ahora lo conforma de cuatro etapas, permitiendo que el estudio se inicie a partir de cualquiera de ellas, prefiriendo se inicie con “problema”, con lo que coincid</w:t>
      </w:r>
      <w:r>
        <w:rPr>
          <w:rFonts w:ascii="Times New Roman" w:hAnsi="Times New Roman" w:cs="Times New Roman"/>
          <w:sz w:val="24"/>
          <w:szCs w:val="24"/>
          <w:lang w:val="es-MX"/>
        </w:rPr>
        <w:t>imos</w:t>
      </w:r>
      <w:r w:rsidRPr="00064CF7">
        <w:rPr>
          <w:rFonts w:ascii="Times New Roman" w:hAnsi="Times New Roman" w:cs="Times New Roman"/>
          <w:sz w:val="24"/>
          <w:szCs w:val="24"/>
          <w:lang w:val="es-MX"/>
        </w:rPr>
        <w:t xml:space="preserve"> en tanto es el fundamento de la </w:t>
      </w:r>
      <w:r w:rsidRPr="00064CF7">
        <w:rPr>
          <w:rFonts w:ascii="Times New Roman" w:hAnsi="Times New Roman" w:cs="Times New Roman"/>
          <w:i/>
          <w:sz w:val="24"/>
          <w:szCs w:val="24"/>
          <w:lang w:val="es-MX"/>
        </w:rPr>
        <w:t>acción humana</w:t>
      </w:r>
      <w:r w:rsidRPr="00064CF7">
        <w:rPr>
          <w:rFonts w:ascii="Times New Roman" w:hAnsi="Times New Roman" w:cs="Times New Roman"/>
          <w:sz w:val="24"/>
          <w:szCs w:val="24"/>
          <w:lang w:val="es-MX"/>
        </w:rPr>
        <w:t xml:space="preserve"> de Mises</w:t>
      </w:r>
      <w:r>
        <w:rPr>
          <w:rFonts w:ascii="Times New Roman" w:hAnsi="Times New Roman" w:cs="Times New Roman"/>
          <w:sz w:val="24"/>
          <w:szCs w:val="24"/>
          <w:lang w:val="es-MX"/>
        </w:rPr>
        <w:t>, otro logro del siglo XX junto al cálculo económico</w:t>
      </w:r>
      <w:r w:rsidRPr="00064CF7">
        <w:rPr>
          <w:rFonts w:ascii="Times New Roman" w:hAnsi="Times New Roman" w:cs="Times New Roman"/>
          <w:sz w:val="24"/>
          <w:szCs w:val="24"/>
          <w:lang w:val="es-MX"/>
        </w:rPr>
        <w:t>.</w:t>
      </w:r>
    </w:p>
    <w:p w:rsidR="00370797" w:rsidRPr="00064CF7" w:rsidRDefault="00370797" w:rsidP="00370797">
      <w:pPr>
        <w:pStyle w:val="NoSpacing"/>
        <w:ind w:right="-270" w:firstLine="360"/>
        <w:jc w:val="both"/>
        <w:rPr>
          <w:rFonts w:ascii="Times New Roman" w:hAnsi="Times New Roman" w:cs="Times New Roman"/>
          <w:sz w:val="24"/>
          <w:szCs w:val="24"/>
          <w:lang w:val="es-MX"/>
        </w:rPr>
      </w:pPr>
      <w:r w:rsidRPr="00064CF7">
        <w:rPr>
          <w:rFonts w:ascii="Times New Roman" w:hAnsi="Times New Roman" w:cs="Times New Roman"/>
          <w:sz w:val="24"/>
          <w:szCs w:val="24"/>
          <w:lang w:val="es-MX"/>
        </w:rPr>
        <w:t xml:space="preserve">Aquí el tema es la evolución humana en el ámbito económico, así como en Darwin fue la evolución humana en el ámbito biológico </w:t>
      </w:r>
      <w:r>
        <w:rPr>
          <w:rFonts w:ascii="Times New Roman" w:hAnsi="Times New Roman" w:cs="Times New Roman"/>
          <w:sz w:val="24"/>
          <w:szCs w:val="24"/>
          <w:lang w:val="es-MX"/>
        </w:rPr>
        <w:t xml:space="preserve">y </w:t>
      </w:r>
      <w:r w:rsidRPr="00064CF7">
        <w:rPr>
          <w:rFonts w:ascii="Times New Roman" w:hAnsi="Times New Roman" w:cs="Times New Roman"/>
          <w:sz w:val="24"/>
          <w:szCs w:val="24"/>
          <w:lang w:val="es-MX"/>
        </w:rPr>
        <w:t>de Popper en el ámbito epistemológico.</w:t>
      </w:r>
    </w:p>
    <w:p w:rsidR="00370797" w:rsidRPr="00721755" w:rsidRDefault="00370797" w:rsidP="00370797">
      <w:pPr>
        <w:pStyle w:val="NoSpacing"/>
        <w:ind w:firstLine="360"/>
        <w:jc w:val="both"/>
        <w:rPr>
          <w:rFonts w:ascii="Times New Roman" w:eastAsia="Calibri" w:hAnsi="Times New Roman" w:cs="Times New Roman"/>
          <w:sz w:val="24"/>
          <w:szCs w:val="24"/>
          <w:lang w:val="es-MX"/>
        </w:rPr>
      </w:pPr>
    </w:p>
    <w:p w:rsidR="00370797" w:rsidRPr="00C630A5" w:rsidRDefault="00370797" w:rsidP="00370797">
      <w:pPr>
        <w:pStyle w:val="NoSpacing"/>
        <w:jc w:val="both"/>
        <w:rPr>
          <w:rFonts w:ascii="Times New Roman" w:eastAsia="Calibri" w:hAnsi="Times New Roman" w:cs="Times New Roman"/>
          <w:b/>
          <w:sz w:val="24"/>
          <w:szCs w:val="24"/>
          <w:lang w:val="es-AR"/>
        </w:rPr>
      </w:pPr>
      <w:r w:rsidRPr="00C630A5">
        <w:rPr>
          <w:rFonts w:ascii="Times New Roman" w:hAnsi="Times New Roman" w:cs="Times New Roman"/>
          <w:b/>
          <w:sz w:val="24"/>
          <w:szCs w:val="24"/>
          <w:lang w:val="es-MX"/>
        </w:rPr>
        <w:t>CONTINU</w:t>
      </w:r>
      <w:r>
        <w:rPr>
          <w:rFonts w:ascii="Times New Roman" w:hAnsi="Times New Roman" w:cs="Times New Roman"/>
          <w:b/>
          <w:sz w:val="24"/>
          <w:szCs w:val="24"/>
          <w:lang w:val="es-MX"/>
        </w:rPr>
        <w:t xml:space="preserve">IDAD </w:t>
      </w:r>
      <w:r w:rsidRPr="00C630A5">
        <w:rPr>
          <w:rFonts w:ascii="Times New Roman" w:hAnsi="Times New Roman" w:cs="Times New Roman"/>
          <w:b/>
          <w:sz w:val="24"/>
          <w:szCs w:val="24"/>
          <w:lang w:val="es-MX"/>
        </w:rPr>
        <w:t xml:space="preserve">PARA EXPLICAR </w:t>
      </w:r>
      <w:r>
        <w:rPr>
          <w:rFonts w:ascii="Times New Roman" w:hAnsi="Times New Roman" w:cs="Times New Roman"/>
          <w:b/>
          <w:sz w:val="24"/>
          <w:szCs w:val="24"/>
          <w:lang w:val="es-MX"/>
        </w:rPr>
        <w:t>LO</w:t>
      </w:r>
      <w:r w:rsidRPr="00C630A5">
        <w:rPr>
          <w:rFonts w:ascii="Times New Roman" w:hAnsi="Times New Roman" w:cs="Times New Roman"/>
          <w:b/>
          <w:sz w:val="24"/>
          <w:szCs w:val="24"/>
          <w:lang w:val="es-MX"/>
        </w:rPr>
        <w:t xml:space="preserve"> DISCRET</w:t>
      </w:r>
      <w:r>
        <w:rPr>
          <w:rFonts w:ascii="Times New Roman" w:hAnsi="Times New Roman" w:cs="Times New Roman"/>
          <w:b/>
          <w:sz w:val="24"/>
          <w:szCs w:val="24"/>
          <w:lang w:val="es-MX"/>
        </w:rPr>
        <w:t>O</w:t>
      </w:r>
    </w:p>
    <w:p w:rsidR="00370797" w:rsidRDefault="00370797" w:rsidP="00370797">
      <w:pPr>
        <w:pStyle w:val="NoSpacing"/>
        <w:ind w:firstLine="360"/>
        <w:jc w:val="both"/>
        <w:rPr>
          <w:rFonts w:ascii="Times New Roman" w:eastAsia="Calibri" w:hAnsi="Times New Roman" w:cs="Times New Roman"/>
          <w:b/>
          <w:sz w:val="24"/>
          <w:szCs w:val="24"/>
          <w:lang w:val="es-AR"/>
        </w:rPr>
      </w:pPr>
    </w:p>
    <w:p w:rsidR="00370797" w:rsidRPr="00EF3884" w:rsidRDefault="00370797" w:rsidP="00370797">
      <w:pPr>
        <w:pStyle w:val="NoSpacing"/>
        <w:ind w:firstLine="360"/>
        <w:jc w:val="both"/>
        <w:rPr>
          <w:rFonts w:ascii="Times New Roman" w:eastAsia="Calibri" w:hAnsi="Times New Roman" w:cs="Times New Roman"/>
          <w:sz w:val="24"/>
          <w:szCs w:val="24"/>
          <w:lang w:val="es-AR"/>
        </w:rPr>
      </w:pPr>
      <w:r w:rsidRPr="00EF3884">
        <w:rPr>
          <w:rFonts w:ascii="Times New Roman" w:eastAsia="Calibri" w:hAnsi="Times New Roman" w:cs="Times New Roman"/>
          <w:sz w:val="24"/>
          <w:szCs w:val="24"/>
          <w:lang w:val="es-AR"/>
        </w:rPr>
        <w:t>Dado que consideramos al método epistemológico usado en el texto</w:t>
      </w:r>
      <w:r>
        <w:rPr>
          <w:rFonts w:ascii="Times New Roman" w:eastAsia="Calibri" w:hAnsi="Times New Roman" w:cs="Times New Roman"/>
          <w:sz w:val="24"/>
          <w:szCs w:val="24"/>
          <w:lang w:val="es-AR"/>
        </w:rPr>
        <w:t>, que</w:t>
      </w:r>
      <w:r w:rsidRPr="00EF3884">
        <w:rPr>
          <w:rFonts w:ascii="Times New Roman" w:eastAsia="Calibri" w:hAnsi="Times New Roman" w:cs="Times New Roman"/>
          <w:sz w:val="24"/>
          <w:szCs w:val="24"/>
          <w:lang w:val="es-AR"/>
        </w:rPr>
        <w:t xml:space="preserve"> dimos en llamar cadena de causalidad </w:t>
      </w:r>
      <w:r w:rsidRPr="00EF3884">
        <w:rPr>
          <w:rFonts w:ascii="Times New Roman" w:eastAsia="Calibri" w:hAnsi="Times New Roman" w:cs="Times New Roman"/>
          <w:i/>
          <w:sz w:val="24"/>
          <w:szCs w:val="24"/>
          <w:lang w:val="es-AR"/>
        </w:rPr>
        <w:t>a priori</w:t>
      </w:r>
      <w:r w:rsidRPr="00EF3884">
        <w:rPr>
          <w:rFonts w:ascii="Times New Roman" w:eastAsia="Calibri" w:hAnsi="Times New Roman" w:cs="Times New Roman"/>
          <w:sz w:val="24"/>
          <w:szCs w:val="24"/>
          <w:lang w:val="es-AR"/>
        </w:rPr>
        <w:t xml:space="preserve"> lógica-deductiva, como perteneciente al mundo de la metafísica (teorías) que viene en ayuda a solucionar problemas </w:t>
      </w:r>
      <w:r>
        <w:rPr>
          <w:rFonts w:ascii="Times New Roman" w:eastAsia="Calibri" w:hAnsi="Times New Roman" w:cs="Times New Roman"/>
          <w:sz w:val="24"/>
          <w:szCs w:val="24"/>
          <w:lang w:val="es-AR"/>
        </w:rPr>
        <w:t>empíricos</w:t>
      </w:r>
      <w:r w:rsidRPr="00EF3884">
        <w:rPr>
          <w:rFonts w:ascii="Times New Roman" w:eastAsia="Calibri" w:hAnsi="Times New Roman" w:cs="Times New Roman"/>
          <w:sz w:val="24"/>
          <w:szCs w:val="24"/>
          <w:vertAlign w:val="superscript"/>
          <w:lang w:val="es-AR"/>
        </w:rPr>
        <w:t xml:space="preserve"> </w:t>
      </w:r>
      <w:r w:rsidRPr="004764B3">
        <w:rPr>
          <w:rFonts w:ascii="Times New Roman" w:eastAsia="Calibri" w:hAnsi="Times New Roman" w:cs="Times New Roman"/>
          <w:color w:val="FF0000"/>
          <w:sz w:val="24"/>
          <w:szCs w:val="24"/>
          <w:vertAlign w:val="superscript"/>
          <w:lang w:val="es-AR"/>
        </w:rPr>
        <w:t>(5</w:t>
      </w:r>
      <w:r w:rsidR="007B3AC7">
        <w:rPr>
          <w:rFonts w:ascii="Times New Roman" w:eastAsia="Calibri" w:hAnsi="Times New Roman" w:cs="Times New Roman"/>
          <w:color w:val="FF0000"/>
          <w:sz w:val="24"/>
          <w:szCs w:val="24"/>
          <w:vertAlign w:val="superscript"/>
          <w:lang w:val="es-AR"/>
        </w:rPr>
        <w:t>4</w:t>
      </w:r>
      <w:r w:rsidRPr="004764B3">
        <w:rPr>
          <w:rFonts w:ascii="Times New Roman" w:eastAsia="Calibri" w:hAnsi="Times New Roman" w:cs="Times New Roman"/>
          <w:color w:val="FF0000"/>
          <w:sz w:val="24"/>
          <w:szCs w:val="24"/>
          <w:vertAlign w:val="superscript"/>
          <w:lang w:val="es-AR"/>
        </w:rPr>
        <w:t>)</w:t>
      </w:r>
      <w:r w:rsidRPr="00EF3884">
        <w:rPr>
          <w:rFonts w:ascii="Times New Roman" w:eastAsia="Calibri" w:hAnsi="Times New Roman" w:cs="Times New Roman"/>
          <w:sz w:val="24"/>
          <w:szCs w:val="24"/>
          <w:lang w:val="es-AR"/>
        </w:rPr>
        <w:t>, creemos pertinente incorporar este anexo, en tanto hablamos de variables continuas al referir a lo que en el mundo real son variables discretas (los menesteres económicos). Lo creemos indispensable a fin de que el lector esté tranquilo respecto a que el uso de continuidades en un mundo discreto no atenta con el rigor científico, todo lo contrario, el rigor científico incorporó este procedimiento epistemológico, encontrando en él mayor poder de explicación, fin último de la ciencia.</w:t>
      </w:r>
    </w:p>
    <w:p w:rsidR="00370797" w:rsidRDefault="00370797" w:rsidP="00370797">
      <w:pPr>
        <w:pStyle w:val="NoSpacing"/>
        <w:ind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t>Las variables operacionales que surgen del trabajo, a disposición del investigador que desee utilizar el modelo, son: el hombre, l</w:t>
      </w:r>
      <w:r w:rsidR="004764B3">
        <w:rPr>
          <w:rFonts w:ascii="Times New Roman" w:hAnsi="Times New Roman" w:cs="Times New Roman"/>
          <w:sz w:val="24"/>
          <w:szCs w:val="24"/>
          <w:lang w:val="es-MX"/>
        </w:rPr>
        <w:t>a</w:t>
      </w:r>
      <w:r>
        <w:rPr>
          <w:rFonts w:ascii="Times New Roman" w:hAnsi="Times New Roman" w:cs="Times New Roman"/>
          <w:sz w:val="24"/>
          <w:szCs w:val="24"/>
          <w:lang w:val="es-MX"/>
        </w:rPr>
        <w:t xml:space="preserve">s </w:t>
      </w:r>
      <w:r w:rsidR="004764B3">
        <w:rPr>
          <w:rFonts w:ascii="Times New Roman" w:hAnsi="Times New Roman" w:cs="Times New Roman"/>
          <w:sz w:val="24"/>
          <w:szCs w:val="24"/>
          <w:lang w:val="es-MX"/>
        </w:rPr>
        <w:t xml:space="preserve">cantidades de </w:t>
      </w:r>
      <w:r>
        <w:rPr>
          <w:rFonts w:ascii="Times New Roman" w:hAnsi="Times New Roman" w:cs="Times New Roman"/>
          <w:sz w:val="24"/>
          <w:szCs w:val="24"/>
          <w:lang w:val="es-MX"/>
        </w:rPr>
        <w:t>bienes económicos, y el tiempo (variable dependiente de los dos primeros). Así, una vez seleccionada la sociedad objeto de estudio, todo se reduce al estudio de los bienes económicos</w:t>
      </w:r>
      <w:r w:rsidR="004764B3">
        <w:rPr>
          <w:rFonts w:ascii="Times New Roman" w:hAnsi="Times New Roman" w:cs="Times New Roman"/>
          <w:sz w:val="24"/>
          <w:szCs w:val="24"/>
          <w:lang w:val="es-MX"/>
        </w:rPr>
        <w:t xml:space="preserve"> y sus cantidades</w:t>
      </w:r>
      <w:r>
        <w:rPr>
          <w:rFonts w:ascii="Times New Roman" w:hAnsi="Times New Roman" w:cs="Times New Roman"/>
          <w:sz w:val="24"/>
          <w:szCs w:val="24"/>
          <w:lang w:val="es-MX"/>
        </w:rPr>
        <w:t xml:space="preserve">, en tanto en la </w:t>
      </w:r>
      <w:r w:rsidRPr="002B6811">
        <w:rPr>
          <w:rFonts w:ascii="Times New Roman" w:hAnsi="Times New Roman" w:cs="Times New Roman"/>
          <w:i/>
          <w:sz w:val="24"/>
          <w:szCs w:val="24"/>
          <w:lang w:val="es-MX"/>
        </w:rPr>
        <w:t>TTE</w:t>
      </w:r>
      <w:r>
        <w:rPr>
          <w:rFonts w:ascii="Times New Roman" w:hAnsi="Times New Roman" w:cs="Times New Roman"/>
          <w:sz w:val="24"/>
          <w:szCs w:val="24"/>
          <w:lang w:val="es-MX"/>
        </w:rPr>
        <w:t xml:space="preserve"> constituyen variables necesarias y suficientes para explicar la riqueza y su distribución, bajo el imperio de las leyes marginales de utilidad y rendimientos decrecientes</w:t>
      </w:r>
      <w:r w:rsidR="004764B3">
        <w:rPr>
          <w:rFonts w:ascii="Times New Roman" w:hAnsi="Times New Roman" w:cs="Times New Roman"/>
          <w:sz w:val="24"/>
          <w:szCs w:val="24"/>
          <w:lang w:val="es-MX"/>
        </w:rPr>
        <w:t>, y de esfuerzo creciente</w:t>
      </w:r>
      <w:r>
        <w:rPr>
          <w:rFonts w:ascii="Times New Roman" w:hAnsi="Times New Roman" w:cs="Times New Roman"/>
          <w:sz w:val="24"/>
          <w:szCs w:val="24"/>
          <w:lang w:val="es-MX"/>
        </w:rPr>
        <w:t>.</w:t>
      </w:r>
    </w:p>
    <w:p w:rsidR="00370797" w:rsidRDefault="00370797" w:rsidP="00370797">
      <w:pPr>
        <w:pStyle w:val="NoSpacing"/>
        <w:ind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La mente humana maneja continuidad donde no la hay, dado que es muy útil a la explicación, y la distancia</w:t>
      </w:r>
      <w:r w:rsidR="004764B3">
        <w:rPr>
          <w:rFonts w:ascii="Times New Roman" w:hAnsi="Times New Roman" w:cs="Times New Roman"/>
          <w:sz w:val="24"/>
          <w:szCs w:val="24"/>
          <w:lang w:val="es-MX"/>
        </w:rPr>
        <w:t>,</w:t>
      </w:r>
      <w:r>
        <w:rPr>
          <w:rFonts w:ascii="Times New Roman" w:hAnsi="Times New Roman" w:cs="Times New Roman"/>
          <w:sz w:val="24"/>
          <w:szCs w:val="24"/>
          <w:lang w:val="es-MX"/>
        </w:rPr>
        <w:t xml:space="preserve"> con la discreción de la realidad es considerada y resuelta por la ciencia —en todo lo que afecta al cálculo por el cual se mide— mediante la admisión del </w:t>
      </w:r>
      <w:r w:rsidRPr="00FB1245">
        <w:rPr>
          <w:rFonts w:ascii="Times New Roman" w:hAnsi="Times New Roman" w:cs="Times New Roman"/>
          <w:i/>
          <w:sz w:val="24"/>
          <w:szCs w:val="24"/>
          <w:lang w:val="es-MX"/>
        </w:rPr>
        <w:t>error</w:t>
      </w:r>
      <w:r>
        <w:rPr>
          <w:rFonts w:ascii="Times New Roman" w:hAnsi="Times New Roman" w:cs="Times New Roman"/>
          <w:i/>
          <w:sz w:val="24"/>
          <w:szCs w:val="24"/>
          <w:lang w:val="es-MX"/>
        </w:rPr>
        <w:t xml:space="preserve"> tolerable al objetivo buscado</w:t>
      </w:r>
      <w:r>
        <w:rPr>
          <w:rFonts w:ascii="Times New Roman" w:hAnsi="Times New Roman" w:cs="Times New Roman"/>
          <w:sz w:val="24"/>
          <w:szCs w:val="24"/>
          <w:lang w:val="es-MX"/>
        </w:rPr>
        <w:t xml:space="preserve">, actitud con la que </w:t>
      </w:r>
      <w:r>
        <w:rPr>
          <w:rFonts w:ascii="Times New Roman" w:hAnsi="Times New Roman" w:cs="Times New Roman"/>
          <w:i/>
          <w:sz w:val="24"/>
          <w:szCs w:val="24"/>
          <w:lang w:val="es-MX"/>
        </w:rPr>
        <w:t xml:space="preserve">todas las ciencias </w:t>
      </w:r>
      <w:r>
        <w:rPr>
          <w:rFonts w:ascii="Times New Roman" w:hAnsi="Times New Roman" w:cs="Times New Roman"/>
          <w:sz w:val="24"/>
          <w:szCs w:val="24"/>
          <w:lang w:val="es-MX"/>
        </w:rPr>
        <w:t>ratifican teóricamente la naturaleza falible del hombre.</w:t>
      </w:r>
    </w:p>
    <w:p w:rsidR="00370797" w:rsidRDefault="00370797" w:rsidP="00370797">
      <w:pPr>
        <w:pStyle w:val="NoSpacing"/>
        <w:ind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t>Así, el ser humano acepta como continuo el paso del tiempo, por ello todo lo que sea representación del comportamiento de variables en el tiempo es muy adecuado tratarlas en forma continua. De esa forma el hombre (científico con mayor rigor) calcula en base a saber que donde interviene tiempo existe continuidad, sabedor de que al priorizar esto desecha el error que deviene de tratar variables discrecionales no continuas. Veamos su aplicación en algunos ámbitos:</w:t>
      </w:r>
    </w:p>
    <w:p w:rsidR="00370797" w:rsidRPr="0059155E" w:rsidRDefault="00370797" w:rsidP="00370797">
      <w:pPr>
        <w:pStyle w:val="NoSpacing"/>
        <w:ind w:right="-270" w:firstLine="360"/>
        <w:jc w:val="both"/>
        <w:rPr>
          <w:rFonts w:ascii="Times New Roman" w:hAnsi="Times New Roman" w:cs="Times New Roman"/>
          <w:color w:val="FF0000"/>
          <w:sz w:val="24"/>
          <w:szCs w:val="24"/>
          <w:lang w:val="es-MX"/>
        </w:rPr>
      </w:pPr>
    </w:p>
    <w:p w:rsidR="00370797" w:rsidRDefault="00370797" w:rsidP="00370797">
      <w:pPr>
        <w:pStyle w:val="NoSpacing"/>
        <w:ind w:right="-270"/>
        <w:jc w:val="both"/>
        <w:rPr>
          <w:rFonts w:ascii="Times New Roman" w:hAnsi="Times New Roman" w:cs="Times New Roman"/>
          <w:sz w:val="24"/>
          <w:szCs w:val="24"/>
          <w:lang w:val="es-MX"/>
        </w:rPr>
      </w:pPr>
      <w:r w:rsidRPr="00E43FC4">
        <w:rPr>
          <w:rFonts w:ascii="Times New Roman" w:hAnsi="Times New Roman" w:cs="Times New Roman"/>
          <w:i/>
          <w:sz w:val="24"/>
          <w:szCs w:val="24"/>
          <w:lang w:val="es-MX"/>
        </w:rPr>
        <w:t>Economía</w:t>
      </w:r>
      <w:r>
        <w:rPr>
          <w:rFonts w:ascii="Times New Roman" w:hAnsi="Times New Roman" w:cs="Times New Roman"/>
          <w:sz w:val="24"/>
          <w:szCs w:val="24"/>
          <w:lang w:val="es-MX"/>
        </w:rPr>
        <w:t>:</w:t>
      </w:r>
    </w:p>
    <w:p w:rsidR="00370797" w:rsidRDefault="00370797" w:rsidP="00370797">
      <w:pPr>
        <w:pStyle w:val="NoSpacing"/>
        <w:ind w:right="-270" w:firstLine="360"/>
        <w:jc w:val="both"/>
        <w:rPr>
          <w:rFonts w:ascii="Times New Roman" w:hAnsi="Times New Roman" w:cs="Times New Roman"/>
          <w:sz w:val="24"/>
          <w:szCs w:val="24"/>
          <w:lang w:val="es-MX"/>
        </w:rPr>
      </w:pPr>
    </w:p>
    <w:p w:rsidR="00370797" w:rsidRDefault="00370797" w:rsidP="00693740">
      <w:pPr>
        <w:pStyle w:val="NoSpacing"/>
        <w:numPr>
          <w:ilvl w:val="0"/>
          <w:numId w:val="71"/>
        </w:numPr>
        <w:ind w:left="360" w:right="-270"/>
        <w:jc w:val="both"/>
        <w:rPr>
          <w:rFonts w:ascii="Times New Roman" w:hAnsi="Times New Roman" w:cs="Times New Roman"/>
          <w:sz w:val="24"/>
          <w:szCs w:val="24"/>
          <w:lang w:val="es-MX"/>
        </w:rPr>
      </w:pPr>
      <w:r w:rsidRPr="00C955C6">
        <w:rPr>
          <w:rFonts w:ascii="Times New Roman" w:hAnsi="Times New Roman" w:cs="Times New Roman"/>
          <w:i/>
          <w:sz w:val="24"/>
          <w:szCs w:val="24"/>
          <w:lang w:val="es-MX"/>
        </w:rPr>
        <w:t>Curvas de oferta y demanda</w:t>
      </w:r>
      <w:r>
        <w:rPr>
          <w:rFonts w:ascii="Times New Roman" w:hAnsi="Times New Roman" w:cs="Times New Roman"/>
          <w:sz w:val="24"/>
          <w:szCs w:val="24"/>
          <w:lang w:val="es-MX"/>
        </w:rPr>
        <w:t xml:space="preserve">: </w:t>
      </w:r>
      <w:r w:rsidRPr="00C955C6">
        <w:rPr>
          <w:rFonts w:ascii="Times New Roman" w:hAnsi="Times New Roman" w:cs="Times New Roman"/>
          <w:sz w:val="24"/>
          <w:szCs w:val="24"/>
          <w:lang w:val="es-MX"/>
        </w:rPr>
        <w:t>se dibujan como continuas sabiendo que en la realidad ello no existe, pero la información que se necesita para el análisis en el cual se usa dicha curva es muy útil</w:t>
      </w:r>
      <w:r>
        <w:rPr>
          <w:rFonts w:ascii="Times New Roman" w:hAnsi="Times New Roman" w:cs="Times New Roman"/>
          <w:sz w:val="24"/>
          <w:szCs w:val="24"/>
          <w:lang w:val="es-MX"/>
        </w:rPr>
        <w:t>,</w:t>
      </w:r>
      <w:r w:rsidRPr="00C955C6">
        <w:rPr>
          <w:rFonts w:ascii="Times New Roman" w:hAnsi="Times New Roman" w:cs="Times New Roman"/>
          <w:sz w:val="24"/>
          <w:szCs w:val="24"/>
          <w:lang w:val="es-MX"/>
        </w:rPr>
        <w:t xml:space="preserve"> despreciando el error en tanto la decisión que se toma con ese resultado no se verá afectada. Por otro lado, nadie niega </w:t>
      </w:r>
      <w:r>
        <w:rPr>
          <w:rFonts w:ascii="Times New Roman" w:hAnsi="Times New Roman" w:cs="Times New Roman"/>
          <w:sz w:val="24"/>
          <w:szCs w:val="24"/>
          <w:lang w:val="es-MX"/>
        </w:rPr>
        <w:t>su</w:t>
      </w:r>
      <w:r w:rsidRPr="00C955C6">
        <w:rPr>
          <w:rFonts w:ascii="Times New Roman" w:hAnsi="Times New Roman" w:cs="Times New Roman"/>
          <w:sz w:val="24"/>
          <w:szCs w:val="24"/>
          <w:lang w:val="es-MX"/>
        </w:rPr>
        <w:t xml:space="preserve"> enorme poder expositivo, explicativo y académico. Dado que hemos demostrado que las curvas </w:t>
      </w:r>
      <w:r>
        <w:rPr>
          <w:rFonts w:ascii="Times New Roman" w:hAnsi="Times New Roman" w:cs="Times New Roman"/>
          <w:sz w:val="24"/>
          <w:szCs w:val="24"/>
          <w:lang w:val="es-MX"/>
        </w:rPr>
        <w:t>a que dan lugar las “</w:t>
      </w:r>
      <w:r w:rsidRPr="00C955C6">
        <w:rPr>
          <w:rFonts w:ascii="Times New Roman" w:hAnsi="Times New Roman" w:cs="Times New Roman"/>
          <w:sz w:val="24"/>
          <w:szCs w:val="24"/>
          <w:lang w:val="es-MX"/>
        </w:rPr>
        <w:t>leyes</w:t>
      </w:r>
      <w:r>
        <w:rPr>
          <w:rFonts w:ascii="Times New Roman" w:hAnsi="Times New Roman" w:cs="Times New Roman"/>
          <w:sz w:val="24"/>
          <w:szCs w:val="24"/>
          <w:lang w:val="es-MX"/>
        </w:rPr>
        <w:t>”</w:t>
      </w:r>
      <w:r w:rsidRPr="00C955C6">
        <w:rPr>
          <w:rFonts w:ascii="Times New Roman" w:hAnsi="Times New Roman" w:cs="Times New Roman"/>
          <w:sz w:val="24"/>
          <w:szCs w:val="24"/>
          <w:lang w:val="es-MX"/>
        </w:rPr>
        <w:t xml:space="preserve"> de oferta y demanda (expresadas en curvas continuas), no son tales sino expresión observacional de la vigencia de las leyes margina</w:t>
      </w:r>
      <w:r>
        <w:rPr>
          <w:rFonts w:ascii="Times New Roman" w:hAnsi="Times New Roman" w:cs="Times New Roman"/>
          <w:sz w:val="24"/>
          <w:szCs w:val="24"/>
          <w:lang w:val="es-MX"/>
        </w:rPr>
        <w:t>l</w:t>
      </w:r>
      <w:r w:rsidRPr="00C955C6">
        <w:rPr>
          <w:rFonts w:ascii="Times New Roman" w:hAnsi="Times New Roman" w:cs="Times New Roman"/>
          <w:sz w:val="24"/>
          <w:szCs w:val="24"/>
          <w:lang w:val="es-MX"/>
        </w:rPr>
        <w:t>es de utilidad y rendimientos</w:t>
      </w:r>
      <w:r>
        <w:rPr>
          <w:rFonts w:ascii="Times New Roman" w:hAnsi="Times New Roman" w:cs="Times New Roman"/>
          <w:sz w:val="24"/>
          <w:szCs w:val="24"/>
          <w:lang w:val="es-MX"/>
        </w:rPr>
        <w:t xml:space="preserve"> </w:t>
      </w:r>
      <w:r w:rsidRPr="00C955C6">
        <w:rPr>
          <w:rFonts w:ascii="Times New Roman" w:hAnsi="Times New Roman" w:cs="Times New Roman"/>
          <w:sz w:val="24"/>
          <w:szCs w:val="24"/>
          <w:lang w:val="es-MX"/>
        </w:rPr>
        <w:t>decrecient</w:t>
      </w:r>
      <w:r>
        <w:rPr>
          <w:rFonts w:ascii="Times New Roman" w:hAnsi="Times New Roman" w:cs="Times New Roman"/>
          <w:sz w:val="24"/>
          <w:szCs w:val="24"/>
          <w:lang w:val="es-MX"/>
        </w:rPr>
        <w:t>e</w:t>
      </w:r>
      <w:r w:rsidRPr="00C955C6">
        <w:rPr>
          <w:rFonts w:ascii="Times New Roman" w:hAnsi="Times New Roman" w:cs="Times New Roman"/>
          <w:sz w:val="24"/>
          <w:szCs w:val="24"/>
          <w:lang w:val="es-MX"/>
        </w:rPr>
        <w:t xml:space="preserve">s, </w:t>
      </w:r>
      <w:r w:rsidR="004764B3">
        <w:rPr>
          <w:rFonts w:ascii="Times New Roman" w:hAnsi="Times New Roman" w:cs="Times New Roman"/>
          <w:sz w:val="24"/>
          <w:szCs w:val="24"/>
          <w:lang w:val="es-MX"/>
        </w:rPr>
        <w:t xml:space="preserve">y esfuerzo marginal creciente, así, </w:t>
      </w:r>
      <w:r w:rsidRPr="00C955C6">
        <w:rPr>
          <w:rFonts w:ascii="Times New Roman" w:hAnsi="Times New Roman" w:cs="Times New Roman"/>
          <w:sz w:val="24"/>
          <w:szCs w:val="24"/>
          <w:lang w:val="es-MX"/>
        </w:rPr>
        <w:t xml:space="preserve">es totalmente pertinente el uso que le hemos dado. En otras palabras, </w:t>
      </w:r>
      <w:r>
        <w:rPr>
          <w:rFonts w:ascii="Times New Roman" w:hAnsi="Times New Roman" w:cs="Times New Roman"/>
          <w:sz w:val="24"/>
          <w:szCs w:val="24"/>
          <w:lang w:val="es-MX"/>
        </w:rPr>
        <w:t>no hemos sido originales en el uso de continuidades para explicar el comportamiento de variables económicas discretas</w:t>
      </w:r>
      <w:r w:rsidRPr="00C955C6">
        <w:rPr>
          <w:rFonts w:ascii="Times New Roman" w:hAnsi="Times New Roman" w:cs="Times New Roman"/>
          <w:sz w:val="24"/>
          <w:szCs w:val="24"/>
          <w:lang w:val="es-MX"/>
        </w:rPr>
        <w:t>.</w:t>
      </w:r>
    </w:p>
    <w:p w:rsidR="00370797" w:rsidRDefault="00370797" w:rsidP="00370797">
      <w:pPr>
        <w:pStyle w:val="NoSpacing"/>
        <w:ind w:right="-270"/>
        <w:jc w:val="both"/>
        <w:rPr>
          <w:rFonts w:ascii="Times New Roman" w:hAnsi="Times New Roman" w:cs="Times New Roman"/>
          <w:sz w:val="24"/>
          <w:szCs w:val="24"/>
          <w:lang w:val="es-MX"/>
        </w:rPr>
      </w:pPr>
    </w:p>
    <w:p w:rsidR="00370797" w:rsidRDefault="00370797" w:rsidP="00693740">
      <w:pPr>
        <w:pStyle w:val="NoSpacing"/>
        <w:numPr>
          <w:ilvl w:val="0"/>
          <w:numId w:val="71"/>
        </w:numPr>
        <w:ind w:left="360" w:right="-270"/>
        <w:jc w:val="both"/>
        <w:rPr>
          <w:rFonts w:ascii="Times New Roman" w:hAnsi="Times New Roman" w:cs="Times New Roman"/>
          <w:sz w:val="24"/>
          <w:szCs w:val="24"/>
          <w:lang w:val="es-MX"/>
        </w:rPr>
      </w:pPr>
      <w:r w:rsidRPr="00C955C6">
        <w:rPr>
          <w:rFonts w:ascii="Times New Roman" w:hAnsi="Times New Roman" w:cs="Times New Roman"/>
          <w:i/>
          <w:sz w:val="24"/>
          <w:szCs w:val="24"/>
          <w:lang w:val="es-MX"/>
        </w:rPr>
        <w:t>Interés continuo</w:t>
      </w:r>
      <w:r w:rsidRPr="00C955C6">
        <w:rPr>
          <w:rFonts w:ascii="Times New Roman" w:hAnsi="Times New Roman" w:cs="Times New Roman"/>
          <w:sz w:val="24"/>
          <w:szCs w:val="24"/>
          <w:lang w:val="es-MX"/>
        </w:rPr>
        <w:t xml:space="preserve">: su fórmula se deriva del cálculo infinitesimal, y nadie </w:t>
      </w:r>
      <w:r>
        <w:rPr>
          <w:rFonts w:ascii="Times New Roman" w:hAnsi="Times New Roman" w:cs="Times New Roman"/>
          <w:sz w:val="24"/>
          <w:szCs w:val="24"/>
          <w:lang w:val="es-MX"/>
        </w:rPr>
        <w:t>re</w:t>
      </w:r>
      <w:r w:rsidRPr="00C955C6">
        <w:rPr>
          <w:rFonts w:ascii="Times New Roman" w:hAnsi="Times New Roman" w:cs="Times New Roman"/>
          <w:sz w:val="24"/>
          <w:szCs w:val="24"/>
          <w:lang w:val="es-MX"/>
        </w:rPr>
        <w:t xml:space="preserve">niega </w:t>
      </w:r>
      <w:r>
        <w:rPr>
          <w:rFonts w:ascii="Times New Roman" w:hAnsi="Times New Roman" w:cs="Times New Roman"/>
          <w:sz w:val="24"/>
          <w:szCs w:val="24"/>
          <w:lang w:val="es-MX"/>
        </w:rPr>
        <w:t>d</w:t>
      </w:r>
      <w:r w:rsidRPr="00C955C6">
        <w:rPr>
          <w:rFonts w:ascii="Times New Roman" w:hAnsi="Times New Roman" w:cs="Times New Roman"/>
          <w:sz w:val="24"/>
          <w:szCs w:val="24"/>
          <w:lang w:val="es-MX"/>
        </w:rPr>
        <w:t>e</w:t>
      </w:r>
      <w:r>
        <w:rPr>
          <w:rFonts w:ascii="Times New Roman" w:hAnsi="Times New Roman" w:cs="Times New Roman"/>
          <w:sz w:val="24"/>
          <w:szCs w:val="24"/>
          <w:lang w:val="es-MX"/>
        </w:rPr>
        <w:t>l uso derivado de las fórmulas así obtenidas</w:t>
      </w:r>
      <w:r w:rsidRPr="00C955C6">
        <w:rPr>
          <w:rFonts w:ascii="Times New Roman" w:hAnsi="Times New Roman" w:cs="Times New Roman"/>
          <w:sz w:val="24"/>
          <w:szCs w:val="24"/>
          <w:lang w:val="es-MX"/>
        </w:rPr>
        <w:t>.</w:t>
      </w:r>
    </w:p>
    <w:p w:rsidR="00370797" w:rsidRPr="00C955C6" w:rsidRDefault="00370797" w:rsidP="00370797">
      <w:pPr>
        <w:pStyle w:val="NoSpacing"/>
        <w:ind w:right="-270"/>
        <w:jc w:val="both"/>
        <w:rPr>
          <w:rFonts w:ascii="Times New Roman" w:hAnsi="Times New Roman" w:cs="Times New Roman"/>
          <w:sz w:val="24"/>
          <w:szCs w:val="24"/>
          <w:lang w:val="es-MX"/>
        </w:rPr>
      </w:pPr>
    </w:p>
    <w:p w:rsidR="00370797" w:rsidRDefault="00370797" w:rsidP="00693740">
      <w:pPr>
        <w:pStyle w:val="NoSpacing"/>
        <w:numPr>
          <w:ilvl w:val="0"/>
          <w:numId w:val="71"/>
        </w:numPr>
        <w:ind w:left="360" w:right="-270"/>
        <w:jc w:val="both"/>
        <w:rPr>
          <w:rFonts w:ascii="Times New Roman" w:hAnsi="Times New Roman" w:cs="Times New Roman"/>
          <w:sz w:val="24"/>
          <w:szCs w:val="24"/>
          <w:lang w:val="es-MX"/>
        </w:rPr>
      </w:pPr>
      <w:r w:rsidRPr="00A200CC">
        <w:rPr>
          <w:rFonts w:ascii="Times New Roman" w:hAnsi="Times New Roman" w:cs="Times New Roman"/>
          <w:i/>
          <w:sz w:val="24"/>
          <w:szCs w:val="24"/>
          <w:lang w:val="es-MX"/>
        </w:rPr>
        <w:t>Beneficio de</w:t>
      </w:r>
      <w:r>
        <w:rPr>
          <w:rFonts w:ascii="Times New Roman" w:hAnsi="Times New Roman" w:cs="Times New Roman"/>
          <w:i/>
          <w:sz w:val="24"/>
          <w:szCs w:val="24"/>
          <w:lang w:val="es-MX"/>
        </w:rPr>
        <w:t>l consumidor</w:t>
      </w:r>
      <w:r>
        <w:rPr>
          <w:rFonts w:ascii="Times New Roman" w:hAnsi="Times New Roman" w:cs="Times New Roman"/>
          <w:sz w:val="24"/>
          <w:szCs w:val="24"/>
          <w:lang w:val="es-MX"/>
        </w:rPr>
        <w:t xml:space="preserve">: comprendido en nuestro más amplio concepto de </w:t>
      </w:r>
      <w:r w:rsidRPr="00013427">
        <w:rPr>
          <w:rFonts w:ascii="Times New Roman" w:hAnsi="Times New Roman" w:cs="Times New Roman"/>
          <w:i/>
          <w:sz w:val="24"/>
          <w:szCs w:val="24"/>
          <w:lang w:val="es-MX"/>
        </w:rPr>
        <w:t>beneficio de la demanda</w:t>
      </w:r>
      <w:r>
        <w:rPr>
          <w:rFonts w:ascii="Times New Roman" w:hAnsi="Times New Roman" w:cs="Times New Roman"/>
          <w:sz w:val="24"/>
          <w:szCs w:val="24"/>
          <w:lang w:val="es-MX"/>
        </w:rPr>
        <w:t>, se comprende muy bien con el uso de curvas y superficies (derivadas e integrales del cálculo).</w:t>
      </w:r>
    </w:p>
    <w:p w:rsidR="00370797" w:rsidRDefault="00370797" w:rsidP="00370797">
      <w:pPr>
        <w:pStyle w:val="NoSpacing"/>
        <w:ind w:right="-270"/>
        <w:jc w:val="both"/>
        <w:rPr>
          <w:rFonts w:ascii="Times New Roman" w:hAnsi="Times New Roman" w:cs="Times New Roman"/>
          <w:sz w:val="24"/>
          <w:szCs w:val="24"/>
          <w:lang w:val="es-MX"/>
        </w:rPr>
      </w:pPr>
    </w:p>
    <w:p w:rsidR="00370797" w:rsidRDefault="00370797" w:rsidP="00693740">
      <w:pPr>
        <w:pStyle w:val="NoSpacing"/>
        <w:numPr>
          <w:ilvl w:val="0"/>
          <w:numId w:val="71"/>
        </w:numPr>
        <w:ind w:left="360" w:right="-270"/>
        <w:jc w:val="both"/>
        <w:rPr>
          <w:rFonts w:ascii="Times New Roman" w:hAnsi="Times New Roman" w:cs="Times New Roman"/>
          <w:sz w:val="24"/>
          <w:szCs w:val="24"/>
          <w:lang w:val="es-MX"/>
        </w:rPr>
      </w:pPr>
      <w:r w:rsidRPr="004465E1">
        <w:rPr>
          <w:rFonts w:ascii="Times New Roman" w:hAnsi="Times New Roman" w:cs="Times New Roman"/>
          <w:i/>
          <w:sz w:val="24"/>
          <w:szCs w:val="24"/>
          <w:lang w:val="es-MX"/>
        </w:rPr>
        <w:t>Explicación de la marginalidad</w:t>
      </w:r>
      <w:r>
        <w:rPr>
          <w:rFonts w:ascii="Times New Roman" w:hAnsi="Times New Roman" w:cs="Times New Roman"/>
          <w:sz w:val="24"/>
          <w:szCs w:val="24"/>
          <w:lang w:val="es-MX"/>
        </w:rPr>
        <w:t xml:space="preserve">: todo lo que tenga que ver con explicación de marginalidad generalmente está muy bien expresado con continuidad de trazado, sabiendo que trata variables discrecionales, y su poder explicativo es extraordinario. Resultado que no sorprende en tanto refieren al comportamiento de una variable en el </w:t>
      </w:r>
      <w:r w:rsidRPr="004465E1">
        <w:rPr>
          <w:rFonts w:ascii="Times New Roman" w:hAnsi="Times New Roman" w:cs="Times New Roman"/>
          <w:i/>
          <w:sz w:val="24"/>
          <w:szCs w:val="24"/>
          <w:lang w:val="es-MX"/>
        </w:rPr>
        <w:t>continuo tiempo</w:t>
      </w:r>
      <w:r>
        <w:rPr>
          <w:rFonts w:ascii="Times New Roman" w:hAnsi="Times New Roman" w:cs="Times New Roman"/>
          <w:sz w:val="24"/>
          <w:szCs w:val="24"/>
          <w:lang w:val="es-MX"/>
        </w:rPr>
        <w:t xml:space="preserve">, que es lo que se prioriza en la explicación, y como información para el cálculo. Es decir, el tratamiento continuo de variables discrecionales nos permitió la explicación del marginalismo por medio de gráficos, pieza clave a la hora de hacer teoría económica, como ha quedado demostrado en el trabajo. Desde la simple exposición de las </w:t>
      </w:r>
      <w:r w:rsidR="004764B3">
        <w:rPr>
          <w:rFonts w:ascii="Times New Roman" w:hAnsi="Times New Roman" w:cs="Times New Roman"/>
          <w:sz w:val="24"/>
          <w:szCs w:val="24"/>
          <w:lang w:val="es-MX"/>
        </w:rPr>
        <w:t>tres</w:t>
      </w:r>
      <w:r>
        <w:rPr>
          <w:rFonts w:ascii="Times New Roman" w:hAnsi="Times New Roman" w:cs="Times New Roman"/>
          <w:sz w:val="24"/>
          <w:szCs w:val="24"/>
          <w:lang w:val="es-MX"/>
        </w:rPr>
        <w:t xml:space="preserve"> leyes marginales hemos llegado hasta explicar la evolución económica humana, desde un sólo individuo hasta una sociedad, y ésta desde su estadio de trueque a nuestros días</w:t>
      </w:r>
      <w:r w:rsidR="004764B3">
        <w:rPr>
          <w:rFonts w:ascii="Times New Roman" w:hAnsi="Times New Roman" w:cs="Times New Roman"/>
          <w:sz w:val="24"/>
          <w:szCs w:val="24"/>
          <w:lang w:val="es-MX"/>
        </w:rPr>
        <w:t xml:space="preserve"> monetarios</w:t>
      </w:r>
      <w:r>
        <w:rPr>
          <w:rFonts w:ascii="Times New Roman" w:hAnsi="Times New Roman" w:cs="Times New Roman"/>
          <w:sz w:val="24"/>
          <w:szCs w:val="24"/>
          <w:lang w:val="es-MX"/>
        </w:rPr>
        <w:t>.</w:t>
      </w:r>
    </w:p>
    <w:p w:rsidR="00370797" w:rsidRDefault="00370797" w:rsidP="00370797">
      <w:pPr>
        <w:pStyle w:val="NoSpacing"/>
        <w:ind w:left="360" w:right="-270" w:firstLine="360"/>
        <w:jc w:val="both"/>
        <w:rPr>
          <w:rFonts w:ascii="Times New Roman" w:hAnsi="Times New Roman" w:cs="Times New Roman"/>
          <w:sz w:val="24"/>
          <w:szCs w:val="24"/>
          <w:lang w:val="es-MX"/>
        </w:rPr>
      </w:pPr>
    </w:p>
    <w:p w:rsidR="00370797" w:rsidRDefault="00370797" w:rsidP="00370797">
      <w:pPr>
        <w:pStyle w:val="NoSpacing"/>
        <w:ind w:right="-270" w:firstLine="360"/>
        <w:jc w:val="both"/>
        <w:rPr>
          <w:rFonts w:ascii="Times New Roman" w:hAnsi="Times New Roman" w:cs="Times New Roman"/>
          <w:sz w:val="24"/>
          <w:szCs w:val="24"/>
          <w:lang w:val="es-MX"/>
        </w:rPr>
      </w:pPr>
      <w:r w:rsidRPr="000256D1">
        <w:rPr>
          <w:rFonts w:ascii="Times New Roman" w:hAnsi="Times New Roman" w:cs="Times New Roman"/>
          <w:i/>
          <w:sz w:val="24"/>
          <w:szCs w:val="24"/>
          <w:lang w:val="es-MX"/>
        </w:rPr>
        <w:t>Síntesis</w:t>
      </w:r>
      <w:r>
        <w:rPr>
          <w:rFonts w:ascii="Times New Roman" w:hAnsi="Times New Roman" w:cs="Times New Roman"/>
          <w:i/>
          <w:sz w:val="24"/>
          <w:szCs w:val="24"/>
          <w:lang w:val="es-MX"/>
        </w:rPr>
        <w:t xml:space="preserve"> para economía</w:t>
      </w:r>
      <w:r>
        <w:rPr>
          <w:rFonts w:ascii="Times New Roman" w:hAnsi="Times New Roman" w:cs="Times New Roman"/>
          <w:sz w:val="24"/>
          <w:szCs w:val="24"/>
          <w:lang w:val="es-MX"/>
        </w:rPr>
        <w:t>: rechazar la idea de continuidad para explicar economía, es rechazar el marginalismo, en tanto las leyes de marginalidad implican la incorporación del tiempo, que es continuo. No aceptar la continuidad es renegar del enorme aporte que hace el marginalismo, el de haber incorporado el tiempo a los desarrollos de estática comparativa que era lo máximo que había logrado la teoría económica hasta su irrupción, con todos los yerros que eso implicaba. No considerar el tiempo es no considerar los cambios, ergo, deducimos:</w:t>
      </w:r>
    </w:p>
    <w:p w:rsidR="00370797" w:rsidRDefault="00370797" w:rsidP="00370797">
      <w:pPr>
        <w:pStyle w:val="NoSpacing"/>
        <w:ind w:right="-270" w:firstLine="360"/>
        <w:jc w:val="both"/>
        <w:rPr>
          <w:rFonts w:ascii="Times New Roman" w:hAnsi="Times New Roman" w:cs="Times New Roman"/>
          <w:sz w:val="24"/>
          <w:szCs w:val="24"/>
          <w:lang w:val="es-MX"/>
        </w:rPr>
      </w:pPr>
    </w:p>
    <w:p w:rsidR="00370797" w:rsidRDefault="00370797" w:rsidP="00370797">
      <w:pPr>
        <w:pStyle w:val="NoSpacing"/>
        <w:numPr>
          <w:ilvl w:val="0"/>
          <w:numId w:val="41"/>
        </w:numPr>
        <w:ind w:right="-270"/>
        <w:jc w:val="both"/>
        <w:rPr>
          <w:rFonts w:ascii="Times New Roman" w:hAnsi="Times New Roman" w:cs="Times New Roman"/>
          <w:sz w:val="24"/>
          <w:szCs w:val="24"/>
          <w:lang w:val="es-MX"/>
        </w:rPr>
      </w:pPr>
      <w:r>
        <w:rPr>
          <w:rFonts w:ascii="Times New Roman" w:hAnsi="Times New Roman" w:cs="Times New Roman"/>
          <w:sz w:val="24"/>
          <w:szCs w:val="24"/>
          <w:lang w:val="es-MX"/>
        </w:rPr>
        <w:t>El tiempo es continuo.</w:t>
      </w:r>
    </w:p>
    <w:p w:rsidR="00370797" w:rsidRDefault="00370797" w:rsidP="00370797">
      <w:pPr>
        <w:pStyle w:val="NoSpacing"/>
        <w:numPr>
          <w:ilvl w:val="0"/>
          <w:numId w:val="41"/>
        </w:numPr>
        <w:ind w:right="-270"/>
        <w:jc w:val="both"/>
        <w:rPr>
          <w:rFonts w:ascii="Times New Roman" w:hAnsi="Times New Roman" w:cs="Times New Roman"/>
          <w:sz w:val="24"/>
          <w:szCs w:val="24"/>
          <w:lang w:val="es-MX"/>
        </w:rPr>
      </w:pPr>
      <w:r>
        <w:rPr>
          <w:rFonts w:ascii="Times New Roman" w:hAnsi="Times New Roman" w:cs="Times New Roman"/>
          <w:sz w:val="24"/>
          <w:szCs w:val="24"/>
          <w:lang w:val="es-MX"/>
        </w:rPr>
        <w:t>Considerar el tiempo implica considerar cambios.</w:t>
      </w:r>
    </w:p>
    <w:p w:rsidR="00370797" w:rsidRDefault="00370797" w:rsidP="00370797">
      <w:pPr>
        <w:pStyle w:val="NoSpacing"/>
        <w:numPr>
          <w:ilvl w:val="0"/>
          <w:numId w:val="41"/>
        </w:numPr>
        <w:ind w:right="-270"/>
        <w:jc w:val="both"/>
        <w:rPr>
          <w:rFonts w:ascii="Times New Roman" w:hAnsi="Times New Roman" w:cs="Times New Roman"/>
          <w:sz w:val="24"/>
          <w:szCs w:val="24"/>
          <w:lang w:val="es-MX"/>
        </w:rPr>
      </w:pPr>
      <w:r>
        <w:rPr>
          <w:rFonts w:ascii="Times New Roman" w:hAnsi="Times New Roman" w:cs="Times New Roman"/>
          <w:sz w:val="24"/>
          <w:szCs w:val="24"/>
          <w:lang w:val="es-MX"/>
        </w:rPr>
        <w:t>La existencia de cambios implica paso del tiempo.</w:t>
      </w:r>
    </w:p>
    <w:p w:rsidR="00370797" w:rsidRDefault="00370797" w:rsidP="00370797">
      <w:pPr>
        <w:pStyle w:val="NoSpacing"/>
        <w:numPr>
          <w:ilvl w:val="0"/>
          <w:numId w:val="41"/>
        </w:numPr>
        <w:ind w:right="-270"/>
        <w:jc w:val="both"/>
        <w:rPr>
          <w:rFonts w:ascii="Times New Roman" w:hAnsi="Times New Roman" w:cs="Times New Roman"/>
          <w:sz w:val="24"/>
          <w:szCs w:val="24"/>
          <w:lang w:val="es-MX"/>
        </w:rPr>
      </w:pPr>
      <w:r>
        <w:rPr>
          <w:rFonts w:ascii="Times New Roman" w:hAnsi="Times New Roman" w:cs="Times New Roman"/>
          <w:sz w:val="24"/>
          <w:szCs w:val="24"/>
          <w:lang w:val="es-MX"/>
        </w:rPr>
        <w:t>El marginalismo (derivada) es la herramienta para explicar los cambios en el tiempo.</w:t>
      </w:r>
    </w:p>
    <w:p w:rsidR="00370797" w:rsidRDefault="00370797" w:rsidP="00370797">
      <w:pPr>
        <w:pStyle w:val="NoSpacing"/>
        <w:numPr>
          <w:ilvl w:val="0"/>
          <w:numId w:val="41"/>
        </w:numPr>
        <w:ind w:right="-270"/>
        <w:jc w:val="both"/>
        <w:rPr>
          <w:rFonts w:ascii="Times New Roman" w:hAnsi="Times New Roman" w:cs="Times New Roman"/>
          <w:sz w:val="24"/>
          <w:szCs w:val="24"/>
          <w:lang w:val="es-MX"/>
        </w:rPr>
      </w:pPr>
      <w:r>
        <w:rPr>
          <w:rFonts w:ascii="Times New Roman" w:hAnsi="Times New Roman" w:cs="Times New Roman"/>
          <w:sz w:val="24"/>
          <w:szCs w:val="24"/>
          <w:lang w:val="es-MX"/>
        </w:rPr>
        <w:t>Luego, las continuidades explicativas que involucren al tiempo no pueden estar exentas de lo continuo, aunque los cambios sean discretos “a la capacidad de observación”. Lo relevante es tener en cuenta esa circunstancia y despreciar el error conforme el objetivo perseguido.</w:t>
      </w:r>
    </w:p>
    <w:p w:rsidR="00370797" w:rsidRDefault="00370797" w:rsidP="00370797">
      <w:pPr>
        <w:pStyle w:val="NoSpacing"/>
        <w:numPr>
          <w:ilvl w:val="0"/>
          <w:numId w:val="41"/>
        </w:numPr>
        <w:ind w:right="-270"/>
        <w:jc w:val="both"/>
        <w:rPr>
          <w:rFonts w:ascii="Times New Roman" w:hAnsi="Times New Roman" w:cs="Times New Roman"/>
          <w:sz w:val="24"/>
          <w:szCs w:val="24"/>
          <w:lang w:val="es-MX"/>
        </w:rPr>
      </w:pPr>
      <w:r>
        <w:rPr>
          <w:rFonts w:ascii="Times New Roman" w:hAnsi="Times New Roman" w:cs="Times New Roman"/>
          <w:sz w:val="24"/>
          <w:szCs w:val="24"/>
          <w:lang w:val="es-MX"/>
        </w:rPr>
        <w:t>Por otro lado, visto desde el concepto de que todo cambia en el tiempo, aunque no seamos capaces de percibirlo, o que aún transcurrido el más pequeño lapso de tiempo imaginable nada es igual, podemos pensar que los cambios son continuos también, nuestra falibilidad nos impide captarlo.</w:t>
      </w:r>
    </w:p>
    <w:p w:rsidR="00370797" w:rsidRDefault="00370797" w:rsidP="00370797">
      <w:pPr>
        <w:pStyle w:val="NoSpacing"/>
        <w:numPr>
          <w:ilvl w:val="0"/>
          <w:numId w:val="41"/>
        </w:numPr>
        <w:ind w:right="-270"/>
        <w:jc w:val="both"/>
        <w:rPr>
          <w:rFonts w:ascii="Times New Roman" w:hAnsi="Times New Roman" w:cs="Times New Roman"/>
          <w:sz w:val="24"/>
          <w:szCs w:val="24"/>
          <w:lang w:val="es-MX"/>
        </w:rPr>
      </w:pPr>
      <w:r>
        <w:rPr>
          <w:rFonts w:ascii="Times New Roman" w:hAnsi="Times New Roman" w:cs="Times New Roman"/>
          <w:sz w:val="24"/>
          <w:szCs w:val="24"/>
          <w:lang w:val="es-MX"/>
        </w:rPr>
        <w:t>Por una u otra vía, de las dos planteadas en los apartados inmediatos precedentes —</w:t>
      </w:r>
      <w:r w:rsidRPr="00EF3884">
        <w:rPr>
          <w:rFonts w:ascii="Times New Roman" w:hAnsi="Times New Roman" w:cs="Times New Roman"/>
          <w:sz w:val="24"/>
          <w:szCs w:val="24"/>
          <w:lang w:val="es-MX"/>
        </w:rPr>
        <w:t xml:space="preserve"> despreciar el error </w:t>
      </w:r>
      <w:r>
        <w:rPr>
          <w:rFonts w:ascii="Times New Roman" w:hAnsi="Times New Roman" w:cs="Times New Roman"/>
          <w:sz w:val="24"/>
          <w:szCs w:val="24"/>
          <w:lang w:val="es-MX"/>
        </w:rPr>
        <w:t xml:space="preserve">entre lo continuo y </w:t>
      </w:r>
      <w:r w:rsidRPr="00EF3884">
        <w:rPr>
          <w:rFonts w:ascii="Times New Roman" w:hAnsi="Times New Roman" w:cs="Times New Roman"/>
          <w:sz w:val="24"/>
          <w:szCs w:val="24"/>
          <w:lang w:val="es-MX"/>
        </w:rPr>
        <w:t xml:space="preserve">lo discreto, o considerar que no existe error, sino que no podemos observar </w:t>
      </w:r>
      <w:r>
        <w:rPr>
          <w:rFonts w:ascii="Times New Roman" w:hAnsi="Times New Roman" w:cs="Times New Roman"/>
          <w:sz w:val="24"/>
          <w:szCs w:val="24"/>
          <w:lang w:val="es-MX"/>
        </w:rPr>
        <w:t xml:space="preserve">la continuidad del </w:t>
      </w:r>
      <w:r w:rsidRPr="00EF3884">
        <w:rPr>
          <w:rFonts w:ascii="Times New Roman" w:hAnsi="Times New Roman" w:cs="Times New Roman"/>
          <w:sz w:val="24"/>
          <w:szCs w:val="24"/>
          <w:lang w:val="es-MX"/>
        </w:rPr>
        <w:t>cambio</w:t>
      </w:r>
      <w:r>
        <w:rPr>
          <w:rFonts w:ascii="Times New Roman" w:hAnsi="Times New Roman" w:cs="Times New Roman"/>
          <w:sz w:val="24"/>
          <w:szCs w:val="24"/>
          <w:lang w:val="es-MX"/>
        </w:rPr>
        <w:t xml:space="preserve">, en cuyo caso el error está en la incapacidad de observar—, se deduce que es improcedente no incluir la continuidad cuando de tiempo hablamos, sin dejar de destacar la necesidad de “acotar el error” que de una u otra manera surge, a fin de que el resultado sea satisfactorio al objetivo. En la epistemología de Popper podemos decir: la cuestión es lograr una demarcación exitosa al objetivo, </w:t>
      </w:r>
      <w:r w:rsidR="00201B66">
        <w:rPr>
          <w:rFonts w:ascii="Times New Roman" w:hAnsi="Times New Roman" w:cs="Times New Roman"/>
          <w:sz w:val="24"/>
          <w:szCs w:val="24"/>
          <w:lang w:val="es-MX"/>
        </w:rPr>
        <w:t xml:space="preserve">lo que en economía se demarca mediante la vigencia de </w:t>
      </w:r>
      <w:r>
        <w:rPr>
          <w:rFonts w:ascii="Times New Roman" w:hAnsi="Times New Roman" w:cs="Times New Roman"/>
          <w:sz w:val="24"/>
          <w:szCs w:val="24"/>
          <w:lang w:val="es-MX"/>
        </w:rPr>
        <w:t xml:space="preserve">las </w:t>
      </w:r>
      <w:r w:rsidR="00201B66">
        <w:rPr>
          <w:rFonts w:ascii="Times New Roman" w:hAnsi="Times New Roman" w:cs="Times New Roman"/>
          <w:sz w:val="24"/>
          <w:szCs w:val="24"/>
          <w:lang w:val="es-MX"/>
        </w:rPr>
        <w:t>tres</w:t>
      </w:r>
      <w:r>
        <w:rPr>
          <w:rFonts w:ascii="Times New Roman" w:hAnsi="Times New Roman" w:cs="Times New Roman"/>
          <w:sz w:val="24"/>
          <w:szCs w:val="24"/>
          <w:lang w:val="es-MX"/>
        </w:rPr>
        <w:t xml:space="preserve"> leyes marginales.</w:t>
      </w:r>
    </w:p>
    <w:p w:rsidR="00370797" w:rsidRDefault="00370797" w:rsidP="00370797">
      <w:pPr>
        <w:pStyle w:val="NoSpacing"/>
        <w:ind w:right="-270" w:firstLine="360"/>
        <w:jc w:val="both"/>
        <w:rPr>
          <w:rFonts w:ascii="Times New Roman" w:hAnsi="Times New Roman" w:cs="Times New Roman"/>
          <w:sz w:val="24"/>
          <w:szCs w:val="24"/>
          <w:lang w:val="es-MX"/>
        </w:rPr>
      </w:pPr>
    </w:p>
    <w:p w:rsidR="00370797" w:rsidRDefault="00370797" w:rsidP="00370797">
      <w:pPr>
        <w:pStyle w:val="NoSpacing"/>
        <w:ind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t>En síntesis, la economía, al igual que las otras ciencias, adopta lo continuo en sus desarrollos teóricos y aplicados, sin olvidar considerar el desvío-error con la realidad discreta, al menos a la observación humana. Conjuntamente aceptan la diferencia con el mundo real no continuo de variables discretas, en tanto la dimensión de la diferencia esté acotada a rangos aceptables de acuerdo al objetivo buscado, teórico o práctico.</w:t>
      </w:r>
    </w:p>
    <w:p w:rsidR="00370797" w:rsidRDefault="00370797" w:rsidP="00370797">
      <w:pPr>
        <w:pStyle w:val="NoSpacing"/>
        <w:ind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t>Es decir, el uso de lo continuo a sabiendas de que no existe, o existe y no lo podemos observar, es el precio y reconocimiento explícito de la ciencia del estado natural del hombre falible, que lo condena a trabajar con errores, los cuales intenta acotar para no caer en el ridículo explicativo y la acción no derivada del cálculo inteligente.</w:t>
      </w:r>
    </w:p>
    <w:p w:rsidR="00370797" w:rsidRDefault="00370797" w:rsidP="00370797">
      <w:pPr>
        <w:pStyle w:val="NoSpacing"/>
        <w:ind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t>La falibilidad humana limita al hombre a convivir con el error, que logra al ponerle límites tolerables (</w:t>
      </w:r>
      <w:r w:rsidRPr="00F57353">
        <w:rPr>
          <w:rFonts w:ascii="Times New Roman" w:hAnsi="Times New Roman" w:cs="Times New Roman"/>
          <w:i/>
          <w:sz w:val="24"/>
          <w:szCs w:val="24"/>
          <w:lang w:val="es-MX"/>
        </w:rPr>
        <w:t>estimo es la esencia del falsacionismo de Popper, aunque éste no lo haya expresado así</w:t>
      </w:r>
      <w:r>
        <w:rPr>
          <w:rFonts w:ascii="Times New Roman" w:hAnsi="Times New Roman" w:cs="Times New Roman"/>
          <w:sz w:val="24"/>
          <w:szCs w:val="24"/>
          <w:lang w:val="es-MX"/>
        </w:rPr>
        <w:t>). Reconocimiento científico del hombre falible que está condenado a trabajar con “continuidades limitadas”, que no se agota en el ámbito de la economía, por el contrario, LA BUENA NOTICIA es poder mostrar que las otras ciencias también lo usan, como veremos más abajo con sólo exponer algunos ejemplos</w:t>
      </w:r>
      <w:r w:rsidR="00201B66">
        <w:rPr>
          <w:rFonts w:ascii="Times New Roman" w:hAnsi="Times New Roman" w:cs="Times New Roman"/>
          <w:sz w:val="24"/>
          <w:szCs w:val="24"/>
          <w:lang w:val="es-MX"/>
        </w:rPr>
        <w:t xml:space="preserve"> —contra lo que suponen muchos economistas, de que el uso de lo continuo está prohibido para la economía y es aplicable a otras ciencias en tanto estas pertenecen al mundo de la exactitud que implica el determinismo</w:t>
      </w:r>
      <w:r>
        <w:rPr>
          <w:rFonts w:ascii="Times New Roman" w:hAnsi="Times New Roman" w:cs="Times New Roman"/>
          <w:sz w:val="24"/>
          <w:szCs w:val="24"/>
          <w:lang w:val="es-MX"/>
        </w:rPr>
        <w:t>.</w:t>
      </w:r>
    </w:p>
    <w:p w:rsidR="00370797" w:rsidRPr="006C7F4B" w:rsidRDefault="00370797" w:rsidP="00370797">
      <w:pPr>
        <w:pStyle w:val="NoSpacing"/>
        <w:ind w:right="-270" w:firstLine="360"/>
        <w:jc w:val="both"/>
        <w:rPr>
          <w:rFonts w:ascii="Times New Roman" w:hAnsi="Times New Roman" w:cs="Times New Roman"/>
          <w:sz w:val="24"/>
          <w:szCs w:val="24"/>
          <w:vertAlign w:val="superscript"/>
          <w:lang w:val="es-MX"/>
        </w:rPr>
      </w:pPr>
      <w:r>
        <w:rPr>
          <w:rFonts w:ascii="Times New Roman" w:hAnsi="Times New Roman" w:cs="Times New Roman"/>
          <w:sz w:val="24"/>
          <w:szCs w:val="24"/>
          <w:lang w:val="es-MX"/>
        </w:rPr>
        <w:t>Precisamente</w:t>
      </w:r>
      <w:r w:rsidR="00E63FDD">
        <w:rPr>
          <w:rFonts w:ascii="Times New Roman" w:hAnsi="Times New Roman" w:cs="Times New Roman"/>
          <w:sz w:val="24"/>
          <w:szCs w:val="24"/>
          <w:lang w:val="es-MX"/>
        </w:rPr>
        <w:t>,</w:t>
      </w:r>
      <w:r>
        <w:rPr>
          <w:rFonts w:ascii="Times New Roman" w:hAnsi="Times New Roman" w:cs="Times New Roman"/>
          <w:sz w:val="24"/>
          <w:szCs w:val="24"/>
          <w:lang w:val="es-MX"/>
        </w:rPr>
        <w:t xml:space="preserve"> hemos visto que al trabajar con los datos que surgen de la contabilidad, se le pone límites a los desarrollos teóricos que los otros modelos no ponen, límites que no son más que los datos de la realidad: </w:t>
      </w:r>
      <w:r w:rsidRPr="002B6811">
        <w:rPr>
          <w:rFonts w:ascii="Times New Roman" w:hAnsi="Times New Roman" w:cs="Times New Roman"/>
          <w:i/>
          <w:sz w:val="24"/>
          <w:szCs w:val="24"/>
          <w:lang w:val="es-MX"/>
        </w:rPr>
        <w:t>stocks</w:t>
      </w:r>
      <w:r>
        <w:rPr>
          <w:rFonts w:ascii="Times New Roman" w:hAnsi="Times New Roman" w:cs="Times New Roman"/>
          <w:sz w:val="24"/>
          <w:szCs w:val="24"/>
          <w:lang w:val="es-MX"/>
        </w:rPr>
        <w:t xml:space="preserve"> de bienes económicos reales, ponderados por la demarcación de adoptar l</w:t>
      </w:r>
      <w:r w:rsidR="00201B66">
        <w:rPr>
          <w:rFonts w:ascii="Times New Roman" w:hAnsi="Times New Roman" w:cs="Times New Roman"/>
          <w:sz w:val="24"/>
          <w:szCs w:val="24"/>
          <w:lang w:val="es-MX"/>
        </w:rPr>
        <w:t>a</w:t>
      </w:r>
      <w:r>
        <w:rPr>
          <w:rFonts w:ascii="Times New Roman" w:hAnsi="Times New Roman" w:cs="Times New Roman"/>
          <w:sz w:val="24"/>
          <w:szCs w:val="24"/>
          <w:lang w:val="es-MX"/>
        </w:rPr>
        <w:t xml:space="preserve">s </w:t>
      </w:r>
      <w:r w:rsidR="00201B66" w:rsidRPr="00201B66">
        <w:rPr>
          <w:rFonts w:ascii="Times New Roman" w:hAnsi="Times New Roman" w:cs="Times New Roman"/>
          <w:i/>
          <w:sz w:val="24"/>
          <w:szCs w:val="24"/>
          <w:lang w:val="es-MX"/>
        </w:rPr>
        <w:t>cantidades-</w:t>
      </w:r>
      <w:r w:rsidRPr="00201B66">
        <w:rPr>
          <w:rFonts w:ascii="Times New Roman" w:hAnsi="Times New Roman" w:cs="Times New Roman"/>
          <w:i/>
          <w:sz w:val="24"/>
          <w:szCs w:val="24"/>
          <w:lang w:val="es-MX"/>
        </w:rPr>
        <w:t>precios</w:t>
      </w:r>
      <w:r w:rsidR="00201B66" w:rsidRPr="00201B66">
        <w:rPr>
          <w:rFonts w:ascii="Times New Roman" w:hAnsi="Times New Roman" w:cs="Times New Roman"/>
          <w:i/>
          <w:sz w:val="24"/>
          <w:szCs w:val="24"/>
          <w:lang w:val="es-MX"/>
        </w:rPr>
        <w:t>-moneda</w:t>
      </w:r>
      <w:r>
        <w:rPr>
          <w:rFonts w:ascii="Times New Roman" w:hAnsi="Times New Roman" w:cs="Times New Roman"/>
          <w:sz w:val="24"/>
          <w:szCs w:val="24"/>
          <w:lang w:val="es-MX"/>
        </w:rPr>
        <w:t xml:space="preserve"> que los intercambios originan en la vida diaria. Lisa y llanamente, es como la propuesta de Einstein sobre la abstracción de Newton, lo que bien podemos interpretar diciendo que: a Einstein tal vez no se le hubiera ocurrido lo que había que demarcar, fue Newton el que planteó el problema necesitado de demarcación.</w:t>
      </w:r>
    </w:p>
    <w:p w:rsidR="00370797" w:rsidRDefault="00370797" w:rsidP="00370797">
      <w:pPr>
        <w:pStyle w:val="NoSpacing"/>
        <w:ind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La expresión máxima en economía, sobre demarcar la teoría (metafísica) al momento de incursionar en el mundo empírico (física), está aquí:</w:t>
      </w:r>
    </w:p>
    <w:p w:rsidR="00370797" w:rsidRDefault="00370797" w:rsidP="00370797">
      <w:pPr>
        <w:pStyle w:val="NoSpacing"/>
        <w:ind w:right="-270" w:firstLine="360"/>
        <w:jc w:val="both"/>
        <w:rPr>
          <w:rFonts w:ascii="Times New Roman" w:hAnsi="Times New Roman" w:cs="Times New Roman"/>
          <w:sz w:val="24"/>
          <w:szCs w:val="24"/>
          <w:lang w:val="es-MX"/>
        </w:rPr>
      </w:pPr>
    </w:p>
    <w:tbl>
      <w:tblPr>
        <w:tblpPr w:leftFromText="180" w:rightFromText="180" w:vertAnchor="text" w:horzAnchor="page" w:tblpX="2440"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60"/>
      </w:tblGrid>
      <w:tr w:rsidR="00370797" w:rsidRPr="005F1DFE" w:rsidTr="00977A6F">
        <w:trPr>
          <w:trHeight w:val="1160"/>
        </w:trPr>
        <w:tc>
          <w:tcPr>
            <w:tcW w:w="8160" w:type="dxa"/>
          </w:tcPr>
          <w:p w:rsidR="00370797" w:rsidRDefault="00370797" w:rsidP="00977A6F">
            <w:pPr>
              <w:pStyle w:val="NoSpacing"/>
              <w:ind w:left="360" w:right="384"/>
              <w:jc w:val="both"/>
              <w:rPr>
                <w:rFonts w:ascii="Times New Roman" w:hAnsi="Times New Roman" w:cs="Times New Roman"/>
                <w:sz w:val="24"/>
                <w:szCs w:val="24"/>
                <w:lang w:val="es-MX"/>
              </w:rPr>
            </w:pPr>
          </w:p>
          <w:p w:rsidR="00370797" w:rsidRDefault="00370797" w:rsidP="00977A6F">
            <w:pPr>
              <w:pStyle w:val="NoSpacing"/>
              <w:ind w:left="360" w:right="384"/>
              <w:jc w:val="both"/>
              <w:rPr>
                <w:rFonts w:ascii="Times New Roman" w:hAnsi="Times New Roman" w:cs="Times New Roman"/>
                <w:b/>
                <w:i/>
                <w:sz w:val="24"/>
                <w:szCs w:val="24"/>
                <w:lang w:val="es-MX"/>
              </w:rPr>
            </w:pPr>
            <w:r w:rsidRPr="00F369C7">
              <w:rPr>
                <w:rFonts w:ascii="Times New Roman" w:hAnsi="Times New Roman" w:cs="Times New Roman"/>
                <w:b/>
                <w:i/>
                <w:sz w:val="24"/>
                <w:szCs w:val="24"/>
                <w:lang w:val="es-MX"/>
              </w:rPr>
              <w:t>L</w:t>
            </w:r>
            <w:r w:rsidR="00201B66">
              <w:rPr>
                <w:rFonts w:ascii="Times New Roman" w:hAnsi="Times New Roman" w:cs="Times New Roman"/>
                <w:b/>
                <w:i/>
                <w:sz w:val="24"/>
                <w:szCs w:val="24"/>
                <w:lang w:val="es-MX"/>
              </w:rPr>
              <w:t>a</w:t>
            </w:r>
            <w:r w:rsidRPr="00F369C7">
              <w:rPr>
                <w:rFonts w:ascii="Times New Roman" w:hAnsi="Times New Roman" w:cs="Times New Roman"/>
                <w:b/>
                <w:i/>
                <w:sz w:val="24"/>
                <w:szCs w:val="24"/>
                <w:lang w:val="es-MX"/>
              </w:rPr>
              <w:t xml:space="preserve">s </w:t>
            </w:r>
            <w:r w:rsidR="00201B66">
              <w:rPr>
                <w:rFonts w:ascii="Times New Roman" w:hAnsi="Times New Roman" w:cs="Times New Roman"/>
                <w:b/>
                <w:i/>
                <w:sz w:val="24"/>
                <w:szCs w:val="24"/>
                <w:lang w:val="es-MX"/>
              </w:rPr>
              <w:t>cantidades-</w:t>
            </w:r>
            <w:r w:rsidRPr="00F369C7">
              <w:rPr>
                <w:rFonts w:ascii="Times New Roman" w:hAnsi="Times New Roman" w:cs="Times New Roman"/>
                <w:b/>
                <w:i/>
                <w:sz w:val="24"/>
                <w:szCs w:val="24"/>
                <w:lang w:val="es-MX"/>
              </w:rPr>
              <w:t>precios</w:t>
            </w:r>
            <w:r w:rsidR="00201B66">
              <w:rPr>
                <w:rFonts w:ascii="Times New Roman" w:hAnsi="Times New Roman" w:cs="Times New Roman"/>
                <w:b/>
                <w:i/>
                <w:sz w:val="24"/>
                <w:szCs w:val="24"/>
                <w:lang w:val="es-MX"/>
              </w:rPr>
              <w:t>-moneda</w:t>
            </w:r>
            <w:r w:rsidRPr="00F369C7">
              <w:rPr>
                <w:rFonts w:ascii="Times New Roman" w:hAnsi="Times New Roman" w:cs="Times New Roman"/>
                <w:b/>
                <w:i/>
                <w:sz w:val="24"/>
                <w:szCs w:val="24"/>
                <w:lang w:val="es-MX"/>
              </w:rPr>
              <w:t xml:space="preserve"> son la herramienta que permiten </w:t>
            </w:r>
            <w:r>
              <w:rPr>
                <w:rFonts w:ascii="Times New Roman" w:hAnsi="Times New Roman" w:cs="Times New Roman"/>
                <w:b/>
                <w:i/>
                <w:sz w:val="24"/>
                <w:szCs w:val="24"/>
                <w:lang w:val="es-MX"/>
              </w:rPr>
              <w:t>demarcar</w:t>
            </w:r>
            <w:r w:rsidRPr="00F369C7">
              <w:rPr>
                <w:rFonts w:ascii="Times New Roman" w:hAnsi="Times New Roman" w:cs="Times New Roman"/>
                <w:b/>
                <w:i/>
                <w:sz w:val="24"/>
                <w:szCs w:val="24"/>
                <w:lang w:val="es-MX"/>
              </w:rPr>
              <w:t xml:space="preserve"> el concepto teórico del valor subjetivo, y lo convierte en observable</w:t>
            </w:r>
            <w:r w:rsidR="00201B66">
              <w:rPr>
                <w:rFonts w:ascii="Times New Roman" w:hAnsi="Times New Roman" w:cs="Times New Roman"/>
                <w:b/>
                <w:i/>
                <w:sz w:val="24"/>
                <w:szCs w:val="24"/>
                <w:lang w:val="es-MX"/>
              </w:rPr>
              <w:t>.</w:t>
            </w:r>
          </w:p>
          <w:p w:rsidR="00201B66" w:rsidRPr="00F369C7" w:rsidRDefault="00201B66" w:rsidP="00977A6F">
            <w:pPr>
              <w:pStyle w:val="NoSpacing"/>
              <w:ind w:left="360" w:right="384"/>
              <w:jc w:val="both"/>
              <w:rPr>
                <w:rFonts w:ascii="Times New Roman" w:hAnsi="Times New Roman" w:cs="Times New Roman"/>
                <w:b/>
                <w:sz w:val="24"/>
                <w:szCs w:val="24"/>
                <w:lang w:val="es-MX"/>
              </w:rPr>
            </w:pPr>
          </w:p>
        </w:tc>
      </w:tr>
    </w:tbl>
    <w:p w:rsidR="00370797" w:rsidRDefault="00370797" w:rsidP="00370797">
      <w:pPr>
        <w:pStyle w:val="NoSpacing"/>
        <w:ind w:right="-270" w:firstLine="360"/>
        <w:jc w:val="both"/>
        <w:rPr>
          <w:rFonts w:ascii="Times New Roman" w:hAnsi="Times New Roman" w:cs="Times New Roman"/>
          <w:sz w:val="24"/>
          <w:szCs w:val="24"/>
          <w:lang w:val="es-MX"/>
        </w:rPr>
      </w:pPr>
    </w:p>
    <w:p w:rsidR="00201B66" w:rsidRDefault="00201B66" w:rsidP="00370797">
      <w:pPr>
        <w:pStyle w:val="NoSpacing"/>
        <w:ind w:right="-270" w:firstLine="360"/>
        <w:jc w:val="both"/>
        <w:rPr>
          <w:rFonts w:ascii="Times New Roman" w:hAnsi="Times New Roman" w:cs="Times New Roman"/>
          <w:sz w:val="24"/>
          <w:szCs w:val="24"/>
          <w:lang w:val="es-MX"/>
        </w:rPr>
      </w:pPr>
    </w:p>
    <w:p w:rsidR="00201B66" w:rsidRDefault="00201B66" w:rsidP="00370797">
      <w:pPr>
        <w:pStyle w:val="NoSpacing"/>
        <w:ind w:right="-270" w:firstLine="360"/>
        <w:jc w:val="both"/>
        <w:rPr>
          <w:rFonts w:ascii="Times New Roman" w:hAnsi="Times New Roman" w:cs="Times New Roman"/>
          <w:sz w:val="24"/>
          <w:szCs w:val="24"/>
          <w:lang w:val="es-MX"/>
        </w:rPr>
      </w:pPr>
    </w:p>
    <w:p w:rsidR="00201B66" w:rsidRDefault="00201B66" w:rsidP="00370797">
      <w:pPr>
        <w:pStyle w:val="NoSpacing"/>
        <w:ind w:right="-270" w:firstLine="360"/>
        <w:jc w:val="both"/>
        <w:rPr>
          <w:rFonts w:ascii="Times New Roman" w:hAnsi="Times New Roman" w:cs="Times New Roman"/>
          <w:sz w:val="24"/>
          <w:szCs w:val="24"/>
          <w:lang w:val="es-MX"/>
        </w:rPr>
      </w:pPr>
    </w:p>
    <w:p w:rsidR="00201B66" w:rsidRDefault="00201B66" w:rsidP="00370797">
      <w:pPr>
        <w:pStyle w:val="NoSpacing"/>
        <w:ind w:right="-270" w:firstLine="360"/>
        <w:jc w:val="both"/>
        <w:rPr>
          <w:rFonts w:ascii="Times New Roman" w:hAnsi="Times New Roman" w:cs="Times New Roman"/>
          <w:sz w:val="24"/>
          <w:szCs w:val="24"/>
          <w:lang w:val="es-MX"/>
        </w:rPr>
      </w:pPr>
    </w:p>
    <w:p w:rsidR="00201B66" w:rsidRDefault="00201B66" w:rsidP="00370797">
      <w:pPr>
        <w:pStyle w:val="NoSpacing"/>
        <w:ind w:right="-270" w:firstLine="360"/>
        <w:jc w:val="both"/>
        <w:rPr>
          <w:rFonts w:ascii="Times New Roman" w:hAnsi="Times New Roman" w:cs="Times New Roman"/>
          <w:sz w:val="24"/>
          <w:szCs w:val="24"/>
          <w:lang w:val="es-MX"/>
        </w:rPr>
      </w:pPr>
    </w:p>
    <w:p w:rsidR="00201B66" w:rsidRDefault="00201B66" w:rsidP="00370797">
      <w:pPr>
        <w:pStyle w:val="NoSpacing"/>
        <w:ind w:right="-270" w:firstLine="360"/>
        <w:jc w:val="both"/>
        <w:rPr>
          <w:rFonts w:ascii="Times New Roman" w:hAnsi="Times New Roman" w:cs="Times New Roman"/>
          <w:sz w:val="24"/>
          <w:szCs w:val="24"/>
          <w:lang w:val="es-MX"/>
        </w:rPr>
      </w:pPr>
    </w:p>
    <w:p w:rsidR="00370797" w:rsidRDefault="00370797" w:rsidP="00370797">
      <w:pPr>
        <w:pStyle w:val="NoSpacing"/>
        <w:ind w:right="-270" w:firstLine="360"/>
        <w:jc w:val="both"/>
        <w:rPr>
          <w:rFonts w:ascii="Times New Roman" w:hAnsi="Times New Roman" w:cs="Times New Roman"/>
          <w:sz w:val="24"/>
          <w:szCs w:val="24"/>
          <w:lang w:val="es-MX"/>
        </w:rPr>
      </w:pPr>
      <w:proofErr w:type="gramStart"/>
      <w:r>
        <w:rPr>
          <w:rFonts w:ascii="Times New Roman" w:hAnsi="Times New Roman" w:cs="Times New Roman"/>
          <w:sz w:val="24"/>
          <w:szCs w:val="24"/>
          <w:lang w:val="es-MX"/>
        </w:rPr>
        <w:t>realidad</w:t>
      </w:r>
      <w:proofErr w:type="gramEnd"/>
      <w:r>
        <w:rPr>
          <w:rFonts w:ascii="Times New Roman" w:hAnsi="Times New Roman" w:cs="Times New Roman"/>
          <w:sz w:val="24"/>
          <w:szCs w:val="24"/>
          <w:lang w:val="es-MX"/>
        </w:rPr>
        <w:t xml:space="preserve"> que muy bien capta la partida doble contable.</w:t>
      </w:r>
    </w:p>
    <w:p w:rsidR="00370797" w:rsidRDefault="00370797" w:rsidP="00370797">
      <w:pPr>
        <w:pStyle w:val="NoSpacing"/>
        <w:ind w:left="360" w:right="-270" w:firstLine="360"/>
        <w:jc w:val="both"/>
        <w:rPr>
          <w:rFonts w:ascii="Times New Roman" w:hAnsi="Times New Roman" w:cs="Times New Roman"/>
          <w:sz w:val="24"/>
          <w:szCs w:val="24"/>
          <w:lang w:val="es-MX"/>
        </w:rPr>
      </w:pPr>
    </w:p>
    <w:p w:rsidR="00370797" w:rsidRDefault="00370797" w:rsidP="00370797">
      <w:pPr>
        <w:pStyle w:val="NoSpacing"/>
        <w:ind w:right="-270"/>
        <w:jc w:val="both"/>
        <w:rPr>
          <w:rFonts w:ascii="Times New Roman" w:hAnsi="Times New Roman" w:cs="Times New Roman"/>
          <w:sz w:val="24"/>
          <w:szCs w:val="24"/>
          <w:lang w:val="es-MX"/>
        </w:rPr>
      </w:pPr>
      <w:r w:rsidRPr="004465E1">
        <w:rPr>
          <w:rFonts w:ascii="Times New Roman" w:hAnsi="Times New Roman" w:cs="Times New Roman"/>
          <w:i/>
          <w:sz w:val="24"/>
          <w:szCs w:val="24"/>
          <w:lang w:val="es-MX"/>
        </w:rPr>
        <w:t>Estadística</w:t>
      </w:r>
      <w:r>
        <w:rPr>
          <w:rFonts w:ascii="Times New Roman" w:hAnsi="Times New Roman" w:cs="Times New Roman"/>
          <w:sz w:val="24"/>
          <w:szCs w:val="24"/>
          <w:lang w:val="es-MX"/>
        </w:rPr>
        <w:t>:</w:t>
      </w:r>
    </w:p>
    <w:p w:rsidR="00370797" w:rsidRDefault="00370797" w:rsidP="00370797">
      <w:pPr>
        <w:pStyle w:val="NoSpacing"/>
        <w:ind w:left="360" w:right="-270" w:firstLine="360"/>
        <w:jc w:val="both"/>
        <w:rPr>
          <w:rFonts w:ascii="Times New Roman" w:hAnsi="Times New Roman" w:cs="Times New Roman"/>
          <w:sz w:val="24"/>
          <w:szCs w:val="24"/>
          <w:lang w:val="es-MX"/>
        </w:rPr>
      </w:pPr>
    </w:p>
    <w:p w:rsidR="00370797" w:rsidRDefault="00370797" w:rsidP="00370797">
      <w:pPr>
        <w:pStyle w:val="NoSpacing"/>
        <w:ind w:left="90"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t>Sólo basta referir al enorme hallazgo que significó la regresión, correlación, mínimo de los cuadrados, distribución de la media, etc. que permitieron el uso de continuos para interpretar la información dispersa observada del mundo</w:t>
      </w:r>
      <w:r w:rsidR="00E63FDD">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E63FDD">
        <w:rPr>
          <w:rFonts w:ascii="Times New Roman" w:hAnsi="Times New Roman" w:cs="Times New Roman"/>
          <w:sz w:val="24"/>
          <w:szCs w:val="24"/>
          <w:lang w:val="es-MX"/>
        </w:rPr>
        <w:t>que se nos presenta discreto por nuestra condición falible</w:t>
      </w:r>
      <w:r>
        <w:rPr>
          <w:rFonts w:ascii="Times New Roman" w:hAnsi="Times New Roman" w:cs="Times New Roman"/>
          <w:sz w:val="24"/>
          <w:szCs w:val="24"/>
          <w:lang w:val="es-MX"/>
        </w:rPr>
        <w:t>.</w:t>
      </w:r>
    </w:p>
    <w:p w:rsidR="00370797" w:rsidRDefault="00370797" w:rsidP="00370797">
      <w:pPr>
        <w:pStyle w:val="NoSpacing"/>
        <w:ind w:left="360" w:right="-270"/>
        <w:jc w:val="both"/>
        <w:rPr>
          <w:rFonts w:ascii="Times New Roman" w:hAnsi="Times New Roman" w:cs="Times New Roman"/>
          <w:sz w:val="24"/>
          <w:szCs w:val="24"/>
          <w:lang w:val="es-MX"/>
        </w:rPr>
      </w:pPr>
    </w:p>
    <w:p w:rsidR="00370797" w:rsidRDefault="00370797" w:rsidP="00370797">
      <w:pPr>
        <w:pStyle w:val="NoSpacing"/>
        <w:ind w:right="-270"/>
        <w:jc w:val="both"/>
        <w:rPr>
          <w:rFonts w:ascii="Times New Roman" w:hAnsi="Times New Roman" w:cs="Times New Roman"/>
          <w:sz w:val="24"/>
          <w:szCs w:val="24"/>
          <w:lang w:val="es-MX"/>
        </w:rPr>
      </w:pPr>
      <w:r w:rsidRPr="00B36CFC">
        <w:rPr>
          <w:rFonts w:ascii="Times New Roman" w:hAnsi="Times New Roman" w:cs="Times New Roman"/>
          <w:i/>
          <w:sz w:val="24"/>
          <w:szCs w:val="24"/>
          <w:lang w:val="es-MX"/>
        </w:rPr>
        <w:t>Física</w:t>
      </w:r>
      <w:r>
        <w:rPr>
          <w:rFonts w:ascii="Times New Roman" w:hAnsi="Times New Roman" w:cs="Times New Roman"/>
          <w:sz w:val="24"/>
          <w:szCs w:val="24"/>
          <w:lang w:val="es-MX"/>
        </w:rPr>
        <w:t>:</w:t>
      </w:r>
    </w:p>
    <w:p w:rsidR="00370797" w:rsidRDefault="00370797" w:rsidP="00370797">
      <w:pPr>
        <w:pStyle w:val="NoSpacing"/>
        <w:ind w:left="360" w:right="-270" w:firstLine="360"/>
        <w:jc w:val="both"/>
        <w:rPr>
          <w:rFonts w:ascii="Times New Roman" w:hAnsi="Times New Roman" w:cs="Times New Roman"/>
          <w:sz w:val="24"/>
          <w:szCs w:val="24"/>
          <w:lang w:val="es-MX"/>
        </w:rPr>
      </w:pPr>
    </w:p>
    <w:p w:rsidR="00370797" w:rsidRDefault="00370797" w:rsidP="00693740">
      <w:pPr>
        <w:pStyle w:val="NoSpacing"/>
        <w:numPr>
          <w:ilvl w:val="0"/>
          <w:numId w:val="73"/>
        </w:numPr>
        <w:ind w:left="360" w:right="-270"/>
        <w:jc w:val="both"/>
        <w:rPr>
          <w:rFonts w:ascii="Times New Roman" w:hAnsi="Times New Roman" w:cs="Times New Roman"/>
          <w:sz w:val="24"/>
          <w:szCs w:val="24"/>
          <w:lang w:val="es-MX"/>
        </w:rPr>
      </w:pPr>
      <w:r w:rsidRPr="00257157">
        <w:rPr>
          <w:rFonts w:ascii="Times New Roman" w:hAnsi="Times New Roman" w:cs="Times New Roman"/>
          <w:i/>
          <w:sz w:val="24"/>
          <w:szCs w:val="24"/>
          <w:lang w:val="es-MX"/>
        </w:rPr>
        <w:t>La cuántica</w:t>
      </w:r>
      <w:r w:rsidRPr="00217166">
        <w:rPr>
          <w:rFonts w:ascii="Times New Roman" w:hAnsi="Times New Roman" w:cs="Times New Roman"/>
          <w:sz w:val="24"/>
          <w:szCs w:val="24"/>
          <w:lang w:val="es-MX"/>
        </w:rPr>
        <w:t>, que re-escribió todos los fundamentos de la física, en tanto explica desde lo probabilístico y no de</w:t>
      </w:r>
      <w:r>
        <w:rPr>
          <w:rFonts w:ascii="Times New Roman" w:hAnsi="Times New Roman" w:cs="Times New Roman"/>
          <w:sz w:val="24"/>
          <w:szCs w:val="24"/>
          <w:lang w:val="es-MX"/>
        </w:rPr>
        <w:t xml:space="preserve">sde </w:t>
      </w:r>
      <w:r w:rsidRPr="00217166">
        <w:rPr>
          <w:rFonts w:ascii="Times New Roman" w:hAnsi="Times New Roman" w:cs="Times New Roman"/>
          <w:sz w:val="24"/>
          <w:szCs w:val="24"/>
          <w:lang w:val="es-MX"/>
        </w:rPr>
        <w:t>el determinismo</w:t>
      </w:r>
      <w:r>
        <w:rPr>
          <w:rFonts w:ascii="Times New Roman" w:hAnsi="Times New Roman" w:cs="Times New Roman"/>
          <w:sz w:val="24"/>
          <w:szCs w:val="24"/>
          <w:lang w:val="es-MX"/>
        </w:rPr>
        <w:t xml:space="preserve"> clásico baconiano</w:t>
      </w:r>
      <w:r w:rsidRPr="00217166">
        <w:rPr>
          <w:rFonts w:ascii="Times New Roman" w:hAnsi="Times New Roman" w:cs="Times New Roman"/>
          <w:sz w:val="24"/>
          <w:szCs w:val="24"/>
          <w:lang w:val="es-MX"/>
        </w:rPr>
        <w:t>. Sobre esto me explayé mucho, especialmente a partir de haberme encontrado con “</w:t>
      </w:r>
      <w:r w:rsidRPr="00257157">
        <w:rPr>
          <w:rFonts w:ascii="Times New Roman" w:hAnsi="Times New Roman" w:cs="Times New Roman"/>
          <w:i/>
          <w:sz w:val="24"/>
          <w:szCs w:val="24"/>
          <w:lang w:val="es-MX"/>
        </w:rPr>
        <w:t>Teoría cuántica y el cisma en física</w:t>
      </w:r>
      <w:r w:rsidRPr="00217166">
        <w:rPr>
          <w:rFonts w:ascii="Times New Roman" w:hAnsi="Times New Roman" w:cs="Times New Roman"/>
          <w:sz w:val="24"/>
          <w:szCs w:val="24"/>
          <w:lang w:val="es-MX"/>
        </w:rPr>
        <w:t>” del genial Popper. En Popper encontré un enorme respaldo a mis primeras inquietudes científicas, en tanto le dieron un espaldarazo enorme de rango científico a mis análisis. Es decir, no sólo la economía pertenece al mundo de las variables discretas que se pueden explicar desde variables continuas</w:t>
      </w:r>
      <w:r>
        <w:rPr>
          <w:rFonts w:ascii="Times New Roman" w:hAnsi="Times New Roman" w:cs="Times New Roman"/>
          <w:sz w:val="24"/>
          <w:szCs w:val="24"/>
          <w:lang w:val="es-MX"/>
        </w:rPr>
        <w:t>,</w:t>
      </w:r>
      <w:r w:rsidRPr="00217166">
        <w:rPr>
          <w:rFonts w:ascii="Times New Roman" w:hAnsi="Times New Roman" w:cs="Times New Roman"/>
          <w:sz w:val="24"/>
          <w:szCs w:val="24"/>
          <w:lang w:val="es-MX"/>
        </w:rPr>
        <w:t xml:space="preserve"> aceptando que el resultado-objetivo buscado soporta el desvío o error entre el imaginado continuo y el real discreto</w:t>
      </w:r>
      <w:r>
        <w:rPr>
          <w:rFonts w:ascii="Times New Roman" w:hAnsi="Times New Roman" w:cs="Times New Roman"/>
          <w:sz w:val="24"/>
          <w:szCs w:val="24"/>
          <w:lang w:val="es-MX"/>
        </w:rPr>
        <w:t>, o continuo no observable</w:t>
      </w:r>
      <w:r w:rsidRPr="00217166">
        <w:rPr>
          <w:rFonts w:ascii="Times New Roman" w:hAnsi="Times New Roman" w:cs="Times New Roman"/>
          <w:sz w:val="24"/>
          <w:szCs w:val="24"/>
          <w:lang w:val="es-MX"/>
        </w:rPr>
        <w:t>.</w:t>
      </w:r>
      <w:r>
        <w:rPr>
          <w:rFonts w:ascii="Times New Roman" w:hAnsi="Times New Roman" w:cs="Times New Roman"/>
          <w:sz w:val="24"/>
          <w:szCs w:val="24"/>
          <w:lang w:val="es-MX"/>
        </w:rPr>
        <w:t xml:space="preserve"> En síntesis, la cuántica implica desprecio de error, acotado para poder domeñar conforme nos permite la posibilidad de conocer.</w:t>
      </w:r>
    </w:p>
    <w:p w:rsidR="00370797" w:rsidRPr="00217166" w:rsidRDefault="00370797" w:rsidP="00693740">
      <w:pPr>
        <w:pStyle w:val="NoSpacing"/>
        <w:numPr>
          <w:ilvl w:val="0"/>
          <w:numId w:val="73"/>
        </w:numPr>
        <w:ind w:left="360" w:right="-270"/>
        <w:jc w:val="both"/>
        <w:rPr>
          <w:rFonts w:ascii="Times New Roman" w:hAnsi="Times New Roman" w:cs="Times New Roman"/>
          <w:sz w:val="24"/>
          <w:szCs w:val="24"/>
          <w:lang w:val="es-MX"/>
        </w:rPr>
      </w:pPr>
      <w:r w:rsidRPr="00217166">
        <w:rPr>
          <w:rFonts w:ascii="Times New Roman" w:hAnsi="Times New Roman" w:cs="Times New Roman"/>
          <w:sz w:val="24"/>
          <w:szCs w:val="24"/>
          <w:lang w:val="es-MX"/>
        </w:rPr>
        <w:t xml:space="preserve">Por otro lado, la física, partiendo del concepto de que </w:t>
      </w:r>
      <w:r w:rsidRPr="00217166">
        <w:rPr>
          <w:rFonts w:ascii="Times New Roman" w:hAnsi="Times New Roman" w:cs="Times New Roman"/>
          <w:color w:val="000000"/>
          <w:sz w:val="24"/>
          <w:szCs w:val="24"/>
          <w:lang w:val="es-AR"/>
        </w:rPr>
        <w:t xml:space="preserve">toda medición es una aproximación al valor real, siempre tendrá asociada una incertidumbre </w:t>
      </w:r>
      <w:r>
        <w:rPr>
          <w:rFonts w:ascii="Times New Roman" w:hAnsi="Times New Roman" w:cs="Times New Roman"/>
          <w:color w:val="000000"/>
          <w:sz w:val="24"/>
          <w:szCs w:val="24"/>
          <w:lang w:val="es-AR"/>
        </w:rPr>
        <w:t xml:space="preserve">que </w:t>
      </w:r>
      <w:r w:rsidRPr="00217166">
        <w:rPr>
          <w:rFonts w:ascii="Times New Roman" w:hAnsi="Times New Roman" w:cs="Times New Roman"/>
          <w:color w:val="000000"/>
          <w:sz w:val="24"/>
          <w:szCs w:val="24"/>
          <w:lang w:val="es-AR"/>
        </w:rPr>
        <w:t>opera como una corroboración contundente al momento de considerar la falibilidad humana</w:t>
      </w:r>
      <w:r>
        <w:rPr>
          <w:rFonts w:ascii="Times New Roman" w:hAnsi="Times New Roman" w:cs="Times New Roman"/>
          <w:color w:val="000000"/>
          <w:sz w:val="24"/>
          <w:szCs w:val="24"/>
          <w:lang w:val="es-AR"/>
        </w:rPr>
        <w:t xml:space="preserve">. Falibilidad e incertidumbre que </w:t>
      </w:r>
      <w:r w:rsidRPr="0075459D">
        <w:rPr>
          <w:rFonts w:ascii="Times New Roman" w:hAnsi="Times New Roman" w:cs="Times New Roman"/>
          <w:i/>
          <w:color w:val="000000"/>
          <w:sz w:val="24"/>
          <w:szCs w:val="24"/>
          <w:lang w:val="es-AR"/>
        </w:rPr>
        <w:t>necesita</w:t>
      </w:r>
      <w:r w:rsidRPr="00217166">
        <w:rPr>
          <w:rFonts w:ascii="Times New Roman" w:hAnsi="Times New Roman" w:cs="Times New Roman"/>
          <w:color w:val="000000"/>
          <w:sz w:val="24"/>
          <w:szCs w:val="24"/>
          <w:lang w:val="es-AR"/>
        </w:rPr>
        <w:t xml:space="preserve"> ser </w:t>
      </w:r>
      <w:r>
        <w:rPr>
          <w:rFonts w:ascii="Times New Roman" w:hAnsi="Times New Roman" w:cs="Times New Roman"/>
          <w:color w:val="000000"/>
          <w:sz w:val="24"/>
          <w:szCs w:val="24"/>
          <w:lang w:val="es-AR"/>
        </w:rPr>
        <w:t xml:space="preserve">sorteada </w:t>
      </w:r>
      <w:r w:rsidRPr="00217166">
        <w:rPr>
          <w:rFonts w:ascii="Times New Roman" w:hAnsi="Times New Roman" w:cs="Times New Roman"/>
          <w:color w:val="000000"/>
          <w:sz w:val="24"/>
          <w:szCs w:val="24"/>
          <w:lang w:val="es-AR"/>
        </w:rPr>
        <w:t>mediante el ineludible proceso de finitar todo</w:t>
      </w:r>
      <w:r>
        <w:rPr>
          <w:rFonts w:ascii="Times New Roman" w:hAnsi="Times New Roman" w:cs="Times New Roman"/>
          <w:color w:val="000000"/>
          <w:sz w:val="24"/>
          <w:szCs w:val="24"/>
          <w:lang w:val="es-AR"/>
        </w:rPr>
        <w:t>,</w:t>
      </w:r>
      <w:r w:rsidRPr="00217166">
        <w:rPr>
          <w:rFonts w:ascii="Times New Roman" w:hAnsi="Times New Roman" w:cs="Times New Roman"/>
          <w:color w:val="000000"/>
          <w:sz w:val="24"/>
          <w:szCs w:val="24"/>
          <w:lang w:val="es-AR"/>
        </w:rPr>
        <w:t xml:space="preserve"> y conformarse con el error aceptable conforme al fin buscado, de</w:t>
      </w:r>
      <w:r>
        <w:rPr>
          <w:rFonts w:ascii="Times New Roman" w:hAnsi="Times New Roman" w:cs="Times New Roman"/>
          <w:color w:val="000000"/>
          <w:sz w:val="24"/>
          <w:szCs w:val="24"/>
          <w:lang w:val="es-AR"/>
        </w:rPr>
        <w:t>sde</w:t>
      </w:r>
      <w:r w:rsidRPr="00217166">
        <w:rPr>
          <w:rFonts w:ascii="Times New Roman" w:hAnsi="Times New Roman" w:cs="Times New Roman"/>
          <w:color w:val="000000"/>
          <w:sz w:val="24"/>
          <w:szCs w:val="24"/>
          <w:lang w:val="es-AR"/>
        </w:rPr>
        <w:t xml:space="preserve"> ese rango necesariamente finito acotado donde le es factible </w:t>
      </w:r>
      <w:r>
        <w:rPr>
          <w:rFonts w:ascii="Times New Roman" w:hAnsi="Times New Roman" w:cs="Times New Roman"/>
          <w:color w:val="000000"/>
          <w:sz w:val="24"/>
          <w:szCs w:val="24"/>
          <w:lang w:val="es-AR"/>
        </w:rPr>
        <w:t xml:space="preserve">al ser humano </w:t>
      </w:r>
      <w:r w:rsidRPr="00217166">
        <w:rPr>
          <w:rFonts w:ascii="Times New Roman" w:hAnsi="Times New Roman" w:cs="Times New Roman"/>
          <w:color w:val="000000"/>
          <w:sz w:val="24"/>
          <w:szCs w:val="24"/>
          <w:lang w:val="es-AR"/>
        </w:rPr>
        <w:t xml:space="preserve">comprender </w:t>
      </w:r>
      <w:r>
        <w:rPr>
          <w:rFonts w:ascii="Times New Roman" w:hAnsi="Times New Roman" w:cs="Times New Roman"/>
          <w:color w:val="000000"/>
          <w:sz w:val="24"/>
          <w:szCs w:val="24"/>
          <w:lang w:val="es-AR"/>
        </w:rPr>
        <w:t>y calcular</w:t>
      </w:r>
      <w:r w:rsidRPr="00217166">
        <w:rPr>
          <w:rFonts w:ascii="Times New Roman" w:hAnsi="Times New Roman" w:cs="Times New Roman"/>
          <w:color w:val="000000"/>
          <w:sz w:val="24"/>
          <w:szCs w:val="24"/>
          <w:lang w:val="es-AR"/>
        </w:rPr>
        <w:t>.</w:t>
      </w:r>
    </w:p>
    <w:p w:rsidR="00370797" w:rsidRPr="001D4447" w:rsidRDefault="00370797" w:rsidP="00693740">
      <w:pPr>
        <w:pStyle w:val="NoSpacing"/>
        <w:numPr>
          <w:ilvl w:val="0"/>
          <w:numId w:val="73"/>
        </w:numPr>
        <w:ind w:left="360" w:right="-270"/>
        <w:jc w:val="both"/>
        <w:rPr>
          <w:rFonts w:ascii="Times New Roman" w:hAnsi="Times New Roman" w:cs="Times New Roman"/>
          <w:sz w:val="24"/>
          <w:szCs w:val="24"/>
          <w:lang w:val="es-MX"/>
        </w:rPr>
      </w:pPr>
      <w:r>
        <w:rPr>
          <w:rFonts w:ascii="Times New Roman" w:hAnsi="Times New Roman" w:cs="Times New Roman"/>
          <w:color w:val="000000"/>
          <w:sz w:val="24"/>
          <w:szCs w:val="24"/>
          <w:lang w:val="es-AR"/>
        </w:rPr>
        <w:t xml:space="preserve">La famosa ecuación de Einstein </w:t>
      </w:r>
      <w:r w:rsidRPr="00217166">
        <w:rPr>
          <w:rFonts w:ascii="Times New Roman" w:hAnsi="Times New Roman" w:cs="Times New Roman"/>
          <w:i/>
          <w:color w:val="000000"/>
          <w:sz w:val="24"/>
          <w:szCs w:val="24"/>
          <w:lang w:val="es-AR"/>
        </w:rPr>
        <w:t>e = mc</w:t>
      </w:r>
      <w:r w:rsidRPr="00217166">
        <w:rPr>
          <w:rFonts w:ascii="Times New Roman" w:hAnsi="Times New Roman" w:cs="Times New Roman"/>
          <w:i/>
          <w:color w:val="000000"/>
          <w:sz w:val="24"/>
          <w:szCs w:val="24"/>
          <w:vertAlign w:val="superscript"/>
          <w:lang w:val="es-AR"/>
        </w:rPr>
        <w:t>2</w:t>
      </w:r>
      <w:r>
        <w:rPr>
          <w:rFonts w:ascii="Times New Roman" w:hAnsi="Times New Roman" w:cs="Times New Roman"/>
          <w:color w:val="000000"/>
          <w:sz w:val="24"/>
          <w:szCs w:val="24"/>
          <w:lang w:val="es-AR"/>
        </w:rPr>
        <w:t>, en realidad es un polinomio. Einstein y todos los físicos sólo consideran ese primer término de dicho polinomio y despreciaron los demás, porque el error que esa actitud implicaba no afectaba a los objetivos científicos teóricos y observacionales.</w:t>
      </w:r>
    </w:p>
    <w:p w:rsidR="00370797" w:rsidRPr="00597AE7" w:rsidRDefault="00370797" w:rsidP="00693740">
      <w:pPr>
        <w:pStyle w:val="NoSpacing"/>
        <w:numPr>
          <w:ilvl w:val="0"/>
          <w:numId w:val="73"/>
        </w:numPr>
        <w:ind w:left="360" w:right="-270"/>
        <w:jc w:val="both"/>
        <w:rPr>
          <w:rFonts w:ascii="Times New Roman" w:hAnsi="Times New Roman" w:cs="Times New Roman"/>
          <w:sz w:val="24"/>
          <w:szCs w:val="24"/>
          <w:lang w:val="es-MX"/>
        </w:rPr>
      </w:pPr>
      <w:r>
        <w:rPr>
          <w:rFonts w:ascii="Times New Roman" w:hAnsi="Times New Roman" w:cs="Times New Roman"/>
          <w:color w:val="000000"/>
          <w:sz w:val="24"/>
          <w:szCs w:val="24"/>
          <w:lang w:val="es-AR"/>
        </w:rPr>
        <w:t xml:space="preserve">La famosa ecuación de Einstein </w:t>
      </w:r>
      <w:r w:rsidRPr="00217166">
        <w:rPr>
          <w:rFonts w:ascii="Times New Roman" w:hAnsi="Times New Roman" w:cs="Times New Roman"/>
          <w:i/>
          <w:color w:val="000000"/>
          <w:sz w:val="24"/>
          <w:szCs w:val="24"/>
          <w:lang w:val="es-AR"/>
        </w:rPr>
        <w:t>e = mc</w:t>
      </w:r>
      <w:r w:rsidRPr="00217166">
        <w:rPr>
          <w:rFonts w:ascii="Times New Roman" w:hAnsi="Times New Roman" w:cs="Times New Roman"/>
          <w:i/>
          <w:color w:val="000000"/>
          <w:sz w:val="24"/>
          <w:szCs w:val="24"/>
          <w:vertAlign w:val="superscript"/>
          <w:lang w:val="es-AR"/>
        </w:rPr>
        <w:t>2</w:t>
      </w:r>
      <w:r>
        <w:rPr>
          <w:rFonts w:ascii="Times New Roman" w:hAnsi="Times New Roman" w:cs="Times New Roman"/>
          <w:color w:val="000000"/>
          <w:sz w:val="24"/>
          <w:szCs w:val="24"/>
          <w:lang w:val="es-AR"/>
        </w:rPr>
        <w:t>, tiene como diferencial insignia respecto a Newton, el haber limitado el desplazamiento de los cuerpos al rango de una constante (</w:t>
      </w:r>
      <w:r w:rsidRPr="00BB228A">
        <w:rPr>
          <w:rFonts w:ascii="Times New Roman" w:hAnsi="Times New Roman" w:cs="Times New Roman"/>
          <w:i/>
          <w:color w:val="000000"/>
          <w:sz w:val="24"/>
          <w:szCs w:val="24"/>
          <w:lang w:val="es-AR"/>
        </w:rPr>
        <w:t>c</w:t>
      </w:r>
      <w:r>
        <w:rPr>
          <w:rFonts w:ascii="Times New Roman" w:hAnsi="Times New Roman" w:cs="Times New Roman"/>
          <w:color w:val="000000"/>
          <w:sz w:val="24"/>
          <w:szCs w:val="24"/>
          <w:lang w:val="es-AR"/>
        </w:rPr>
        <w:t xml:space="preserve">). Lo cual le permitió no sólo expresar al tiempo en elementos de la física, masa y energía (relatividad del tiempo a otros entes, de la cual adopté el concepto de </w:t>
      </w:r>
      <w:r w:rsidRPr="00834597">
        <w:rPr>
          <w:rFonts w:ascii="Times New Roman" w:hAnsi="Times New Roman" w:cs="Times New Roman"/>
          <w:i/>
          <w:color w:val="000000"/>
          <w:sz w:val="24"/>
          <w:szCs w:val="24"/>
          <w:lang w:val="es-AR"/>
        </w:rPr>
        <w:t>Teoría de la Relatividad Económica</w:t>
      </w:r>
      <w:r>
        <w:rPr>
          <w:rFonts w:ascii="Times New Roman" w:hAnsi="Times New Roman" w:cs="Times New Roman"/>
          <w:color w:val="000000"/>
          <w:sz w:val="24"/>
          <w:szCs w:val="24"/>
          <w:lang w:val="es-AR"/>
        </w:rPr>
        <w:t>, hacerlo relativo a los bienes económicos), sino a convertir esas variables en observables.</w:t>
      </w:r>
    </w:p>
    <w:p w:rsidR="00370797" w:rsidRPr="00597AE7" w:rsidRDefault="00370797" w:rsidP="00693740">
      <w:pPr>
        <w:pStyle w:val="NoSpacing"/>
        <w:numPr>
          <w:ilvl w:val="0"/>
          <w:numId w:val="73"/>
        </w:numPr>
        <w:ind w:left="360" w:right="-270"/>
        <w:jc w:val="both"/>
        <w:rPr>
          <w:rFonts w:ascii="Times New Roman" w:hAnsi="Times New Roman" w:cs="Times New Roman"/>
          <w:sz w:val="24"/>
          <w:szCs w:val="24"/>
          <w:lang w:val="es-MX"/>
        </w:rPr>
      </w:pPr>
      <w:r w:rsidRPr="00597AE7">
        <w:rPr>
          <w:rFonts w:ascii="Times New Roman" w:hAnsi="Times New Roman" w:cs="Times New Roman"/>
          <w:color w:val="000000"/>
          <w:sz w:val="24"/>
          <w:szCs w:val="24"/>
          <w:lang w:val="es-AR"/>
        </w:rPr>
        <w:t>Por último, sin agotar la lista, es imperioso citar a Heisenberg y sus llamadas “relaciones de incertidumbre” o “relaciones de indeterminación”</w:t>
      </w:r>
      <w:r>
        <w:rPr>
          <w:rFonts w:ascii="Times New Roman" w:hAnsi="Times New Roman" w:cs="Times New Roman"/>
          <w:color w:val="000000"/>
          <w:sz w:val="24"/>
          <w:szCs w:val="24"/>
          <w:lang w:val="es-AR"/>
        </w:rPr>
        <w:t>,</w:t>
      </w:r>
      <w:r w:rsidRPr="00597AE7">
        <w:rPr>
          <w:rFonts w:ascii="Times New Roman" w:hAnsi="Times New Roman" w:cs="Times New Roman"/>
          <w:color w:val="000000"/>
          <w:sz w:val="24"/>
          <w:szCs w:val="24"/>
          <w:lang w:val="es-AR"/>
        </w:rPr>
        <w:t xml:space="preserve"> derivadas de sus fórmulas:</w:t>
      </w:r>
      <w:r>
        <w:rPr>
          <w:rFonts w:ascii="Times New Roman" w:hAnsi="Times New Roman" w:cs="Times New Roman"/>
          <w:color w:val="000000"/>
          <w:sz w:val="24"/>
          <w:szCs w:val="24"/>
          <w:lang w:val="es-AR"/>
        </w:rPr>
        <w:t xml:space="preserve"> </w:t>
      </w:r>
      <w:r w:rsidRPr="00597AE7">
        <w:rPr>
          <w:rFonts w:ascii="Times New Roman" w:hAnsi="Times New Roman" w:cs="Times New Roman"/>
          <w:i/>
          <w:color w:val="000000"/>
          <w:sz w:val="24"/>
          <w:szCs w:val="24"/>
          <w:lang w:val="es-AR"/>
        </w:rPr>
        <w:t>∆</w:t>
      </w:r>
      <w:proofErr w:type="spellStart"/>
      <w:r w:rsidRPr="00597AE7">
        <w:rPr>
          <w:rFonts w:ascii="Times New Roman" w:hAnsi="Times New Roman" w:cs="Times New Roman"/>
          <w:i/>
          <w:color w:val="000000"/>
          <w:sz w:val="24"/>
          <w:szCs w:val="24"/>
          <w:lang w:val="es-AR"/>
        </w:rPr>
        <w:t>p</w:t>
      </w:r>
      <w:r w:rsidRPr="00597AE7">
        <w:rPr>
          <w:rFonts w:ascii="Times New Roman" w:hAnsi="Times New Roman" w:cs="Times New Roman"/>
          <w:i/>
          <w:color w:val="000000"/>
          <w:sz w:val="24"/>
          <w:szCs w:val="24"/>
          <w:vertAlign w:val="subscript"/>
          <w:lang w:val="es-AR"/>
        </w:rPr>
        <w:t>x</w:t>
      </w:r>
      <w:proofErr w:type="spellEnd"/>
      <w:r w:rsidRPr="00597AE7">
        <w:rPr>
          <w:rFonts w:ascii="Times New Roman" w:hAnsi="Times New Roman" w:cs="Times New Roman"/>
          <w:i/>
          <w:color w:val="000000"/>
          <w:sz w:val="24"/>
          <w:szCs w:val="24"/>
          <w:lang w:val="es-AR"/>
        </w:rPr>
        <w:t xml:space="preserve"> ∆</w:t>
      </w:r>
      <w:proofErr w:type="spellStart"/>
      <w:r w:rsidRPr="00597AE7">
        <w:rPr>
          <w:rFonts w:ascii="Times New Roman" w:hAnsi="Times New Roman" w:cs="Times New Roman"/>
          <w:i/>
          <w:color w:val="000000"/>
          <w:sz w:val="24"/>
          <w:szCs w:val="24"/>
          <w:lang w:val="es-AR"/>
        </w:rPr>
        <w:t>q</w:t>
      </w:r>
      <w:r w:rsidRPr="00597AE7">
        <w:rPr>
          <w:rFonts w:ascii="Times New Roman" w:hAnsi="Times New Roman" w:cs="Times New Roman"/>
          <w:i/>
          <w:color w:val="000000"/>
          <w:sz w:val="24"/>
          <w:szCs w:val="24"/>
          <w:vertAlign w:val="subscript"/>
          <w:lang w:val="es-AR"/>
        </w:rPr>
        <w:t>x</w:t>
      </w:r>
      <w:proofErr w:type="spellEnd"/>
      <w:r w:rsidRPr="00597AE7">
        <w:rPr>
          <w:rFonts w:ascii="Times New Roman" w:hAnsi="Times New Roman" w:cs="Times New Roman"/>
          <w:i/>
          <w:color w:val="000000"/>
          <w:sz w:val="24"/>
          <w:szCs w:val="24"/>
          <w:lang w:val="es-AR"/>
        </w:rPr>
        <w:t xml:space="preserve"> ≥ h/2π</w:t>
      </w:r>
      <w:r>
        <w:rPr>
          <w:rFonts w:ascii="Times New Roman" w:hAnsi="Times New Roman" w:cs="Times New Roman"/>
          <w:color w:val="000000"/>
          <w:sz w:val="24"/>
          <w:szCs w:val="24"/>
          <w:lang w:val="es-AR"/>
        </w:rPr>
        <w:t xml:space="preserve">. (¿Será mera casualidad el uso de simbología similar a la nuestra: </w:t>
      </w:r>
      <w:r w:rsidRPr="00597AE7">
        <w:rPr>
          <w:rFonts w:ascii="Times New Roman" w:hAnsi="Times New Roman" w:cs="Times New Roman"/>
          <w:i/>
          <w:color w:val="000000"/>
          <w:sz w:val="24"/>
          <w:szCs w:val="24"/>
          <w:lang w:val="es-AR"/>
        </w:rPr>
        <w:t>∆</w:t>
      </w:r>
      <w:proofErr w:type="spellStart"/>
      <w:r w:rsidRPr="00597AE7">
        <w:rPr>
          <w:rFonts w:ascii="Times New Roman" w:hAnsi="Times New Roman" w:cs="Times New Roman"/>
          <w:i/>
          <w:color w:val="000000"/>
          <w:sz w:val="24"/>
          <w:szCs w:val="24"/>
          <w:lang w:val="es-AR"/>
        </w:rPr>
        <w:t>p</w:t>
      </w:r>
      <w:r w:rsidRPr="00597AE7">
        <w:rPr>
          <w:rFonts w:ascii="Times New Roman" w:hAnsi="Times New Roman" w:cs="Times New Roman"/>
          <w:i/>
          <w:color w:val="000000"/>
          <w:sz w:val="24"/>
          <w:szCs w:val="24"/>
          <w:vertAlign w:val="subscript"/>
          <w:lang w:val="es-AR"/>
        </w:rPr>
        <w:t>x</w:t>
      </w:r>
      <w:proofErr w:type="spellEnd"/>
      <w:r w:rsidRPr="00597AE7">
        <w:rPr>
          <w:rFonts w:ascii="Times New Roman" w:hAnsi="Times New Roman" w:cs="Times New Roman"/>
          <w:i/>
          <w:color w:val="000000"/>
          <w:sz w:val="24"/>
          <w:szCs w:val="24"/>
          <w:lang w:val="es-AR"/>
        </w:rPr>
        <w:t xml:space="preserve"> ∆</w:t>
      </w:r>
      <w:proofErr w:type="spellStart"/>
      <w:r w:rsidRPr="00597AE7">
        <w:rPr>
          <w:rFonts w:ascii="Times New Roman" w:hAnsi="Times New Roman" w:cs="Times New Roman"/>
          <w:i/>
          <w:color w:val="000000"/>
          <w:sz w:val="24"/>
          <w:szCs w:val="24"/>
          <w:lang w:val="es-AR"/>
        </w:rPr>
        <w:t>q</w:t>
      </w:r>
      <w:r w:rsidRPr="00597AE7">
        <w:rPr>
          <w:rFonts w:ascii="Times New Roman" w:hAnsi="Times New Roman" w:cs="Times New Roman"/>
          <w:i/>
          <w:color w:val="000000"/>
          <w:sz w:val="24"/>
          <w:szCs w:val="24"/>
          <w:vertAlign w:val="subscript"/>
          <w:lang w:val="es-AR"/>
        </w:rPr>
        <w:t>x</w:t>
      </w:r>
      <w:proofErr w:type="spellEnd"/>
      <w:r>
        <w:rPr>
          <w:rFonts w:ascii="Times New Roman" w:hAnsi="Times New Roman" w:cs="Times New Roman"/>
          <w:color w:val="000000"/>
          <w:sz w:val="24"/>
          <w:szCs w:val="24"/>
          <w:lang w:val="es-AR"/>
        </w:rPr>
        <w:t>?).</w:t>
      </w:r>
    </w:p>
    <w:p w:rsidR="00370797" w:rsidRDefault="00370797" w:rsidP="00370797">
      <w:pPr>
        <w:pStyle w:val="NoSpacing"/>
        <w:ind w:left="360"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 </w:t>
      </w:r>
    </w:p>
    <w:p w:rsidR="00370797" w:rsidRDefault="00370797" w:rsidP="00370797">
      <w:pPr>
        <w:pStyle w:val="NoSpacing"/>
        <w:ind w:right="-270"/>
        <w:jc w:val="both"/>
        <w:rPr>
          <w:rFonts w:ascii="Times New Roman" w:hAnsi="Times New Roman" w:cs="Times New Roman"/>
          <w:sz w:val="24"/>
          <w:szCs w:val="24"/>
          <w:lang w:val="es-MX"/>
        </w:rPr>
      </w:pPr>
      <w:r w:rsidRPr="00023A1D">
        <w:rPr>
          <w:rFonts w:ascii="Times New Roman" w:hAnsi="Times New Roman" w:cs="Times New Roman"/>
          <w:i/>
          <w:sz w:val="24"/>
          <w:szCs w:val="24"/>
          <w:lang w:val="es-MX"/>
        </w:rPr>
        <w:t>Matemática</w:t>
      </w:r>
      <w:r>
        <w:rPr>
          <w:rFonts w:ascii="Times New Roman" w:hAnsi="Times New Roman" w:cs="Times New Roman"/>
          <w:sz w:val="24"/>
          <w:szCs w:val="24"/>
          <w:lang w:val="es-MX"/>
        </w:rPr>
        <w:t>:</w:t>
      </w:r>
    </w:p>
    <w:p w:rsidR="00370797" w:rsidRDefault="00370797" w:rsidP="00370797">
      <w:pPr>
        <w:pStyle w:val="NoSpacing"/>
        <w:ind w:left="360" w:right="-270" w:firstLine="360"/>
        <w:jc w:val="both"/>
        <w:rPr>
          <w:rFonts w:ascii="Times New Roman" w:hAnsi="Times New Roman" w:cs="Times New Roman"/>
          <w:sz w:val="24"/>
          <w:szCs w:val="24"/>
          <w:lang w:val="es-MX"/>
        </w:rPr>
      </w:pPr>
    </w:p>
    <w:p w:rsidR="00370797" w:rsidRDefault="00370797" w:rsidP="00370797">
      <w:pPr>
        <w:pStyle w:val="NoSpacing"/>
        <w:ind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t>Sólo basta mencionar:</w:t>
      </w:r>
    </w:p>
    <w:p w:rsidR="00370797" w:rsidRDefault="00370797" w:rsidP="00370797">
      <w:pPr>
        <w:pStyle w:val="NoSpacing"/>
        <w:ind w:left="360" w:right="-270" w:firstLine="360"/>
        <w:jc w:val="both"/>
        <w:rPr>
          <w:rFonts w:ascii="Times New Roman" w:hAnsi="Times New Roman" w:cs="Times New Roman"/>
          <w:sz w:val="24"/>
          <w:szCs w:val="24"/>
          <w:lang w:val="es-MX"/>
        </w:rPr>
      </w:pPr>
    </w:p>
    <w:p w:rsidR="00370797" w:rsidRDefault="00370797" w:rsidP="00693740">
      <w:pPr>
        <w:pStyle w:val="NoSpacing"/>
        <w:numPr>
          <w:ilvl w:val="0"/>
          <w:numId w:val="72"/>
        </w:numPr>
        <w:ind w:left="360" w:right="-27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uso de la línea continua, por parte del matemático, a sabiendas de que </w:t>
      </w:r>
      <w:r w:rsidR="00A258C8">
        <w:rPr>
          <w:rFonts w:ascii="Times New Roman" w:hAnsi="Times New Roman" w:cs="Times New Roman"/>
          <w:sz w:val="24"/>
          <w:szCs w:val="24"/>
          <w:lang w:val="es-MX"/>
        </w:rPr>
        <w:t xml:space="preserve">no existe </w:t>
      </w:r>
      <w:r>
        <w:rPr>
          <w:rFonts w:ascii="Times New Roman" w:hAnsi="Times New Roman" w:cs="Times New Roman"/>
          <w:sz w:val="24"/>
          <w:szCs w:val="24"/>
          <w:lang w:val="es-MX"/>
        </w:rPr>
        <w:t xml:space="preserve">en la naturaleza algo lineal </w:t>
      </w:r>
      <w:r w:rsidR="00A258C8">
        <w:rPr>
          <w:rFonts w:ascii="Times New Roman" w:hAnsi="Times New Roman" w:cs="Times New Roman"/>
          <w:sz w:val="24"/>
          <w:szCs w:val="24"/>
          <w:lang w:val="es-MX"/>
        </w:rPr>
        <w:t>y</w:t>
      </w:r>
      <w:r>
        <w:rPr>
          <w:rFonts w:ascii="Times New Roman" w:hAnsi="Times New Roman" w:cs="Times New Roman"/>
          <w:sz w:val="24"/>
          <w:szCs w:val="24"/>
          <w:lang w:val="es-MX"/>
        </w:rPr>
        <w:t xml:space="preserve"> </w:t>
      </w:r>
      <w:proofErr w:type="gramStart"/>
      <w:r>
        <w:rPr>
          <w:rFonts w:ascii="Times New Roman" w:hAnsi="Times New Roman" w:cs="Times New Roman"/>
          <w:sz w:val="24"/>
          <w:szCs w:val="24"/>
          <w:lang w:val="es-MX"/>
        </w:rPr>
        <w:t>continuo</w:t>
      </w:r>
      <w:proofErr w:type="gramEnd"/>
      <w:r>
        <w:rPr>
          <w:rFonts w:ascii="Times New Roman" w:hAnsi="Times New Roman" w:cs="Times New Roman"/>
          <w:sz w:val="24"/>
          <w:szCs w:val="24"/>
          <w:lang w:val="es-MX"/>
        </w:rPr>
        <w:t>. O si existe no lo podemos captar en la observación.</w:t>
      </w:r>
    </w:p>
    <w:p w:rsidR="00370797" w:rsidRDefault="00370797" w:rsidP="00693740">
      <w:pPr>
        <w:pStyle w:val="NoSpacing"/>
        <w:numPr>
          <w:ilvl w:val="0"/>
          <w:numId w:val="72"/>
        </w:numPr>
        <w:ind w:left="360" w:right="-270"/>
        <w:jc w:val="both"/>
        <w:rPr>
          <w:rFonts w:ascii="Times New Roman" w:hAnsi="Times New Roman" w:cs="Times New Roman"/>
          <w:sz w:val="24"/>
          <w:szCs w:val="24"/>
          <w:lang w:val="es-MX"/>
        </w:rPr>
      </w:pPr>
      <w:r>
        <w:rPr>
          <w:rFonts w:ascii="Times New Roman" w:hAnsi="Times New Roman" w:cs="Times New Roman"/>
          <w:sz w:val="24"/>
          <w:szCs w:val="24"/>
          <w:lang w:val="es-MX"/>
        </w:rPr>
        <w:t>El teorema de la incompletitud de la matemática de Gödel, que da en el corazón de los dogmas.</w:t>
      </w:r>
    </w:p>
    <w:p w:rsidR="00370797" w:rsidRDefault="00370797" w:rsidP="00370797">
      <w:pPr>
        <w:pStyle w:val="NoSpacing"/>
        <w:ind w:left="360" w:right="-270" w:firstLine="360"/>
        <w:jc w:val="both"/>
        <w:rPr>
          <w:rFonts w:ascii="Times New Roman" w:hAnsi="Times New Roman" w:cs="Times New Roman"/>
          <w:sz w:val="24"/>
          <w:szCs w:val="24"/>
          <w:lang w:val="es-MX"/>
        </w:rPr>
      </w:pPr>
    </w:p>
    <w:p w:rsidR="00370797" w:rsidRDefault="00370797" w:rsidP="00370797">
      <w:pPr>
        <w:pStyle w:val="NoSpacing"/>
        <w:ind w:right="-270"/>
        <w:jc w:val="both"/>
        <w:rPr>
          <w:rFonts w:ascii="Times New Roman" w:hAnsi="Times New Roman" w:cs="Times New Roman"/>
          <w:sz w:val="24"/>
          <w:szCs w:val="24"/>
          <w:lang w:val="es-MX"/>
        </w:rPr>
      </w:pPr>
      <w:r w:rsidRPr="004775A4">
        <w:rPr>
          <w:rFonts w:ascii="Times New Roman" w:hAnsi="Times New Roman" w:cs="Times New Roman"/>
          <w:b/>
          <w:sz w:val="24"/>
          <w:szCs w:val="24"/>
          <w:lang w:val="es-MX"/>
        </w:rPr>
        <w:t>CONCLUSIÓN</w:t>
      </w:r>
      <w:r>
        <w:rPr>
          <w:rFonts w:ascii="Times New Roman" w:hAnsi="Times New Roman" w:cs="Times New Roman"/>
          <w:sz w:val="24"/>
          <w:szCs w:val="24"/>
          <w:lang w:val="es-MX"/>
        </w:rPr>
        <w:t>:</w:t>
      </w:r>
    </w:p>
    <w:p w:rsidR="00370797" w:rsidRDefault="00370797" w:rsidP="00370797">
      <w:pPr>
        <w:pStyle w:val="NoSpacing"/>
        <w:ind w:right="-270"/>
        <w:jc w:val="both"/>
        <w:rPr>
          <w:rFonts w:ascii="Times New Roman" w:hAnsi="Times New Roman" w:cs="Times New Roman"/>
          <w:sz w:val="24"/>
          <w:szCs w:val="24"/>
          <w:lang w:val="es-MX"/>
        </w:rPr>
      </w:pPr>
    </w:p>
    <w:p w:rsidR="00370797" w:rsidRDefault="00370797" w:rsidP="00370797">
      <w:pPr>
        <w:pStyle w:val="NoSpacing"/>
        <w:ind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Siempre consideré que la famosa y extraordinaria idea de “demarcación” de Popper se refería precisamente a lo aquí expresado: </w:t>
      </w:r>
      <w:r w:rsidRPr="005421C2">
        <w:rPr>
          <w:rFonts w:ascii="Times New Roman" w:hAnsi="Times New Roman" w:cs="Times New Roman"/>
          <w:i/>
          <w:sz w:val="24"/>
          <w:szCs w:val="24"/>
          <w:lang w:val="es-MX"/>
        </w:rPr>
        <w:t>la falibilidad humana implica demarcar</w:t>
      </w:r>
      <w:r>
        <w:rPr>
          <w:rFonts w:ascii="Times New Roman" w:hAnsi="Times New Roman" w:cs="Times New Roman"/>
          <w:sz w:val="24"/>
          <w:szCs w:val="24"/>
          <w:lang w:val="es-MX"/>
        </w:rPr>
        <w:t xml:space="preserve">. </w:t>
      </w:r>
      <w:r w:rsidR="00201B66">
        <w:rPr>
          <w:rFonts w:ascii="Times New Roman" w:hAnsi="Times New Roman" w:cs="Times New Roman"/>
          <w:sz w:val="24"/>
          <w:szCs w:val="24"/>
          <w:lang w:val="es-MX"/>
        </w:rPr>
        <w:t xml:space="preserve">Aquí se </w:t>
      </w:r>
      <w:r>
        <w:rPr>
          <w:rFonts w:ascii="Times New Roman" w:hAnsi="Times New Roman" w:cs="Times New Roman"/>
          <w:sz w:val="24"/>
          <w:szCs w:val="24"/>
          <w:lang w:val="es-MX"/>
        </w:rPr>
        <w:t>utiliz</w:t>
      </w:r>
      <w:r w:rsidR="00201B66">
        <w:rPr>
          <w:rFonts w:ascii="Times New Roman" w:hAnsi="Times New Roman" w:cs="Times New Roman"/>
          <w:sz w:val="24"/>
          <w:szCs w:val="24"/>
          <w:lang w:val="es-MX"/>
        </w:rPr>
        <w:t>a</w:t>
      </w:r>
      <w:r>
        <w:rPr>
          <w:rFonts w:ascii="Times New Roman" w:hAnsi="Times New Roman" w:cs="Times New Roman"/>
          <w:sz w:val="24"/>
          <w:szCs w:val="24"/>
          <w:lang w:val="es-MX"/>
        </w:rPr>
        <w:t xml:space="preserve"> en términos tal vez más apropiados para el lego en los menesteres epistemológicos, cosa que no me debe sorprender porque precisamente sobre eso soy un confeso lego. Me esforcé hasta entender lo que necesitaba para mis objetivos, lo que me ubica en un error muy grande respecto al epistemólogo, pero despreciable a mis objetivos.</w:t>
      </w:r>
    </w:p>
    <w:p w:rsidR="00370797" w:rsidRDefault="00370797" w:rsidP="00370797">
      <w:pPr>
        <w:pStyle w:val="NoSpacing"/>
        <w:ind w:right="-270" w:firstLine="36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hombre científico, sin discriminación de ámbito, descubrió que los desarrollos teóricos que parten de la continuidad, adosándole el error aceptable conforme objetivos buscados, era una excelente herramienta epistemológica para lidiar con su innata falibilidad. Es decir, por una vía o por otra (el Platón desde lo discreto al Sócrates desde lo continuo), se sabe que lo perfecto no pertenece al mundo del hombre, precisamente por eso la verdad del hombre incluye el error. De qué otra forma se entiende la enorme utilidad de las “curvas geométricas”, tan fabulosas para explicar, como bien lo sabe el académico que sabiamente las usa, </w:t>
      </w:r>
      <w:r w:rsidRPr="000240FE">
        <w:rPr>
          <w:rFonts w:ascii="Times New Roman" w:hAnsi="Times New Roman" w:cs="Times New Roman"/>
          <w:i/>
          <w:sz w:val="24"/>
          <w:szCs w:val="24"/>
          <w:lang w:val="es-MX"/>
        </w:rPr>
        <w:t>pero</w:t>
      </w:r>
      <w:r>
        <w:rPr>
          <w:rFonts w:ascii="Times New Roman" w:hAnsi="Times New Roman" w:cs="Times New Roman"/>
          <w:sz w:val="24"/>
          <w:szCs w:val="24"/>
          <w:lang w:val="es-MX"/>
        </w:rPr>
        <w:t xml:space="preserve"> a sabiendas de que no refieren a la realidad, o refieren a la realidad que es continua pero no podemos observarla. Si usamos las curvas al explicar y no sabemos de su imperfección, no hemos entendido los fundamentos explicativos de las curvas (derivadas).</w:t>
      </w:r>
    </w:p>
    <w:p w:rsidR="00370797" w:rsidRDefault="00370797" w:rsidP="00370797">
      <w:pPr>
        <w:pStyle w:val="NoSpacing"/>
        <w:ind w:right="-270" w:firstLine="360"/>
        <w:jc w:val="both"/>
        <w:rPr>
          <w:rFonts w:ascii="Times New Roman" w:hAnsi="Times New Roman" w:cs="Times New Roman"/>
          <w:sz w:val="24"/>
          <w:szCs w:val="24"/>
          <w:lang w:val="es-AR"/>
        </w:rPr>
      </w:pPr>
      <w:r>
        <w:rPr>
          <w:rFonts w:ascii="Times New Roman" w:hAnsi="Times New Roman" w:cs="Times New Roman"/>
          <w:sz w:val="24"/>
          <w:szCs w:val="24"/>
          <w:lang w:val="es-AR"/>
        </w:rPr>
        <w:t>A</w:t>
      </w:r>
      <w:r w:rsidRPr="007C1234">
        <w:rPr>
          <w:rFonts w:ascii="Times New Roman" w:hAnsi="Times New Roman" w:cs="Times New Roman"/>
          <w:sz w:val="24"/>
          <w:szCs w:val="24"/>
          <w:lang w:val="es-AR"/>
        </w:rPr>
        <w:t xml:space="preserve">sí como la física y la química apelan al uso de continuidades </w:t>
      </w:r>
      <w:r>
        <w:rPr>
          <w:rFonts w:ascii="Times New Roman" w:hAnsi="Times New Roman" w:cs="Times New Roman"/>
          <w:sz w:val="24"/>
          <w:szCs w:val="24"/>
          <w:lang w:val="es-AR"/>
        </w:rPr>
        <w:t xml:space="preserve">al momento de </w:t>
      </w:r>
      <w:r w:rsidRPr="007C1234">
        <w:rPr>
          <w:rFonts w:ascii="Times New Roman" w:hAnsi="Times New Roman" w:cs="Times New Roman"/>
          <w:sz w:val="24"/>
          <w:szCs w:val="24"/>
          <w:lang w:val="es-AR"/>
        </w:rPr>
        <w:t xml:space="preserve">explicar </w:t>
      </w:r>
      <w:r>
        <w:rPr>
          <w:rFonts w:ascii="Times New Roman" w:hAnsi="Times New Roman" w:cs="Times New Roman"/>
          <w:sz w:val="24"/>
          <w:szCs w:val="24"/>
          <w:lang w:val="es-AR"/>
        </w:rPr>
        <w:t xml:space="preserve">y comprender </w:t>
      </w:r>
      <w:r w:rsidRPr="007C1234">
        <w:rPr>
          <w:rFonts w:ascii="Times New Roman" w:hAnsi="Times New Roman" w:cs="Times New Roman"/>
          <w:sz w:val="24"/>
          <w:szCs w:val="24"/>
          <w:lang w:val="es-AR"/>
        </w:rPr>
        <w:t>el funcionamiento de los flujos</w:t>
      </w:r>
      <w:r w:rsidR="00A258C8">
        <w:rPr>
          <w:rFonts w:ascii="Times New Roman" w:hAnsi="Times New Roman" w:cs="Times New Roman"/>
          <w:sz w:val="24"/>
          <w:szCs w:val="24"/>
          <w:lang w:val="es-AR"/>
        </w:rPr>
        <w:t xml:space="preserve"> ―</w:t>
      </w:r>
      <w:r w:rsidRPr="007C1234">
        <w:rPr>
          <w:rFonts w:ascii="Times New Roman" w:hAnsi="Times New Roman" w:cs="Times New Roman"/>
          <w:sz w:val="24"/>
          <w:szCs w:val="24"/>
          <w:lang w:val="es-AR"/>
        </w:rPr>
        <w:t>comportamientos marginales</w:t>
      </w:r>
      <w:r w:rsidR="00A258C8">
        <w:rPr>
          <w:rFonts w:ascii="Times New Roman" w:hAnsi="Times New Roman" w:cs="Times New Roman"/>
          <w:sz w:val="24"/>
          <w:szCs w:val="24"/>
          <w:lang w:val="es-AR"/>
        </w:rPr>
        <w:t>―</w:t>
      </w:r>
      <w:r w:rsidRPr="007C1234">
        <w:rPr>
          <w:rFonts w:ascii="Times New Roman" w:hAnsi="Times New Roman" w:cs="Times New Roman"/>
          <w:sz w:val="24"/>
          <w:szCs w:val="24"/>
          <w:lang w:val="es-AR"/>
        </w:rPr>
        <w:t>, la economía no tenía por qué estar al margen de esa fenomenal herramienta científica</w:t>
      </w:r>
      <w:r>
        <w:rPr>
          <w:rFonts w:ascii="Times New Roman" w:hAnsi="Times New Roman" w:cs="Times New Roman"/>
          <w:sz w:val="24"/>
          <w:szCs w:val="24"/>
          <w:lang w:val="es-AR"/>
        </w:rPr>
        <w:t>. E</w:t>
      </w:r>
      <w:r w:rsidRPr="007C1234">
        <w:rPr>
          <w:rFonts w:ascii="Times New Roman" w:hAnsi="Times New Roman" w:cs="Times New Roman"/>
          <w:sz w:val="24"/>
          <w:szCs w:val="24"/>
          <w:lang w:val="es-AR"/>
        </w:rPr>
        <w:t xml:space="preserve">n tanto la marginalidad es común a todo lo sometido al transcurso del tiempo, </w:t>
      </w:r>
      <w:r>
        <w:rPr>
          <w:rFonts w:ascii="Times New Roman" w:hAnsi="Times New Roman" w:cs="Times New Roman"/>
          <w:sz w:val="24"/>
          <w:szCs w:val="24"/>
          <w:lang w:val="es-AR"/>
        </w:rPr>
        <w:t>y como en el</w:t>
      </w:r>
      <w:r w:rsidRPr="007C1234">
        <w:rPr>
          <w:rFonts w:ascii="Times New Roman" w:hAnsi="Times New Roman" w:cs="Times New Roman"/>
          <w:sz w:val="24"/>
          <w:szCs w:val="24"/>
          <w:lang w:val="es-AR"/>
        </w:rPr>
        <w:t xml:space="preserve"> tiempo todo cambia, </w:t>
      </w:r>
      <w:r w:rsidR="00A258C8">
        <w:rPr>
          <w:rFonts w:ascii="Times New Roman" w:hAnsi="Times New Roman" w:cs="Times New Roman"/>
          <w:sz w:val="24"/>
          <w:szCs w:val="24"/>
          <w:lang w:val="es-AR"/>
        </w:rPr>
        <w:t xml:space="preserve">luego, </w:t>
      </w:r>
      <w:r w:rsidRPr="007C1234">
        <w:rPr>
          <w:rFonts w:ascii="Times New Roman" w:hAnsi="Times New Roman" w:cs="Times New Roman"/>
          <w:sz w:val="24"/>
          <w:szCs w:val="24"/>
          <w:lang w:val="es-AR"/>
        </w:rPr>
        <w:t>tiempo implica en la ciencia el estudio de la marginalidad.</w:t>
      </w:r>
    </w:p>
    <w:p w:rsidR="00DA4C85" w:rsidRDefault="00DA4C85" w:rsidP="00DA4C85">
      <w:pPr>
        <w:pStyle w:val="NoSpacing"/>
        <w:ind w:right="-270"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 partir de saber cómo la marginalidad explica las consecuencias del paso del tiempo, es prudente referir a los fundamentos </w:t>
      </w:r>
      <w:r w:rsidR="00180FD8">
        <w:rPr>
          <w:rFonts w:ascii="Times New Roman" w:hAnsi="Times New Roman" w:cs="Times New Roman"/>
          <w:sz w:val="24"/>
          <w:szCs w:val="24"/>
          <w:lang w:val="es-AR"/>
        </w:rPr>
        <w:t xml:space="preserve">epistemológicos </w:t>
      </w:r>
      <w:r>
        <w:rPr>
          <w:rFonts w:ascii="Times New Roman" w:hAnsi="Times New Roman" w:cs="Times New Roman"/>
          <w:sz w:val="24"/>
          <w:szCs w:val="24"/>
          <w:lang w:val="es-AR"/>
        </w:rPr>
        <w:t xml:space="preserve">que enlazan la </w:t>
      </w:r>
      <w:r w:rsidRPr="002569CA">
        <w:rPr>
          <w:rFonts w:ascii="Times New Roman" w:hAnsi="Times New Roman" w:cs="Times New Roman"/>
          <w:i/>
          <w:sz w:val="24"/>
          <w:szCs w:val="24"/>
          <w:lang w:val="es-AR"/>
        </w:rPr>
        <w:t>teoría del tiempo económico</w:t>
      </w:r>
      <w:r w:rsidRPr="00DA4C85">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DA4C85">
        <w:rPr>
          <w:rFonts w:ascii="Times New Roman" w:hAnsi="Times New Roman" w:cs="Times New Roman"/>
          <w:i/>
          <w:sz w:val="24"/>
          <w:szCs w:val="24"/>
          <w:lang w:val="es-AR"/>
        </w:rPr>
        <w:t>TTE</w:t>
      </w:r>
      <w:r>
        <w:rPr>
          <w:rFonts w:ascii="Times New Roman" w:hAnsi="Times New Roman" w:cs="Times New Roman"/>
          <w:sz w:val="24"/>
          <w:szCs w:val="24"/>
          <w:lang w:val="es-AR"/>
        </w:rPr>
        <w:t xml:space="preserve">) con </w:t>
      </w:r>
      <w:r w:rsidRPr="00DA4C85">
        <w:rPr>
          <w:rFonts w:ascii="Times New Roman" w:hAnsi="Times New Roman" w:cs="Times New Roman"/>
          <w:sz w:val="24"/>
          <w:szCs w:val="24"/>
          <w:lang w:val="es-AR"/>
        </w:rPr>
        <w:t>lo desarrollado en este trabajo</w:t>
      </w:r>
      <w:r>
        <w:rPr>
          <w:rFonts w:ascii="Times New Roman" w:hAnsi="Times New Roman" w:cs="Times New Roman"/>
          <w:sz w:val="24"/>
          <w:szCs w:val="24"/>
          <w:lang w:val="es-AR"/>
        </w:rPr>
        <w:t>:</w:t>
      </w:r>
    </w:p>
    <w:p w:rsidR="00DA4C85" w:rsidRDefault="00DA4C85" w:rsidP="00DA4C85">
      <w:pPr>
        <w:pStyle w:val="NoSpacing"/>
        <w:ind w:right="-270" w:firstLine="360"/>
        <w:jc w:val="both"/>
        <w:rPr>
          <w:rFonts w:ascii="Times New Roman" w:hAnsi="Times New Roman" w:cs="Times New Roman"/>
          <w:sz w:val="24"/>
          <w:szCs w:val="24"/>
          <w:lang w:val="es-AR"/>
        </w:rPr>
      </w:pPr>
    </w:p>
    <w:p w:rsidR="00DA4C85" w:rsidRDefault="00DA4C85" w:rsidP="00DA4C85">
      <w:pPr>
        <w:pStyle w:val="NoSpacing"/>
        <w:numPr>
          <w:ilvl w:val="0"/>
          <w:numId w:val="41"/>
        </w:numPr>
        <w:ind w:right="-27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su </w:t>
      </w:r>
      <w:r w:rsidRPr="00AF3E87">
        <w:rPr>
          <w:rFonts w:ascii="Times New Roman" w:hAnsi="Times New Roman" w:cs="Times New Roman"/>
          <w:i/>
          <w:sz w:val="24"/>
          <w:szCs w:val="24"/>
          <w:lang w:val="es-AR"/>
        </w:rPr>
        <w:t>teoría de la relatividad del tiempo económico</w:t>
      </w:r>
      <w:r>
        <w:rPr>
          <w:rFonts w:ascii="Times New Roman" w:hAnsi="Times New Roman" w:cs="Times New Roman"/>
          <w:i/>
          <w:sz w:val="24"/>
          <w:szCs w:val="24"/>
          <w:lang w:val="es-AR"/>
        </w:rPr>
        <w:t xml:space="preserve">, </w:t>
      </w:r>
      <w:r w:rsidRPr="00AF3E87">
        <w:rPr>
          <w:rFonts w:ascii="Times New Roman" w:hAnsi="Times New Roman" w:cs="Times New Roman"/>
          <w:sz w:val="24"/>
          <w:szCs w:val="24"/>
          <w:lang w:val="es-AR"/>
        </w:rPr>
        <w:t xml:space="preserve">su </w:t>
      </w:r>
      <w:r>
        <w:rPr>
          <w:rFonts w:ascii="Times New Roman" w:hAnsi="Times New Roman" w:cs="Times New Roman"/>
          <w:i/>
          <w:sz w:val="24"/>
          <w:szCs w:val="24"/>
          <w:lang w:val="es-AR"/>
        </w:rPr>
        <w:t>teoría del interés</w:t>
      </w:r>
      <w:r w:rsidRPr="00AF3E87">
        <w:rPr>
          <w:rFonts w:ascii="Times New Roman" w:hAnsi="Times New Roman" w:cs="Times New Roman"/>
          <w:sz w:val="24"/>
          <w:szCs w:val="24"/>
          <w:lang w:val="es-AR"/>
        </w:rPr>
        <w:t xml:space="preserve"> como </w:t>
      </w:r>
      <w:r w:rsidRPr="00DA4C85">
        <w:rPr>
          <w:rFonts w:ascii="Times New Roman" w:hAnsi="Times New Roman" w:cs="Times New Roman"/>
          <w:i/>
          <w:sz w:val="24"/>
          <w:szCs w:val="24"/>
          <w:lang w:val="es-AR"/>
        </w:rPr>
        <w:t>cantidad-precio-moneda</w:t>
      </w:r>
      <w:r w:rsidRPr="00AF3E87">
        <w:rPr>
          <w:rFonts w:ascii="Times New Roman" w:hAnsi="Times New Roman" w:cs="Times New Roman"/>
          <w:sz w:val="24"/>
          <w:szCs w:val="24"/>
          <w:lang w:val="es-AR"/>
        </w:rPr>
        <w:t xml:space="preserve"> del tiempo</w:t>
      </w:r>
      <w:r>
        <w:rPr>
          <w:rFonts w:ascii="Times New Roman" w:hAnsi="Times New Roman" w:cs="Times New Roman"/>
          <w:sz w:val="24"/>
          <w:szCs w:val="24"/>
          <w:lang w:val="es-AR"/>
        </w:rPr>
        <w:t xml:space="preserve">, su </w:t>
      </w:r>
      <w:r>
        <w:rPr>
          <w:rFonts w:ascii="Times New Roman" w:hAnsi="Times New Roman" w:cs="Times New Roman"/>
          <w:i/>
          <w:sz w:val="24"/>
          <w:szCs w:val="24"/>
          <w:lang w:val="es-AR"/>
        </w:rPr>
        <w:t>teoría de la moneda</w:t>
      </w:r>
      <w:r w:rsidRPr="00AF3E87">
        <w:rPr>
          <w:rFonts w:ascii="Times New Roman" w:hAnsi="Times New Roman" w:cs="Times New Roman"/>
          <w:sz w:val="24"/>
          <w:szCs w:val="24"/>
          <w:lang w:val="es-AR"/>
        </w:rPr>
        <w:t xml:space="preserve"> con su </w:t>
      </w:r>
      <w:r w:rsidRPr="00AF3E87">
        <w:rPr>
          <w:rFonts w:ascii="Times New Roman" w:hAnsi="Times New Roman" w:cs="Times New Roman"/>
          <w:i/>
          <w:sz w:val="24"/>
          <w:szCs w:val="24"/>
          <w:lang w:val="es-AR"/>
        </w:rPr>
        <w:t>teorema de la moneda</w:t>
      </w:r>
      <w:r>
        <w:rPr>
          <w:rFonts w:ascii="Times New Roman" w:hAnsi="Times New Roman" w:cs="Times New Roman"/>
          <w:sz w:val="24"/>
          <w:szCs w:val="24"/>
          <w:lang w:val="es-AR"/>
        </w:rPr>
        <w:t xml:space="preserve"> y sus </w:t>
      </w:r>
      <w:r w:rsidRPr="00AF3E87">
        <w:rPr>
          <w:rFonts w:ascii="Times New Roman" w:hAnsi="Times New Roman" w:cs="Times New Roman"/>
          <w:i/>
          <w:sz w:val="24"/>
          <w:szCs w:val="24"/>
          <w:lang w:val="es-AR"/>
        </w:rPr>
        <w:t>axiomas de igualdad y equivalencia</w:t>
      </w:r>
      <w:r>
        <w:rPr>
          <w:rFonts w:ascii="Times New Roman" w:hAnsi="Times New Roman" w:cs="Times New Roman"/>
          <w:sz w:val="24"/>
          <w:szCs w:val="24"/>
          <w:lang w:val="es-AR"/>
        </w:rPr>
        <w:t>.</w:t>
      </w:r>
    </w:p>
    <w:p w:rsidR="00DA4C85" w:rsidRDefault="00180FD8" w:rsidP="00DA4C85">
      <w:pPr>
        <w:pStyle w:val="NoSpacing"/>
        <w:numPr>
          <w:ilvl w:val="0"/>
          <w:numId w:val="41"/>
        </w:numPr>
        <w:ind w:right="-270"/>
        <w:jc w:val="both"/>
        <w:rPr>
          <w:rFonts w:ascii="Times New Roman" w:hAnsi="Times New Roman" w:cs="Times New Roman"/>
          <w:sz w:val="24"/>
          <w:szCs w:val="24"/>
          <w:lang w:val="es-AR"/>
        </w:rPr>
      </w:pPr>
      <w:r>
        <w:rPr>
          <w:rFonts w:ascii="Times New Roman" w:hAnsi="Times New Roman" w:cs="Times New Roman"/>
          <w:sz w:val="24"/>
          <w:szCs w:val="24"/>
          <w:lang w:val="es-AR"/>
        </w:rPr>
        <w:t>s</w:t>
      </w:r>
      <w:r w:rsidR="00DA4C85">
        <w:rPr>
          <w:rFonts w:ascii="Times New Roman" w:hAnsi="Times New Roman" w:cs="Times New Roman"/>
          <w:sz w:val="24"/>
          <w:szCs w:val="24"/>
          <w:lang w:val="es-AR"/>
        </w:rPr>
        <w:t xml:space="preserve">u derivada </w:t>
      </w:r>
      <w:r w:rsidR="00DA4C85" w:rsidRPr="00AF3E87">
        <w:rPr>
          <w:rFonts w:ascii="Times New Roman" w:hAnsi="Times New Roman" w:cs="Times New Roman"/>
          <w:i/>
          <w:sz w:val="24"/>
          <w:szCs w:val="24"/>
          <w:lang w:val="es-AR"/>
        </w:rPr>
        <w:t>teoría de evolución económica</w:t>
      </w:r>
      <w:r w:rsidR="00DA4C85">
        <w:rPr>
          <w:rFonts w:ascii="Times New Roman" w:hAnsi="Times New Roman" w:cs="Times New Roman"/>
          <w:sz w:val="24"/>
          <w:szCs w:val="24"/>
          <w:lang w:val="es-AR"/>
        </w:rPr>
        <w:t xml:space="preserve"> aquí presentada.</w:t>
      </w:r>
    </w:p>
    <w:p w:rsidR="00DA4C85" w:rsidRDefault="00180FD8" w:rsidP="00DA4C85">
      <w:pPr>
        <w:pStyle w:val="NoSpacing"/>
        <w:numPr>
          <w:ilvl w:val="0"/>
          <w:numId w:val="41"/>
        </w:numPr>
        <w:ind w:right="-270"/>
        <w:jc w:val="both"/>
        <w:rPr>
          <w:rFonts w:ascii="Times New Roman" w:hAnsi="Times New Roman" w:cs="Times New Roman"/>
          <w:sz w:val="24"/>
          <w:szCs w:val="24"/>
          <w:lang w:val="es-AR"/>
        </w:rPr>
      </w:pPr>
      <w:r>
        <w:rPr>
          <w:rFonts w:ascii="Times New Roman" w:hAnsi="Times New Roman" w:cs="Times New Roman"/>
          <w:sz w:val="24"/>
          <w:szCs w:val="24"/>
          <w:lang w:val="es-AR"/>
        </w:rPr>
        <w:t>y</w:t>
      </w:r>
      <w:r w:rsidR="00DA4C85">
        <w:rPr>
          <w:rFonts w:ascii="Times New Roman" w:hAnsi="Times New Roman" w:cs="Times New Roman"/>
          <w:sz w:val="24"/>
          <w:szCs w:val="24"/>
          <w:lang w:val="es-AR"/>
        </w:rPr>
        <w:t xml:space="preserve"> su derivada </w:t>
      </w:r>
      <w:r w:rsidR="00DA4C85" w:rsidRPr="00AF3E87">
        <w:rPr>
          <w:rFonts w:ascii="Times New Roman" w:hAnsi="Times New Roman" w:cs="Times New Roman"/>
          <w:i/>
          <w:sz w:val="24"/>
          <w:szCs w:val="24"/>
          <w:lang w:val="es-AR"/>
        </w:rPr>
        <w:t>curva de evolución económica</w:t>
      </w:r>
      <w:r w:rsidR="00DA4C85">
        <w:rPr>
          <w:rFonts w:ascii="Times New Roman" w:hAnsi="Times New Roman" w:cs="Times New Roman"/>
          <w:sz w:val="24"/>
          <w:szCs w:val="24"/>
          <w:lang w:val="es-AR"/>
        </w:rPr>
        <w:t>, aquí también presentada.</w:t>
      </w:r>
    </w:p>
    <w:p w:rsidR="00DA4C85" w:rsidRDefault="00DA4C85" w:rsidP="00DA4C85">
      <w:pPr>
        <w:pStyle w:val="NoSpacing"/>
        <w:ind w:right="-270"/>
        <w:jc w:val="both"/>
        <w:rPr>
          <w:rFonts w:ascii="Times New Roman" w:hAnsi="Times New Roman" w:cs="Times New Roman"/>
          <w:sz w:val="24"/>
          <w:szCs w:val="24"/>
          <w:lang w:val="es-AR"/>
        </w:rPr>
      </w:pPr>
    </w:p>
    <w:p w:rsidR="00DA4C85" w:rsidRDefault="00DA4C85" w:rsidP="00DA4C85">
      <w:pPr>
        <w:pStyle w:val="NoSpacing"/>
        <w:ind w:right="-270"/>
        <w:jc w:val="both"/>
        <w:rPr>
          <w:rFonts w:ascii="Times New Roman" w:hAnsi="Times New Roman" w:cs="Times New Roman"/>
          <w:sz w:val="24"/>
          <w:szCs w:val="24"/>
          <w:lang w:val="es-AR"/>
        </w:rPr>
      </w:pPr>
      <w:r>
        <w:rPr>
          <w:rFonts w:ascii="Times New Roman" w:hAnsi="Times New Roman" w:cs="Times New Roman"/>
          <w:sz w:val="24"/>
          <w:szCs w:val="24"/>
          <w:lang w:val="es-AR"/>
        </w:rPr>
        <w:t>Todo lo cual puede considerarse como una síntesis del pensamiento económico, continuador del compendio de fines del siglo XIX de Carl Menger, decimos:</w:t>
      </w:r>
    </w:p>
    <w:p w:rsidR="00DA4C85" w:rsidRDefault="00DA4C85" w:rsidP="00DA4C85">
      <w:pPr>
        <w:pStyle w:val="NoSpacing"/>
        <w:jc w:val="both"/>
        <w:rPr>
          <w:rFonts w:ascii="Times New Roman" w:hAnsi="Times New Roman" w:cs="Times New Roman"/>
          <w:sz w:val="24"/>
          <w:szCs w:val="24"/>
          <w:lang w:val="es-AR"/>
        </w:rPr>
      </w:pPr>
    </w:p>
    <w:tbl>
      <w:tblPr>
        <w:tblpPr w:leftFromText="180" w:rightFromText="180" w:vertAnchor="text" w:tblpX="60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6"/>
      </w:tblGrid>
      <w:tr w:rsidR="00DA4C85" w:rsidRPr="00DA4C85" w:rsidTr="00DA4C85">
        <w:trPr>
          <w:trHeight w:val="1790"/>
        </w:trPr>
        <w:tc>
          <w:tcPr>
            <w:tcW w:w="8436" w:type="dxa"/>
          </w:tcPr>
          <w:p w:rsidR="00DA4C85" w:rsidRDefault="00DA4C85" w:rsidP="00DA4C85">
            <w:pPr>
              <w:pStyle w:val="NoSpacing"/>
              <w:ind w:left="360" w:right="300"/>
              <w:jc w:val="both"/>
              <w:rPr>
                <w:rFonts w:ascii="Times New Roman" w:hAnsi="Times New Roman" w:cs="Times New Roman"/>
                <w:sz w:val="24"/>
                <w:szCs w:val="24"/>
                <w:lang w:val="es-AR"/>
              </w:rPr>
            </w:pPr>
          </w:p>
          <w:p w:rsidR="00DA4C85" w:rsidRDefault="00DA4C85" w:rsidP="007B3AC7">
            <w:pPr>
              <w:pStyle w:val="NoSpacing"/>
              <w:ind w:left="360" w:right="300"/>
              <w:jc w:val="both"/>
              <w:rPr>
                <w:rFonts w:ascii="Times New Roman" w:hAnsi="Times New Roman" w:cs="Times New Roman"/>
                <w:sz w:val="24"/>
                <w:szCs w:val="24"/>
                <w:lang w:val="es-AR"/>
              </w:rPr>
            </w:pPr>
            <w:r w:rsidRPr="00AF3E87">
              <w:rPr>
                <w:rFonts w:ascii="Times New Roman" w:hAnsi="Times New Roman" w:cs="Times New Roman"/>
                <w:b/>
                <w:i/>
                <w:sz w:val="24"/>
                <w:szCs w:val="24"/>
                <w:lang w:val="es-AR"/>
              </w:rPr>
              <w:t xml:space="preserve">Las </w:t>
            </w:r>
            <w:r>
              <w:rPr>
                <w:rFonts w:ascii="Times New Roman" w:hAnsi="Times New Roman" w:cs="Times New Roman"/>
                <w:b/>
                <w:i/>
                <w:sz w:val="24"/>
                <w:szCs w:val="24"/>
                <w:lang w:val="es-AR"/>
              </w:rPr>
              <w:t xml:space="preserve">leyes </w:t>
            </w:r>
            <w:r w:rsidRPr="00AF3E87">
              <w:rPr>
                <w:rFonts w:ascii="Times New Roman" w:hAnsi="Times New Roman" w:cs="Times New Roman"/>
                <w:b/>
                <w:i/>
                <w:sz w:val="24"/>
                <w:szCs w:val="24"/>
                <w:lang w:val="es-AR"/>
              </w:rPr>
              <w:t>marginales de utilidad y rendimientos decrecientes,</w:t>
            </w:r>
            <w:r>
              <w:rPr>
                <w:rFonts w:ascii="Times New Roman" w:hAnsi="Times New Roman" w:cs="Times New Roman"/>
                <w:b/>
                <w:i/>
                <w:sz w:val="24"/>
                <w:szCs w:val="24"/>
                <w:lang w:val="es-AR"/>
              </w:rPr>
              <w:t xml:space="preserve">  y esfuerzo creciente, </w:t>
            </w:r>
            <w:r w:rsidRPr="00AF3E87">
              <w:rPr>
                <w:rFonts w:ascii="Times New Roman" w:hAnsi="Times New Roman" w:cs="Times New Roman"/>
                <w:b/>
                <w:i/>
                <w:sz w:val="24"/>
                <w:szCs w:val="24"/>
                <w:lang w:val="es-AR"/>
              </w:rPr>
              <w:t xml:space="preserve">necesariamente incorporan </w:t>
            </w:r>
            <w:r>
              <w:rPr>
                <w:rFonts w:ascii="Times New Roman" w:hAnsi="Times New Roman" w:cs="Times New Roman"/>
                <w:b/>
                <w:i/>
                <w:sz w:val="24"/>
                <w:szCs w:val="24"/>
                <w:lang w:val="es-AR"/>
              </w:rPr>
              <w:t>a</w:t>
            </w:r>
            <w:r w:rsidRPr="00AF3E87">
              <w:rPr>
                <w:rFonts w:ascii="Times New Roman" w:hAnsi="Times New Roman" w:cs="Times New Roman"/>
                <w:b/>
                <w:i/>
                <w:sz w:val="24"/>
                <w:szCs w:val="24"/>
                <w:lang w:val="es-AR"/>
              </w:rPr>
              <w:t xml:space="preserve">l </w:t>
            </w:r>
            <w:r>
              <w:rPr>
                <w:rFonts w:ascii="Times New Roman" w:hAnsi="Times New Roman" w:cs="Times New Roman"/>
                <w:b/>
                <w:i/>
                <w:sz w:val="24"/>
                <w:szCs w:val="24"/>
                <w:lang w:val="es-AR"/>
              </w:rPr>
              <w:t xml:space="preserve">interés (precio del </w:t>
            </w:r>
            <w:r w:rsidRPr="00AF3E87">
              <w:rPr>
                <w:rFonts w:ascii="Times New Roman" w:hAnsi="Times New Roman" w:cs="Times New Roman"/>
                <w:b/>
                <w:i/>
                <w:sz w:val="24"/>
                <w:szCs w:val="24"/>
                <w:lang w:val="es-AR"/>
              </w:rPr>
              <w:t>tiempo en economía</w:t>
            </w:r>
            <w:r>
              <w:rPr>
                <w:rFonts w:ascii="Times New Roman" w:hAnsi="Times New Roman" w:cs="Times New Roman"/>
                <w:b/>
                <w:i/>
                <w:sz w:val="24"/>
                <w:szCs w:val="24"/>
                <w:lang w:val="es-AR"/>
              </w:rPr>
              <w:t>)</w:t>
            </w:r>
            <w:r w:rsidRPr="00AF3E87">
              <w:rPr>
                <w:rFonts w:ascii="Times New Roman" w:hAnsi="Times New Roman" w:cs="Times New Roman"/>
                <w:b/>
                <w:i/>
                <w:sz w:val="24"/>
                <w:szCs w:val="24"/>
                <w:lang w:val="es-AR"/>
              </w:rPr>
              <w:t xml:space="preserve">. </w:t>
            </w:r>
            <w:r>
              <w:rPr>
                <w:rFonts w:ascii="Times New Roman" w:hAnsi="Times New Roman" w:cs="Times New Roman"/>
                <w:b/>
                <w:i/>
                <w:sz w:val="24"/>
                <w:szCs w:val="24"/>
                <w:lang w:val="es-AR"/>
              </w:rPr>
              <w:t>No</w:t>
            </w:r>
            <w:r w:rsidRPr="00AF3E87">
              <w:rPr>
                <w:rFonts w:ascii="Times New Roman" w:hAnsi="Times New Roman" w:cs="Times New Roman"/>
                <w:b/>
                <w:i/>
                <w:sz w:val="24"/>
                <w:szCs w:val="24"/>
                <w:lang w:val="es-AR"/>
              </w:rPr>
              <w:t xml:space="preserve"> </w:t>
            </w:r>
            <w:r>
              <w:rPr>
                <w:rFonts w:ascii="Times New Roman" w:hAnsi="Times New Roman" w:cs="Times New Roman"/>
                <w:b/>
                <w:i/>
                <w:sz w:val="24"/>
                <w:szCs w:val="24"/>
                <w:lang w:val="es-AR"/>
              </w:rPr>
              <w:t>h</w:t>
            </w:r>
            <w:r w:rsidRPr="00AF3E87">
              <w:rPr>
                <w:rFonts w:ascii="Times New Roman" w:hAnsi="Times New Roman" w:cs="Times New Roman"/>
                <w:b/>
                <w:i/>
                <w:sz w:val="24"/>
                <w:szCs w:val="24"/>
                <w:lang w:val="es-AR"/>
              </w:rPr>
              <w:t>aberlo</w:t>
            </w:r>
            <w:r>
              <w:rPr>
                <w:rFonts w:ascii="Times New Roman" w:hAnsi="Times New Roman" w:cs="Times New Roman"/>
                <w:b/>
                <w:i/>
                <w:sz w:val="24"/>
                <w:szCs w:val="24"/>
                <w:lang w:val="es-AR"/>
              </w:rPr>
              <w:t xml:space="preserve"> advertido </w:t>
            </w:r>
            <w:r w:rsidRPr="00AF3E87">
              <w:rPr>
                <w:rFonts w:ascii="Times New Roman" w:hAnsi="Times New Roman" w:cs="Times New Roman"/>
                <w:b/>
                <w:i/>
                <w:sz w:val="24"/>
                <w:szCs w:val="24"/>
                <w:lang w:val="es-AR"/>
              </w:rPr>
              <w:t>explica el infructuoso esfuerzo del siglo XX</w:t>
            </w:r>
            <w:r>
              <w:rPr>
                <w:rFonts w:ascii="Times New Roman" w:hAnsi="Times New Roman" w:cs="Times New Roman"/>
                <w:b/>
                <w:i/>
                <w:sz w:val="24"/>
                <w:szCs w:val="24"/>
                <w:lang w:val="es-AR"/>
              </w:rPr>
              <w:t xml:space="preserve">, originado en la fatídica pregunta ricardiana. </w:t>
            </w:r>
            <w:r w:rsidRPr="00180FD8">
              <w:rPr>
                <w:rFonts w:ascii="Times New Roman" w:hAnsi="Times New Roman" w:cs="Times New Roman"/>
                <w:color w:val="FF0000"/>
                <w:sz w:val="24"/>
                <w:szCs w:val="24"/>
                <w:vertAlign w:val="superscript"/>
                <w:lang w:val="es-AR"/>
              </w:rPr>
              <w:t>(5</w:t>
            </w:r>
            <w:r w:rsidR="007B3AC7">
              <w:rPr>
                <w:rFonts w:ascii="Times New Roman" w:hAnsi="Times New Roman" w:cs="Times New Roman"/>
                <w:color w:val="FF0000"/>
                <w:sz w:val="24"/>
                <w:szCs w:val="24"/>
                <w:vertAlign w:val="superscript"/>
                <w:lang w:val="es-AR"/>
              </w:rPr>
              <w:t>5</w:t>
            </w:r>
            <w:r w:rsidRPr="00180FD8">
              <w:rPr>
                <w:rFonts w:ascii="Times New Roman" w:hAnsi="Times New Roman" w:cs="Times New Roman"/>
                <w:color w:val="FF0000"/>
                <w:sz w:val="24"/>
                <w:szCs w:val="24"/>
                <w:vertAlign w:val="superscript"/>
                <w:lang w:val="es-AR"/>
              </w:rPr>
              <w:t>)</w:t>
            </w:r>
          </w:p>
        </w:tc>
      </w:tr>
    </w:tbl>
    <w:p w:rsidR="00DA4C85" w:rsidRDefault="00DA4C85" w:rsidP="00370797">
      <w:pPr>
        <w:pStyle w:val="NoSpacing"/>
        <w:ind w:right="-270" w:firstLine="360"/>
        <w:jc w:val="both"/>
        <w:rPr>
          <w:rFonts w:ascii="Times New Roman" w:hAnsi="Times New Roman" w:cs="Times New Roman"/>
          <w:sz w:val="24"/>
          <w:szCs w:val="24"/>
          <w:lang w:val="es-AR"/>
        </w:rPr>
      </w:pPr>
      <w:r>
        <w:rPr>
          <w:rFonts w:ascii="Times New Roman" w:eastAsia="Calibri" w:hAnsi="Times New Roman" w:cs="Times New Roman"/>
          <w:b/>
          <w:sz w:val="24"/>
          <w:szCs w:val="24"/>
          <w:lang w:val="es-AR"/>
        </w:rPr>
        <w:br w:type="page"/>
      </w:r>
    </w:p>
    <w:p w:rsidR="00370797" w:rsidRPr="00CD69DC" w:rsidRDefault="00370797" w:rsidP="00370797">
      <w:pPr>
        <w:jc w:val="center"/>
        <w:rPr>
          <w:rFonts w:ascii="Times New Roman" w:eastAsia="Calibri" w:hAnsi="Times New Roman" w:cs="Times New Roman"/>
          <w:b/>
          <w:sz w:val="24"/>
          <w:szCs w:val="24"/>
          <w:lang w:val="es-AR"/>
        </w:rPr>
      </w:pPr>
      <w:r w:rsidRPr="00CD69DC">
        <w:rPr>
          <w:rFonts w:ascii="Times New Roman" w:eastAsia="Calibri" w:hAnsi="Times New Roman" w:cs="Times New Roman"/>
          <w:b/>
          <w:sz w:val="24"/>
          <w:szCs w:val="24"/>
          <w:lang w:val="es-AR"/>
        </w:rPr>
        <w:lastRenderedPageBreak/>
        <w:t xml:space="preserve">ANEXO </w:t>
      </w:r>
      <w:r>
        <w:rPr>
          <w:rFonts w:ascii="Times New Roman" w:eastAsia="Calibri" w:hAnsi="Times New Roman" w:cs="Times New Roman"/>
          <w:b/>
          <w:sz w:val="24"/>
          <w:szCs w:val="24"/>
          <w:lang w:val="es-AR"/>
        </w:rPr>
        <w:t>C</w:t>
      </w:r>
    </w:p>
    <w:p w:rsidR="00370797" w:rsidRDefault="00370797" w:rsidP="00370797">
      <w:pPr>
        <w:jc w:val="center"/>
        <w:rPr>
          <w:rFonts w:ascii="Times New Roman" w:eastAsia="Calibri" w:hAnsi="Times New Roman" w:cs="Times New Roman"/>
          <w:b/>
          <w:sz w:val="24"/>
          <w:szCs w:val="24"/>
          <w:lang w:val="es-AR"/>
        </w:rPr>
      </w:pPr>
      <w:r>
        <w:rPr>
          <w:rFonts w:ascii="Times New Roman" w:eastAsia="Calibri" w:hAnsi="Times New Roman" w:cs="Times New Roman"/>
          <w:b/>
          <w:sz w:val="24"/>
          <w:szCs w:val="24"/>
          <w:lang w:val="es-AR"/>
        </w:rPr>
        <w:t xml:space="preserve">PRÁCTICA CONTABLE PARA EL CÁLCULO ECONÓMICO </w:t>
      </w:r>
    </w:p>
    <w:p w:rsidR="00370797" w:rsidRPr="00CD69DC" w:rsidRDefault="00370797" w:rsidP="00370797">
      <w:pPr>
        <w:jc w:val="center"/>
        <w:rPr>
          <w:rFonts w:ascii="Times New Roman" w:eastAsia="Calibri" w:hAnsi="Times New Roman" w:cs="Times New Roman"/>
          <w:b/>
          <w:sz w:val="24"/>
          <w:szCs w:val="24"/>
          <w:lang w:val="es-AR"/>
        </w:rPr>
      </w:pPr>
      <w:r>
        <w:rPr>
          <w:rFonts w:ascii="Times New Roman" w:eastAsia="Calibri" w:hAnsi="Times New Roman" w:cs="Times New Roman"/>
          <w:b/>
          <w:sz w:val="24"/>
          <w:szCs w:val="24"/>
          <w:lang w:val="es-AR"/>
        </w:rPr>
        <w:t xml:space="preserve">SIN </w:t>
      </w:r>
      <w:r w:rsidRPr="00CD69DC">
        <w:rPr>
          <w:rFonts w:ascii="Times New Roman" w:eastAsia="Calibri" w:hAnsi="Times New Roman" w:cs="Times New Roman"/>
          <w:b/>
          <w:sz w:val="24"/>
          <w:szCs w:val="24"/>
          <w:lang w:val="es-AR"/>
        </w:rPr>
        <w:t>VELO MONETARIO</w:t>
      </w:r>
    </w:p>
    <w:p w:rsidR="00370797" w:rsidRPr="00CD69DC"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Aquí partimos de que hemos </w:t>
      </w:r>
      <w:r w:rsidRPr="00CD69DC">
        <w:rPr>
          <w:rFonts w:ascii="Times New Roman" w:hAnsi="Times New Roman" w:cs="Times New Roman"/>
          <w:sz w:val="24"/>
          <w:szCs w:val="24"/>
          <w:lang w:val="es-AR"/>
        </w:rPr>
        <w:t xml:space="preserve">dejado en claro </w:t>
      </w:r>
      <w:r>
        <w:rPr>
          <w:rFonts w:ascii="Times New Roman" w:hAnsi="Times New Roman" w:cs="Times New Roman"/>
          <w:sz w:val="24"/>
          <w:szCs w:val="24"/>
          <w:lang w:val="es-AR"/>
        </w:rPr>
        <w:t xml:space="preserve">que </w:t>
      </w:r>
      <w:r w:rsidRPr="00CD69DC">
        <w:rPr>
          <w:rFonts w:ascii="Times New Roman" w:hAnsi="Times New Roman" w:cs="Times New Roman"/>
          <w:sz w:val="24"/>
          <w:szCs w:val="24"/>
          <w:lang w:val="es-AR"/>
        </w:rPr>
        <w:t>no existe velo monetario</w:t>
      </w:r>
      <w:r>
        <w:rPr>
          <w:rFonts w:ascii="Times New Roman" w:hAnsi="Times New Roman" w:cs="Times New Roman"/>
          <w:sz w:val="24"/>
          <w:szCs w:val="24"/>
          <w:lang w:val="es-AR"/>
        </w:rPr>
        <w:t>, sino</w:t>
      </w:r>
      <w:r w:rsidRPr="00CD69DC">
        <w:rPr>
          <w:rFonts w:ascii="Times New Roman" w:hAnsi="Times New Roman" w:cs="Times New Roman"/>
          <w:sz w:val="24"/>
          <w:szCs w:val="24"/>
          <w:lang w:val="es-AR"/>
        </w:rPr>
        <w:t xml:space="preserve"> que la unidad de medida económica </w:t>
      </w:r>
      <w:r>
        <w:rPr>
          <w:rFonts w:ascii="Times New Roman" w:hAnsi="Times New Roman" w:cs="Times New Roman"/>
          <w:sz w:val="24"/>
          <w:szCs w:val="24"/>
          <w:lang w:val="es-AR"/>
        </w:rPr>
        <w:t xml:space="preserve">para calcular (el valor) </w:t>
      </w:r>
      <w:r w:rsidRPr="00CD69DC">
        <w:rPr>
          <w:rFonts w:ascii="Times New Roman" w:hAnsi="Times New Roman" w:cs="Times New Roman"/>
          <w:sz w:val="24"/>
          <w:szCs w:val="24"/>
          <w:lang w:val="es-AR"/>
        </w:rPr>
        <w:t xml:space="preserve">es variable, en tanto es </w:t>
      </w:r>
      <w:r w:rsidR="001232E6">
        <w:rPr>
          <w:rFonts w:ascii="Times New Roman" w:hAnsi="Times New Roman" w:cs="Times New Roman"/>
          <w:sz w:val="24"/>
          <w:szCs w:val="24"/>
          <w:lang w:val="es-AR"/>
        </w:rPr>
        <w:t xml:space="preserve">la </w:t>
      </w:r>
      <w:r w:rsidR="001232E6" w:rsidRPr="001232E6">
        <w:rPr>
          <w:rFonts w:ascii="Times New Roman" w:hAnsi="Times New Roman" w:cs="Times New Roman"/>
          <w:i/>
          <w:sz w:val="24"/>
          <w:szCs w:val="24"/>
          <w:lang w:val="es-AR"/>
        </w:rPr>
        <w:t>cantidad-</w:t>
      </w:r>
      <w:r w:rsidRPr="001232E6">
        <w:rPr>
          <w:rFonts w:ascii="Times New Roman" w:hAnsi="Times New Roman" w:cs="Times New Roman"/>
          <w:i/>
          <w:sz w:val="24"/>
          <w:szCs w:val="24"/>
          <w:lang w:val="es-AR"/>
        </w:rPr>
        <w:t>precio</w:t>
      </w:r>
      <w:r w:rsidRPr="00CD69DC">
        <w:rPr>
          <w:rFonts w:ascii="Times New Roman" w:hAnsi="Times New Roman" w:cs="Times New Roman"/>
          <w:sz w:val="24"/>
          <w:szCs w:val="24"/>
          <w:lang w:val="es-AR"/>
        </w:rPr>
        <w:t xml:space="preserve"> de un bien económico</w:t>
      </w:r>
      <w:r>
        <w:rPr>
          <w:rFonts w:ascii="Times New Roman" w:hAnsi="Times New Roman" w:cs="Times New Roman"/>
          <w:sz w:val="24"/>
          <w:szCs w:val="24"/>
          <w:lang w:val="es-AR"/>
        </w:rPr>
        <w:t>. Expresado de otra forma</w:t>
      </w:r>
      <w:r w:rsidRPr="00CD69DC">
        <w:rPr>
          <w:rFonts w:ascii="Times New Roman" w:hAnsi="Times New Roman" w:cs="Times New Roman"/>
          <w:sz w:val="24"/>
          <w:szCs w:val="24"/>
          <w:lang w:val="es-AR"/>
        </w:rPr>
        <w:t xml:space="preserve">, </w:t>
      </w:r>
      <w:r>
        <w:rPr>
          <w:rFonts w:ascii="Times New Roman" w:hAnsi="Times New Roman" w:cs="Times New Roman"/>
          <w:sz w:val="24"/>
          <w:szCs w:val="24"/>
          <w:lang w:val="es-AR"/>
        </w:rPr>
        <w:t>lo que se</w:t>
      </w:r>
      <w:r w:rsidRPr="00CD69DC">
        <w:rPr>
          <w:rFonts w:ascii="Times New Roman" w:hAnsi="Times New Roman" w:cs="Times New Roman"/>
          <w:sz w:val="24"/>
          <w:szCs w:val="24"/>
          <w:lang w:val="es-AR"/>
        </w:rPr>
        <w:t xml:space="preserve"> pretende decir con este término es precisamente que</w:t>
      </w:r>
      <w:r>
        <w:rPr>
          <w:rFonts w:ascii="Times New Roman" w:hAnsi="Times New Roman" w:cs="Times New Roman"/>
          <w:sz w:val="24"/>
          <w:szCs w:val="24"/>
          <w:lang w:val="es-AR"/>
        </w:rPr>
        <w:t>:</w:t>
      </w:r>
      <w:r w:rsidRPr="00CD69DC">
        <w:rPr>
          <w:rFonts w:ascii="Times New Roman" w:hAnsi="Times New Roman" w:cs="Times New Roman"/>
          <w:sz w:val="24"/>
          <w:szCs w:val="24"/>
          <w:lang w:val="es-AR"/>
        </w:rPr>
        <w:t xml:space="preserve"> la originalidad en economía</w:t>
      </w:r>
      <w:r>
        <w:rPr>
          <w:rFonts w:ascii="Times New Roman" w:hAnsi="Times New Roman" w:cs="Times New Roman"/>
          <w:sz w:val="24"/>
          <w:szCs w:val="24"/>
          <w:lang w:val="es-AR"/>
        </w:rPr>
        <w:t>,</w:t>
      </w:r>
      <w:r w:rsidRPr="00CD69DC">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al momento de calcular valores —no de contar cosas— </w:t>
      </w:r>
      <w:r w:rsidRPr="00CD69DC">
        <w:rPr>
          <w:rFonts w:ascii="Times New Roman" w:hAnsi="Times New Roman" w:cs="Times New Roman"/>
          <w:sz w:val="24"/>
          <w:szCs w:val="24"/>
          <w:lang w:val="es-AR"/>
        </w:rPr>
        <w:t>es la variabilidad de la unidad de medida</w:t>
      </w:r>
      <w:r>
        <w:rPr>
          <w:rFonts w:ascii="Times New Roman" w:hAnsi="Times New Roman" w:cs="Times New Roman"/>
          <w:sz w:val="24"/>
          <w:szCs w:val="24"/>
          <w:lang w:val="es-AR"/>
        </w:rPr>
        <w:t>. S</w:t>
      </w:r>
      <w:r w:rsidRPr="00E22D5B">
        <w:rPr>
          <w:rFonts w:ascii="Times New Roman" w:hAnsi="Times New Roman" w:cs="Times New Roman"/>
          <w:sz w:val="24"/>
          <w:szCs w:val="24"/>
          <w:lang w:val="es-AR"/>
        </w:rPr>
        <w:t>ituación a la que no estamos acostumbrados en otras disciplinas, en tanto esas diferencias son despreciables</w:t>
      </w:r>
      <w:r>
        <w:rPr>
          <w:rFonts w:ascii="Times New Roman" w:hAnsi="Times New Roman" w:cs="Times New Roman"/>
          <w:sz w:val="24"/>
          <w:szCs w:val="24"/>
          <w:lang w:val="es-AR"/>
        </w:rPr>
        <w:t xml:space="preserve"> y se consideran inexistentes, en cambio, en economía estas diferencias dependen de la conducta humana.</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Atento a comprender la importantísima ACCIÓN HUMANA del CÁLCULO ECONÓMICO —invalorables desarrollos de Mises—, sometido a la variabilidad de la unidad de medida, este anexo pretende ser una especie de guía práctica para calcular en economía.</w:t>
      </w:r>
    </w:p>
    <w:p w:rsidR="00370797" w:rsidRDefault="00370797" w:rsidP="00370797">
      <w:pPr>
        <w:pStyle w:val="NoSpacing"/>
        <w:ind w:firstLine="360"/>
        <w:jc w:val="both"/>
        <w:rPr>
          <w:rFonts w:ascii="Times New Roman" w:hAnsi="Times New Roman" w:cs="Times New Roman"/>
          <w:sz w:val="24"/>
          <w:szCs w:val="24"/>
          <w:lang w:val="es-AR"/>
        </w:rPr>
      </w:pPr>
      <w:r w:rsidRPr="006404EE">
        <w:rPr>
          <w:rFonts w:ascii="Times New Roman" w:hAnsi="Times New Roman" w:cs="Times New Roman"/>
          <w:sz w:val="24"/>
          <w:szCs w:val="24"/>
          <w:lang w:val="es-AR"/>
        </w:rPr>
        <w:t>Dicho lo precedente podemos deducir que el marco desde el cual se debe analizar el modelo y sus conclusiones, implica que</w:t>
      </w:r>
      <w:r>
        <w:rPr>
          <w:rFonts w:ascii="Times New Roman" w:hAnsi="Times New Roman" w:cs="Times New Roman"/>
          <w:sz w:val="24"/>
          <w:szCs w:val="24"/>
          <w:lang w:val="es-AR"/>
        </w:rPr>
        <w:t xml:space="preserve"> bien podemos utilizar la metodología del análisis de estados contables para comparar riquezas de distintos períodos. Metodología que se propone para “despejar” la incidencia de la dificultad que implica la variabilidad de la unidad de medida.</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Con el fin propuesto, resumimos los elementos que hemos considerado esenciales, que por lo tanto debe contemplar un modelo de cálculo económico, a fin de brindar una herramienta eficiente al momento de comparar estados atemporales, con el uso de una unidad de medida temporal. Veamos:</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67"/>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Los desplazamientos de las curvas </w:t>
      </w:r>
      <w:r w:rsidRPr="00827BED">
        <w:rPr>
          <w:rFonts w:ascii="Times New Roman" w:hAnsi="Times New Roman" w:cs="Times New Roman"/>
          <w:i/>
          <w:sz w:val="24"/>
          <w:szCs w:val="24"/>
          <w:lang w:val="es-AR"/>
        </w:rPr>
        <w:t>g</w:t>
      </w:r>
      <w:r>
        <w:rPr>
          <w:rFonts w:ascii="Times New Roman" w:hAnsi="Times New Roman" w:cs="Times New Roman"/>
          <w:sz w:val="24"/>
          <w:szCs w:val="24"/>
          <w:lang w:val="es-AR"/>
        </w:rPr>
        <w:t xml:space="preserve"> y </w:t>
      </w:r>
      <w:r w:rsidRPr="00827BED">
        <w:rPr>
          <w:rFonts w:ascii="Times New Roman" w:hAnsi="Times New Roman" w:cs="Times New Roman"/>
          <w:i/>
          <w:sz w:val="24"/>
          <w:szCs w:val="24"/>
          <w:lang w:val="es-AR"/>
        </w:rPr>
        <w:t>d</w:t>
      </w:r>
      <w:r>
        <w:rPr>
          <w:rFonts w:ascii="Times New Roman" w:hAnsi="Times New Roman" w:cs="Times New Roman"/>
          <w:sz w:val="24"/>
          <w:szCs w:val="24"/>
          <w:lang w:val="es-AR"/>
        </w:rPr>
        <w:t xml:space="preserve"> pueden provenir tanto de: </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69"/>
        </w:numPr>
        <w:ind w:left="108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generación de </w:t>
      </w:r>
      <w:r w:rsidR="002827F8">
        <w:rPr>
          <w:rFonts w:ascii="Times New Roman" w:hAnsi="Times New Roman" w:cs="Times New Roman"/>
          <w:sz w:val="24"/>
          <w:szCs w:val="24"/>
          <w:lang w:val="es-AR"/>
        </w:rPr>
        <w:t xml:space="preserve">cantidades “físicas” de </w:t>
      </w:r>
      <w:r>
        <w:rPr>
          <w:rFonts w:ascii="Times New Roman" w:hAnsi="Times New Roman" w:cs="Times New Roman"/>
          <w:sz w:val="24"/>
          <w:szCs w:val="24"/>
          <w:lang w:val="es-AR"/>
        </w:rPr>
        <w:t>bienes económicos (productividad-invención-innovación-descubrimiento)</w:t>
      </w:r>
      <w:r w:rsidR="002827F8">
        <w:rPr>
          <w:rFonts w:ascii="Times New Roman" w:hAnsi="Times New Roman" w:cs="Times New Roman"/>
          <w:sz w:val="24"/>
          <w:szCs w:val="24"/>
          <w:lang w:val="es-AR"/>
        </w:rPr>
        <w:t>,</w:t>
      </w:r>
      <w:r>
        <w:rPr>
          <w:rFonts w:ascii="Times New Roman" w:hAnsi="Times New Roman" w:cs="Times New Roman"/>
          <w:sz w:val="24"/>
          <w:szCs w:val="24"/>
          <w:lang w:val="es-AR"/>
        </w:rPr>
        <w:t xml:space="preserve"> menos la destrucción</w:t>
      </w:r>
      <w:r w:rsidR="002827F8">
        <w:rPr>
          <w:rFonts w:ascii="Times New Roman" w:hAnsi="Times New Roman" w:cs="Times New Roman"/>
          <w:sz w:val="24"/>
          <w:szCs w:val="24"/>
          <w:lang w:val="es-AR"/>
        </w:rPr>
        <w:t xml:space="preserve"> “física” </w:t>
      </w:r>
      <w:r>
        <w:rPr>
          <w:rFonts w:ascii="Times New Roman" w:hAnsi="Times New Roman" w:cs="Times New Roman"/>
          <w:sz w:val="24"/>
          <w:szCs w:val="24"/>
          <w:lang w:val="es-AR"/>
        </w:rPr>
        <w:t>de bienes económicos</w:t>
      </w:r>
      <w:r w:rsidR="002827F8">
        <w:rPr>
          <w:rFonts w:ascii="Times New Roman" w:hAnsi="Times New Roman" w:cs="Times New Roman"/>
          <w:sz w:val="24"/>
          <w:szCs w:val="24"/>
          <w:lang w:val="es-AR"/>
        </w:rPr>
        <w:t>,</w:t>
      </w:r>
      <w:r>
        <w:rPr>
          <w:rFonts w:ascii="Times New Roman" w:hAnsi="Times New Roman" w:cs="Times New Roman"/>
          <w:sz w:val="24"/>
          <w:szCs w:val="24"/>
          <w:lang w:val="es-AR"/>
        </w:rPr>
        <w:t xml:space="preserve"> en un período de tiempo.</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69"/>
        </w:numPr>
        <w:ind w:left="108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Las variaciones de </w:t>
      </w:r>
      <w:r w:rsidR="0062611C">
        <w:rPr>
          <w:rFonts w:ascii="Times New Roman" w:hAnsi="Times New Roman" w:cs="Times New Roman"/>
          <w:sz w:val="24"/>
          <w:szCs w:val="24"/>
          <w:lang w:val="es-AR"/>
        </w:rPr>
        <w:t xml:space="preserve">las </w:t>
      </w:r>
      <w:r w:rsidR="0062611C" w:rsidRPr="0062611C">
        <w:rPr>
          <w:rFonts w:ascii="Times New Roman" w:hAnsi="Times New Roman" w:cs="Times New Roman"/>
          <w:i/>
          <w:sz w:val="24"/>
          <w:szCs w:val="24"/>
          <w:lang w:val="es-AR"/>
        </w:rPr>
        <w:t>cantidades-</w:t>
      </w:r>
      <w:r w:rsidRPr="0062611C">
        <w:rPr>
          <w:rFonts w:ascii="Times New Roman" w:hAnsi="Times New Roman" w:cs="Times New Roman"/>
          <w:i/>
          <w:sz w:val="24"/>
          <w:szCs w:val="24"/>
          <w:lang w:val="es-AR"/>
        </w:rPr>
        <w:t>precios</w:t>
      </w:r>
      <w:r>
        <w:rPr>
          <w:rFonts w:ascii="Times New Roman" w:hAnsi="Times New Roman" w:cs="Times New Roman"/>
          <w:sz w:val="24"/>
          <w:szCs w:val="24"/>
          <w:lang w:val="es-AR"/>
        </w:rPr>
        <w:t xml:space="preserve"> de los bienes en general, y del utilizado como unidad de medida en particular.</w:t>
      </w:r>
    </w:p>
    <w:p w:rsidR="00370797" w:rsidRDefault="00370797" w:rsidP="00370797">
      <w:pPr>
        <w:pStyle w:val="NoSpacing"/>
        <w:rPr>
          <w:lang w:val="es-AR"/>
        </w:rPr>
      </w:pPr>
    </w:p>
    <w:p w:rsidR="00370797" w:rsidRDefault="00370797" w:rsidP="00693740">
      <w:pPr>
        <w:pStyle w:val="NoSpacing"/>
        <w:numPr>
          <w:ilvl w:val="0"/>
          <w:numId w:val="69"/>
        </w:numPr>
        <w:ind w:left="1080"/>
        <w:jc w:val="both"/>
        <w:rPr>
          <w:rFonts w:ascii="Times New Roman" w:hAnsi="Times New Roman" w:cs="Times New Roman"/>
          <w:sz w:val="24"/>
          <w:szCs w:val="24"/>
          <w:lang w:val="es-AR"/>
        </w:rPr>
      </w:pPr>
      <w:r>
        <w:rPr>
          <w:rFonts w:ascii="Times New Roman" w:hAnsi="Times New Roman" w:cs="Times New Roman"/>
          <w:sz w:val="24"/>
          <w:szCs w:val="24"/>
          <w:lang w:val="es-AR"/>
        </w:rPr>
        <w:t>El cálculo económico</w:t>
      </w:r>
      <w:r w:rsidR="002827F8">
        <w:rPr>
          <w:rFonts w:ascii="Times New Roman" w:hAnsi="Times New Roman" w:cs="Times New Roman"/>
          <w:sz w:val="24"/>
          <w:szCs w:val="24"/>
          <w:lang w:val="es-AR"/>
        </w:rPr>
        <w:t>, en tanto</w:t>
      </w:r>
      <w:r>
        <w:rPr>
          <w:rFonts w:ascii="Times New Roman" w:hAnsi="Times New Roman" w:cs="Times New Roman"/>
          <w:sz w:val="24"/>
          <w:szCs w:val="24"/>
          <w:lang w:val="es-AR"/>
        </w:rPr>
        <w:t xml:space="preserve"> refiere a valuar la riqueza en función de las unidades </w:t>
      </w:r>
      <w:r w:rsidR="002827F8">
        <w:rPr>
          <w:rFonts w:ascii="Times New Roman" w:hAnsi="Times New Roman" w:cs="Times New Roman"/>
          <w:sz w:val="24"/>
          <w:szCs w:val="24"/>
          <w:lang w:val="es-AR"/>
        </w:rPr>
        <w:t xml:space="preserve">“físicas” </w:t>
      </w:r>
      <w:r>
        <w:rPr>
          <w:rFonts w:ascii="Times New Roman" w:hAnsi="Times New Roman" w:cs="Times New Roman"/>
          <w:sz w:val="24"/>
          <w:szCs w:val="24"/>
          <w:lang w:val="es-AR"/>
        </w:rPr>
        <w:t>de bienes económicos que componen la riqueza generada, a la que se le deduce la riqueza destruida, ponderada por l</w:t>
      </w:r>
      <w:r w:rsidR="0062611C">
        <w:rPr>
          <w:rFonts w:ascii="Times New Roman" w:hAnsi="Times New Roman" w:cs="Times New Roman"/>
          <w:sz w:val="24"/>
          <w:szCs w:val="24"/>
          <w:lang w:val="es-AR"/>
        </w:rPr>
        <w:t>a</w:t>
      </w:r>
      <w:r>
        <w:rPr>
          <w:rFonts w:ascii="Times New Roman" w:hAnsi="Times New Roman" w:cs="Times New Roman"/>
          <w:sz w:val="24"/>
          <w:szCs w:val="24"/>
          <w:lang w:val="es-AR"/>
        </w:rPr>
        <w:t xml:space="preserve">s </w:t>
      </w:r>
      <w:r w:rsidR="0062611C" w:rsidRPr="0062611C">
        <w:rPr>
          <w:rFonts w:ascii="Times New Roman" w:hAnsi="Times New Roman" w:cs="Times New Roman"/>
          <w:i/>
          <w:sz w:val="24"/>
          <w:szCs w:val="24"/>
          <w:lang w:val="es-AR"/>
        </w:rPr>
        <w:t>cantidades-</w:t>
      </w:r>
      <w:r w:rsidRPr="0062611C">
        <w:rPr>
          <w:rFonts w:ascii="Times New Roman" w:hAnsi="Times New Roman" w:cs="Times New Roman"/>
          <w:i/>
          <w:sz w:val="24"/>
          <w:szCs w:val="24"/>
          <w:lang w:val="es-AR"/>
        </w:rPr>
        <w:t>precios</w:t>
      </w:r>
      <w:r w:rsidR="002827F8">
        <w:rPr>
          <w:rFonts w:ascii="Times New Roman" w:hAnsi="Times New Roman" w:cs="Times New Roman"/>
          <w:i/>
          <w:sz w:val="24"/>
          <w:szCs w:val="24"/>
          <w:lang w:val="es-AR"/>
        </w:rPr>
        <w:t>-moneda</w:t>
      </w:r>
      <w:r w:rsidRPr="0062611C">
        <w:rPr>
          <w:rFonts w:ascii="Times New Roman" w:hAnsi="Times New Roman" w:cs="Times New Roman"/>
          <w:i/>
          <w:sz w:val="24"/>
          <w:szCs w:val="24"/>
          <w:lang w:val="es-AR"/>
        </w:rPr>
        <w:t xml:space="preserve"> </w:t>
      </w:r>
      <w:r>
        <w:rPr>
          <w:rFonts w:ascii="Times New Roman" w:hAnsi="Times New Roman" w:cs="Times New Roman"/>
          <w:sz w:val="24"/>
          <w:szCs w:val="24"/>
          <w:lang w:val="es-AR"/>
        </w:rPr>
        <w:t>de los mismos, relativos a</w:t>
      </w:r>
      <w:r w:rsidR="0062611C">
        <w:rPr>
          <w:rFonts w:ascii="Times New Roman" w:hAnsi="Times New Roman" w:cs="Times New Roman"/>
          <w:sz w:val="24"/>
          <w:szCs w:val="24"/>
          <w:lang w:val="es-AR"/>
        </w:rPr>
        <w:t xml:space="preserve"> </w:t>
      </w:r>
      <w:r>
        <w:rPr>
          <w:rFonts w:ascii="Times New Roman" w:hAnsi="Times New Roman" w:cs="Times New Roman"/>
          <w:sz w:val="24"/>
          <w:szCs w:val="24"/>
          <w:lang w:val="es-AR"/>
        </w:rPr>
        <w:t>l</w:t>
      </w:r>
      <w:r w:rsidR="0062611C">
        <w:rPr>
          <w:rFonts w:ascii="Times New Roman" w:hAnsi="Times New Roman" w:cs="Times New Roman"/>
          <w:sz w:val="24"/>
          <w:szCs w:val="24"/>
          <w:lang w:val="es-AR"/>
        </w:rPr>
        <w:t>a</w:t>
      </w:r>
      <w:r>
        <w:rPr>
          <w:rFonts w:ascii="Times New Roman" w:hAnsi="Times New Roman" w:cs="Times New Roman"/>
          <w:sz w:val="24"/>
          <w:szCs w:val="24"/>
          <w:lang w:val="es-AR"/>
        </w:rPr>
        <w:t xml:space="preserve"> </w:t>
      </w:r>
      <w:r w:rsidR="0062611C" w:rsidRPr="0062611C">
        <w:rPr>
          <w:rFonts w:ascii="Times New Roman" w:hAnsi="Times New Roman" w:cs="Times New Roman"/>
          <w:i/>
          <w:sz w:val="24"/>
          <w:szCs w:val="24"/>
          <w:lang w:val="es-AR"/>
        </w:rPr>
        <w:t>cantidad-</w:t>
      </w:r>
      <w:r w:rsidRPr="0062611C">
        <w:rPr>
          <w:rFonts w:ascii="Times New Roman" w:hAnsi="Times New Roman" w:cs="Times New Roman"/>
          <w:i/>
          <w:sz w:val="24"/>
          <w:szCs w:val="24"/>
          <w:lang w:val="es-AR"/>
        </w:rPr>
        <w:t>precio</w:t>
      </w:r>
      <w:r>
        <w:rPr>
          <w:rFonts w:ascii="Times New Roman" w:hAnsi="Times New Roman" w:cs="Times New Roman"/>
          <w:sz w:val="24"/>
          <w:szCs w:val="24"/>
          <w:lang w:val="es-AR"/>
        </w:rPr>
        <w:t xml:space="preserve"> variable de un bien económico que se utiliza como unidad de medida.</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370797">
      <w:pPr>
        <w:pStyle w:val="NoSpacing"/>
        <w:ind w:left="72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 que significa que el ser humano valúa su riqueza en función a las cantidades </w:t>
      </w:r>
      <w:r w:rsidR="002827F8">
        <w:rPr>
          <w:rFonts w:ascii="Times New Roman" w:hAnsi="Times New Roman" w:cs="Times New Roman"/>
          <w:sz w:val="24"/>
          <w:szCs w:val="24"/>
          <w:lang w:val="es-AR"/>
        </w:rPr>
        <w:t xml:space="preserve">“físicas” </w:t>
      </w:r>
      <w:r>
        <w:rPr>
          <w:rFonts w:ascii="Times New Roman" w:hAnsi="Times New Roman" w:cs="Times New Roman"/>
          <w:sz w:val="24"/>
          <w:szCs w:val="24"/>
          <w:lang w:val="es-AR"/>
        </w:rPr>
        <w:t>de bienes económicos (</w:t>
      </w:r>
      <w:r w:rsidRPr="00CC03B0">
        <w:rPr>
          <w:rFonts w:ascii="Times New Roman" w:hAnsi="Times New Roman" w:cs="Times New Roman"/>
          <w:i/>
          <w:sz w:val="24"/>
          <w:szCs w:val="24"/>
          <w:lang w:val="es-AR"/>
        </w:rPr>
        <w:t>q</w:t>
      </w:r>
      <w:r>
        <w:rPr>
          <w:rFonts w:ascii="Times New Roman" w:hAnsi="Times New Roman" w:cs="Times New Roman"/>
          <w:sz w:val="24"/>
          <w:szCs w:val="24"/>
          <w:lang w:val="es-AR"/>
        </w:rPr>
        <w:t xml:space="preserve">) y sus </w:t>
      </w:r>
      <w:r w:rsidR="0062611C" w:rsidRPr="0062611C">
        <w:rPr>
          <w:rFonts w:ascii="Times New Roman" w:hAnsi="Times New Roman" w:cs="Times New Roman"/>
          <w:i/>
          <w:sz w:val="24"/>
          <w:szCs w:val="24"/>
          <w:lang w:val="es-AR"/>
        </w:rPr>
        <w:t>cantidades-</w:t>
      </w:r>
      <w:r w:rsidRPr="0062611C">
        <w:rPr>
          <w:rFonts w:ascii="Times New Roman" w:hAnsi="Times New Roman" w:cs="Times New Roman"/>
          <w:i/>
          <w:sz w:val="24"/>
          <w:szCs w:val="24"/>
          <w:lang w:val="es-AR"/>
        </w:rPr>
        <w:t>precios</w:t>
      </w:r>
      <w:r w:rsidR="0062611C" w:rsidRPr="0062611C">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w:t>
      </w:r>
      <w:proofErr w:type="spellStart"/>
      <w:proofErr w:type="gramStart"/>
      <w:r w:rsidRPr="00827BED">
        <w:rPr>
          <w:rFonts w:ascii="Times New Roman" w:hAnsi="Times New Roman" w:cs="Times New Roman"/>
          <w:i/>
          <w:sz w:val="24"/>
          <w:szCs w:val="24"/>
          <w:lang w:val="es-AR"/>
        </w:rPr>
        <w:t>p</w:t>
      </w:r>
      <w:r w:rsidRPr="00CC03B0">
        <w:rPr>
          <w:rFonts w:ascii="Times New Roman" w:hAnsi="Times New Roman" w:cs="Times New Roman"/>
          <w:i/>
          <w:sz w:val="24"/>
          <w:szCs w:val="24"/>
          <w:vertAlign w:val="subscript"/>
          <w:lang w:val="es-AR"/>
        </w:rPr>
        <w:t>q</w:t>
      </w:r>
      <w:proofErr w:type="spellEnd"/>
      <w:r>
        <w:rPr>
          <w:rFonts w:ascii="Times New Roman" w:hAnsi="Times New Roman" w:cs="Times New Roman"/>
          <w:i/>
          <w:sz w:val="24"/>
          <w:szCs w:val="24"/>
          <w:vertAlign w:val="subscript"/>
          <w:lang w:val="es-AR"/>
        </w:rPr>
        <w:t>(</w:t>
      </w:r>
      <w:proofErr w:type="gramEnd"/>
      <w:r>
        <w:rPr>
          <w:rFonts w:ascii="Times New Roman" w:hAnsi="Times New Roman" w:cs="Times New Roman"/>
          <w:i/>
          <w:sz w:val="24"/>
          <w:szCs w:val="24"/>
          <w:vertAlign w:val="subscript"/>
          <w:lang w:val="es-AR"/>
        </w:rPr>
        <w:t>m)</w:t>
      </w:r>
      <w:r>
        <w:rPr>
          <w:rFonts w:ascii="Times New Roman" w:hAnsi="Times New Roman" w:cs="Times New Roman"/>
          <w:sz w:val="24"/>
          <w:szCs w:val="24"/>
          <w:lang w:val="es-AR"/>
        </w:rPr>
        <w:t xml:space="preserve">], lo cual implica que </w:t>
      </w:r>
      <w:r w:rsidRPr="00827BED">
        <w:rPr>
          <w:rFonts w:ascii="Times New Roman" w:hAnsi="Times New Roman" w:cs="Times New Roman"/>
          <w:i/>
          <w:sz w:val="24"/>
          <w:szCs w:val="24"/>
          <w:lang w:val="es-AR"/>
        </w:rPr>
        <w:t>q</w:t>
      </w:r>
      <w:r>
        <w:rPr>
          <w:rFonts w:ascii="Times New Roman" w:hAnsi="Times New Roman" w:cs="Times New Roman"/>
          <w:sz w:val="24"/>
          <w:szCs w:val="24"/>
          <w:lang w:val="es-AR"/>
        </w:rPr>
        <w:t xml:space="preserve"> y </w:t>
      </w:r>
      <w:proofErr w:type="spellStart"/>
      <w:r w:rsidRPr="00827BED">
        <w:rPr>
          <w:rFonts w:ascii="Times New Roman" w:hAnsi="Times New Roman" w:cs="Times New Roman"/>
          <w:i/>
          <w:sz w:val="24"/>
          <w:szCs w:val="24"/>
          <w:lang w:val="es-AR"/>
        </w:rPr>
        <w:t>p</w:t>
      </w:r>
      <w:r w:rsidRPr="00CC03B0">
        <w:rPr>
          <w:rFonts w:ascii="Times New Roman" w:hAnsi="Times New Roman" w:cs="Times New Roman"/>
          <w:i/>
          <w:sz w:val="24"/>
          <w:szCs w:val="24"/>
          <w:vertAlign w:val="subscript"/>
          <w:lang w:val="es-AR"/>
        </w:rPr>
        <w:t>q</w:t>
      </w:r>
      <w:proofErr w:type="spellEnd"/>
      <w:r>
        <w:rPr>
          <w:rFonts w:ascii="Times New Roman" w:hAnsi="Times New Roman" w:cs="Times New Roman"/>
          <w:i/>
          <w:sz w:val="24"/>
          <w:szCs w:val="24"/>
          <w:vertAlign w:val="subscript"/>
          <w:lang w:val="es-AR"/>
        </w:rPr>
        <w:t>(m)</w:t>
      </w:r>
      <w:r>
        <w:rPr>
          <w:rFonts w:ascii="Times New Roman" w:hAnsi="Times New Roman" w:cs="Times New Roman"/>
          <w:sz w:val="24"/>
          <w:szCs w:val="24"/>
          <w:lang w:val="es-AR"/>
        </w:rPr>
        <w:t xml:space="preserve"> son entidades complementarias en la tarea de “hacer observable” el valor subjetivo</w:t>
      </w:r>
      <w:r w:rsidRPr="00AA7C72">
        <w:rPr>
          <w:rFonts w:ascii="Times New Roman" w:hAnsi="Times New Roman" w:cs="Times New Roman"/>
          <w:sz w:val="24"/>
          <w:szCs w:val="24"/>
          <w:lang w:val="es-AR"/>
        </w:rPr>
        <w:t>.</w:t>
      </w:r>
    </w:p>
    <w:p w:rsidR="00370797" w:rsidRDefault="00370797" w:rsidP="00370797">
      <w:pPr>
        <w:pStyle w:val="NoSpacing"/>
        <w:ind w:left="720"/>
        <w:jc w:val="both"/>
        <w:rPr>
          <w:rFonts w:ascii="Times New Roman" w:hAnsi="Times New Roman" w:cs="Times New Roman"/>
          <w:sz w:val="24"/>
          <w:szCs w:val="24"/>
          <w:lang w:val="es-AR"/>
        </w:rPr>
      </w:pPr>
    </w:p>
    <w:p w:rsidR="00370797" w:rsidRDefault="00370797" w:rsidP="00693740">
      <w:pPr>
        <w:pStyle w:val="NoSpacing"/>
        <w:numPr>
          <w:ilvl w:val="0"/>
          <w:numId w:val="67"/>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metodología consiste en despejar del cálculo las variaciones operadas en la unidad de medida, es decir, </w:t>
      </w:r>
      <w:r w:rsidR="0062611C">
        <w:rPr>
          <w:rFonts w:ascii="Times New Roman" w:hAnsi="Times New Roman" w:cs="Times New Roman"/>
          <w:sz w:val="24"/>
          <w:szCs w:val="24"/>
          <w:lang w:val="es-AR"/>
        </w:rPr>
        <w:t>la</w:t>
      </w:r>
      <w:r>
        <w:rPr>
          <w:rFonts w:ascii="Times New Roman" w:hAnsi="Times New Roman" w:cs="Times New Roman"/>
          <w:sz w:val="24"/>
          <w:szCs w:val="24"/>
          <w:lang w:val="es-AR"/>
        </w:rPr>
        <w:t xml:space="preserve"> </w:t>
      </w:r>
      <w:r w:rsidR="0062611C" w:rsidRPr="0062611C">
        <w:rPr>
          <w:rFonts w:ascii="Times New Roman" w:hAnsi="Times New Roman" w:cs="Times New Roman"/>
          <w:i/>
          <w:sz w:val="24"/>
          <w:szCs w:val="24"/>
          <w:lang w:val="es-AR"/>
        </w:rPr>
        <w:t>cantidad-</w:t>
      </w:r>
      <w:r w:rsidRPr="0062611C">
        <w:rPr>
          <w:rFonts w:ascii="Times New Roman" w:hAnsi="Times New Roman" w:cs="Times New Roman"/>
          <w:i/>
          <w:sz w:val="24"/>
          <w:szCs w:val="24"/>
          <w:lang w:val="es-AR"/>
        </w:rPr>
        <w:t>precio</w:t>
      </w:r>
      <w:r w:rsidR="002827F8">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del bien económico seleccionado como unidad de medida, la moneda. Para ello consideramos:</w:t>
      </w:r>
    </w:p>
    <w:p w:rsidR="00370797" w:rsidRPr="0062611C" w:rsidRDefault="00370797" w:rsidP="00370797">
      <w:pPr>
        <w:pStyle w:val="NoSpacing"/>
        <w:jc w:val="both"/>
        <w:rPr>
          <w:rFonts w:ascii="Times New Roman" w:hAnsi="Times New Roman" w:cs="Times New Roman"/>
          <w:color w:val="FF0000"/>
          <w:sz w:val="24"/>
          <w:szCs w:val="24"/>
          <w:lang w:val="es-AR"/>
        </w:rPr>
      </w:pPr>
    </w:p>
    <w:p w:rsidR="00370797" w:rsidRDefault="00370797" w:rsidP="00693740">
      <w:pPr>
        <w:pStyle w:val="NoSpacing"/>
        <w:numPr>
          <w:ilvl w:val="0"/>
          <w:numId w:val="74"/>
        </w:numPr>
        <w:ind w:left="12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Las unidades físicas de los bienes económicos a valorar: se consideran las relevadas en cada </w:t>
      </w:r>
      <w:r w:rsidRPr="002E17F3">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inventariado (sea </w:t>
      </w:r>
      <w:r w:rsidRPr="002E17F3">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o flujo de intercambios). Así, podremos </w:t>
      </w:r>
      <w:r w:rsidR="002827F8">
        <w:rPr>
          <w:rFonts w:ascii="Times New Roman" w:hAnsi="Times New Roman" w:cs="Times New Roman"/>
          <w:sz w:val="24"/>
          <w:szCs w:val="24"/>
          <w:lang w:val="es-AR"/>
        </w:rPr>
        <w:t xml:space="preserve">abarcar </w:t>
      </w:r>
      <w:r>
        <w:rPr>
          <w:rFonts w:ascii="Times New Roman" w:hAnsi="Times New Roman" w:cs="Times New Roman"/>
          <w:sz w:val="24"/>
          <w:szCs w:val="24"/>
          <w:lang w:val="es-AR"/>
        </w:rPr>
        <w:t>varios inventarios, provenientes de distintas fechas.</w:t>
      </w:r>
    </w:p>
    <w:p w:rsidR="00370797" w:rsidRDefault="00370797" w:rsidP="00693740">
      <w:pPr>
        <w:pStyle w:val="NoSpacing"/>
        <w:numPr>
          <w:ilvl w:val="0"/>
          <w:numId w:val="74"/>
        </w:numPr>
        <w:ind w:left="1260"/>
        <w:jc w:val="both"/>
        <w:rPr>
          <w:rFonts w:ascii="Times New Roman" w:hAnsi="Times New Roman" w:cs="Times New Roman"/>
          <w:sz w:val="24"/>
          <w:szCs w:val="24"/>
          <w:lang w:val="es-AR"/>
        </w:rPr>
      </w:pPr>
      <w:r>
        <w:rPr>
          <w:rFonts w:ascii="Times New Roman" w:hAnsi="Times New Roman" w:cs="Times New Roman"/>
          <w:sz w:val="24"/>
          <w:szCs w:val="24"/>
          <w:lang w:val="es-AR"/>
        </w:rPr>
        <w:t>A las unidades obtenidas de los distintos bienes inventariados, pertenecientes al inventario de una misma fecha (</w:t>
      </w:r>
      <w:r w:rsidRPr="002E17F3">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o flujo (período), se los pondera multiplicándolos por </w:t>
      </w:r>
      <w:r w:rsidR="00232F67">
        <w:rPr>
          <w:rFonts w:ascii="Times New Roman" w:hAnsi="Times New Roman" w:cs="Times New Roman"/>
          <w:sz w:val="24"/>
          <w:szCs w:val="24"/>
          <w:lang w:val="es-AR"/>
        </w:rPr>
        <w:t xml:space="preserve">la </w:t>
      </w:r>
      <w:r w:rsidR="00232F67" w:rsidRPr="00232F67">
        <w:rPr>
          <w:rFonts w:ascii="Times New Roman" w:hAnsi="Times New Roman" w:cs="Times New Roman"/>
          <w:i/>
          <w:sz w:val="24"/>
          <w:szCs w:val="24"/>
          <w:lang w:val="es-AR"/>
        </w:rPr>
        <w:t>cantidad-</w:t>
      </w:r>
      <w:r w:rsidRPr="00232F67">
        <w:rPr>
          <w:rFonts w:ascii="Times New Roman" w:hAnsi="Times New Roman" w:cs="Times New Roman"/>
          <w:i/>
          <w:sz w:val="24"/>
          <w:szCs w:val="24"/>
          <w:lang w:val="es-AR"/>
        </w:rPr>
        <w:t>precio</w:t>
      </w:r>
      <w:r w:rsidR="00232F67" w:rsidRPr="00232F67">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que cada bien económico tenía a una misma fecha (fijamos l</w:t>
      </w:r>
      <w:r w:rsidR="00232F67">
        <w:rPr>
          <w:rFonts w:ascii="Times New Roman" w:hAnsi="Times New Roman" w:cs="Times New Roman"/>
          <w:sz w:val="24"/>
          <w:szCs w:val="24"/>
          <w:lang w:val="es-AR"/>
        </w:rPr>
        <w:t>a</w:t>
      </w:r>
      <w:r>
        <w:rPr>
          <w:rFonts w:ascii="Times New Roman" w:hAnsi="Times New Roman" w:cs="Times New Roman"/>
          <w:sz w:val="24"/>
          <w:szCs w:val="24"/>
          <w:lang w:val="es-AR"/>
        </w:rPr>
        <w:t xml:space="preserve">s </w:t>
      </w:r>
      <w:r w:rsidR="00232F67" w:rsidRPr="00232F67">
        <w:rPr>
          <w:rFonts w:ascii="Times New Roman" w:hAnsi="Times New Roman" w:cs="Times New Roman"/>
          <w:i/>
          <w:sz w:val="24"/>
          <w:szCs w:val="24"/>
          <w:lang w:val="es-AR"/>
        </w:rPr>
        <w:t>cantidades-precio-moneda</w:t>
      </w:r>
      <w:r>
        <w:rPr>
          <w:rFonts w:ascii="Times New Roman" w:hAnsi="Times New Roman" w:cs="Times New Roman"/>
          <w:sz w:val="24"/>
          <w:szCs w:val="24"/>
          <w:lang w:val="es-AR"/>
        </w:rPr>
        <w:t xml:space="preserve"> a un momento determinado). De esta forma es como se procede a eliminar las consecuencias de las variaciones operadas en la unidad de medida económica.</w:t>
      </w:r>
    </w:p>
    <w:p w:rsidR="00370797" w:rsidRPr="000A0E7A" w:rsidRDefault="00370797" w:rsidP="00370797">
      <w:pPr>
        <w:pStyle w:val="NoSpacing"/>
        <w:ind w:left="360"/>
        <w:jc w:val="both"/>
        <w:rPr>
          <w:rFonts w:ascii="Times New Roman" w:hAnsi="Times New Roman" w:cs="Times New Roman"/>
          <w:color w:val="FF0000"/>
          <w:sz w:val="24"/>
          <w:szCs w:val="24"/>
          <w:lang w:val="es-AR"/>
        </w:rPr>
      </w:pPr>
    </w:p>
    <w:p w:rsidR="00370797" w:rsidRDefault="00370797" w:rsidP="00693740">
      <w:pPr>
        <w:pStyle w:val="NoSpacing"/>
        <w:numPr>
          <w:ilvl w:val="0"/>
          <w:numId w:val="67"/>
        </w:numPr>
        <w:jc w:val="both"/>
        <w:rPr>
          <w:rFonts w:ascii="Times New Roman" w:hAnsi="Times New Roman" w:cs="Times New Roman"/>
          <w:sz w:val="24"/>
          <w:szCs w:val="24"/>
          <w:lang w:val="es-AR"/>
        </w:rPr>
      </w:pPr>
      <w:r>
        <w:rPr>
          <w:rFonts w:ascii="Times New Roman" w:hAnsi="Times New Roman" w:cs="Times New Roman"/>
          <w:sz w:val="24"/>
          <w:szCs w:val="24"/>
          <w:lang w:val="es-AR"/>
        </w:rPr>
        <w:t>Veamos el modelo propuesto, aquí ejemplificado en la comparación de riquezas al comienzo (</w:t>
      </w:r>
      <w:r w:rsidRPr="00601DE0">
        <w:rPr>
          <w:rFonts w:ascii="Times New Roman" w:hAnsi="Times New Roman" w:cs="Times New Roman"/>
          <w:i/>
          <w:sz w:val="24"/>
          <w:szCs w:val="24"/>
          <w:lang w:val="es-AR"/>
        </w:rPr>
        <w:t>0</w:t>
      </w:r>
      <w:r>
        <w:rPr>
          <w:rFonts w:ascii="Times New Roman" w:hAnsi="Times New Roman" w:cs="Times New Roman"/>
          <w:sz w:val="24"/>
          <w:szCs w:val="24"/>
          <w:lang w:val="es-AR"/>
        </w:rPr>
        <w:t>) y al final (</w:t>
      </w:r>
      <w:r w:rsidRPr="00601DE0">
        <w:rPr>
          <w:rFonts w:ascii="Times New Roman" w:hAnsi="Times New Roman" w:cs="Times New Roman"/>
          <w:i/>
          <w:sz w:val="24"/>
          <w:szCs w:val="24"/>
          <w:lang w:val="es-AR"/>
        </w:rPr>
        <w:t>1</w:t>
      </w:r>
      <w:r>
        <w:rPr>
          <w:rFonts w:ascii="Times New Roman" w:hAnsi="Times New Roman" w:cs="Times New Roman"/>
          <w:sz w:val="24"/>
          <w:szCs w:val="24"/>
          <w:lang w:val="es-AR"/>
        </w:rPr>
        <w:t>) de un período determinado, lo que se conoce como inicio y fin de un ejercicio económico. Desde este modelo surge que el desafío de incrementar riqueza no se limita a incrementar cantidades</w:t>
      </w:r>
      <w:r w:rsidR="002827F8">
        <w:rPr>
          <w:rFonts w:ascii="Times New Roman" w:hAnsi="Times New Roman" w:cs="Times New Roman"/>
          <w:sz w:val="24"/>
          <w:szCs w:val="24"/>
          <w:lang w:val="es-AR"/>
        </w:rPr>
        <w:t xml:space="preserve"> “físicas”</w:t>
      </w:r>
      <w:r>
        <w:rPr>
          <w:rFonts w:ascii="Times New Roman" w:hAnsi="Times New Roman" w:cs="Times New Roman"/>
          <w:sz w:val="24"/>
          <w:szCs w:val="24"/>
          <w:lang w:val="es-AR"/>
        </w:rPr>
        <w:t xml:space="preserve">, sino su </w:t>
      </w:r>
      <w:r w:rsidRPr="00232F67">
        <w:rPr>
          <w:rFonts w:ascii="Times New Roman" w:hAnsi="Times New Roman" w:cs="Times New Roman"/>
          <w:i/>
          <w:sz w:val="24"/>
          <w:szCs w:val="24"/>
          <w:lang w:val="es-AR"/>
        </w:rPr>
        <w:t>valor</w:t>
      </w:r>
      <w:r w:rsidR="00232F67" w:rsidRPr="00232F67">
        <w:rPr>
          <w:rFonts w:ascii="Times New Roman" w:hAnsi="Times New Roman" w:cs="Times New Roman"/>
          <w:i/>
          <w:sz w:val="24"/>
          <w:szCs w:val="24"/>
          <w:lang w:val="es-AR"/>
        </w:rPr>
        <w:t xml:space="preserve"> monetario</w:t>
      </w:r>
      <w:r>
        <w:rPr>
          <w:rFonts w:ascii="Times New Roman" w:hAnsi="Times New Roman" w:cs="Times New Roman"/>
          <w:sz w:val="24"/>
          <w:szCs w:val="24"/>
          <w:lang w:val="es-AR"/>
        </w:rPr>
        <w:t xml:space="preserve">, el cual viene de la mano del producto </w:t>
      </w:r>
      <w:r w:rsidRPr="00982EF1">
        <w:rPr>
          <w:rFonts w:ascii="Times New Roman" w:hAnsi="Times New Roman" w:cs="Times New Roman"/>
          <w:i/>
          <w:sz w:val="24"/>
          <w:szCs w:val="24"/>
          <w:lang w:val="es-AR"/>
        </w:rPr>
        <w:t>q</w:t>
      </w:r>
      <w:r>
        <w:rPr>
          <w:rFonts w:ascii="Times New Roman" w:hAnsi="Times New Roman" w:cs="Times New Roman"/>
          <w:i/>
          <w:sz w:val="24"/>
          <w:szCs w:val="24"/>
          <w:lang w:val="es-AR"/>
        </w:rPr>
        <w:t>*</w:t>
      </w:r>
      <w:proofErr w:type="spellStart"/>
      <w:proofErr w:type="gramStart"/>
      <w:r>
        <w:rPr>
          <w:rFonts w:ascii="Times New Roman" w:hAnsi="Times New Roman" w:cs="Times New Roman"/>
          <w:i/>
          <w:sz w:val="24"/>
          <w:szCs w:val="24"/>
          <w:lang w:val="es-AR"/>
        </w:rPr>
        <w:t>p</w:t>
      </w:r>
      <w:r>
        <w:rPr>
          <w:rFonts w:ascii="Times New Roman" w:hAnsi="Times New Roman" w:cs="Times New Roman"/>
          <w:i/>
          <w:sz w:val="24"/>
          <w:szCs w:val="24"/>
          <w:vertAlign w:val="subscript"/>
          <w:lang w:val="es-AR"/>
        </w:rPr>
        <w:t>q</w:t>
      </w:r>
      <w:proofErr w:type="spellEnd"/>
      <w:r>
        <w:rPr>
          <w:rFonts w:ascii="Times New Roman" w:hAnsi="Times New Roman" w:cs="Times New Roman"/>
          <w:i/>
          <w:sz w:val="24"/>
          <w:szCs w:val="24"/>
          <w:vertAlign w:val="subscript"/>
          <w:lang w:val="es-AR"/>
        </w:rPr>
        <w:t>(</w:t>
      </w:r>
      <w:proofErr w:type="gramEnd"/>
      <w:r>
        <w:rPr>
          <w:rFonts w:ascii="Times New Roman" w:hAnsi="Times New Roman" w:cs="Times New Roman"/>
          <w:i/>
          <w:sz w:val="24"/>
          <w:szCs w:val="24"/>
          <w:vertAlign w:val="subscript"/>
          <w:lang w:val="es-AR"/>
        </w:rPr>
        <w:t>m)</w:t>
      </w:r>
      <w:r>
        <w:rPr>
          <w:rFonts w:ascii="Times New Roman" w:hAnsi="Times New Roman" w:cs="Times New Roman"/>
          <w:sz w:val="24"/>
          <w:szCs w:val="24"/>
          <w:lang w:val="es-AR"/>
        </w:rPr>
        <w:t xml:space="preserve">. De tal forma que la riqueza comparada, sin incidencia de la variación de la unidad de medida, al final de dos períodos podemos expresarla por la siguiente diferencia, que llamaremos Ganancia (G), en sintonía con nuestra </w:t>
      </w:r>
      <w:r w:rsidRPr="00B10486">
        <w:rPr>
          <w:rFonts w:ascii="Times New Roman" w:hAnsi="Times New Roman" w:cs="Times New Roman"/>
          <w:i/>
          <w:sz w:val="24"/>
          <w:szCs w:val="24"/>
          <w:lang w:val="es-AR"/>
        </w:rPr>
        <w:t>g</w:t>
      </w:r>
      <w:r>
        <w:rPr>
          <w:rFonts w:ascii="Times New Roman" w:hAnsi="Times New Roman" w:cs="Times New Roman"/>
          <w:sz w:val="24"/>
          <w:szCs w:val="24"/>
          <w:lang w:val="es-AR"/>
        </w:rPr>
        <w:t xml:space="preserve"> del modelo:</w:t>
      </w:r>
    </w:p>
    <w:p w:rsidR="00370797" w:rsidRDefault="00370797" w:rsidP="00370797">
      <w:pPr>
        <w:pStyle w:val="NoSpacing"/>
        <w:jc w:val="both"/>
        <w:rPr>
          <w:rFonts w:ascii="Times New Roman" w:hAnsi="Times New Roman" w:cs="Times New Roman"/>
          <w:sz w:val="24"/>
          <w:szCs w:val="24"/>
          <w:lang w:val="es-AR"/>
        </w:rPr>
      </w:pPr>
    </w:p>
    <w:p w:rsidR="00370797" w:rsidRPr="00B10486" w:rsidRDefault="00370797" w:rsidP="00370797">
      <w:pPr>
        <w:pStyle w:val="NoSpacing"/>
        <w:ind w:left="720"/>
        <w:jc w:val="center"/>
        <w:rPr>
          <w:rFonts w:ascii="Times New Roman" w:hAnsi="Times New Roman" w:cs="Times New Roman"/>
          <w:i/>
          <w:sz w:val="24"/>
          <w:szCs w:val="24"/>
          <w:lang w:val="es-AR"/>
        </w:rPr>
      </w:pPr>
      <w:r w:rsidRPr="00B10486">
        <w:rPr>
          <w:rFonts w:ascii="Times New Roman" w:hAnsi="Times New Roman" w:cs="Times New Roman"/>
          <w:i/>
          <w:sz w:val="24"/>
          <w:szCs w:val="24"/>
          <w:lang w:val="es-AR"/>
        </w:rPr>
        <w:t>G = Ʃ q</w:t>
      </w:r>
      <w:r w:rsidRPr="00B10486">
        <w:rPr>
          <w:rFonts w:ascii="Times New Roman" w:hAnsi="Times New Roman" w:cs="Times New Roman"/>
          <w:i/>
          <w:sz w:val="24"/>
          <w:szCs w:val="24"/>
          <w:vertAlign w:val="subscript"/>
          <w:lang w:val="es-AR"/>
        </w:rPr>
        <w:t>t1</w:t>
      </w:r>
      <w:r w:rsidRPr="00B10486">
        <w:rPr>
          <w:rFonts w:ascii="Times New Roman" w:hAnsi="Times New Roman" w:cs="Times New Roman"/>
          <w:i/>
          <w:sz w:val="24"/>
          <w:szCs w:val="24"/>
          <w:lang w:val="es-AR"/>
        </w:rPr>
        <w:t xml:space="preserve"> </w:t>
      </w:r>
      <w:proofErr w:type="spellStart"/>
      <w:proofErr w:type="gramStart"/>
      <w:r w:rsidRPr="00827BED">
        <w:rPr>
          <w:rFonts w:ascii="Times New Roman" w:hAnsi="Times New Roman" w:cs="Times New Roman"/>
          <w:i/>
          <w:sz w:val="24"/>
          <w:szCs w:val="24"/>
          <w:lang w:val="es-AR"/>
        </w:rPr>
        <w:t>p</w:t>
      </w:r>
      <w:r w:rsidRPr="00CC03B0">
        <w:rPr>
          <w:rFonts w:ascii="Times New Roman" w:hAnsi="Times New Roman" w:cs="Times New Roman"/>
          <w:i/>
          <w:sz w:val="24"/>
          <w:szCs w:val="24"/>
          <w:vertAlign w:val="subscript"/>
          <w:lang w:val="es-AR"/>
        </w:rPr>
        <w:t>q</w:t>
      </w:r>
      <w:proofErr w:type="spellEnd"/>
      <w:r>
        <w:rPr>
          <w:rFonts w:ascii="Times New Roman" w:hAnsi="Times New Roman" w:cs="Times New Roman"/>
          <w:i/>
          <w:sz w:val="24"/>
          <w:szCs w:val="24"/>
          <w:vertAlign w:val="subscript"/>
          <w:lang w:val="es-AR"/>
        </w:rPr>
        <w:t>(</w:t>
      </w:r>
      <w:proofErr w:type="gramEnd"/>
      <w:r>
        <w:rPr>
          <w:rFonts w:ascii="Times New Roman" w:hAnsi="Times New Roman" w:cs="Times New Roman"/>
          <w:i/>
          <w:sz w:val="24"/>
          <w:szCs w:val="24"/>
          <w:vertAlign w:val="subscript"/>
          <w:lang w:val="es-AR"/>
        </w:rPr>
        <w:t>m)</w:t>
      </w:r>
      <w:r w:rsidRPr="00B10486">
        <w:rPr>
          <w:rFonts w:ascii="Times New Roman" w:hAnsi="Times New Roman" w:cs="Times New Roman"/>
          <w:i/>
          <w:sz w:val="24"/>
          <w:szCs w:val="24"/>
          <w:vertAlign w:val="subscript"/>
          <w:lang w:val="es-AR"/>
        </w:rPr>
        <w:t>t1</w:t>
      </w:r>
      <w:r w:rsidRPr="00B10486">
        <w:rPr>
          <w:rFonts w:ascii="Times New Roman" w:hAnsi="Times New Roman" w:cs="Times New Roman"/>
          <w:i/>
          <w:sz w:val="24"/>
          <w:szCs w:val="24"/>
          <w:lang w:val="es-AR"/>
        </w:rPr>
        <w:t xml:space="preserve"> - Ʃ q</w:t>
      </w:r>
      <w:r w:rsidRPr="00B10486">
        <w:rPr>
          <w:rFonts w:ascii="Times New Roman" w:hAnsi="Times New Roman" w:cs="Times New Roman"/>
          <w:i/>
          <w:sz w:val="24"/>
          <w:szCs w:val="24"/>
          <w:vertAlign w:val="subscript"/>
          <w:lang w:val="es-AR"/>
        </w:rPr>
        <w:t>t0</w:t>
      </w:r>
      <w:r w:rsidRPr="00B10486">
        <w:rPr>
          <w:rFonts w:ascii="Times New Roman" w:hAnsi="Times New Roman" w:cs="Times New Roman"/>
          <w:i/>
          <w:sz w:val="24"/>
          <w:szCs w:val="24"/>
          <w:lang w:val="es-AR"/>
        </w:rPr>
        <w:t xml:space="preserve"> </w:t>
      </w:r>
      <w:proofErr w:type="spellStart"/>
      <w:r w:rsidRPr="00827BED">
        <w:rPr>
          <w:rFonts w:ascii="Times New Roman" w:hAnsi="Times New Roman" w:cs="Times New Roman"/>
          <w:i/>
          <w:sz w:val="24"/>
          <w:szCs w:val="24"/>
          <w:lang w:val="es-AR"/>
        </w:rPr>
        <w:t>p</w:t>
      </w:r>
      <w:r w:rsidRPr="00CC03B0">
        <w:rPr>
          <w:rFonts w:ascii="Times New Roman" w:hAnsi="Times New Roman" w:cs="Times New Roman"/>
          <w:i/>
          <w:sz w:val="24"/>
          <w:szCs w:val="24"/>
          <w:vertAlign w:val="subscript"/>
          <w:lang w:val="es-AR"/>
        </w:rPr>
        <w:t>q</w:t>
      </w:r>
      <w:proofErr w:type="spellEnd"/>
      <w:r>
        <w:rPr>
          <w:rFonts w:ascii="Times New Roman" w:hAnsi="Times New Roman" w:cs="Times New Roman"/>
          <w:i/>
          <w:sz w:val="24"/>
          <w:szCs w:val="24"/>
          <w:vertAlign w:val="subscript"/>
          <w:lang w:val="es-AR"/>
        </w:rPr>
        <w:t>(m)</w:t>
      </w:r>
      <w:r w:rsidRPr="00B10486">
        <w:rPr>
          <w:rFonts w:ascii="Times New Roman" w:hAnsi="Times New Roman" w:cs="Times New Roman"/>
          <w:i/>
          <w:sz w:val="24"/>
          <w:szCs w:val="24"/>
          <w:vertAlign w:val="subscript"/>
          <w:lang w:val="es-AR"/>
        </w:rPr>
        <w:t>t1</w:t>
      </w:r>
    </w:p>
    <w:p w:rsidR="00370797" w:rsidRDefault="00370797" w:rsidP="00370797">
      <w:pPr>
        <w:pStyle w:val="NoSpacing"/>
        <w:ind w:left="72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p>
    <w:p w:rsidR="00370797" w:rsidRDefault="00370797" w:rsidP="00370797">
      <w:pPr>
        <w:pStyle w:val="NoSpacing"/>
        <w:ind w:left="72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Donde el sumando de la sumatoria de la riqueza al final del período </w:t>
      </w:r>
      <w:r w:rsidRPr="009C2051">
        <w:rPr>
          <w:rFonts w:ascii="Times New Roman" w:hAnsi="Times New Roman" w:cs="Times New Roman"/>
          <w:i/>
          <w:sz w:val="24"/>
          <w:szCs w:val="24"/>
          <w:lang w:val="es-AR"/>
        </w:rPr>
        <w:t>t1</w:t>
      </w:r>
      <w:r>
        <w:rPr>
          <w:rFonts w:ascii="Times New Roman" w:hAnsi="Times New Roman" w:cs="Times New Roman"/>
          <w:sz w:val="24"/>
          <w:szCs w:val="24"/>
          <w:lang w:val="es-AR"/>
        </w:rPr>
        <w:t xml:space="preserve"> está compuesto por la sumatoria de las ponderaciones obtenidas por la multiplicación de las cantidades de los distintos productos en </w:t>
      </w:r>
      <w:r w:rsidRPr="002E17F3">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a esa fecha (</w:t>
      </w:r>
      <w:r w:rsidRPr="00601DE0">
        <w:rPr>
          <w:rFonts w:ascii="Times New Roman" w:hAnsi="Times New Roman" w:cs="Times New Roman"/>
          <w:i/>
          <w:sz w:val="24"/>
          <w:szCs w:val="24"/>
          <w:lang w:val="es-AR"/>
        </w:rPr>
        <w:t>t1</w:t>
      </w:r>
      <w:r>
        <w:rPr>
          <w:rFonts w:ascii="Times New Roman" w:hAnsi="Times New Roman" w:cs="Times New Roman"/>
          <w:sz w:val="24"/>
          <w:szCs w:val="24"/>
          <w:lang w:val="es-AR"/>
        </w:rPr>
        <w:t>), por sus respectiv</w:t>
      </w:r>
      <w:r w:rsidR="00232F67">
        <w:rPr>
          <w:rFonts w:ascii="Times New Roman" w:hAnsi="Times New Roman" w:cs="Times New Roman"/>
          <w:sz w:val="24"/>
          <w:szCs w:val="24"/>
          <w:lang w:val="es-AR"/>
        </w:rPr>
        <w:t>a</w:t>
      </w:r>
      <w:r>
        <w:rPr>
          <w:rFonts w:ascii="Times New Roman" w:hAnsi="Times New Roman" w:cs="Times New Roman"/>
          <w:sz w:val="24"/>
          <w:szCs w:val="24"/>
          <w:lang w:val="es-AR"/>
        </w:rPr>
        <w:t xml:space="preserve">s </w:t>
      </w:r>
      <w:r w:rsidR="00232F67" w:rsidRPr="00232F67">
        <w:rPr>
          <w:rFonts w:ascii="Times New Roman" w:hAnsi="Times New Roman" w:cs="Times New Roman"/>
          <w:i/>
          <w:sz w:val="24"/>
          <w:szCs w:val="24"/>
          <w:lang w:val="es-AR"/>
        </w:rPr>
        <w:t>cantidades-</w:t>
      </w:r>
      <w:r w:rsidRPr="00232F67">
        <w:rPr>
          <w:rFonts w:ascii="Times New Roman" w:hAnsi="Times New Roman" w:cs="Times New Roman"/>
          <w:i/>
          <w:sz w:val="24"/>
          <w:szCs w:val="24"/>
          <w:lang w:val="es-AR"/>
        </w:rPr>
        <w:t>precio</w:t>
      </w:r>
      <w:r w:rsidR="00232F67">
        <w:rPr>
          <w:rFonts w:ascii="Times New Roman" w:hAnsi="Times New Roman" w:cs="Times New Roman"/>
          <w:i/>
          <w:sz w:val="24"/>
          <w:szCs w:val="24"/>
          <w:lang w:val="es-AR"/>
        </w:rPr>
        <w:t>s</w:t>
      </w:r>
      <w:r w:rsidR="00232F67" w:rsidRPr="00232F67">
        <w:rPr>
          <w:rFonts w:ascii="Times New Roman" w:hAnsi="Times New Roman" w:cs="Times New Roman"/>
          <w:i/>
          <w:sz w:val="24"/>
          <w:szCs w:val="24"/>
          <w:lang w:val="es-AR"/>
        </w:rPr>
        <w:t>-mone</w:t>
      </w:r>
      <w:r w:rsidR="00232F67">
        <w:rPr>
          <w:rFonts w:ascii="Times New Roman" w:hAnsi="Times New Roman" w:cs="Times New Roman"/>
          <w:i/>
          <w:sz w:val="24"/>
          <w:szCs w:val="24"/>
          <w:lang w:val="es-AR"/>
        </w:rPr>
        <w:t>da</w:t>
      </w:r>
      <w:r>
        <w:rPr>
          <w:rFonts w:ascii="Times New Roman" w:hAnsi="Times New Roman" w:cs="Times New Roman"/>
          <w:sz w:val="24"/>
          <w:szCs w:val="24"/>
          <w:lang w:val="es-AR"/>
        </w:rPr>
        <w:t xml:space="preserve"> de mercado a esa época (</w:t>
      </w:r>
      <w:r w:rsidRPr="00601DE0">
        <w:rPr>
          <w:rFonts w:ascii="Times New Roman" w:hAnsi="Times New Roman" w:cs="Times New Roman"/>
          <w:i/>
          <w:sz w:val="24"/>
          <w:szCs w:val="24"/>
          <w:lang w:val="es-AR"/>
        </w:rPr>
        <w:t>t1</w:t>
      </w:r>
      <w:r>
        <w:rPr>
          <w:rFonts w:ascii="Times New Roman" w:hAnsi="Times New Roman" w:cs="Times New Roman"/>
          <w:sz w:val="24"/>
          <w:szCs w:val="24"/>
          <w:lang w:val="es-AR"/>
        </w:rPr>
        <w:t>); y el sustraendo como la riqueza al comienzo del período (</w:t>
      </w:r>
      <w:r w:rsidRPr="009C2051">
        <w:rPr>
          <w:rFonts w:ascii="Times New Roman" w:hAnsi="Times New Roman" w:cs="Times New Roman"/>
          <w:i/>
          <w:sz w:val="24"/>
          <w:szCs w:val="24"/>
          <w:lang w:val="es-AR"/>
        </w:rPr>
        <w:t>t0</w:t>
      </w:r>
      <w:r w:rsidRPr="00601DE0">
        <w:rPr>
          <w:rFonts w:ascii="Times New Roman" w:hAnsi="Times New Roman" w:cs="Times New Roman"/>
          <w:sz w:val="24"/>
          <w:szCs w:val="24"/>
          <w:lang w:val="es-AR"/>
        </w:rPr>
        <w:t>)</w:t>
      </w:r>
      <w:r>
        <w:rPr>
          <w:rFonts w:ascii="Times New Roman" w:hAnsi="Times New Roman" w:cs="Times New Roman"/>
          <w:sz w:val="24"/>
          <w:szCs w:val="24"/>
          <w:lang w:val="es-AR"/>
        </w:rPr>
        <w:t xml:space="preserve">, donde las cantidades de los productos en </w:t>
      </w:r>
      <w:r w:rsidRPr="002E17F3">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a esa fecha (</w:t>
      </w:r>
      <w:r w:rsidRPr="00601DE0">
        <w:rPr>
          <w:rFonts w:ascii="Times New Roman" w:hAnsi="Times New Roman" w:cs="Times New Roman"/>
          <w:i/>
          <w:sz w:val="24"/>
          <w:szCs w:val="24"/>
          <w:lang w:val="es-AR"/>
        </w:rPr>
        <w:t>t0</w:t>
      </w:r>
      <w:r>
        <w:rPr>
          <w:rFonts w:ascii="Times New Roman" w:hAnsi="Times New Roman" w:cs="Times New Roman"/>
          <w:sz w:val="24"/>
          <w:szCs w:val="24"/>
          <w:lang w:val="es-AR"/>
        </w:rPr>
        <w:t>), se multiplican por l</w:t>
      </w:r>
      <w:r w:rsidR="00232F67">
        <w:rPr>
          <w:rFonts w:ascii="Times New Roman" w:hAnsi="Times New Roman" w:cs="Times New Roman"/>
          <w:sz w:val="24"/>
          <w:szCs w:val="24"/>
          <w:lang w:val="es-AR"/>
        </w:rPr>
        <w:t>a</w:t>
      </w:r>
      <w:r>
        <w:rPr>
          <w:rFonts w:ascii="Times New Roman" w:hAnsi="Times New Roman" w:cs="Times New Roman"/>
          <w:sz w:val="24"/>
          <w:szCs w:val="24"/>
          <w:lang w:val="es-AR"/>
        </w:rPr>
        <w:t xml:space="preserve">s </w:t>
      </w:r>
      <w:r w:rsidR="00232F67" w:rsidRPr="00232F67">
        <w:rPr>
          <w:rFonts w:ascii="Times New Roman" w:hAnsi="Times New Roman" w:cs="Times New Roman"/>
          <w:i/>
          <w:sz w:val="24"/>
          <w:szCs w:val="24"/>
          <w:lang w:val="es-AR"/>
        </w:rPr>
        <w:t>cantidades-</w:t>
      </w:r>
      <w:r w:rsidRPr="00232F67">
        <w:rPr>
          <w:rFonts w:ascii="Times New Roman" w:hAnsi="Times New Roman" w:cs="Times New Roman"/>
          <w:i/>
          <w:sz w:val="24"/>
          <w:szCs w:val="24"/>
          <w:lang w:val="es-AR"/>
        </w:rPr>
        <w:t>precios</w:t>
      </w:r>
      <w:r w:rsidR="00232F67" w:rsidRPr="00232F67">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de mercado a la fecha del cálculo (</w:t>
      </w:r>
      <w:r w:rsidRPr="009C2051">
        <w:rPr>
          <w:rFonts w:ascii="Times New Roman" w:hAnsi="Times New Roman" w:cs="Times New Roman"/>
          <w:i/>
          <w:sz w:val="24"/>
          <w:szCs w:val="24"/>
          <w:lang w:val="es-AR"/>
        </w:rPr>
        <w:t>t1</w:t>
      </w:r>
      <w:r w:rsidRPr="00601DE0">
        <w:rPr>
          <w:rFonts w:ascii="Times New Roman" w:hAnsi="Times New Roman" w:cs="Times New Roman"/>
          <w:sz w:val="24"/>
          <w:szCs w:val="24"/>
          <w:lang w:val="es-AR"/>
        </w:rPr>
        <w:t>)</w:t>
      </w:r>
      <w:r>
        <w:rPr>
          <w:rFonts w:ascii="Times New Roman" w:hAnsi="Times New Roman" w:cs="Times New Roman"/>
          <w:sz w:val="24"/>
          <w:szCs w:val="24"/>
          <w:lang w:val="es-AR"/>
        </w:rPr>
        <w:t>. De esta forma estamos relevando lo que nos interesa, a la vez que despejamos dudas que el mismo pueda representar:</w:t>
      </w:r>
    </w:p>
    <w:p w:rsidR="00370797" w:rsidRDefault="00370797" w:rsidP="00370797">
      <w:pPr>
        <w:pStyle w:val="NoSpacing"/>
        <w:ind w:left="720"/>
        <w:jc w:val="both"/>
        <w:rPr>
          <w:rFonts w:ascii="Times New Roman" w:hAnsi="Times New Roman" w:cs="Times New Roman"/>
          <w:sz w:val="24"/>
          <w:szCs w:val="24"/>
          <w:lang w:val="es-AR"/>
        </w:rPr>
      </w:pPr>
    </w:p>
    <w:p w:rsidR="00370797" w:rsidRDefault="00370797" w:rsidP="00693740">
      <w:pPr>
        <w:pStyle w:val="NoSpacing"/>
        <w:numPr>
          <w:ilvl w:val="0"/>
          <w:numId w:val="68"/>
        </w:numPr>
        <w:ind w:left="1080"/>
        <w:jc w:val="both"/>
        <w:rPr>
          <w:rFonts w:ascii="Times New Roman" w:hAnsi="Times New Roman" w:cs="Times New Roman"/>
          <w:sz w:val="24"/>
          <w:szCs w:val="24"/>
          <w:lang w:val="es-AR"/>
        </w:rPr>
      </w:pPr>
      <w:r w:rsidRPr="00EC3D6D">
        <w:rPr>
          <w:rFonts w:ascii="Times New Roman" w:hAnsi="Times New Roman" w:cs="Times New Roman"/>
          <w:sz w:val="24"/>
          <w:szCs w:val="24"/>
          <w:lang w:val="es-AR"/>
        </w:rPr>
        <w:t>Co</w:t>
      </w:r>
      <w:r w:rsidR="00232F67">
        <w:rPr>
          <w:rFonts w:ascii="Times New Roman" w:hAnsi="Times New Roman" w:cs="Times New Roman"/>
          <w:sz w:val="24"/>
          <w:szCs w:val="24"/>
          <w:lang w:val="es-AR"/>
        </w:rPr>
        <w:t xml:space="preserve">mputamos </w:t>
      </w:r>
      <w:r w:rsidRPr="00EC3D6D">
        <w:rPr>
          <w:rFonts w:ascii="Times New Roman" w:hAnsi="Times New Roman" w:cs="Times New Roman"/>
          <w:sz w:val="24"/>
          <w:szCs w:val="24"/>
          <w:lang w:val="es-AR"/>
        </w:rPr>
        <w:t xml:space="preserve">las cantidades </w:t>
      </w:r>
      <w:r w:rsidR="002827F8">
        <w:rPr>
          <w:rFonts w:ascii="Times New Roman" w:hAnsi="Times New Roman" w:cs="Times New Roman"/>
          <w:sz w:val="24"/>
          <w:szCs w:val="24"/>
          <w:lang w:val="es-AR"/>
        </w:rPr>
        <w:t xml:space="preserve">“físicas” </w:t>
      </w:r>
      <w:r w:rsidRPr="00EC3D6D">
        <w:rPr>
          <w:rFonts w:ascii="Times New Roman" w:hAnsi="Times New Roman" w:cs="Times New Roman"/>
          <w:sz w:val="24"/>
          <w:szCs w:val="24"/>
          <w:lang w:val="es-AR"/>
        </w:rPr>
        <w:t xml:space="preserve">de los productos existentes al </w:t>
      </w:r>
      <w:r>
        <w:rPr>
          <w:rFonts w:ascii="Times New Roman" w:hAnsi="Times New Roman" w:cs="Times New Roman"/>
          <w:sz w:val="24"/>
          <w:szCs w:val="24"/>
          <w:lang w:val="es-AR"/>
        </w:rPr>
        <w:t>com</w:t>
      </w:r>
      <w:r w:rsidRPr="00EC3D6D">
        <w:rPr>
          <w:rFonts w:ascii="Times New Roman" w:hAnsi="Times New Roman" w:cs="Times New Roman"/>
          <w:sz w:val="24"/>
          <w:szCs w:val="24"/>
          <w:lang w:val="es-AR"/>
        </w:rPr>
        <w:t xml:space="preserve">ienzo y al final, </w:t>
      </w:r>
      <w:r>
        <w:rPr>
          <w:rFonts w:ascii="Times New Roman" w:hAnsi="Times New Roman" w:cs="Times New Roman"/>
          <w:sz w:val="24"/>
          <w:szCs w:val="24"/>
          <w:lang w:val="es-AR"/>
        </w:rPr>
        <w:t xml:space="preserve">donde </w:t>
      </w:r>
      <w:r w:rsidRPr="00EC3D6D">
        <w:rPr>
          <w:rFonts w:ascii="Times New Roman" w:hAnsi="Times New Roman" w:cs="Times New Roman"/>
          <w:sz w:val="24"/>
          <w:szCs w:val="24"/>
          <w:lang w:val="es-AR"/>
        </w:rPr>
        <w:t xml:space="preserve">consideramos los bienes económicos que </w:t>
      </w:r>
      <w:r>
        <w:rPr>
          <w:rFonts w:ascii="Times New Roman" w:hAnsi="Times New Roman" w:cs="Times New Roman"/>
          <w:sz w:val="24"/>
          <w:szCs w:val="24"/>
          <w:lang w:val="es-AR"/>
        </w:rPr>
        <w:t xml:space="preserve">se </w:t>
      </w:r>
      <w:r w:rsidRPr="00EC3D6D">
        <w:rPr>
          <w:rFonts w:ascii="Times New Roman" w:hAnsi="Times New Roman" w:cs="Times New Roman"/>
          <w:sz w:val="24"/>
          <w:szCs w:val="24"/>
          <w:lang w:val="es-AR"/>
        </w:rPr>
        <w:t xml:space="preserve">han </w:t>
      </w:r>
      <w:r>
        <w:rPr>
          <w:rFonts w:ascii="Times New Roman" w:hAnsi="Times New Roman" w:cs="Times New Roman"/>
          <w:sz w:val="24"/>
          <w:szCs w:val="24"/>
          <w:lang w:val="es-AR"/>
        </w:rPr>
        <w:t xml:space="preserve">generado </w:t>
      </w:r>
      <w:r w:rsidRPr="00EC3D6D">
        <w:rPr>
          <w:rFonts w:ascii="Times New Roman" w:hAnsi="Times New Roman" w:cs="Times New Roman"/>
          <w:sz w:val="24"/>
          <w:szCs w:val="24"/>
          <w:lang w:val="es-AR"/>
        </w:rPr>
        <w:t>en el período</w:t>
      </w:r>
      <w:r>
        <w:rPr>
          <w:rFonts w:ascii="Times New Roman" w:hAnsi="Times New Roman" w:cs="Times New Roman"/>
          <w:sz w:val="24"/>
          <w:szCs w:val="24"/>
          <w:lang w:val="es-AR"/>
        </w:rPr>
        <w:t>, incluidos los “nuevos”, que subsisten al final. A</w:t>
      </w:r>
      <w:r w:rsidRPr="00EC3D6D">
        <w:rPr>
          <w:rFonts w:ascii="Times New Roman" w:hAnsi="Times New Roman" w:cs="Times New Roman"/>
          <w:sz w:val="24"/>
          <w:szCs w:val="24"/>
          <w:lang w:val="es-AR"/>
        </w:rPr>
        <w:t xml:space="preserve">sí como consideramos los existentes </w:t>
      </w:r>
      <w:r>
        <w:rPr>
          <w:rFonts w:ascii="Times New Roman" w:hAnsi="Times New Roman" w:cs="Times New Roman"/>
          <w:sz w:val="24"/>
          <w:szCs w:val="24"/>
          <w:lang w:val="es-AR"/>
        </w:rPr>
        <w:t xml:space="preserve">como bienes económicos </w:t>
      </w:r>
      <w:r w:rsidRPr="00EC3D6D">
        <w:rPr>
          <w:rFonts w:ascii="Times New Roman" w:hAnsi="Times New Roman" w:cs="Times New Roman"/>
          <w:sz w:val="24"/>
          <w:szCs w:val="24"/>
          <w:lang w:val="es-AR"/>
        </w:rPr>
        <w:t>al comienzo</w:t>
      </w:r>
      <w:r>
        <w:rPr>
          <w:rFonts w:ascii="Times New Roman" w:hAnsi="Times New Roman" w:cs="Times New Roman"/>
          <w:sz w:val="24"/>
          <w:szCs w:val="24"/>
          <w:lang w:val="es-AR"/>
        </w:rPr>
        <w:t>, y</w:t>
      </w:r>
      <w:r w:rsidRPr="00EC3D6D">
        <w:rPr>
          <w:rFonts w:ascii="Times New Roman" w:hAnsi="Times New Roman" w:cs="Times New Roman"/>
          <w:sz w:val="24"/>
          <w:szCs w:val="24"/>
          <w:lang w:val="es-AR"/>
        </w:rPr>
        <w:t xml:space="preserve"> </w:t>
      </w:r>
      <w:r>
        <w:rPr>
          <w:rFonts w:ascii="Times New Roman" w:hAnsi="Times New Roman" w:cs="Times New Roman"/>
          <w:sz w:val="24"/>
          <w:szCs w:val="24"/>
          <w:lang w:val="es-AR"/>
        </w:rPr>
        <w:t>que si bien puedan existir al final, dejaron de ser bienes económicos —</w:t>
      </w:r>
      <w:r w:rsidRPr="00EC3D6D">
        <w:rPr>
          <w:rFonts w:ascii="Times New Roman" w:hAnsi="Times New Roman" w:cs="Times New Roman"/>
          <w:sz w:val="24"/>
          <w:szCs w:val="24"/>
          <w:lang w:val="es-AR"/>
        </w:rPr>
        <w:t xml:space="preserve">que se eliminarán porque su </w:t>
      </w:r>
      <w:r w:rsidR="00232F67" w:rsidRPr="00232F67">
        <w:rPr>
          <w:rFonts w:ascii="Times New Roman" w:hAnsi="Times New Roman" w:cs="Times New Roman"/>
          <w:i/>
          <w:sz w:val="24"/>
          <w:szCs w:val="24"/>
          <w:lang w:val="es-AR"/>
        </w:rPr>
        <w:t>cantidad-</w:t>
      </w:r>
      <w:r w:rsidRPr="00232F67">
        <w:rPr>
          <w:rFonts w:ascii="Times New Roman" w:hAnsi="Times New Roman" w:cs="Times New Roman"/>
          <w:i/>
          <w:sz w:val="24"/>
          <w:szCs w:val="24"/>
          <w:lang w:val="es-AR"/>
        </w:rPr>
        <w:t>precio</w:t>
      </w:r>
      <w:r w:rsidR="00232F67" w:rsidRPr="00232F67">
        <w:rPr>
          <w:rFonts w:ascii="Times New Roman" w:hAnsi="Times New Roman" w:cs="Times New Roman"/>
          <w:i/>
          <w:sz w:val="24"/>
          <w:szCs w:val="24"/>
          <w:lang w:val="es-AR"/>
        </w:rPr>
        <w:t>-moneda</w:t>
      </w:r>
      <w:r w:rsidRPr="00EC3D6D">
        <w:rPr>
          <w:rFonts w:ascii="Times New Roman" w:hAnsi="Times New Roman" w:cs="Times New Roman"/>
          <w:sz w:val="24"/>
          <w:szCs w:val="24"/>
          <w:lang w:val="es-AR"/>
        </w:rPr>
        <w:t xml:space="preserve"> será </w:t>
      </w:r>
      <w:r w:rsidRPr="009C2051">
        <w:rPr>
          <w:rFonts w:ascii="Times New Roman" w:hAnsi="Times New Roman" w:cs="Times New Roman"/>
          <w:i/>
          <w:sz w:val="24"/>
          <w:szCs w:val="24"/>
          <w:lang w:val="es-AR"/>
        </w:rPr>
        <w:t>0</w:t>
      </w:r>
      <w:r w:rsidRPr="00154A5C">
        <w:rPr>
          <w:rFonts w:ascii="Times New Roman" w:hAnsi="Times New Roman" w:cs="Times New Roman"/>
          <w:sz w:val="24"/>
          <w:szCs w:val="24"/>
          <w:lang w:val="es-AR"/>
        </w:rPr>
        <w:t>.</w:t>
      </w:r>
      <w:r>
        <w:rPr>
          <w:rFonts w:ascii="Times New Roman" w:hAnsi="Times New Roman" w:cs="Times New Roman"/>
          <w:sz w:val="24"/>
          <w:szCs w:val="24"/>
          <w:lang w:val="es-AR"/>
        </w:rPr>
        <w:t xml:space="preserve"> </w:t>
      </w:r>
      <w:r w:rsidRPr="00232F67">
        <w:rPr>
          <w:rFonts w:ascii="Times New Roman" w:hAnsi="Times New Roman" w:cs="Times New Roman"/>
          <w:color w:val="FF0000"/>
          <w:sz w:val="24"/>
          <w:szCs w:val="24"/>
          <w:vertAlign w:val="superscript"/>
          <w:lang w:val="es-AR"/>
        </w:rPr>
        <w:t>(5</w:t>
      </w:r>
      <w:r w:rsidR="007B3AC7">
        <w:rPr>
          <w:rFonts w:ascii="Times New Roman" w:hAnsi="Times New Roman" w:cs="Times New Roman"/>
          <w:color w:val="FF0000"/>
          <w:sz w:val="24"/>
          <w:szCs w:val="24"/>
          <w:vertAlign w:val="superscript"/>
          <w:lang w:val="es-AR"/>
        </w:rPr>
        <w:t>6</w:t>
      </w:r>
      <w:r w:rsidRPr="00232F67">
        <w:rPr>
          <w:rFonts w:ascii="Times New Roman" w:hAnsi="Times New Roman" w:cs="Times New Roman"/>
          <w:color w:val="FF0000"/>
          <w:sz w:val="24"/>
          <w:szCs w:val="24"/>
          <w:vertAlign w:val="superscript"/>
          <w:lang w:val="es-AR"/>
        </w:rPr>
        <w:t>)</w:t>
      </w:r>
    </w:p>
    <w:p w:rsidR="00370797" w:rsidRDefault="00370797" w:rsidP="00370797">
      <w:pPr>
        <w:pStyle w:val="NoSpacing"/>
        <w:ind w:left="1440"/>
        <w:jc w:val="both"/>
        <w:rPr>
          <w:rFonts w:ascii="Times New Roman" w:hAnsi="Times New Roman" w:cs="Times New Roman"/>
          <w:sz w:val="24"/>
          <w:szCs w:val="24"/>
          <w:lang w:val="es-AR"/>
        </w:rPr>
      </w:pPr>
    </w:p>
    <w:p w:rsidR="00370797" w:rsidRDefault="00370797" w:rsidP="00693740">
      <w:pPr>
        <w:pStyle w:val="NoSpacing"/>
        <w:numPr>
          <w:ilvl w:val="0"/>
          <w:numId w:val="68"/>
        </w:numPr>
        <w:ind w:left="1080"/>
        <w:jc w:val="both"/>
        <w:rPr>
          <w:rFonts w:ascii="Times New Roman" w:hAnsi="Times New Roman" w:cs="Times New Roman"/>
          <w:sz w:val="24"/>
          <w:szCs w:val="24"/>
          <w:lang w:val="es-AR"/>
        </w:rPr>
      </w:pPr>
      <w:r w:rsidRPr="00EC3D6D">
        <w:rPr>
          <w:rFonts w:ascii="Times New Roman" w:hAnsi="Times New Roman" w:cs="Times New Roman"/>
          <w:sz w:val="24"/>
          <w:szCs w:val="24"/>
          <w:lang w:val="es-AR"/>
        </w:rPr>
        <w:t>Consideramos l</w:t>
      </w:r>
      <w:r w:rsidR="00232F67">
        <w:rPr>
          <w:rFonts w:ascii="Times New Roman" w:hAnsi="Times New Roman" w:cs="Times New Roman"/>
          <w:sz w:val="24"/>
          <w:szCs w:val="24"/>
          <w:lang w:val="es-AR"/>
        </w:rPr>
        <w:t>a</w:t>
      </w:r>
      <w:r w:rsidRPr="00EC3D6D">
        <w:rPr>
          <w:rFonts w:ascii="Times New Roman" w:hAnsi="Times New Roman" w:cs="Times New Roman"/>
          <w:sz w:val="24"/>
          <w:szCs w:val="24"/>
          <w:lang w:val="es-AR"/>
        </w:rPr>
        <w:t xml:space="preserve">s </w:t>
      </w:r>
      <w:r w:rsidR="00232F67" w:rsidRPr="00232F67">
        <w:rPr>
          <w:rFonts w:ascii="Times New Roman" w:hAnsi="Times New Roman" w:cs="Times New Roman"/>
          <w:i/>
          <w:sz w:val="24"/>
          <w:szCs w:val="24"/>
          <w:lang w:val="es-AR"/>
        </w:rPr>
        <w:t>cantidades-</w:t>
      </w:r>
      <w:r w:rsidRPr="00232F67">
        <w:rPr>
          <w:rFonts w:ascii="Times New Roman" w:hAnsi="Times New Roman" w:cs="Times New Roman"/>
          <w:i/>
          <w:sz w:val="24"/>
          <w:szCs w:val="24"/>
          <w:lang w:val="es-AR"/>
        </w:rPr>
        <w:t>precios</w:t>
      </w:r>
      <w:r w:rsidR="00232F67" w:rsidRPr="00232F67">
        <w:rPr>
          <w:rFonts w:ascii="Times New Roman" w:hAnsi="Times New Roman" w:cs="Times New Roman"/>
          <w:i/>
          <w:sz w:val="24"/>
          <w:szCs w:val="24"/>
          <w:lang w:val="es-AR"/>
        </w:rPr>
        <w:t>-moneda</w:t>
      </w:r>
      <w:r w:rsidRPr="00EC3D6D">
        <w:rPr>
          <w:rFonts w:ascii="Times New Roman" w:hAnsi="Times New Roman" w:cs="Times New Roman"/>
          <w:sz w:val="24"/>
          <w:szCs w:val="24"/>
          <w:lang w:val="es-AR"/>
        </w:rPr>
        <w:t xml:space="preserve"> al final del per</w:t>
      </w:r>
      <w:r>
        <w:rPr>
          <w:rFonts w:ascii="Times New Roman" w:hAnsi="Times New Roman" w:cs="Times New Roman"/>
          <w:sz w:val="24"/>
          <w:szCs w:val="24"/>
          <w:lang w:val="es-AR"/>
        </w:rPr>
        <w:t>í</w:t>
      </w:r>
      <w:r w:rsidRPr="00EC3D6D">
        <w:rPr>
          <w:rFonts w:ascii="Times New Roman" w:hAnsi="Times New Roman" w:cs="Times New Roman"/>
          <w:sz w:val="24"/>
          <w:szCs w:val="24"/>
          <w:lang w:val="es-AR"/>
        </w:rPr>
        <w:t>odo, en tanto son los que nos permiten incorporar las variaciones de l</w:t>
      </w:r>
      <w:r w:rsidR="00232F67">
        <w:rPr>
          <w:rFonts w:ascii="Times New Roman" w:hAnsi="Times New Roman" w:cs="Times New Roman"/>
          <w:sz w:val="24"/>
          <w:szCs w:val="24"/>
          <w:lang w:val="es-AR"/>
        </w:rPr>
        <w:t>a</w:t>
      </w:r>
      <w:r w:rsidRPr="00EC3D6D">
        <w:rPr>
          <w:rFonts w:ascii="Times New Roman" w:hAnsi="Times New Roman" w:cs="Times New Roman"/>
          <w:sz w:val="24"/>
          <w:szCs w:val="24"/>
          <w:lang w:val="es-AR"/>
        </w:rPr>
        <w:t xml:space="preserve">s </w:t>
      </w:r>
      <w:r w:rsidR="00232F67" w:rsidRPr="00232F67">
        <w:rPr>
          <w:rFonts w:ascii="Times New Roman" w:hAnsi="Times New Roman" w:cs="Times New Roman"/>
          <w:i/>
          <w:sz w:val="24"/>
          <w:szCs w:val="24"/>
          <w:lang w:val="es-AR"/>
        </w:rPr>
        <w:t>cantidades-</w:t>
      </w:r>
      <w:r w:rsidRPr="00232F67">
        <w:rPr>
          <w:rFonts w:ascii="Times New Roman" w:hAnsi="Times New Roman" w:cs="Times New Roman"/>
          <w:i/>
          <w:sz w:val="24"/>
          <w:szCs w:val="24"/>
          <w:lang w:val="es-AR"/>
        </w:rPr>
        <w:t>precios</w:t>
      </w:r>
      <w:r w:rsidR="00232F67" w:rsidRPr="00232F67">
        <w:rPr>
          <w:rFonts w:ascii="Times New Roman" w:hAnsi="Times New Roman" w:cs="Times New Roman"/>
          <w:i/>
          <w:sz w:val="24"/>
          <w:szCs w:val="24"/>
          <w:lang w:val="es-AR"/>
        </w:rPr>
        <w:t>-moneda</w:t>
      </w:r>
      <w:r w:rsidRPr="00EC3D6D">
        <w:rPr>
          <w:rFonts w:ascii="Times New Roman" w:hAnsi="Times New Roman" w:cs="Times New Roman"/>
          <w:sz w:val="24"/>
          <w:szCs w:val="24"/>
          <w:lang w:val="es-AR"/>
        </w:rPr>
        <w:t xml:space="preserve"> de cada producto en el tiempo</w:t>
      </w:r>
      <w:r>
        <w:rPr>
          <w:rFonts w:ascii="Times New Roman" w:hAnsi="Times New Roman" w:cs="Times New Roman"/>
          <w:sz w:val="24"/>
          <w:szCs w:val="24"/>
          <w:lang w:val="es-AR"/>
        </w:rPr>
        <w:t xml:space="preserve">. Y como dijimos, nos permite anular del cálculo los </w:t>
      </w:r>
      <w:r w:rsidRPr="002E17F3">
        <w:rPr>
          <w:rFonts w:ascii="Times New Roman" w:hAnsi="Times New Roman" w:cs="Times New Roman"/>
          <w:i/>
          <w:sz w:val="24"/>
          <w:szCs w:val="24"/>
          <w:lang w:val="es-AR"/>
        </w:rPr>
        <w:t>stocks</w:t>
      </w:r>
      <w:r w:rsidR="002827F8">
        <w:rPr>
          <w:rFonts w:ascii="Times New Roman" w:hAnsi="Times New Roman" w:cs="Times New Roman"/>
          <w:i/>
          <w:sz w:val="24"/>
          <w:szCs w:val="24"/>
          <w:lang w:val="es-AR"/>
        </w:rPr>
        <w:t xml:space="preserve"> “físicos”</w:t>
      </w:r>
      <w:r>
        <w:rPr>
          <w:rFonts w:ascii="Times New Roman" w:hAnsi="Times New Roman" w:cs="Times New Roman"/>
          <w:sz w:val="24"/>
          <w:szCs w:val="24"/>
          <w:lang w:val="es-AR"/>
        </w:rPr>
        <w:t xml:space="preserve"> de bienes económicos que dejaron de serlo, que ahora serán multiplicados por </w:t>
      </w:r>
      <w:r w:rsidRPr="009C2051">
        <w:rPr>
          <w:rFonts w:ascii="Times New Roman" w:hAnsi="Times New Roman" w:cs="Times New Roman"/>
          <w:i/>
          <w:sz w:val="24"/>
          <w:szCs w:val="24"/>
          <w:lang w:val="es-AR"/>
        </w:rPr>
        <w:t>0</w:t>
      </w:r>
      <w:r>
        <w:rPr>
          <w:rFonts w:ascii="Times New Roman" w:hAnsi="Times New Roman" w:cs="Times New Roman"/>
          <w:sz w:val="24"/>
          <w:szCs w:val="24"/>
          <w:lang w:val="es-AR"/>
        </w:rPr>
        <w:t>.</w:t>
      </w:r>
    </w:p>
    <w:p w:rsidR="00370797" w:rsidRDefault="00370797" w:rsidP="00370797">
      <w:pPr>
        <w:pStyle w:val="NoSpacing"/>
        <w:ind w:left="1440"/>
        <w:rPr>
          <w:lang w:val="es-AR"/>
        </w:rPr>
      </w:pPr>
    </w:p>
    <w:p w:rsidR="00370797" w:rsidRDefault="00370797" w:rsidP="00693740">
      <w:pPr>
        <w:pStyle w:val="NoSpacing"/>
        <w:numPr>
          <w:ilvl w:val="0"/>
          <w:numId w:val="68"/>
        </w:numPr>
        <w:ind w:left="1080"/>
        <w:jc w:val="both"/>
        <w:rPr>
          <w:rFonts w:ascii="Times New Roman" w:hAnsi="Times New Roman" w:cs="Times New Roman"/>
          <w:sz w:val="24"/>
          <w:szCs w:val="24"/>
          <w:lang w:val="es-AR"/>
        </w:rPr>
      </w:pPr>
      <w:r w:rsidRPr="002B5CE0">
        <w:rPr>
          <w:rFonts w:ascii="Times New Roman" w:hAnsi="Times New Roman" w:cs="Times New Roman"/>
          <w:sz w:val="24"/>
          <w:szCs w:val="24"/>
          <w:lang w:val="es-AR"/>
        </w:rPr>
        <w:t>De esta forma la riqueza actual (</w:t>
      </w:r>
      <w:r w:rsidRPr="009C2051">
        <w:rPr>
          <w:rFonts w:ascii="Times New Roman" w:hAnsi="Times New Roman" w:cs="Times New Roman"/>
          <w:i/>
          <w:sz w:val="24"/>
          <w:szCs w:val="24"/>
          <w:lang w:val="es-AR"/>
        </w:rPr>
        <w:t>t1</w:t>
      </w:r>
      <w:r w:rsidRPr="002B5CE0">
        <w:rPr>
          <w:rFonts w:ascii="Times New Roman" w:hAnsi="Times New Roman" w:cs="Times New Roman"/>
          <w:sz w:val="24"/>
          <w:szCs w:val="24"/>
          <w:lang w:val="es-AR"/>
        </w:rPr>
        <w:t xml:space="preserve">) nos permite no sólo establecer el valor relativo de las cantidades </w:t>
      </w:r>
      <w:r w:rsidR="00DC0597">
        <w:rPr>
          <w:rFonts w:ascii="Times New Roman" w:hAnsi="Times New Roman" w:cs="Times New Roman"/>
          <w:i/>
          <w:sz w:val="24"/>
          <w:szCs w:val="24"/>
          <w:lang w:val="es-AR"/>
        </w:rPr>
        <w:t xml:space="preserve">“físicas” </w:t>
      </w:r>
      <w:r w:rsidRPr="002B5CE0">
        <w:rPr>
          <w:rFonts w:ascii="Times New Roman" w:hAnsi="Times New Roman" w:cs="Times New Roman"/>
          <w:sz w:val="24"/>
          <w:szCs w:val="24"/>
          <w:lang w:val="es-AR"/>
        </w:rPr>
        <w:t xml:space="preserve">de cada bien económico, en tanto </w:t>
      </w:r>
      <w:r>
        <w:rPr>
          <w:rFonts w:ascii="Times New Roman" w:hAnsi="Times New Roman" w:cs="Times New Roman"/>
          <w:sz w:val="24"/>
          <w:szCs w:val="24"/>
          <w:lang w:val="es-AR"/>
        </w:rPr>
        <w:t xml:space="preserve">son </w:t>
      </w:r>
      <w:r w:rsidRPr="002B5CE0">
        <w:rPr>
          <w:rFonts w:ascii="Times New Roman" w:hAnsi="Times New Roman" w:cs="Times New Roman"/>
          <w:sz w:val="24"/>
          <w:szCs w:val="24"/>
          <w:lang w:val="es-AR"/>
        </w:rPr>
        <w:t xml:space="preserve">ponderadas por sus </w:t>
      </w:r>
      <w:r w:rsidR="00232F67" w:rsidRPr="00232F67">
        <w:rPr>
          <w:rFonts w:ascii="Times New Roman" w:hAnsi="Times New Roman" w:cs="Times New Roman"/>
          <w:i/>
          <w:sz w:val="24"/>
          <w:szCs w:val="24"/>
          <w:lang w:val="es-AR"/>
        </w:rPr>
        <w:t>cantidades-</w:t>
      </w:r>
      <w:r w:rsidRPr="00232F67">
        <w:rPr>
          <w:rFonts w:ascii="Times New Roman" w:hAnsi="Times New Roman" w:cs="Times New Roman"/>
          <w:i/>
          <w:sz w:val="24"/>
          <w:szCs w:val="24"/>
          <w:lang w:val="es-AR"/>
        </w:rPr>
        <w:t>precios</w:t>
      </w:r>
      <w:r w:rsidR="00232F67" w:rsidRPr="00232F67">
        <w:rPr>
          <w:rFonts w:ascii="Times New Roman" w:hAnsi="Times New Roman" w:cs="Times New Roman"/>
          <w:i/>
          <w:sz w:val="24"/>
          <w:szCs w:val="24"/>
          <w:lang w:val="es-AR"/>
        </w:rPr>
        <w:t>-moneda</w:t>
      </w:r>
      <w:r w:rsidRPr="002B5CE0">
        <w:rPr>
          <w:rFonts w:ascii="Times New Roman" w:hAnsi="Times New Roman" w:cs="Times New Roman"/>
          <w:sz w:val="24"/>
          <w:szCs w:val="24"/>
          <w:lang w:val="es-AR"/>
        </w:rPr>
        <w:t>, sino que nos permite observar el proceso de cambio de esas riquezas relativas</w:t>
      </w:r>
      <w:r>
        <w:rPr>
          <w:rFonts w:ascii="Times New Roman" w:hAnsi="Times New Roman" w:cs="Times New Roman"/>
          <w:sz w:val="24"/>
          <w:szCs w:val="24"/>
          <w:lang w:val="es-AR"/>
        </w:rPr>
        <w:t>, dado que ambos cálculos son efectuados con l</w:t>
      </w:r>
      <w:r w:rsidR="00232F67">
        <w:rPr>
          <w:rFonts w:ascii="Times New Roman" w:hAnsi="Times New Roman" w:cs="Times New Roman"/>
          <w:sz w:val="24"/>
          <w:szCs w:val="24"/>
          <w:lang w:val="es-AR"/>
        </w:rPr>
        <w:t>a</w:t>
      </w:r>
      <w:r>
        <w:rPr>
          <w:rFonts w:ascii="Times New Roman" w:hAnsi="Times New Roman" w:cs="Times New Roman"/>
          <w:sz w:val="24"/>
          <w:szCs w:val="24"/>
          <w:lang w:val="es-AR"/>
        </w:rPr>
        <w:t>s mism</w:t>
      </w:r>
      <w:r w:rsidR="00232F67">
        <w:rPr>
          <w:rFonts w:ascii="Times New Roman" w:hAnsi="Times New Roman" w:cs="Times New Roman"/>
          <w:sz w:val="24"/>
          <w:szCs w:val="24"/>
          <w:lang w:val="es-AR"/>
        </w:rPr>
        <w:t>a</w:t>
      </w:r>
      <w:r>
        <w:rPr>
          <w:rFonts w:ascii="Times New Roman" w:hAnsi="Times New Roman" w:cs="Times New Roman"/>
          <w:sz w:val="24"/>
          <w:szCs w:val="24"/>
          <w:lang w:val="es-AR"/>
        </w:rPr>
        <w:t xml:space="preserve">s </w:t>
      </w:r>
      <w:r w:rsidR="00232F67" w:rsidRPr="00232F67">
        <w:rPr>
          <w:rFonts w:ascii="Times New Roman" w:hAnsi="Times New Roman" w:cs="Times New Roman"/>
          <w:i/>
          <w:sz w:val="24"/>
          <w:szCs w:val="24"/>
          <w:lang w:val="es-AR"/>
        </w:rPr>
        <w:t>cantidades-</w:t>
      </w:r>
      <w:r w:rsidRPr="00232F67">
        <w:rPr>
          <w:rFonts w:ascii="Times New Roman" w:hAnsi="Times New Roman" w:cs="Times New Roman"/>
          <w:i/>
          <w:sz w:val="24"/>
          <w:szCs w:val="24"/>
          <w:lang w:val="es-AR"/>
        </w:rPr>
        <w:lastRenderedPageBreak/>
        <w:t>precios</w:t>
      </w:r>
      <w:r w:rsidR="00232F67" w:rsidRPr="00232F67">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referidos a la misma unidad de medida única</w:t>
      </w:r>
      <w:r w:rsidRPr="002B5CE0">
        <w:rPr>
          <w:rFonts w:ascii="Times New Roman" w:hAnsi="Times New Roman" w:cs="Times New Roman"/>
          <w:sz w:val="24"/>
          <w:szCs w:val="24"/>
          <w:lang w:val="es-AR"/>
        </w:rPr>
        <w:t>.</w:t>
      </w:r>
      <w:r>
        <w:rPr>
          <w:rFonts w:ascii="Times New Roman" w:hAnsi="Times New Roman" w:cs="Times New Roman"/>
          <w:sz w:val="24"/>
          <w:szCs w:val="24"/>
          <w:lang w:val="es-AR"/>
        </w:rPr>
        <w:t xml:space="preserve"> Es decir, eliminamos el componente de variabilidad de la unidad de medida económica.</w:t>
      </w:r>
    </w:p>
    <w:p w:rsidR="00370797" w:rsidRDefault="00370797" w:rsidP="00370797">
      <w:pPr>
        <w:pStyle w:val="NoSpacing"/>
        <w:ind w:left="1440"/>
        <w:jc w:val="both"/>
        <w:rPr>
          <w:rFonts w:ascii="Times New Roman" w:hAnsi="Times New Roman" w:cs="Times New Roman"/>
          <w:sz w:val="24"/>
          <w:szCs w:val="24"/>
          <w:lang w:val="es-AR"/>
        </w:rPr>
      </w:pPr>
    </w:p>
    <w:p w:rsidR="00370797" w:rsidRDefault="00370797" w:rsidP="00693740">
      <w:pPr>
        <w:pStyle w:val="NoSpacing"/>
        <w:numPr>
          <w:ilvl w:val="0"/>
          <w:numId w:val="68"/>
        </w:numPr>
        <w:ind w:left="1080"/>
        <w:jc w:val="both"/>
        <w:rPr>
          <w:rFonts w:ascii="Times New Roman" w:hAnsi="Times New Roman" w:cs="Times New Roman"/>
          <w:sz w:val="24"/>
          <w:szCs w:val="24"/>
          <w:lang w:val="es-AR"/>
        </w:rPr>
      </w:pPr>
      <w:r w:rsidRPr="002B5CE0">
        <w:rPr>
          <w:rFonts w:ascii="Times New Roman" w:hAnsi="Times New Roman" w:cs="Times New Roman"/>
          <w:sz w:val="24"/>
          <w:szCs w:val="24"/>
          <w:lang w:val="es-AR"/>
        </w:rPr>
        <w:t xml:space="preserve">De todo este proceso surge que el valor de la riqueza no sólo depende de </w:t>
      </w:r>
      <w:r w:rsidRPr="00311515">
        <w:rPr>
          <w:rFonts w:ascii="Times New Roman" w:hAnsi="Times New Roman" w:cs="Times New Roman"/>
          <w:sz w:val="24"/>
          <w:szCs w:val="24"/>
          <w:lang w:val="es-AR"/>
        </w:rPr>
        <w:t>cualidades, sino de cantidades, que en economía lo definen l</w:t>
      </w:r>
      <w:r w:rsidR="00232F67">
        <w:rPr>
          <w:rFonts w:ascii="Times New Roman" w:hAnsi="Times New Roman" w:cs="Times New Roman"/>
          <w:sz w:val="24"/>
          <w:szCs w:val="24"/>
          <w:lang w:val="es-AR"/>
        </w:rPr>
        <w:t>a</w:t>
      </w:r>
      <w:r w:rsidRPr="00311515">
        <w:rPr>
          <w:rFonts w:ascii="Times New Roman" w:hAnsi="Times New Roman" w:cs="Times New Roman"/>
          <w:sz w:val="24"/>
          <w:szCs w:val="24"/>
          <w:lang w:val="es-AR"/>
        </w:rPr>
        <w:t xml:space="preserve">s </w:t>
      </w:r>
      <w:r w:rsidR="00232F67" w:rsidRPr="00232F67">
        <w:rPr>
          <w:rFonts w:ascii="Times New Roman" w:hAnsi="Times New Roman" w:cs="Times New Roman"/>
          <w:i/>
          <w:sz w:val="24"/>
          <w:szCs w:val="24"/>
          <w:lang w:val="es-AR"/>
        </w:rPr>
        <w:t>cantidades-</w:t>
      </w:r>
      <w:r w:rsidRPr="00232F67">
        <w:rPr>
          <w:rFonts w:ascii="Times New Roman" w:hAnsi="Times New Roman" w:cs="Times New Roman"/>
          <w:i/>
          <w:sz w:val="24"/>
          <w:szCs w:val="24"/>
          <w:lang w:val="es-AR"/>
        </w:rPr>
        <w:t>precios</w:t>
      </w:r>
      <w:r w:rsidR="00232F67" w:rsidRPr="00232F67">
        <w:rPr>
          <w:rFonts w:ascii="Times New Roman" w:hAnsi="Times New Roman" w:cs="Times New Roman"/>
          <w:i/>
          <w:sz w:val="24"/>
          <w:szCs w:val="24"/>
          <w:lang w:val="es-AR"/>
        </w:rPr>
        <w:t>-moneda</w:t>
      </w:r>
      <w:r w:rsidRPr="00311515">
        <w:rPr>
          <w:rFonts w:ascii="Times New Roman" w:hAnsi="Times New Roman" w:cs="Times New Roman"/>
          <w:sz w:val="24"/>
          <w:szCs w:val="24"/>
          <w:lang w:val="es-AR"/>
        </w:rPr>
        <w:t>, entes</w:t>
      </w:r>
      <w:r>
        <w:rPr>
          <w:rFonts w:ascii="Times New Roman" w:hAnsi="Times New Roman" w:cs="Times New Roman"/>
          <w:sz w:val="24"/>
          <w:szCs w:val="24"/>
          <w:lang w:val="es-AR"/>
        </w:rPr>
        <w:t xml:space="preserve"> que hacen “observable” diariamente a la valoración subjetiva</w:t>
      </w:r>
      <w:r w:rsidRPr="002B5CE0">
        <w:rPr>
          <w:rFonts w:ascii="Times New Roman" w:hAnsi="Times New Roman" w:cs="Times New Roman"/>
          <w:sz w:val="24"/>
          <w:szCs w:val="24"/>
          <w:lang w:val="es-AR"/>
        </w:rPr>
        <w:t xml:space="preserve">. Situación que a su vez nos ratifica que el ser humano primero cualifica y luego cuantifica </w:t>
      </w:r>
      <w:r w:rsidRPr="00232F67">
        <w:rPr>
          <w:rFonts w:ascii="Times New Roman" w:hAnsi="Times New Roman" w:cs="Times New Roman"/>
          <w:color w:val="FF0000"/>
          <w:sz w:val="24"/>
          <w:szCs w:val="24"/>
          <w:vertAlign w:val="superscript"/>
          <w:lang w:val="es-AR"/>
        </w:rPr>
        <w:t>(5</w:t>
      </w:r>
      <w:r w:rsidR="009E1742">
        <w:rPr>
          <w:rFonts w:ascii="Times New Roman" w:hAnsi="Times New Roman" w:cs="Times New Roman"/>
          <w:color w:val="FF0000"/>
          <w:sz w:val="24"/>
          <w:szCs w:val="24"/>
          <w:vertAlign w:val="superscript"/>
          <w:lang w:val="es-AR"/>
        </w:rPr>
        <w:t>7</w:t>
      </w:r>
      <w:r w:rsidRPr="00232F67">
        <w:rPr>
          <w:rFonts w:ascii="Times New Roman" w:hAnsi="Times New Roman" w:cs="Times New Roman"/>
          <w:color w:val="FF0000"/>
          <w:sz w:val="24"/>
          <w:szCs w:val="24"/>
          <w:vertAlign w:val="superscript"/>
          <w:lang w:val="es-AR"/>
        </w:rPr>
        <w:t>)</w:t>
      </w:r>
      <w:r w:rsidRPr="002B5CE0">
        <w:rPr>
          <w:rFonts w:ascii="Times New Roman" w:hAnsi="Times New Roman" w:cs="Times New Roman"/>
          <w:sz w:val="24"/>
          <w:szCs w:val="24"/>
          <w:lang w:val="es-AR"/>
        </w:rPr>
        <w:t>.</w:t>
      </w:r>
    </w:p>
    <w:p w:rsidR="00370797" w:rsidRDefault="00370797" w:rsidP="00370797">
      <w:pPr>
        <w:pStyle w:val="NoSpacing"/>
        <w:ind w:left="1440"/>
        <w:rPr>
          <w:lang w:val="es-AR"/>
        </w:rPr>
      </w:pPr>
    </w:p>
    <w:p w:rsidR="00370797" w:rsidRDefault="00370797" w:rsidP="00693740">
      <w:pPr>
        <w:pStyle w:val="NoSpacing"/>
        <w:numPr>
          <w:ilvl w:val="0"/>
          <w:numId w:val="68"/>
        </w:numPr>
        <w:ind w:left="117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Todo esto se deriva del análisis inicial de la </w:t>
      </w:r>
      <w:r w:rsidRPr="00AC3C28">
        <w:rPr>
          <w:rFonts w:ascii="Times New Roman" w:hAnsi="Times New Roman" w:cs="Times New Roman"/>
          <w:i/>
          <w:sz w:val="24"/>
          <w:szCs w:val="24"/>
          <w:lang w:val="es-AR"/>
        </w:rPr>
        <w:t>caja cerrada</w:t>
      </w:r>
      <w:r>
        <w:rPr>
          <w:rFonts w:ascii="Times New Roman" w:hAnsi="Times New Roman" w:cs="Times New Roman"/>
          <w:i/>
          <w:sz w:val="24"/>
          <w:szCs w:val="24"/>
          <w:lang w:val="es-AR"/>
        </w:rPr>
        <w:t xml:space="preserve"> (realidad observada) </w:t>
      </w:r>
      <w:r>
        <w:rPr>
          <w:rFonts w:ascii="Times New Roman" w:hAnsi="Times New Roman" w:cs="Times New Roman"/>
          <w:sz w:val="24"/>
          <w:szCs w:val="24"/>
          <w:lang w:val="es-AR"/>
        </w:rPr>
        <w:t xml:space="preserve">de </w:t>
      </w:r>
      <w:r w:rsidRPr="00DC0597">
        <w:rPr>
          <w:rFonts w:ascii="Times New Roman" w:hAnsi="Times New Roman" w:cs="Times New Roman"/>
          <w:i/>
          <w:sz w:val="24"/>
          <w:szCs w:val="24"/>
          <w:lang w:val="es-AR"/>
        </w:rPr>
        <w:t xml:space="preserve">cantidades </w:t>
      </w:r>
      <w:r w:rsidR="00DC0597" w:rsidRPr="00DC0597">
        <w:rPr>
          <w:rFonts w:ascii="Times New Roman" w:hAnsi="Times New Roman" w:cs="Times New Roman"/>
          <w:i/>
          <w:sz w:val="24"/>
          <w:szCs w:val="24"/>
          <w:lang w:val="es-AR"/>
        </w:rPr>
        <w:t>“físicas”</w:t>
      </w:r>
      <w:r w:rsidR="00DC0597">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y </w:t>
      </w:r>
      <w:r w:rsidR="005B2A97" w:rsidRPr="005B2A97">
        <w:rPr>
          <w:rFonts w:ascii="Times New Roman" w:hAnsi="Times New Roman" w:cs="Times New Roman"/>
          <w:i/>
          <w:sz w:val="24"/>
          <w:szCs w:val="24"/>
          <w:lang w:val="es-AR"/>
        </w:rPr>
        <w:t>cantidades-</w:t>
      </w:r>
      <w:r w:rsidRPr="005B2A97">
        <w:rPr>
          <w:rFonts w:ascii="Times New Roman" w:hAnsi="Times New Roman" w:cs="Times New Roman"/>
          <w:i/>
          <w:sz w:val="24"/>
          <w:szCs w:val="24"/>
          <w:lang w:val="es-AR"/>
        </w:rPr>
        <w:t>precios</w:t>
      </w:r>
      <w:r>
        <w:rPr>
          <w:rFonts w:ascii="Times New Roman" w:hAnsi="Times New Roman" w:cs="Times New Roman"/>
          <w:sz w:val="24"/>
          <w:szCs w:val="24"/>
          <w:lang w:val="es-AR"/>
        </w:rPr>
        <w:t xml:space="preserve"> de </w:t>
      </w:r>
      <w:r w:rsidR="00704F1F">
        <w:rPr>
          <w:rFonts w:ascii="Times New Roman" w:hAnsi="Times New Roman" w:cs="Times New Roman"/>
          <w:sz w:val="24"/>
          <w:szCs w:val="24"/>
          <w:lang w:val="es-AR"/>
        </w:rPr>
        <w:t xml:space="preserve">los </w:t>
      </w:r>
      <w:r>
        <w:rPr>
          <w:rFonts w:ascii="Times New Roman" w:hAnsi="Times New Roman" w:cs="Times New Roman"/>
          <w:sz w:val="24"/>
          <w:szCs w:val="24"/>
          <w:lang w:val="es-AR"/>
        </w:rPr>
        <w:t xml:space="preserve">bienes económicos, la que se convierte en el estudio del comportamiento de las </w:t>
      </w:r>
      <w:r w:rsidRPr="002670CC">
        <w:rPr>
          <w:rFonts w:ascii="Times New Roman" w:hAnsi="Times New Roman" w:cs="Times New Roman"/>
          <w:i/>
          <w:sz w:val="24"/>
          <w:szCs w:val="24"/>
          <w:lang w:val="es-AR"/>
        </w:rPr>
        <w:t>q</w:t>
      </w:r>
      <w:r>
        <w:rPr>
          <w:rFonts w:ascii="Times New Roman" w:hAnsi="Times New Roman" w:cs="Times New Roman"/>
          <w:sz w:val="24"/>
          <w:szCs w:val="24"/>
          <w:lang w:val="es-AR"/>
        </w:rPr>
        <w:t xml:space="preserve"> y </w:t>
      </w:r>
      <w:proofErr w:type="spellStart"/>
      <w:proofErr w:type="gramStart"/>
      <w:r w:rsidRPr="002670CC">
        <w:rPr>
          <w:rFonts w:ascii="Times New Roman" w:hAnsi="Times New Roman" w:cs="Times New Roman"/>
          <w:i/>
          <w:sz w:val="24"/>
          <w:szCs w:val="24"/>
          <w:lang w:val="es-AR"/>
        </w:rPr>
        <w:t>p</w:t>
      </w:r>
      <w:r w:rsidRPr="00D11D62">
        <w:rPr>
          <w:rFonts w:ascii="Times New Roman" w:hAnsi="Times New Roman" w:cs="Times New Roman"/>
          <w:i/>
          <w:sz w:val="24"/>
          <w:szCs w:val="24"/>
          <w:vertAlign w:val="subscript"/>
          <w:lang w:val="es-AR"/>
        </w:rPr>
        <w:t>q</w:t>
      </w:r>
      <w:proofErr w:type="spellEnd"/>
      <w:r>
        <w:rPr>
          <w:rFonts w:ascii="Times New Roman" w:hAnsi="Times New Roman" w:cs="Times New Roman"/>
          <w:i/>
          <w:sz w:val="24"/>
          <w:szCs w:val="24"/>
          <w:vertAlign w:val="subscript"/>
          <w:lang w:val="es-AR"/>
        </w:rPr>
        <w:t>(</w:t>
      </w:r>
      <w:proofErr w:type="gramEnd"/>
      <w:r>
        <w:rPr>
          <w:rFonts w:ascii="Times New Roman" w:hAnsi="Times New Roman" w:cs="Times New Roman"/>
          <w:i/>
          <w:sz w:val="24"/>
          <w:szCs w:val="24"/>
          <w:vertAlign w:val="subscript"/>
          <w:lang w:val="es-AR"/>
        </w:rPr>
        <w:t>m)</w:t>
      </w:r>
      <w:r>
        <w:rPr>
          <w:rFonts w:ascii="Times New Roman" w:hAnsi="Times New Roman" w:cs="Times New Roman"/>
          <w:sz w:val="24"/>
          <w:szCs w:val="24"/>
          <w:lang w:val="es-AR"/>
        </w:rPr>
        <w:t xml:space="preserve"> del mercado, los cuales surgen de la vigencia de las leyes marginales decrecientes de utilidad y rendimiento</w:t>
      </w:r>
      <w:r w:rsidR="005B2A97">
        <w:rPr>
          <w:rFonts w:ascii="Times New Roman" w:hAnsi="Times New Roman" w:cs="Times New Roman"/>
          <w:sz w:val="24"/>
          <w:szCs w:val="24"/>
          <w:lang w:val="es-AR"/>
        </w:rPr>
        <w:t>s</w:t>
      </w:r>
      <w:r>
        <w:rPr>
          <w:rFonts w:ascii="Times New Roman" w:hAnsi="Times New Roman" w:cs="Times New Roman"/>
          <w:sz w:val="24"/>
          <w:szCs w:val="24"/>
          <w:lang w:val="es-AR"/>
        </w:rPr>
        <w:t xml:space="preserve">, </w:t>
      </w:r>
      <w:r w:rsidR="005B2A97">
        <w:rPr>
          <w:rFonts w:ascii="Times New Roman" w:hAnsi="Times New Roman" w:cs="Times New Roman"/>
          <w:sz w:val="24"/>
          <w:szCs w:val="24"/>
          <w:lang w:val="es-AR"/>
        </w:rPr>
        <w:t xml:space="preserve">la de esfuerzo marginal creciente, </w:t>
      </w:r>
      <w:r>
        <w:rPr>
          <w:rFonts w:ascii="Times New Roman" w:hAnsi="Times New Roman" w:cs="Times New Roman"/>
          <w:sz w:val="24"/>
          <w:szCs w:val="24"/>
          <w:lang w:val="es-AR"/>
        </w:rPr>
        <w:t xml:space="preserve">y de </w:t>
      </w:r>
      <w:r w:rsidR="005B2A97">
        <w:rPr>
          <w:rFonts w:ascii="Times New Roman" w:hAnsi="Times New Roman" w:cs="Times New Roman"/>
          <w:sz w:val="24"/>
          <w:szCs w:val="24"/>
          <w:lang w:val="es-AR"/>
        </w:rPr>
        <w:t>la</w:t>
      </w:r>
      <w:r>
        <w:rPr>
          <w:rFonts w:ascii="Times New Roman" w:hAnsi="Times New Roman" w:cs="Times New Roman"/>
          <w:sz w:val="24"/>
          <w:szCs w:val="24"/>
          <w:lang w:val="es-AR"/>
        </w:rPr>
        <w:t xml:space="preserve"> ley del intercambio derivada.</w:t>
      </w:r>
    </w:p>
    <w:p w:rsidR="00370797" w:rsidRDefault="00370797" w:rsidP="00370797">
      <w:pPr>
        <w:pStyle w:val="NoSpacing"/>
        <w:ind w:left="1440"/>
        <w:rPr>
          <w:lang w:val="es-AR"/>
        </w:rPr>
      </w:pPr>
    </w:p>
    <w:p w:rsidR="00370797" w:rsidRDefault="00370797" w:rsidP="00693740">
      <w:pPr>
        <w:pStyle w:val="NoSpacing"/>
        <w:numPr>
          <w:ilvl w:val="0"/>
          <w:numId w:val="68"/>
        </w:numPr>
        <w:ind w:left="108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Todo nos permite reiterar la enorme importancia de la eficiencia en economía, que viene de la mano de productividad-invención-innovación-descubrimiento. Entre los cuales, la producción a escala no es un tema menor, en tanto podemos decir que es la mejor herramienta para lidiar con la forma “decreciente” que nos mostrara la </w:t>
      </w:r>
      <w:r w:rsidRPr="009F6603">
        <w:rPr>
          <w:rFonts w:ascii="Times New Roman" w:hAnsi="Times New Roman" w:cs="Times New Roman"/>
          <w:i/>
          <w:sz w:val="24"/>
          <w:szCs w:val="24"/>
          <w:lang w:val="es-AR"/>
        </w:rPr>
        <w:t>curva de  evolución económica social</w:t>
      </w:r>
      <w:r>
        <w:rPr>
          <w:rFonts w:ascii="Times New Roman" w:hAnsi="Times New Roman" w:cs="Times New Roman"/>
          <w:sz w:val="24"/>
          <w:szCs w:val="24"/>
          <w:lang w:val="es-AR"/>
        </w:rPr>
        <w:t xml:space="preserve"> (gráfico 32).</w:t>
      </w:r>
    </w:p>
    <w:p w:rsidR="00370797" w:rsidRDefault="00370797" w:rsidP="00370797">
      <w:pPr>
        <w:pStyle w:val="NoSpacing"/>
        <w:ind w:left="1440"/>
        <w:rPr>
          <w:lang w:val="es-AR"/>
        </w:rPr>
      </w:pPr>
    </w:p>
    <w:p w:rsidR="00370797" w:rsidRDefault="00370797" w:rsidP="00693740">
      <w:pPr>
        <w:pStyle w:val="NoSpacing"/>
        <w:numPr>
          <w:ilvl w:val="0"/>
          <w:numId w:val="68"/>
        </w:numPr>
        <w:ind w:left="108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fórmula de sumatoria ponderada que hemos presentado en este trabajo, para valuar y así calcular la generación, destrucción y </w:t>
      </w:r>
      <w:r w:rsidRPr="002E17F3">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riqueza, es muy atinada para explicar otra cuestión que ha traído muchos dolores de cabeza, veamos:</w:t>
      </w:r>
    </w:p>
    <w:p w:rsidR="00370797" w:rsidRPr="00546059" w:rsidRDefault="00370797" w:rsidP="00370797">
      <w:pPr>
        <w:pStyle w:val="NoSpacing"/>
        <w:ind w:left="1440"/>
        <w:rPr>
          <w:rFonts w:ascii="Times New Roman" w:hAnsi="Times New Roman" w:cs="Times New Roman"/>
          <w:sz w:val="24"/>
          <w:szCs w:val="24"/>
          <w:lang w:val="es-AR"/>
        </w:rPr>
      </w:pPr>
    </w:p>
    <w:p w:rsidR="00370797" w:rsidRDefault="00370797" w:rsidP="00693740">
      <w:pPr>
        <w:pStyle w:val="NoSpacing"/>
        <w:numPr>
          <w:ilvl w:val="0"/>
          <w:numId w:val="70"/>
        </w:numPr>
        <w:ind w:left="1440"/>
        <w:jc w:val="both"/>
        <w:rPr>
          <w:rFonts w:ascii="Times New Roman" w:hAnsi="Times New Roman" w:cs="Times New Roman"/>
          <w:sz w:val="24"/>
          <w:szCs w:val="24"/>
          <w:lang w:val="es-AR"/>
        </w:rPr>
      </w:pPr>
      <w:r w:rsidRPr="00546059">
        <w:rPr>
          <w:rFonts w:ascii="Times New Roman" w:hAnsi="Times New Roman" w:cs="Times New Roman"/>
          <w:sz w:val="24"/>
          <w:szCs w:val="24"/>
          <w:lang w:val="es-AR"/>
        </w:rPr>
        <w:t xml:space="preserve">Si </w:t>
      </w:r>
      <w:r w:rsidRPr="00546059">
        <w:rPr>
          <w:rFonts w:ascii="Times New Roman" w:hAnsi="Times New Roman" w:cs="Times New Roman"/>
          <w:i/>
          <w:sz w:val="24"/>
          <w:szCs w:val="24"/>
          <w:lang w:val="es-AR"/>
        </w:rPr>
        <w:t>G = Ʃ q</w:t>
      </w:r>
      <w:r w:rsidRPr="00546059">
        <w:rPr>
          <w:rFonts w:ascii="Times New Roman" w:hAnsi="Times New Roman" w:cs="Times New Roman"/>
          <w:i/>
          <w:sz w:val="24"/>
          <w:szCs w:val="24"/>
          <w:vertAlign w:val="subscript"/>
          <w:lang w:val="es-AR"/>
        </w:rPr>
        <w:t>t1</w:t>
      </w:r>
      <w:r>
        <w:rPr>
          <w:rFonts w:ascii="Times New Roman" w:hAnsi="Times New Roman" w:cs="Times New Roman"/>
          <w:i/>
          <w:sz w:val="24"/>
          <w:szCs w:val="24"/>
          <w:vertAlign w:val="subscript"/>
          <w:lang w:val="es-AR"/>
        </w:rPr>
        <w:t xml:space="preserve"> </w:t>
      </w:r>
      <w:proofErr w:type="spellStart"/>
      <w:proofErr w:type="gramStart"/>
      <w:r w:rsidRPr="00546059">
        <w:rPr>
          <w:rFonts w:ascii="Times New Roman" w:hAnsi="Times New Roman" w:cs="Times New Roman"/>
          <w:i/>
          <w:sz w:val="24"/>
          <w:szCs w:val="24"/>
          <w:lang w:val="es-AR"/>
        </w:rPr>
        <w:t>p</w:t>
      </w:r>
      <w:r w:rsidRPr="00546059">
        <w:rPr>
          <w:rFonts w:ascii="Times New Roman" w:hAnsi="Times New Roman" w:cs="Times New Roman"/>
          <w:i/>
          <w:sz w:val="24"/>
          <w:szCs w:val="24"/>
          <w:vertAlign w:val="subscript"/>
          <w:lang w:val="es-AR"/>
        </w:rPr>
        <w:t>q</w:t>
      </w:r>
      <w:proofErr w:type="spellEnd"/>
      <w:r w:rsidRPr="00546059">
        <w:rPr>
          <w:rFonts w:ascii="Times New Roman" w:hAnsi="Times New Roman" w:cs="Times New Roman"/>
          <w:i/>
          <w:sz w:val="24"/>
          <w:szCs w:val="24"/>
          <w:vertAlign w:val="subscript"/>
          <w:lang w:val="es-AR"/>
        </w:rPr>
        <w:t>(</w:t>
      </w:r>
      <w:proofErr w:type="gramEnd"/>
      <w:r w:rsidRPr="00546059">
        <w:rPr>
          <w:rFonts w:ascii="Times New Roman" w:hAnsi="Times New Roman" w:cs="Times New Roman"/>
          <w:i/>
          <w:sz w:val="24"/>
          <w:szCs w:val="24"/>
          <w:vertAlign w:val="subscript"/>
          <w:lang w:val="es-AR"/>
        </w:rPr>
        <w:t>m)t1</w:t>
      </w:r>
      <w:r w:rsidRPr="00546059">
        <w:rPr>
          <w:rFonts w:ascii="Times New Roman" w:hAnsi="Times New Roman" w:cs="Times New Roman"/>
          <w:i/>
          <w:sz w:val="24"/>
          <w:szCs w:val="24"/>
          <w:lang w:val="es-AR"/>
        </w:rPr>
        <w:t xml:space="preserve"> - Ʃ q</w:t>
      </w:r>
      <w:r w:rsidRPr="00546059">
        <w:rPr>
          <w:rFonts w:ascii="Times New Roman" w:hAnsi="Times New Roman" w:cs="Times New Roman"/>
          <w:i/>
          <w:sz w:val="24"/>
          <w:szCs w:val="24"/>
          <w:vertAlign w:val="subscript"/>
          <w:lang w:val="es-AR"/>
        </w:rPr>
        <w:t>t0</w:t>
      </w:r>
      <w:r>
        <w:rPr>
          <w:rFonts w:ascii="Times New Roman" w:hAnsi="Times New Roman" w:cs="Times New Roman"/>
          <w:i/>
          <w:sz w:val="24"/>
          <w:szCs w:val="24"/>
          <w:vertAlign w:val="subscript"/>
          <w:lang w:val="es-AR"/>
        </w:rPr>
        <w:t xml:space="preserve"> </w:t>
      </w:r>
      <w:proofErr w:type="spellStart"/>
      <w:r w:rsidRPr="00546059">
        <w:rPr>
          <w:rFonts w:ascii="Times New Roman" w:hAnsi="Times New Roman" w:cs="Times New Roman"/>
          <w:i/>
          <w:sz w:val="24"/>
          <w:szCs w:val="24"/>
          <w:lang w:val="es-AR"/>
        </w:rPr>
        <w:t>p</w:t>
      </w:r>
      <w:r w:rsidRPr="00546059">
        <w:rPr>
          <w:rFonts w:ascii="Times New Roman" w:hAnsi="Times New Roman" w:cs="Times New Roman"/>
          <w:i/>
          <w:sz w:val="24"/>
          <w:szCs w:val="24"/>
          <w:vertAlign w:val="subscript"/>
          <w:lang w:val="es-AR"/>
        </w:rPr>
        <w:t>q</w:t>
      </w:r>
      <w:proofErr w:type="spellEnd"/>
      <w:r w:rsidRPr="00546059">
        <w:rPr>
          <w:rFonts w:ascii="Times New Roman" w:hAnsi="Times New Roman" w:cs="Times New Roman"/>
          <w:i/>
          <w:sz w:val="24"/>
          <w:szCs w:val="24"/>
          <w:vertAlign w:val="subscript"/>
          <w:lang w:val="es-AR"/>
        </w:rPr>
        <w:t>(m)t1</w:t>
      </w:r>
      <w:r w:rsidRPr="00546059">
        <w:rPr>
          <w:rFonts w:ascii="Times New Roman" w:hAnsi="Times New Roman" w:cs="Times New Roman"/>
          <w:sz w:val="24"/>
          <w:szCs w:val="24"/>
          <w:lang w:val="es-AR"/>
        </w:rPr>
        <w:t xml:space="preserve"> = </w:t>
      </w:r>
      <w:r w:rsidRPr="00546059">
        <w:rPr>
          <w:rFonts w:ascii="Times New Roman" w:hAnsi="Times New Roman" w:cs="Times New Roman"/>
          <w:i/>
          <w:sz w:val="24"/>
          <w:szCs w:val="24"/>
          <w:lang w:val="es-AR"/>
        </w:rPr>
        <w:t>0</w:t>
      </w:r>
      <w:r>
        <w:rPr>
          <w:rFonts w:ascii="Times New Roman" w:hAnsi="Times New Roman" w:cs="Times New Roman"/>
          <w:sz w:val="24"/>
          <w:szCs w:val="24"/>
          <w:lang w:val="es-AR"/>
        </w:rPr>
        <w:t xml:space="preserve">, </w:t>
      </w:r>
      <w:r w:rsidRPr="00546059">
        <w:rPr>
          <w:rFonts w:ascii="Times New Roman" w:hAnsi="Times New Roman" w:cs="Times New Roman"/>
          <w:sz w:val="24"/>
          <w:szCs w:val="24"/>
          <w:lang w:val="es-AR"/>
        </w:rPr>
        <w:t xml:space="preserve">implica que hubo valoración </w:t>
      </w:r>
      <w:r>
        <w:rPr>
          <w:rFonts w:ascii="Times New Roman" w:hAnsi="Times New Roman" w:cs="Times New Roman"/>
          <w:sz w:val="24"/>
          <w:szCs w:val="24"/>
          <w:lang w:val="es-AR"/>
        </w:rPr>
        <w:t xml:space="preserve">“cero” </w:t>
      </w:r>
      <w:r w:rsidRPr="00546059">
        <w:rPr>
          <w:rFonts w:ascii="Times New Roman" w:hAnsi="Times New Roman" w:cs="Times New Roman"/>
          <w:sz w:val="24"/>
          <w:szCs w:val="24"/>
          <w:lang w:val="es-AR"/>
        </w:rPr>
        <w:t>de generación de riqueza neta en el período</w:t>
      </w:r>
      <w:r>
        <w:rPr>
          <w:rFonts w:ascii="Times New Roman" w:hAnsi="Times New Roman" w:cs="Times New Roman"/>
          <w:sz w:val="24"/>
          <w:szCs w:val="24"/>
          <w:lang w:val="es-AR"/>
        </w:rPr>
        <w:t>. Lo cual es de altísima improbabilidad fáctica.</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70"/>
        </w:numPr>
        <w:ind w:left="1440"/>
        <w:jc w:val="both"/>
        <w:rPr>
          <w:rFonts w:ascii="Times New Roman" w:hAnsi="Times New Roman" w:cs="Times New Roman"/>
          <w:sz w:val="24"/>
          <w:szCs w:val="24"/>
          <w:lang w:val="es-AR"/>
        </w:rPr>
      </w:pPr>
      <w:r w:rsidRPr="00D357F7">
        <w:rPr>
          <w:rFonts w:ascii="Times New Roman" w:hAnsi="Times New Roman" w:cs="Times New Roman"/>
          <w:sz w:val="24"/>
          <w:szCs w:val="24"/>
          <w:lang w:val="es-AR"/>
        </w:rPr>
        <w:t xml:space="preserve">Si </w:t>
      </w:r>
      <w:r w:rsidRPr="00D357F7">
        <w:rPr>
          <w:rFonts w:ascii="Times New Roman" w:hAnsi="Times New Roman" w:cs="Times New Roman"/>
          <w:i/>
          <w:sz w:val="24"/>
          <w:szCs w:val="24"/>
          <w:lang w:val="es-AR"/>
        </w:rPr>
        <w:t>Ʃ q</w:t>
      </w:r>
      <w:r w:rsidRPr="00D357F7">
        <w:rPr>
          <w:rFonts w:ascii="Times New Roman" w:hAnsi="Times New Roman" w:cs="Times New Roman"/>
          <w:i/>
          <w:sz w:val="24"/>
          <w:szCs w:val="24"/>
          <w:vertAlign w:val="subscript"/>
          <w:lang w:val="es-AR"/>
        </w:rPr>
        <w:t xml:space="preserve">t1 </w:t>
      </w:r>
      <w:proofErr w:type="spellStart"/>
      <w:proofErr w:type="gramStart"/>
      <w:r w:rsidRPr="00D357F7">
        <w:rPr>
          <w:rFonts w:ascii="Times New Roman" w:hAnsi="Times New Roman" w:cs="Times New Roman"/>
          <w:i/>
          <w:sz w:val="24"/>
          <w:szCs w:val="24"/>
          <w:lang w:val="es-AR"/>
        </w:rPr>
        <w:t>p</w:t>
      </w:r>
      <w:r w:rsidRPr="00D357F7">
        <w:rPr>
          <w:rFonts w:ascii="Times New Roman" w:hAnsi="Times New Roman" w:cs="Times New Roman"/>
          <w:i/>
          <w:sz w:val="24"/>
          <w:szCs w:val="24"/>
          <w:vertAlign w:val="subscript"/>
          <w:lang w:val="es-AR"/>
        </w:rPr>
        <w:t>q</w:t>
      </w:r>
      <w:proofErr w:type="spellEnd"/>
      <w:r w:rsidRPr="00D357F7">
        <w:rPr>
          <w:rFonts w:ascii="Times New Roman" w:hAnsi="Times New Roman" w:cs="Times New Roman"/>
          <w:i/>
          <w:sz w:val="24"/>
          <w:szCs w:val="24"/>
          <w:vertAlign w:val="subscript"/>
          <w:lang w:val="es-AR"/>
        </w:rPr>
        <w:t>(</w:t>
      </w:r>
      <w:proofErr w:type="gramEnd"/>
      <w:r w:rsidRPr="00D357F7">
        <w:rPr>
          <w:rFonts w:ascii="Times New Roman" w:hAnsi="Times New Roman" w:cs="Times New Roman"/>
          <w:i/>
          <w:sz w:val="24"/>
          <w:szCs w:val="24"/>
          <w:vertAlign w:val="subscript"/>
          <w:lang w:val="es-AR"/>
        </w:rPr>
        <w:t>m)t1</w:t>
      </w:r>
      <w:r w:rsidRPr="00D357F7">
        <w:rPr>
          <w:rFonts w:ascii="Times New Roman" w:hAnsi="Times New Roman" w:cs="Times New Roman"/>
          <w:i/>
          <w:sz w:val="24"/>
          <w:szCs w:val="24"/>
          <w:lang w:val="es-AR"/>
        </w:rPr>
        <w:t xml:space="preserve"> = 0</w:t>
      </w:r>
      <w:r w:rsidRPr="00D357F7">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es fácil advertir que es posible sólo en dos circunstancias: a) no existen bienes económicos, por eso todo </w:t>
      </w:r>
      <w:r w:rsidRPr="00D357F7">
        <w:rPr>
          <w:rFonts w:ascii="Times New Roman" w:hAnsi="Times New Roman" w:cs="Times New Roman"/>
          <w:i/>
          <w:sz w:val="24"/>
          <w:szCs w:val="24"/>
          <w:lang w:val="es-AR"/>
        </w:rPr>
        <w:t>q = 0</w:t>
      </w:r>
      <w:r>
        <w:rPr>
          <w:rFonts w:ascii="Times New Roman" w:hAnsi="Times New Roman" w:cs="Times New Roman"/>
          <w:sz w:val="24"/>
          <w:szCs w:val="24"/>
          <w:lang w:val="es-AR"/>
        </w:rPr>
        <w:t xml:space="preserve">; y b) que </w:t>
      </w:r>
      <w:r w:rsidR="005B2A97">
        <w:rPr>
          <w:rFonts w:ascii="Times New Roman" w:hAnsi="Times New Roman" w:cs="Times New Roman"/>
          <w:sz w:val="24"/>
          <w:szCs w:val="24"/>
          <w:lang w:val="es-AR"/>
        </w:rPr>
        <w:t xml:space="preserve">la </w:t>
      </w:r>
      <w:r w:rsidR="005B2A97" w:rsidRPr="005B2A97">
        <w:rPr>
          <w:rFonts w:ascii="Times New Roman" w:hAnsi="Times New Roman" w:cs="Times New Roman"/>
          <w:i/>
          <w:sz w:val="24"/>
          <w:szCs w:val="24"/>
          <w:lang w:val="es-AR"/>
        </w:rPr>
        <w:t>cantidad-</w:t>
      </w:r>
      <w:r w:rsidRPr="005B2A97">
        <w:rPr>
          <w:rFonts w:ascii="Times New Roman" w:hAnsi="Times New Roman" w:cs="Times New Roman"/>
          <w:i/>
          <w:sz w:val="24"/>
          <w:szCs w:val="24"/>
          <w:lang w:val="es-AR"/>
        </w:rPr>
        <w:t>precio</w:t>
      </w:r>
      <w:r w:rsidR="005B2A97" w:rsidRPr="005B2A97">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considerad</w:t>
      </w:r>
      <w:r w:rsidR="005B2A97">
        <w:rPr>
          <w:rFonts w:ascii="Times New Roman" w:hAnsi="Times New Roman" w:cs="Times New Roman"/>
          <w:sz w:val="24"/>
          <w:szCs w:val="24"/>
          <w:lang w:val="es-AR"/>
        </w:rPr>
        <w:t>a</w:t>
      </w:r>
      <w:r>
        <w:rPr>
          <w:rFonts w:ascii="Times New Roman" w:hAnsi="Times New Roman" w:cs="Times New Roman"/>
          <w:sz w:val="24"/>
          <w:szCs w:val="24"/>
          <w:lang w:val="es-AR"/>
        </w:rPr>
        <w:t xml:space="preserve"> como unidad de medida </w:t>
      </w:r>
      <w:r w:rsidR="005B2A97">
        <w:rPr>
          <w:rFonts w:ascii="Times New Roman" w:hAnsi="Times New Roman" w:cs="Times New Roman"/>
          <w:sz w:val="24"/>
          <w:szCs w:val="24"/>
          <w:lang w:val="es-AR"/>
        </w:rPr>
        <w:t>es</w:t>
      </w:r>
      <w:r>
        <w:rPr>
          <w:rFonts w:ascii="Times New Roman" w:hAnsi="Times New Roman" w:cs="Times New Roman"/>
          <w:sz w:val="24"/>
          <w:szCs w:val="24"/>
          <w:lang w:val="es-AR"/>
        </w:rPr>
        <w:t xml:space="preserve"> </w:t>
      </w:r>
      <w:r w:rsidRPr="00AB2717">
        <w:rPr>
          <w:rFonts w:ascii="Times New Roman" w:hAnsi="Times New Roman" w:cs="Times New Roman"/>
          <w:i/>
          <w:sz w:val="24"/>
          <w:szCs w:val="24"/>
          <w:lang w:val="es-AR"/>
        </w:rPr>
        <w:t>0</w:t>
      </w:r>
      <w:r>
        <w:rPr>
          <w:rFonts w:ascii="Times New Roman" w:hAnsi="Times New Roman" w:cs="Times New Roman"/>
          <w:sz w:val="24"/>
          <w:szCs w:val="24"/>
          <w:lang w:val="es-AR"/>
        </w:rPr>
        <w:t xml:space="preserve">, que es lo mismo que decir que la unidad de medida no es un bien económico, configurando la cornisa teórica de los desarrollos del siglo XX con su moneda virtual, ora era un bien económico, ora era virtual. No es casualidad que este último caso es el que </w:t>
      </w:r>
      <w:r w:rsidRPr="00D357F7">
        <w:rPr>
          <w:rFonts w:ascii="Times New Roman" w:hAnsi="Times New Roman" w:cs="Times New Roman"/>
          <w:sz w:val="24"/>
          <w:szCs w:val="24"/>
          <w:lang w:val="es-AR"/>
        </w:rPr>
        <w:t>“casi” se observa en procesos hiperinflaci</w:t>
      </w:r>
      <w:r>
        <w:rPr>
          <w:rFonts w:ascii="Times New Roman" w:hAnsi="Times New Roman" w:cs="Times New Roman"/>
          <w:sz w:val="24"/>
          <w:szCs w:val="24"/>
          <w:lang w:val="es-AR"/>
        </w:rPr>
        <w:t>o</w:t>
      </w:r>
      <w:r w:rsidRPr="00D357F7">
        <w:rPr>
          <w:rFonts w:ascii="Times New Roman" w:hAnsi="Times New Roman" w:cs="Times New Roman"/>
          <w:sz w:val="24"/>
          <w:szCs w:val="24"/>
          <w:lang w:val="es-AR"/>
        </w:rPr>
        <w:t>narios</w:t>
      </w:r>
      <w:r>
        <w:rPr>
          <w:rFonts w:ascii="Times New Roman" w:hAnsi="Times New Roman" w:cs="Times New Roman"/>
          <w:sz w:val="24"/>
          <w:szCs w:val="24"/>
          <w:lang w:val="es-AR"/>
        </w:rPr>
        <w:t xml:space="preserve">, motivo por el cual la comunidad involuciona hacia el estadio del trueque, lo que se manifiesta con la destrucción de los intercambios, de la actividad comercial </w:t>
      </w:r>
      <w:r w:rsidRPr="005B2A97">
        <w:rPr>
          <w:rFonts w:ascii="Times New Roman" w:hAnsi="Times New Roman" w:cs="Times New Roman"/>
          <w:color w:val="FF0000"/>
          <w:sz w:val="24"/>
          <w:szCs w:val="24"/>
          <w:vertAlign w:val="superscript"/>
          <w:lang w:val="es-AR"/>
        </w:rPr>
        <w:t>(5</w:t>
      </w:r>
      <w:r w:rsidR="009E1742">
        <w:rPr>
          <w:rFonts w:ascii="Times New Roman" w:hAnsi="Times New Roman" w:cs="Times New Roman"/>
          <w:color w:val="FF0000"/>
          <w:sz w:val="24"/>
          <w:szCs w:val="24"/>
          <w:vertAlign w:val="superscript"/>
          <w:lang w:val="es-AR"/>
        </w:rPr>
        <w:t>8</w:t>
      </w:r>
      <w:r w:rsidRPr="005B2A97">
        <w:rPr>
          <w:rFonts w:ascii="Times New Roman" w:hAnsi="Times New Roman" w:cs="Times New Roman"/>
          <w:color w:val="FF0000"/>
          <w:sz w:val="24"/>
          <w:szCs w:val="24"/>
          <w:vertAlign w:val="superscript"/>
          <w:lang w:val="es-AR"/>
        </w:rPr>
        <w:t>)</w:t>
      </w:r>
      <w:r>
        <w:rPr>
          <w:rFonts w:ascii="Times New Roman" w:hAnsi="Times New Roman" w:cs="Times New Roman"/>
          <w:sz w:val="24"/>
          <w:szCs w:val="24"/>
          <w:lang w:val="es-AR"/>
        </w:rPr>
        <w:t>, por destrucción del bien económico elegido como herramienta esencial para intercambiar y calcular, la moneda.</w:t>
      </w:r>
    </w:p>
    <w:p w:rsidR="00370797" w:rsidRPr="00D357F7"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68"/>
        </w:numPr>
        <w:ind w:left="1080"/>
        <w:jc w:val="both"/>
        <w:rPr>
          <w:rFonts w:ascii="Times New Roman" w:hAnsi="Times New Roman" w:cs="Times New Roman"/>
          <w:sz w:val="24"/>
          <w:szCs w:val="24"/>
          <w:lang w:val="es-AR"/>
        </w:rPr>
      </w:pPr>
      <w:r>
        <w:rPr>
          <w:rFonts w:ascii="Times New Roman" w:hAnsi="Times New Roman" w:cs="Times New Roman"/>
          <w:sz w:val="24"/>
          <w:szCs w:val="24"/>
          <w:lang w:val="es-AR"/>
        </w:rPr>
        <w:t>Por último, decimos que no es atinente considerar l</w:t>
      </w:r>
      <w:r w:rsidR="005B2A97">
        <w:rPr>
          <w:rFonts w:ascii="Times New Roman" w:hAnsi="Times New Roman" w:cs="Times New Roman"/>
          <w:sz w:val="24"/>
          <w:szCs w:val="24"/>
          <w:lang w:val="es-AR"/>
        </w:rPr>
        <w:t>a</w:t>
      </w:r>
      <w:r>
        <w:rPr>
          <w:rFonts w:ascii="Times New Roman" w:hAnsi="Times New Roman" w:cs="Times New Roman"/>
          <w:sz w:val="24"/>
          <w:szCs w:val="24"/>
          <w:lang w:val="es-AR"/>
        </w:rPr>
        <w:t xml:space="preserve">s </w:t>
      </w:r>
      <w:r w:rsidR="005B2A97" w:rsidRPr="005B2A97">
        <w:rPr>
          <w:rFonts w:ascii="Times New Roman" w:hAnsi="Times New Roman" w:cs="Times New Roman"/>
          <w:i/>
          <w:sz w:val="24"/>
          <w:szCs w:val="24"/>
          <w:lang w:val="es-AR"/>
        </w:rPr>
        <w:t>cantidades-</w:t>
      </w:r>
      <w:r w:rsidRPr="005B2A97">
        <w:rPr>
          <w:rFonts w:ascii="Times New Roman" w:hAnsi="Times New Roman" w:cs="Times New Roman"/>
          <w:i/>
          <w:sz w:val="24"/>
          <w:szCs w:val="24"/>
          <w:lang w:val="es-AR"/>
        </w:rPr>
        <w:t>precios</w:t>
      </w:r>
      <w:r w:rsidR="005B2A97" w:rsidRPr="005B2A97">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de períodos anteriores, en lugar del final posterior, en tanto en ese momento puede que no hayan existido bienes económicos que sí lo están al final. Situación distinta al de los bienes económicos desaparecidos en el período objeto de estudio, que no están al final.</w:t>
      </w:r>
    </w:p>
    <w:p w:rsidR="00151BA4" w:rsidRDefault="00151BA4" w:rsidP="00370797">
      <w:pPr>
        <w:pStyle w:val="NoSpacing"/>
        <w:jc w:val="both"/>
        <w:rPr>
          <w:rFonts w:ascii="Times New Roman" w:hAnsi="Times New Roman" w:cs="Times New Roman"/>
          <w:sz w:val="24"/>
          <w:szCs w:val="24"/>
          <w:lang w:val="es-AR"/>
        </w:rPr>
      </w:pPr>
    </w:p>
    <w:p w:rsidR="00151BA4" w:rsidRDefault="00151BA4">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370797" w:rsidRDefault="00370797" w:rsidP="00370797">
      <w:pPr>
        <w:pStyle w:val="NoSpacing"/>
        <w:jc w:val="both"/>
        <w:rPr>
          <w:rFonts w:ascii="Times New Roman" w:hAnsi="Times New Roman" w:cs="Times New Roman"/>
          <w:sz w:val="24"/>
          <w:szCs w:val="24"/>
          <w:lang w:val="es-AR"/>
        </w:rPr>
      </w:pPr>
      <w:r w:rsidRPr="007D1AAB">
        <w:rPr>
          <w:rFonts w:ascii="Times New Roman" w:hAnsi="Times New Roman" w:cs="Times New Roman"/>
          <w:b/>
          <w:sz w:val="24"/>
          <w:szCs w:val="24"/>
          <w:lang w:val="es-AR"/>
        </w:rPr>
        <w:lastRenderedPageBreak/>
        <w:t>Conclusión</w:t>
      </w:r>
      <w:r>
        <w:rPr>
          <w:rFonts w:ascii="Times New Roman" w:hAnsi="Times New Roman" w:cs="Times New Roman"/>
          <w:sz w:val="24"/>
          <w:szCs w:val="24"/>
          <w:lang w:val="es-AR"/>
        </w:rPr>
        <w:t>:</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FB41B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modelo propuesto nos permite lidiar con la particular situación económica de tener que calcular con una unidad de medida variable en el tiempo, con bienes económicos que aparecen y desaparecen como tales, al margen de su existencia física —nuestra definición de riqueza implica que es el valor subjetivo que le asigna el hombre lo que califica como bien económico a la cosa. Para ello despejamos la variabilidad de la unidad de medida haciéndola constante al considerar su </w:t>
      </w:r>
      <w:r w:rsidR="005B2A97" w:rsidRPr="005B2A97">
        <w:rPr>
          <w:rFonts w:ascii="Times New Roman" w:hAnsi="Times New Roman" w:cs="Times New Roman"/>
          <w:i/>
          <w:sz w:val="24"/>
          <w:szCs w:val="24"/>
          <w:lang w:val="es-AR"/>
        </w:rPr>
        <w:t>cantidad-</w:t>
      </w:r>
      <w:r w:rsidRPr="005B2A97">
        <w:rPr>
          <w:rFonts w:ascii="Times New Roman" w:hAnsi="Times New Roman" w:cs="Times New Roman"/>
          <w:i/>
          <w:sz w:val="24"/>
          <w:szCs w:val="24"/>
          <w:lang w:val="es-AR"/>
        </w:rPr>
        <w:t>precio</w:t>
      </w:r>
      <w:r w:rsidR="005B2A97" w:rsidRPr="005B2A97">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a una misma fecha. Lo cual hacemos ponderando distintos </w:t>
      </w:r>
      <w:r w:rsidRPr="002E17F3">
        <w:rPr>
          <w:rFonts w:ascii="Times New Roman" w:hAnsi="Times New Roman" w:cs="Times New Roman"/>
          <w:i/>
          <w:sz w:val="24"/>
          <w:szCs w:val="24"/>
          <w:lang w:val="es-AR"/>
        </w:rPr>
        <w:t>stocks</w:t>
      </w:r>
      <w:r>
        <w:rPr>
          <w:rFonts w:ascii="Times New Roman" w:hAnsi="Times New Roman" w:cs="Times New Roman"/>
          <w:sz w:val="24"/>
          <w:szCs w:val="24"/>
          <w:lang w:val="es-AR"/>
        </w:rPr>
        <w:t xml:space="preserve"> temporales de bienes económicos, con el uso de l</w:t>
      </w:r>
      <w:r w:rsidR="005B2A97">
        <w:rPr>
          <w:rFonts w:ascii="Times New Roman" w:hAnsi="Times New Roman" w:cs="Times New Roman"/>
          <w:sz w:val="24"/>
          <w:szCs w:val="24"/>
          <w:lang w:val="es-AR"/>
        </w:rPr>
        <w:t>a</w:t>
      </w:r>
      <w:r>
        <w:rPr>
          <w:rFonts w:ascii="Times New Roman" w:hAnsi="Times New Roman" w:cs="Times New Roman"/>
          <w:sz w:val="24"/>
          <w:szCs w:val="24"/>
          <w:lang w:val="es-AR"/>
        </w:rPr>
        <w:t>s mism</w:t>
      </w:r>
      <w:r w:rsidR="005B2A97">
        <w:rPr>
          <w:rFonts w:ascii="Times New Roman" w:hAnsi="Times New Roman" w:cs="Times New Roman"/>
          <w:sz w:val="24"/>
          <w:szCs w:val="24"/>
          <w:lang w:val="es-AR"/>
        </w:rPr>
        <w:t>a</w:t>
      </w:r>
      <w:r>
        <w:rPr>
          <w:rFonts w:ascii="Times New Roman" w:hAnsi="Times New Roman" w:cs="Times New Roman"/>
          <w:sz w:val="24"/>
          <w:szCs w:val="24"/>
          <w:lang w:val="es-AR"/>
        </w:rPr>
        <w:t xml:space="preserve">s </w:t>
      </w:r>
      <w:r w:rsidR="005B2A97" w:rsidRPr="005B2A97">
        <w:rPr>
          <w:rFonts w:ascii="Times New Roman" w:hAnsi="Times New Roman" w:cs="Times New Roman"/>
          <w:i/>
          <w:sz w:val="24"/>
          <w:szCs w:val="24"/>
          <w:lang w:val="es-AR"/>
        </w:rPr>
        <w:t>cantidades-</w:t>
      </w:r>
      <w:r w:rsidRPr="005B2A97">
        <w:rPr>
          <w:rFonts w:ascii="Times New Roman" w:hAnsi="Times New Roman" w:cs="Times New Roman"/>
          <w:i/>
          <w:sz w:val="24"/>
          <w:szCs w:val="24"/>
          <w:lang w:val="es-AR"/>
        </w:rPr>
        <w:t>precios</w:t>
      </w:r>
      <w:r w:rsidR="005B2A97" w:rsidRPr="005B2A97">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relativos a la unidad de medida, generados en un punto espacio temporal determinado —cualquier similitud con la constante </w:t>
      </w:r>
      <w:r w:rsidRPr="00A33424">
        <w:rPr>
          <w:rFonts w:ascii="Times New Roman" w:hAnsi="Times New Roman" w:cs="Times New Roman"/>
          <w:i/>
          <w:sz w:val="24"/>
          <w:szCs w:val="24"/>
          <w:lang w:val="es-AR"/>
        </w:rPr>
        <w:t>c</w:t>
      </w:r>
      <w:r>
        <w:rPr>
          <w:rFonts w:ascii="Times New Roman" w:hAnsi="Times New Roman" w:cs="Times New Roman"/>
          <w:sz w:val="24"/>
          <w:szCs w:val="24"/>
          <w:lang w:val="es-AR"/>
        </w:rPr>
        <w:t xml:space="preserve"> de Einstein, no es casualidad, sino derivación de la misma epistemología. Así, la fórmula general de ponderación de riqueza generada viene dada por: </w:t>
      </w:r>
      <w:r w:rsidRPr="002E17F3">
        <w:rPr>
          <w:rFonts w:ascii="Times New Roman" w:hAnsi="Times New Roman" w:cs="Times New Roman"/>
          <w:i/>
          <w:sz w:val="24"/>
          <w:szCs w:val="24"/>
          <w:lang w:val="es-AR"/>
        </w:rPr>
        <w:t>stock</w:t>
      </w:r>
      <w:r w:rsidR="00FB41B7">
        <w:rPr>
          <w:rFonts w:ascii="Times New Roman" w:hAnsi="Times New Roman" w:cs="Times New Roman"/>
          <w:i/>
          <w:sz w:val="24"/>
          <w:szCs w:val="24"/>
          <w:lang w:val="es-AR"/>
        </w:rPr>
        <w:t xml:space="preserve"> físico</w:t>
      </w:r>
      <w:r>
        <w:rPr>
          <w:rFonts w:ascii="Times New Roman" w:hAnsi="Times New Roman" w:cs="Times New Roman"/>
          <w:sz w:val="24"/>
          <w:szCs w:val="24"/>
          <w:lang w:val="es-AR"/>
        </w:rPr>
        <w:t xml:space="preserve"> de bienes económicos al final del período </w:t>
      </w:r>
      <w:proofErr w:type="spellStart"/>
      <w:r w:rsidRPr="00235FB4">
        <w:rPr>
          <w:rFonts w:ascii="Times New Roman" w:hAnsi="Times New Roman" w:cs="Times New Roman"/>
          <w:i/>
          <w:sz w:val="24"/>
          <w:szCs w:val="24"/>
          <w:lang w:val="es-AR"/>
        </w:rPr>
        <w:t>t</w:t>
      </w:r>
      <w:r>
        <w:rPr>
          <w:rFonts w:ascii="Times New Roman" w:hAnsi="Times New Roman" w:cs="Times New Roman"/>
          <w:i/>
          <w:sz w:val="24"/>
          <w:szCs w:val="24"/>
          <w:vertAlign w:val="subscript"/>
          <w:lang w:val="es-AR"/>
        </w:rPr>
        <w:t>n</w:t>
      </w:r>
      <w:proofErr w:type="spellEnd"/>
      <w:r>
        <w:rPr>
          <w:rFonts w:ascii="Times New Roman" w:hAnsi="Times New Roman" w:cs="Times New Roman"/>
          <w:sz w:val="24"/>
          <w:szCs w:val="24"/>
          <w:lang w:val="es-AR"/>
        </w:rPr>
        <w:t>, valuad</w:t>
      </w:r>
      <w:r w:rsidR="00FB41B7">
        <w:rPr>
          <w:rFonts w:ascii="Times New Roman" w:hAnsi="Times New Roman" w:cs="Times New Roman"/>
          <w:sz w:val="24"/>
          <w:szCs w:val="24"/>
          <w:lang w:val="es-AR"/>
        </w:rPr>
        <w:t>o</w:t>
      </w:r>
      <w:r>
        <w:rPr>
          <w:rFonts w:ascii="Times New Roman" w:hAnsi="Times New Roman" w:cs="Times New Roman"/>
          <w:sz w:val="24"/>
          <w:szCs w:val="24"/>
          <w:lang w:val="es-AR"/>
        </w:rPr>
        <w:t xml:space="preserve"> a </w:t>
      </w:r>
      <w:r w:rsidR="000F511B" w:rsidRPr="000F511B">
        <w:rPr>
          <w:rFonts w:ascii="Times New Roman" w:hAnsi="Times New Roman" w:cs="Times New Roman"/>
          <w:i/>
          <w:sz w:val="24"/>
          <w:szCs w:val="24"/>
          <w:lang w:val="es-AR"/>
        </w:rPr>
        <w:t>cantidad-</w:t>
      </w:r>
      <w:r w:rsidRPr="000F511B">
        <w:rPr>
          <w:rFonts w:ascii="Times New Roman" w:hAnsi="Times New Roman" w:cs="Times New Roman"/>
          <w:i/>
          <w:sz w:val="24"/>
          <w:szCs w:val="24"/>
          <w:lang w:val="es-AR"/>
        </w:rPr>
        <w:t>precio</w:t>
      </w:r>
      <w:r w:rsidR="000F511B" w:rsidRPr="000F511B">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de la unidad de medida de final del período </w:t>
      </w:r>
      <w:proofErr w:type="spellStart"/>
      <w:r w:rsidRPr="00235FB4">
        <w:rPr>
          <w:rFonts w:ascii="Times New Roman" w:hAnsi="Times New Roman" w:cs="Times New Roman"/>
          <w:i/>
          <w:sz w:val="24"/>
          <w:szCs w:val="24"/>
          <w:lang w:val="es-AR"/>
        </w:rPr>
        <w:t>t</w:t>
      </w:r>
      <w:r w:rsidRPr="00235FB4">
        <w:rPr>
          <w:rFonts w:ascii="Times New Roman" w:hAnsi="Times New Roman" w:cs="Times New Roman"/>
          <w:i/>
          <w:sz w:val="24"/>
          <w:szCs w:val="24"/>
          <w:vertAlign w:val="subscript"/>
          <w:lang w:val="es-AR"/>
        </w:rPr>
        <w:t>n</w:t>
      </w:r>
      <w:proofErr w:type="spellEnd"/>
      <w:r>
        <w:rPr>
          <w:rFonts w:ascii="Times New Roman" w:hAnsi="Times New Roman" w:cs="Times New Roman"/>
          <w:sz w:val="24"/>
          <w:szCs w:val="24"/>
          <w:lang w:val="es-AR"/>
        </w:rPr>
        <w:t xml:space="preserve">, al que se le resta el </w:t>
      </w:r>
      <w:r w:rsidRPr="002E17F3">
        <w:rPr>
          <w:rFonts w:ascii="Times New Roman" w:hAnsi="Times New Roman" w:cs="Times New Roman"/>
          <w:i/>
          <w:sz w:val="24"/>
          <w:szCs w:val="24"/>
          <w:lang w:val="es-AR"/>
        </w:rPr>
        <w:t>stock</w:t>
      </w:r>
      <w:r w:rsidR="00FB41B7">
        <w:rPr>
          <w:rFonts w:ascii="Times New Roman" w:hAnsi="Times New Roman" w:cs="Times New Roman"/>
          <w:i/>
          <w:sz w:val="24"/>
          <w:szCs w:val="24"/>
          <w:lang w:val="es-AR"/>
        </w:rPr>
        <w:t xml:space="preserve"> físico</w:t>
      </w:r>
      <w:r>
        <w:rPr>
          <w:rFonts w:ascii="Times New Roman" w:hAnsi="Times New Roman" w:cs="Times New Roman"/>
          <w:sz w:val="24"/>
          <w:szCs w:val="24"/>
          <w:lang w:val="es-AR"/>
        </w:rPr>
        <w:t xml:space="preserve"> de bienes económicos al inicio del período </w:t>
      </w:r>
      <w:r w:rsidRPr="00FE0C53">
        <w:rPr>
          <w:rFonts w:ascii="Times New Roman" w:hAnsi="Times New Roman" w:cs="Times New Roman"/>
          <w:i/>
          <w:sz w:val="24"/>
          <w:szCs w:val="24"/>
          <w:lang w:val="es-AR"/>
        </w:rPr>
        <w:t>n</w:t>
      </w:r>
      <w:r>
        <w:rPr>
          <w:rFonts w:ascii="Times New Roman" w:hAnsi="Times New Roman" w:cs="Times New Roman"/>
          <w:sz w:val="24"/>
          <w:szCs w:val="24"/>
          <w:lang w:val="es-AR"/>
        </w:rPr>
        <w:t xml:space="preserve">, </w:t>
      </w:r>
      <w:r w:rsidR="00FB41B7">
        <w:rPr>
          <w:rFonts w:ascii="Times New Roman" w:hAnsi="Times New Roman" w:cs="Times New Roman"/>
          <w:sz w:val="24"/>
          <w:szCs w:val="24"/>
          <w:lang w:val="es-AR"/>
        </w:rPr>
        <w:t xml:space="preserve">valuado a </w:t>
      </w:r>
      <w:r w:rsidR="00FB41B7" w:rsidRPr="000F511B">
        <w:rPr>
          <w:rFonts w:ascii="Times New Roman" w:hAnsi="Times New Roman" w:cs="Times New Roman"/>
          <w:i/>
          <w:sz w:val="24"/>
          <w:szCs w:val="24"/>
          <w:lang w:val="es-AR"/>
        </w:rPr>
        <w:t>cantidad-precio-moneda</w:t>
      </w:r>
      <w:r w:rsidR="00FB41B7">
        <w:rPr>
          <w:rFonts w:ascii="Times New Roman" w:hAnsi="Times New Roman" w:cs="Times New Roman"/>
          <w:sz w:val="24"/>
          <w:szCs w:val="24"/>
          <w:lang w:val="es-AR"/>
        </w:rPr>
        <w:t xml:space="preserve"> de la unidad de medida de final del período </w:t>
      </w:r>
      <w:proofErr w:type="spellStart"/>
      <w:r w:rsidR="00FB41B7" w:rsidRPr="00235FB4">
        <w:rPr>
          <w:rFonts w:ascii="Times New Roman" w:hAnsi="Times New Roman" w:cs="Times New Roman"/>
          <w:i/>
          <w:sz w:val="24"/>
          <w:szCs w:val="24"/>
          <w:lang w:val="es-AR"/>
        </w:rPr>
        <w:t>t</w:t>
      </w:r>
      <w:r w:rsidR="00FB41B7" w:rsidRPr="00235FB4">
        <w:rPr>
          <w:rFonts w:ascii="Times New Roman" w:hAnsi="Times New Roman" w:cs="Times New Roman"/>
          <w:i/>
          <w:sz w:val="24"/>
          <w:szCs w:val="24"/>
          <w:vertAlign w:val="subscript"/>
          <w:lang w:val="es-AR"/>
        </w:rPr>
        <w:t>n</w:t>
      </w:r>
      <w:proofErr w:type="spellEnd"/>
      <w:r w:rsidR="00FB41B7">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es decir </w:t>
      </w:r>
      <w:r w:rsidRPr="00FE0C53">
        <w:rPr>
          <w:rFonts w:ascii="Times New Roman" w:hAnsi="Times New Roman" w:cs="Times New Roman"/>
          <w:i/>
          <w:sz w:val="24"/>
          <w:szCs w:val="24"/>
          <w:lang w:val="es-AR"/>
        </w:rPr>
        <w:t>t</w:t>
      </w:r>
      <w:r w:rsidRPr="00FE0C53">
        <w:rPr>
          <w:rFonts w:ascii="Times New Roman" w:hAnsi="Times New Roman" w:cs="Times New Roman"/>
          <w:i/>
          <w:sz w:val="24"/>
          <w:szCs w:val="24"/>
          <w:vertAlign w:val="subscript"/>
          <w:lang w:val="es-AR"/>
        </w:rPr>
        <w:t>0</w:t>
      </w:r>
      <w:r>
        <w:rPr>
          <w:rFonts w:ascii="Times New Roman"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p>
    <w:p w:rsidR="00370797" w:rsidRPr="00235FB4" w:rsidRDefault="00370797" w:rsidP="00370797">
      <w:pPr>
        <w:pStyle w:val="NoSpacing"/>
        <w:jc w:val="center"/>
        <w:rPr>
          <w:rFonts w:ascii="Times New Roman" w:hAnsi="Times New Roman" w:cs="Times New Roman"/>
          <w:b/>
          <w:sz w:val="24"/>
          <w:szCs w:val="24"/>
          <w:lang w:val="es-AR"/>
        </w:rPr>
      </w:pPr>
      <w:proofErr w:type="spellStart"/>
      <w:r w:rsidRPr="00235FB4">
        <w:rPr>
          <w:rFonts w:ascii="Times New Roman" w:hAnsi="Times New Roman" w:cs="Times New Roman"/>
          <w:b/>
          <w:i/>
          <w:sz w:val="24"/>
          <w:szCs w:val="24"/>
          <w:lang w:val="es-AR"/>
        </w:rPr>
        <w:t>G</w:t>
      </w:r>
      <w:r w:rsidRPr="00235FB4">
        <w:rPr>
          <w:rFonts w:ascii="Times New Roman" w:hAnsi="Times New Roman" w:cs="Times New Roman"/>
          <w:b/>
          <w:i/>
          <w:sz w:val="24"/>
          <w:szCs w:val="24"/>
          <w:vertAlign w:val="subscript"/>
          <w:lang w:val="es-AR"/>
        </w:rPr>
        <w:t>t</w:t>
      </w:r>
      <w:proofErr w:type="spellEnd"/>
      <w:r w:rsidRPr="00235FB4">
        <w:rPr>
          <w:rFonts w:ascii="Times New Roman" w:hAnsi="Times New Roman" w:cs="Times New Roman"/>
          <w:b/>
          <w:i/>
          <w:sz w:val="24"/>
          <w:szCs w:val="24"/>
          <w:vertAlign w:val="subscript"/>
          <w:lang w:val="es-AR"/>
        </w:rPr>
        <w:t>(n)</w:t>
      </w:r>
      <w:r w:rsidRPr="00235FB4">
        <w:rPr>
          <w:rFonts w:ascii="Times New Roman" w:hAnsi="Times New Roman" w:cs="Times New Roman"/>
          <w:b/>
          <w:i/>
          <w:sz w:val="24"/>
          <w:szCs w:val="24"/>
          <w:lang w:val="es-AR"/>
        </w:rPr>
        <w:t xml:space="preserve"> = Ʃ </w:t>
      </w:r>
      <w:proofErr w:type="spellStart"/>
      <w:r w:rsidRPr="00235FB4">
        <w:rPr>
          <w:rFonts w:ascii="Times New Roman" w:hAnsi="Times New Roman" w:cs="Times New Roman"/>
          <w:b/>
          <w:i/>
          <w:sz w:val="24"/>
          <w:szCs w:val="24"/>
          <w:lang w:val="es-AR"/>
        </w:rPr>
        <w:t>q</w:t>
      </w:r>
      <w:r w:rsidRPr="00235FB4">
        <w:rPr>
          <w:rFonts w:ascii="Times New Roman" w:hAnsi="Times New Roman" w:cs="Times New Roman"/>
          <w:b/>
          <w:i/>
          <w:sz w:val="24"/>
          <w:szCs w:val="24"/>
          <w:vertAlign w:val="subscript"/>
          <w:lang w:val="es-AR"/>
        </w:rPr>
        <w:t>t</w:t>
      </w:r>
      <w:r>
        <w:rPr>
          <w:rFonts w:ascii="Times New Roman" w:hAnsi="Times New Roman" w:cs="Times New Roman"/>
          <w:b/>
          <w:i/>
          <w:sz w:val="24"/>
          <w:szCs w:val="24"/>
          <w:vertAlign w:val="subscript"/>
          <w:lang w:val="es-AR"/>
        </w:rPr>
        <w:t>n</w:t>
      </w:r>
      <w:proofErr w:type="spellEnd"/>
      <w:r w:rsidRPr="00235FB4">
        <w:rPr>
          <w:rFonts w:ascii="Times New Roman" w:hAnsi="Times New Roman" w:cs="Times New Roman"/>
          <w:b/>
          <w:i/>
          <w:sz w:val="24"/>
          <w:szCs w:val="24"/>
          <w:vertAlign w:val="subscript"/>
          <w:lang w:val="es-AR"/>
        </w:rPr>
        <w:t xml:space="preserve"> </w:t>
      </w:r>
      <w:proofErr w:type="spellStart"/>
      <w:proofErr w:type="gramStart"/>
      <w:r w:rsidRPr="00235FB4">
        <w:rPr>
          <w:rFonts w:ascii="Times New Roman" w:hAnsi="Times New Roman" w:cs="Times New Roman"/>
          <w:b/>
          <w:i/>
          <w:sz w:val="24"/>
          <w:szCs w:val="24"/>
          <w:lang w:val="es-AR"/>
        </w:rPr>
        <w:t>p</w:t>
      </w:r>
      <w:r w:rsidRPr="00235FB4">
        <w:rPr>
          <w:rFonts w:ascii="Times New Roman" w:hAnsi="Times New Roman" w:cs="Times New Roman"/>
          <w:b/>
          <w:i/>
          <w:sz w:val="24"/>
          <w:szCs w:val="24"/>
          <w:vertAlign w:val="subscript"/>
          <w:lang w:val="es-AR"/>
        </w:rPr>
        <w:t>q</w:t>
      </w:r>
      <w:proofErr w:type="spellEnd"/>
      <w:r w:rsidRPr="00235FB4">
        <w:rPr>
          <w:rFonts w:ascii="Times New Roman" w:hAnsi="Times New Roman" w:cs="Times New Roman"/>
          <w:b/>
          <w:i/>
          <w:sz w:val="24"/>
          <w:szCs w:val="24"/>
          <w:vertAlign w:val="subscript"/>
          <w:lang w:val="es-AR"/>
        </w:rPr>
        <w:t>(</w:t>
      </w:r>
      <w:proofErr w:type="gramEnd"/>
      <w:r w:rsidRPr="00235FB4">
        <w:rPr>
          <w:rFonts w:ascii="Times New Roman" w:hAnsi="Times New Roman" w:cs="Times New Roman"/>
          <w:b/>
          <w:i/>
          <w:sz w:val="24"/>
          <w:szCs w:val="24"/>
          <w:vertAlign w:val="subscript"/>
          <w:lang w:val="es-AR"/>
        </w:rPr>
        <w:t>m)</w:t>
      </w:r>
      <w:proofErr w:type="spellStart"/>
      <w:r w:rsidRPr="00235FB4">
        <w:rPr>
          <w:rFonts w:ascii="Times New Roman" w:hAnsi="Times New Roman" w:cs="Times New Roman"/>
          <w:b/>
          <w:i/>
          <w:sz w:val="24"/>
          <w:szCs w:val="24"/>
          <w:vertAlign w:val="subscript"/>
          <w:lang w:val="es-AR"/>
        </w:rPr>
        <w:t>tn</w:t>
      </w:r>
      <w:proofErr w:type="spellEnd"/>
      <w:r w:rsidRPr="00235FB4">
        <w:rPr>
          <w:rFonts w:ascii="Times New Roman" w:hAnsi="Times New Roman" w:cs="Times New Roman"/>
          <w:b/>
          <w:i/>
          <w:sz w:val="24"/>
          <w:szCs w:val="24"/>
          <w:lang w:val="es-AR"/>
        </w:rPr>
        <w:t xml:space="preserve"> </w:t>
      </w:r>
      <w:r>
        <w:rPr>
          <w:rFonts w:ascii="Times New Roman" w:hAnsi="Times New Roman" w:cs="Times New Roman"/>
          <w:b/>
          <w:i/>
          <w:sz w:val="24"/>
          <w:szCs w:val="24"/>
          <w:lang w:val="es-AR"/>
        </w:rPr>
        <w:t xml:space="preserve">- </w:t>
      </w:r>
      <w:r w:rsidRPr="00235FB4">
        <w:rPr>
          <w:rFonts w:ascii="Times New Roman" w:hAnsi="Times New Roman" w:cs="Times New Roman"/>
          <w:b/>
          <w:i/>
          <w:sz w:val="24"/>
          <w:szCs w:val="24"/>
          <w:lang w:val="es-AR"/>
        </w:rPr>
        <w:t>Ʃ q</w:t>
      </w:r>
      <w:r w:rsidRPr="00235FB4">
        <w:rPr>
          <w:rFonts w:ascii="Times New Roman" w:hAnsi="Times New Roman" w:cs="Times New Roman"/>
          <w:b/>
          <w:i/>
          <w:sz w:val="24"/>
          <w:szCs w:val="24"/>
          <w:vertAlign w:val="subscript"/>
          <w:lang w:val="es-AR"/>
        </w:rPr>
        <w:t>t</w:t>
      </w:r>
      <w:r>
        <w:rPr>
          <w:rFonts w:ascii="Times New Roman" w:hAnsi="Times New Roman" w:cs="Times New Roman"/>
          <w:b/>
          <w:i/>
          <w:sz w:val="24"/>
          <w:szCs w:val="24"/>
          <w:vertAlign w:val="subscript"/>
          <w:lang w:val="es-AR"/>
        </w:rPr>
        <w:t>0</w:t>
      </w:r>
      <w:r w:rsidRPr="00235FB4">
        <w:rPr>
          <w:rFonts w:ascii="Times New Roman" w:hAnsi="Times New Roman" w:cs="Times New Roman"/>
          <w:b/>
          <w:i/>
          <w:sz w:val="24"/>
          <w:szCs w:val="24"/>
          <w:vertAlign w:val="subscript"/>
          <w:lang w:val="es-AR"/>
        </w:rPr>
        <w:t xml:space="preserve"> </w:t>
      </w:r>
      <w:proofErr w:type="spellStart"/>
      <w:r w:rsidRPr="00235FB4">
        <w:rPr>
          <w:rFonts w:ascii="Times New Roman" w:hAnsi="Times New Roman" w:cs="Times New Roman"/>
          <w:b/>
          <w:i/>
          <w:sz w:val="24"/>
          <w:szCs w:val="24"/>
          <w:lang w:val="es-AR"/>
        </w:rPr>
        <w:t>p</w:t>
      </w:r>
      <w:r w:rsidRPr="00235FB4">
        <w:rPr>
          <w:rFonts w:ascii="Times New Roman" w:hAnsi="Times New Roman" w:cs="Times New Roman"/>
          <w:b/>
          <w:i/>
          <w:sz w:val="24"/>
          <w:szCs w:val="24"/>
          <w:vertAlign w:val="subscript"/>
          <w:lang w:val="es-AR"/>
        </w:rPr>
        <w:t>q</w:t>
      </w:r>
      <w:proofErr w:type="spellEnd"/>
      <w:r w:rsidRPr="00235FB4">
        <w:rPr>
          <w:rFonts w:ascii="Times New Roman" w:hAnsi="Times New Roman" w:cs="Times New Roman"/>
          <w:b/>
          <w:i/>
          <w:sz w:val="24"/>
          <w:szCs w:val="24"/>
          <w:vertAlign w:val="subscript"/>
          <w:lang w:val="es-AR"/>
        </w:rPr>
        <w:t>(m)</w:t>
      </w:r>
      <w:proofErr w:type="spellStart"/>
      <w:r w:rsidRPr="00235FB4">
        <w:rPr>
          <w:rFonts w:ascii="Times New Roman" w:hAnsi="Times New Roman" w:cs="Times New Roman"/>
          <w:b/>
          <w:i/>
          <w:sz w:val="24"/>
          <w:szCs w:val="24"/>
          <w:vertAlign w:val="subscript"/>
          <w:lang w:val="es-AR"/>
        </w:rPr>
        <w:t>tn</w:t>
      </w:r>
      <w:proofErr w:type="spellEnd"/>
    </w:p>
    <w:p w:rsidR="00370797" w:rsidRDefault="00370797" w:rsidP="00370797">
      <w:pPr>
        <w:pStyle w:val="NoSpacing"/>
        <w:jc w:val="both"/>
        <w:rPr>
          <w:rFonts w:ascii="Times New Roman" w:hAnsi="Times New Roman" w:cs="Times New Roman"/>
          <w:sz w:val="24"/>
          <w:szCs w:val="24"/>
          <w:lang w:val="es-AR"/>
        </w:rPr>
      </w:pP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Sólo nos resta decir que cada sumatoria del segundo término, es el cálculo del </w:t>
      </w:r>
      <w:r w:rsidRPr="006E09ED">
        <w:rPr>
          <w:rFonts w:ascii="Times New Roman" w:hAnsi="Times New Roman" w:cs="Times New Roman"/>
          <w:i/>
          <w:sz w:val="24"/>
          <w:szCs w:val="24"/>
          <w:lang w:val="es-AR"/>
        </w:rPr>
        <w:t xml:space="preserve">valor </w:t>
      </w:r>
      <w:r w:rsidR="006E09ED" w:rsidRPr="006E09ED">
        <w:rPr>
          <w:rFonts w:ascii="Times New Roman" w:hAnsi="Times New Roman" w:cs="Times New Roman"/>
          <w:i/>
          <w:sz w:val="24"/>
          <w:szCs w:val="24"/>
          <w:lang w:val="es-AR"/>
        </w:rPr>
        <w:t>monetario</w:t>
      </w:r>
      <w:r w:rsidR="006E09ED">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del </w:t>
      </w:r>
      <w:r w:rsidRPr="002E17F3">
        <w:rPr>
          <w:rFonts w:ascii="Times New Roman" w:hAnsi="Times New Roman" w:cs="Times New Roman"/>
          <w:i/>
          <w:sz w:val="24"/>
          <w:szCs w:val="24"/>
          <w:lang w:val="es-AR"/>
        </w:rPr>
        <w:t>stock</w:t>
      </w:r>
      <w:r w:rsidR="006E09ED">
        <w:rPr>
          <w:rFonts w:ascii="Times New Roman" w:hAnsi="Times New Roman" w:cs="Times New Roman"/>
          <w:i/>
          <w:sz w:val="24"/>
          <w:szCs w:val="24"/>
          <w:lang w:val="es-AR"/>
        </w:rPr>
        <w:t xml:space="preserve"> físico</w:t>
      </w:r>
      <w:r>
        <w:rPr>
          <w:rFonts w:ascii="Times New Roman" w:hAnsi="Times New Roman" w:cs="Times New Roman"/>
          <w:sz w:val="24"/>
          <w:szCs w:val="24"/>
          <w:lang w:val="es-AR"/>
        </w:rPr>
        <w:t xml:space="preserve"> de riqueza en un momento, al final (</w:t>
      </w:r>
      <w:proofErr w:type="spellStart"/>
      <w:r w:rsidRPr="00235FB4">
        <w:rPr>
          <w:rFonts w:ascii="Times New Roman" w:hAnsi="Times New Roman" w:cs="Times New Roman"/>
          <w:i/>
          <w:sz w:val="24"/>
          <w:szCs w:val="24"/>
          <w:lang w:val="es-AR"/>
        </w:rPr>
        <w:t>t</w:t>
      </w:r>
      <w:r>
        <w:rPr>
          <w:rFonts w:ascii="Times New Roman" w:hAnsi="Times New Roman" w:cs="Times New Roman"/>
          <w:i/>
          <w:sz w:val="24"/>
          <w:szCs w:val="24"/>
          <w:vertAlign w:val="subscript"/>
          <w:lang w:val="es-AR"/>
        </w:rPr>
        <w:t>n</w:t>
      </w:r>
      <w:proofErr w:type="spellEnd"/>
      <w:r w:rsidRPr="00A33424">
        <w:rPr>
          <w:rFonts w:ascii="Times New Roman" w:hAnsi="Times New Roman" w:cs="Times New Roman"/>
          <w:sz w:val="24"/>
          <w:szCs w:val="24"/>
          <w:lang w:val="es-AR"/>
        </w:rPr>
        <w:t>)</w:t>
      </w:r>
      <w:r>
        <w:rPr>
          <w:rFonts w:ascii="Times New Roman" w:hAnsi="Times New Roman" w:cs="Times New Roman"/>
          <w:i/>
          <w:sz w:val="24"/>
          <w:szCs w:val="24"/>
          <w:vertAlign w:val="subscript"/>
          <w:lang w:val="es-AR"/>
        </w:rPr>
        <w:t xml:space="preserve"> </w:t>
      </w:r>
      <w:r>
        <w:rPr>
          <w:rFonts w:ascii="Times New Roman" w:hAnsi="Times New Roman" w:cs="Times New Roman"/>
          <w:sz w:val="24"/>
          <w:szCs w:val="24"/>
          <w:lang w:val="es-AR"/>
        </w:rPr>
        <w:t>y al comienzo (</w:t>
      </w:r>
      <w:r w:rsidRPr="00235FB4">
        <w:rPr>
          <w:rFonts w:ascii="Times New Roman" w:hAnsi="Times New Roman" w:cs="Times New Roman"/>
          <w:i/>
          <w:sz w:val="24"/>
          <w:szCs w:val="24"/>
          <w:lang w:val="es-AR"/>
        </w:rPr>
        <w:t>t</w:t>
      </w:r>
      <w:r>
        <w:rPr>
          <w:rFonts w:ascii="Times New Roman" w:hAnsi="Times New Roman" w:cs="Times New Roman"/>
          <w:i/>
          <w:sz w:val="24"/>
          <w:szCs w:val="24"/>
          <w:vertAlign w:val="subscript"/>
          <w:lang w:val="es-AR"/>
        </w:rPr>
        <w:t>0</w:t>
      </w:r>
      <w:r>
        <w:rPr>
          <w:rFonts w:ascii="Times New Roman" w:hAnsi="Times New Roman" w:cs="Times New Roman"/>
          <w:sz w:val="24"/>
          <w:szCs w:val="24"/>
          <w:lang w:val="es-AR"/>
        </w:rPr>
        <w:t xml:space="preserve">) del período </w:t>
      </w:r>
      <w:r w:rsidRPr="00FE0C53">
        <w:rPr>
          <w:rFonts w:ascii="Times New Roman" w:hAnsi="Times New Roman" w:cs="Times New Roman"/>
          <w:i/>
          <w:sz w:val="24"/>
          <w:szCs w:val="24"/>
          <w:lang w:val="es-AR"/>
        </w:rPr>
        <w:t>n</w:t>
      </w:r>
      <w:r>
        <w:rPr>
          <w:rFonts w:ascii="Times New Roman" w:hAnsi="Times New Roman" w:cs="Times New Roman"/>
          <w:sz w:val="24"/>
          <w:szCs w:val="24"/>
          <w:lang w:val="es-AR"/>
        </w:rPr>
        <w:t>.</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Es importante retener el concepto de que aquí hablamos del cálculo económico, que  al ser ponderado por l</w:t>
      </w:r>
      <w:r w:rsidR="000F511B">
        <w:rPr>
          <w:rFonts w:ascii="Times New Roman" w:hAnsi="Times New Roman" w:cs="Times New Roman"/>
          <w:sz w:val="24"/>
          <w:szCs w:val="24"/>
          <w:lang w:val="es-AR"/>
        </w:rPr>
        <w:t>a</w:t>
      </w:r>
      <w:r>
        <w:rPr>
          <w:rFonts w:ascii="Times New Roman" w:hAnsi="Times New Roman" w:cs="Times New Roman"/>
          <w:sz w:val="24"/>
          <w:szCs w:val="24"/>
          <w:lang w:val="es-AR"/>
        </w:rPr>
        <w:t xml:space="preserve">s </w:t>
      </w:r>
      <w:r w:rsidR="000F511B" w:rsidRPr="000F511B">
        <w:rPr>
          <w:rFonts w:ascii="Times New Roman" w:hAnsi="Times New Roman" w:cs="Times New Roman"/>
          <w:i/>
          <w:sz w:val="24"/>
          <w:szCs w:val="24"/>
          <w:lang w:val="es-AR"/>
        </w:rPr>
        <w:t>cantidades-</w:t>
      </w:r>
      <w:r w:rsidRPr="000F511B">
        <w:rPr>
          <w:rFonts w:ascii="Times New Roman" w:hAnsi="Times New Roman" w:cs="Times New Roman"/>
          <w:i/>
          <w:sz w:val="24"/>
          <w:szCs w:val="24"/>
          <w:lang w:val="es-AR"/>
        </w:rPr>
        <w:t>precios</w:t>
      </w:r>
      <w:r w:rsidR="000F511B" w:rsidRPr="000F511B">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elimina toda contaminación de pretensiones de incluir o excluir cantidades físicas que no pertenecen al mundo de los bienes económicos. Es decir, aplicamos el concepto de riqueza que la define como </w:t>
      </w:r>
      <w:r w:rsidRPr="00FE0C53">
        <w:rPr>
          <w:rFonts w:ascii="Times New Roman" w:hAnsi="Times New Roman" w:cs="Times New Roman"/>
          <w:i/>
          <w:sz w:val="24"/>
          <w:szCs w:val="24"/>
          <w:u w:val="single"/>
          <w:lang w:val="es-AR"/>
        </w:rPr>
        <w:t>valor</w:t>
      </w:r>
      <w:r>
        <w:rPr>
          <w:rFonts w:ascii="Times New Roman" w:hAnsi="Times New Roman" w:cs="Times New Roman"/>
          <w:sz w:val="24"/>
          <w:szCs w:val="24"/>
          <w:lang w:val="es-AR"/>
        </w:rPr>
        <w:t xml:space="preserve">. </w:t>
      </w:r>
    </w:p>
    <w:p w:rsidR="00370797" w:rsidRDefault="00370797" w:rsidP="00370797">
      <w:pPr>
        <w:pStyle w:val="NoSpacing"/>
        <w:ind w:firstLine="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Se observa con claridad que la estructura del modelo propuesto para el cálculo económico respeta todos los aspectos de la cadena de abstracción teórica, con causalidad </w:t>
      </w:r>
      <w:r w:rsidRPr="006B1202">
        <w:rPr>
          <w:rFonts w:ascii="Times New Roman" w:hAnsi="Times New Roman" w:cs="Times New Roman"/>
          <w:i/>
          <w:sz w:val="24"/>
          <w:szCs w:val="24"/>
          <w:lang w:val="es-AR"/>
        </w:rPr>
        <w:t>a priori</w:t>
      </w:r>
      <w:r>
        <w:rPr>
          <w:rFonts w:ascii="Times New Roman" w:hAnsi="Times New Roman" w:cs="Times New Roman"/>
          <w:sz w:val="24"/>
          <w:szCs w:val="24"/>
          <w:lang w:val="es-AR"/>
        </w:rPr>
        <w:t xml:space="preserve"> lógica-deductiva, que hemos desarrollado. Veamos:</w:t>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693740">
      <w:pPr>
        <w:pStyle w:val="NoSpacing"/>
        <w:numPr>
          <w:ilvl w:val="0"/>
          <w:numId w:val="75"/>
        </w:numPr>
        <w:jc w:val="both"/>
        <w:rPr>
          <w:rFonts w:ascii="Times New Roman" w:hAnsi="Times New Roman" w:cs="Times New Roman"/>
          <w:sz w:val="24"/>
          <w:szCs w:val="24"/>
          <w:lang w:val="es-AR"/>
        </w:rPr>
      </w:pPr>
      <w:r>
        <w:rPr>
          <w:rFonts w:ascii="Times New Roman" w:hAnsi="Times New Roman" w:cs="Times New Roman"/>
          <w:sz w:val="24"/>
          <w:szCs w:val="24"/>
          <w:lang w:val="es-AR"/>
        </w:rPr>
        <w:t>En economía la cuestión es la valoración que el hombre hace de las cosas, no las cosas. Es decir, las cosas sin valor asignado por el hombre (teoría valor subjetivo) no hacen al cálculo económico.</w:t>
      </w:r>
    </w:p>
    <w:p w:rsidR="00370797" w:rsidRDefault="00370797" w:rsidP="00370797">
      <w:pPr>
        <w:pStyle w:val="NoSpacing"/>
        <w:ind w:firstLine="360"/>
        <w:jc w:val="both"/>
        <w:rPr>
          <w:rFonts w:ascii="Times New Roman" w:hAnsi="Times New Roman" w:cs="Times New Roman"/>
          <w:sz w:val="24"/>
          <w:szCs w:val="24"/>
          <w:lang w:val="es-AR"/>
        </w:rPr>
      </w:pPr>
    </w:p>
    <w:p w:rsidR="00370797" w:rsidRDefault="00370797" w:rsidP="00693740">
      <w:pPr>
        <w:pStyle w:val="NoSpacing"/>
        <w:numPr>
          <w:ilvl w:val="0"/>
          <w:numId w:val="75"/>
        </w:numPr>
        <w:jc w:val="both"/>
        <w:rPr>
          <w:rFonts w:ascii="Times New Roman" w:hAnsi="Times New Roman" w:cs="Times New Roman"/>
          <w:sz w:val="24"/>
          <w:szCs w:val="24"/>
          <w:lang w:val="es-AR"/>
        </w:rPr>
      </w:pPr>
      <w:r>
        <w:rPr>
          <w:rFonts w:ascii="Times New Roman" w:hAnsi="Times New Roman" w:cs="Times New Roman"/>
          <w:sz w:val="24"/>
          <w:szCs w:val="24"/>
          <w:lang w:val="es-AR"/>
        </w:rPr>
        <w:t>L</w:t>
      </w:r>
      <w:r w:rsidR="000F511B">
        <w:rPr>
          <w:rFonts w:ascii="Times New Roman" w:hAnsi="Times New Roman" w:cs="Times New Roman"/>
          <w:sz w:val="24"/>
          <w:szCs w:val="24"/>
          <w:lang w:val="es-AR"/>
        </w:rPr>
        <w:t>a</w:t>
      </w:r>
      <w:r>
        <w:rPr>
          <w:rFonts w:ascii="Times New Roman" w:hAnsi="Times New Roman" w:cs="Times New Roman"/>
          <w:sz w:val="24"/>
          <w:szCs w:val="24"/>
          <w:lang w:val="es-AR"/>
        </w:rPr>
        <w:t xml:space="preserve">s </w:t>
      </w:r>
      <w:r w:rsidR="000F511B" w:rsidRPr="000F511B">
        <w:rPr>
          <w:rFonts w:ascii="Times New Roman" w:hAnsi="Times New Roman" w:cs="Times New Roman"/>
          <w:i/>
          <w:sz w:val="24"/>
          <w:szCs w:val="24"/>
          <w:lang w:val="es-AR"/>
        </w:rPr>
        <w:t>cantidades-</w:t>
      </w:r>
      <w:r w:rsidRPr="000F511B">
        <w:rPr>
          <w:rFonts w:ascii="Times New Roman" w:hAnsi="Times New Roman" w:cs="Times New Roman"/>
          <w:i/>
          <w:sz w:val="24"/>
          <w:szCs w:val="24"/>
          <w:lang w:val="es-AR"/>
        </w:rPr>
        <w:t>precios</w:t>
      </w:r>
      <w:r w:rsidR="005B4EDA">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de los bienes económicos son la expresión observable del valor en </w:t>
      </w:r>
      <w:r w:rsidR="00355DB6">
        <w:rPr>
          <w:rFonts w:ascii="Times New Roman" w:hAnsi="Times New Roman" w:cs="Times New Roman"/>
          <w:sz w:val="24"/>
          <w:szCs w:val="24"/>
          <w:lang w:val="es-AR"/>
        </w:rPr>
        <w:t xml:space="preserve">una </w:t>
      </w:r>
      <w:r>
        <w:rPr>
          <w:rFonts w:ascii="Times New Roman" w:hAnsi="Times New Roman" w:cs="Times New Roman"/>
          <w:sz w:val="24"/>
          <w:szCs w:val="24"/>
          <w:lang w:val="es-AR"/>
        </w:rPr>
        <w:t>economía</w:t>
      </w:r>
      <w:r w:rsidR="005B4EDA">
        <w:rPr>
          <w:rFonts w:ascii="Times New Roman" w:hAnsi="Times New Roman" w:cs="Times New Roman"/>
          <w:sz w:val="24"/>
          <w:szCs w:val="24"/>
          <w:lang w:val="es-AR"/>
        </w:rPr>
        <w:t xml:space="preserve"> monetaria</w:t>
      </w:r>
      <w:r>
        <w:rPr>
          <w:rFonts w:ascii="Times New Roman" w:hAnsi="Times New Roman" w:cs="Times New Roman"/>
          <w:sz w:val="24"/>
          <w:szCs w:val="24"/>
          <w:lang w:val="es-AR"/>
        </w:rPr>
        <w:t>.</w:t>
      </w:r>
    </w:p>
    <w:p w:rsidR="00370797" w:rsidRPr="00A51E06" w:rsidRDefault="00370797" w:rsidP="00370797">
      <w:pPr>
        <w:pStyle w:val="Heading6"/>
        <w:rPr>
          <w:lang w:val="es-AR"/>
        </w:rPr>
      </w:pPr>
    </w:p>
    <w:p w:rsidR="00370797" w:rsidRDefault="00370797" w:rsidP="00693740">
      <w:pPr>
        <w:pStyle w:val="NoSpacing"/>
        <w:numPr>
          <w:ilvl w:val="0"/>
          <w:numId w:val="75"/>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modelo propuesto, para valuar la riqueza </w:t>
      </w:r>
      <w:r w:rsidR="00A51E06">
        <w:rPr>
          <w:rFonts w:ascii="Times New Roman" w:hAnsi="Times New Roman" w:cs="Times New Roman"/>
          <w:i/>
          <w:sz w:val="24"/>
          <w:szCs w:val="24"/>
          <w:lang w:val="es-AR"/>
        </w:rPr>
        <w:t xml:space="preserve">“física” </w:t>
      </w:r>
      <w:r>
        <w:rPr>
          <w:rFonts w:ascii="Times New Roman" w:hAnsi="Times New Roman" w:cs="Times New Roman"/>
          <w:sz w:val="24"/>
          <w:szCs w:val="24"/>
          <w:lang w:val="es-AR"/>
        </w:rPr>
        <w:t>de inventarios a distintas fechas, nos permite:</w:t>
      </w:r>
    </w:p>
    <w:p w:rsidR="00370797" w:rsidRPr="000E40F8"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76"/>
        </w:numPr>
        <w:ind w:left="1080"/>
        <w:jc w:val="both"/>
        <w:rPr>
          <w:rFonts w:ascii="Times New Roman" w:hAnsi="Times New Roman" w:cs="Times New Roman"/>
          <w:sz w:val="24"/>
          <w:szCs w:val="24"/>
          <w:lang w:val="es-AR"/>
        </w:rPr>
      </w:pPr>
      <w:r w:rsidRPr="000E40F8">
        <w:rPr>
          <w:rFonts w:ascii="Times New Roman" w:hAnsi="Times New Roman" w:cs="Times New Roman"/>
          <w:sz w:val="24"/>
          <w:szCs w:val="24"/>
          <w:lang w:val="es-AR"/>
        </w:rPr>
        <w:t>Considerar las cantidades de bienes físicos</w:t>
      </w:r>
      <w:r>
        <w:rPr>
          <w:rFonts w:ascii="Times New Roman" w:hAnsi="Times New Roman" w:cs="Times New Roman"/>
          <w:sz w:val="24"/>
          <w:szCs w:val="24"/>
          <w:lang w:val="es-AR"/>
        </w:rPr>
        <w:t xml:space="preserve"> inventariados a distinta fecha</w:t>
      </w:r>
      <w:r w:rsidRPr="000E40F8">
        <w:rPr>
          <w:rFonts w:ascii="Times New Roman" w:hAnsi="Times New Roman" w:cs="Times New Roman"/>
          <w:sz w:val="24"/>
          <w:szCs w:val="24"/>
          <w:lang w:val="es-AR"/>
        </w:rPr>
        <w:t>. De esta forma, no sólo cambiarán las</w:t>
      </w:r>
      <w:r>
        <w:rPr>
          <w:rFonts w:ascii="Times New Roman" w:hAnsi="Times New Roman" w:cs="Times New Roman"/>
          <w:sz w:val="24"/>
          <w:szCs w:val="24"/>
          <w:lang w:val="es-AR"/>
        </w:rPr>
        <w:t xml:space="preserve"> </w:t>
      </w:r>
      <w:r w:rsidRPr="000E40F8">
        <w:rPr>
          <w:rFonts w:ascii="Times New Roman" w:hAnsi="Times New Roman" w:cs="Times New Roman"/>
          <w:sz w:val="24"/>
          <w:szCs w:val="24"/>
          <w:lang w:val="es-AR"/>
        </w:rPr>
        <w:t>cantidades de los bienes, sino que en el último inventario aparecerán bienes económicos que no estaban en el primero, a la vez que algunos que estaban en el primero ya no lo estarán en el segundo</w:t>
      </w:r>
      <w:r>
        <w:rPr>
          <w:rFonts w:ascii="Times New Roman" w:hAnsi="Times New Roman" w:cs="Times New Roman"/>
          <w:sz w:val="24"/>
          <w:szCs w:val="24"/>
          <w:lang w:val="es-AR"/>
        </w:rPr>
        <w:t xml:space="preserve">, por su no existencia física o porque han dejado de ser bienes económicos, lo que se reflejará al multiplicarse por su </w:t>
      </w:r>
      <w:r w:rsidRPr="000F511B">
        <w:rPr>
          <w:rFonts w:ascii="Times New Roman" w:hAnsi="Times New Roman" w:cs="Times New Roman"/>
          <w:i/>
          <w:sz w:val="24"/>
          <w:szCs w:val="24"/>
          <w:lang w:val="es-AR"/>
        </w:rPr>
        <w:t>“</w:t>
      </w:r>
      <w:r w:rsidR="000F511B" w:rsidRPr="000F511B">
        <w:rPr>
          <w:rFonts w:ascii="Times New Roman" w:hAnsi="Times New Roman" w:cs="Times New Roman"/>
          <w:i/>
          <w:sz w:val="24"/>
          <w:szCs w:val="24"/>
          <w:lang w:val="es-AR"/>
        </w:rPr>
        <w:t>cantidad-</w:t>
      </w:r>
      <w:r w:rsidRPr="000F511B">
        <w:rPr>
          <w:rFonts w:ascii="Times New Roman" w:hAnsi="Times New Roman" w:cs="Times New Roman"/>
          <w:i/>
          <w:sz w:val="24"/>
          <w:szCs w:val="24"/>
          <w:lang w:val="es-AR"/>
        </w:rPr>
        <w:t>precio</w:t>
      </w:r>
      <w:r w:rsidR="000F511B" w:rsidRPr="000F511B">
        <w:rPr>
          <w:rFonts w:ascii="Times New Roman" w:hAnsi="Times New Roman" w:cs="Times New Roman"/>
          <w:i/>
          <w:sz w:val="24"/>
          <w:szCs w:val="24"/>
          <w:lang w:val="es-AR"/>
        </w:rPr>
        <w:t>-moneda</w:t>
      </w:r>
      <w:r w:rsidRPr="000F511B">
        <w:rPr>
          <w:rFonts w:ascii="Times New Roman" w:hAnsi="Times New Roman" w:cs="Times New Roman"/>
          <w:i/>
          <w:sz w:val="24"/>
          <w:szCs w:val="24"/>
          <w:lang w:val="es-AR"/>
        </w:rPr>
        <w:t>”</w:t>
      </w:r>
      <w:r>
        <w:rPr>
          <w:rFonts w:ascii="Times New Roman" w:hAnsi="Times New Roman" w:cs="Times New Roman"/>
          <w:sz w:val="24"/>
          <w:szCs w:val="24"/>
          <w:lang w:val="es-AR"/>
        </w:rPr>
        <w:t xml:space="preserve"> cero</w:t>
      </w:r>
      <w:r w:rsidR="006E0668">
        <w:rPr>
          <w:rFonts w:ascii="Times New Roman" w:hAnsi="Times New Roman" w:cs="Times New Roman"/>
          <w:sz w:val="24"/>
          <w:szCs w:val="24"/>
          <w:lang w:val="es-AR"/>
        </w:rPr>
        <w:t xml:space="preserve"> ―expresión figurada, dado el axioma </w:t>
      </w:r>
      <w:r w:rsidR="006E0668" w:rsidRPr="006E0668">
        <w:rPr>
          <w:rFonts w:ascii="Times New Roman" w:hAnsi="Times New Roman" w:cs="Times New Roman"/>
          <w:i/>
          <w:sz w:val="24"/>
          <w:szCs w:val="24"/>
          <w:lang w:val="es-AR"/>
        </w:rPr>
        <w:t>p ˃ 0</w:t>
      </w:r>
      <w:r>
        <w:rPr>
          <w:rFonts w:ascii="Times New Roman" w:hAnsi="Times New Roman" w:cs="Times New Roman"/>
          <w:sz w:val="24"/>
          <w:szCs w:val="24"/>
          <w:lang w:val="es-AR"/>
        </w:rPr>
        <w:t>.</w:t>
      </w:r>
    </w:p>
    <w:p w:rsidR="00370797" w:rsidRPr="000E40F8" w:rsidRDefault="00370797" w:rsidP="00370797">
      <w:pPr>
        <w:pStyle w:val="NoSpacing"/>
        <w:jc w:val="both"/>
        <w:rPr>
          <w:rFonts w:ascii="Times New Roman" w:hAnsi="Times New Roman" w:cs="Times New Roman"/>
          <w:sz w:val="24"/>
          <w:szCs w:val="24"/>
          <w:lang w:val="es-AR"/>
        </w:rPr>
      </w:pPr>
    </w:p>
    <w:p w:rsidR="00370797" w:rsidRDefault="00370797" w:rsidP="00693740">
      <w:pPr>
        <w:pStyle w:val="NoSpacing"/>
        <w:numPr>
          <w:ilvl w:val="0"/>
          <w:numId w:val="76"/>
        </w:numPr>
        <w:ind w:left="1080"/>
        <w:jc w:val="both"/>
        <w:rPr>
          <w:rFonts w:ascii="Times New Roman" w:hAnsi="Times New Roman" w:cs="Times New Roman"/>
          <w:sz w:val="24"/>
          <w:szCs w:val="24"/>
          <w:lang w:val="es-AR"/>
        </w:rPr>
      </w:pPr>
      <w:r w:rsidRPr="000E40F8">
        <w:rPr>
          <w:rFonts w:ascii="Times New Roman" w:hAnsi="Times New Roman" w:cs="Times New Roman"/>
          <w:sz w:val="24"/>
          <w:szCs w:val="24"/>
          <w:lang w:val="es-AR"/>
        </w:rPr>
        <w:lastRenderedPageBreak/>
        <w:t xml:space="preserve">De esta </w:t>
      </w:r>
      <w:r>
        <w:rPr>
          <w:rFonts w:ascii="Times New Roman" w:hAnsi="Times New Roman" w:cs="Times New Roman"/>
          <w:sz w:val="24"/>
          <w:szCs w:val="24"/>
          <w:lang w:val="es-AR"/>
        </w:rPr>
        <w:t xml:space="preserve">forma todo el cálculo queda sometido al valor que el hombre le asigna a las cosas, y no a las cosas, en tanto son o no bienes económicos conforme tengan </w:t>
      </w:r>
      <w:r w:rsidR="006F722A" w:rsidRPr="006F722A">
        <w:rPr>
          <w:rFonts w:ascii="Times New Roman" w:hAnsi="Times New Roman" w:cs="Times New Roman"/>
          <w:i/>
          <w:sz w:val="24"/>
          <w:szCs w:val="24"/>
          <w:lang w:val="es-AR"/>
        </w:rPr>
        <w:t>cantidad-</w:t>
      </w:r>
      <w:r w:rsidRPr="006F722A">
        <w:rPr>
          <w:rFonts w:ascii="Times New Roman" w:hAnsi="Times New Roman" w:cs="Times New Roman"/>
          <w:i/>
          <w:sz w:val="24"/>
          <w:szCs w:val="24"/>
          <w:lang w:val="es-AR"/>
        </w:rPr>
        <w:t>precio</w:t>
      </w:r>
      <w:r>
        <w:rPr>
          <w:rFonts w:ascii="Times New Roman" w:hAnsi="Times New Roman" w:cs="Times New Roman"/>
          <w:sz w:val="24"/>
          <w:szCs w:val="24"/>
          <w:lang w:val="es-AR"/>
        </w:rPr>
        <w:t xml:space="preserve">. </w:t>
      </w:r>
      <w:r w:rsidRPr="000F511B">
        <w:rPr>
          <w:rFonts w:ascii="Times New Roman" w:hAnsi="Times New Roman" w:cs="Times New Roman"/>
          <w:color w:val="FF0000"/>
          <w:sz w:val="24"/>
          <w:szCs w:val="24"/>
          <w:vertAlign w:val="superscript"/>
          <w:lang w:val="es-AR"/>
        </w:rPr>
        <w:t>(5</w:t>
      </w:r>
      <w:r w:rsidR="009E1742">
        <w:rPr>
          <w:rFonts w:ascii="Times New Roman" w:hAnsi="Times New Roman" w:cs="Times New Roman"/>
          <w:color w:val="FF0000"/>
          <w:sz w:val="24"/>
          <w:szCs w:val="24"/>
          <w:vertAlign w:val="superscript"/>
          <w:lang w:val="es-AR"/>
        </w:rPr>
        <w:t>9</w:t>
      </w:r>
      <w:r w:rsidRPr="000F511B">
        <w:rPr>
          <w:rFonts w:ascii="Times New Roman" w:hAnsi="Times New Roman" w:cs="Times New Roman"/>
          <w:color w:val="FF0000"/>
          <w:sz w:val="24"/>
          <w:szCs w:val="24"/>
          <w:vertAlign w:val="superscript"/>
          <w:lang w:val="es-AR"/>
        </w:rPr>
        <w:t>)</w:t>
      </w:r>
    </w:p>
    <w:p w:rsidR="00370797" w:rsidRDefault="00370797" w:rsidP="00370797">
      <w:pPr>
        <w:pStyle w:val="Heading6"/>
      </w:pPr>
    </w:p>
    <w:p w:rsidR="00370797" w:rsidRPr="000E40F8" w:rsidRDefault="00370797" w:rsidP="00693740">
      <w:pPr>
        <w:pStyle w:val="NoSpacing"/>
        <w:numPr>
          <w:ilvl w:val="0"/>
          <w:numId w:val="76"/>
        </w:numPr>
        <w:ind w:left="1080"/>
        <w:jc w:val="both"/>
        <w:rPr>
          <w:rFonts w:ascii="Times New Roman" w:hAnsi="Times New Roman" w:cs="Times New Roman"/>
          <w:sz w:val="24"/>
          <w:szCs w:val="24"/>
          <w:lang w:val="es-AR"/>
        </w:rPr>
      </w:pPr>
      <w:r>
        <w:rPr>
          <w:rFonts w:ascii="Times New Roman" w:hAnsi="Times New Roman" w:cs="Times New Roman"/>
          <w:sz w:val="24"/>
          <w:szCs w:val="24"/>
          <w:lang w:val="es-AR"/>
        </w:rPr>
        <w:t>Al considerar sólo l</w:t>
      </w:r>
      <w:r w:rsidR="000F511B">
        <w:rPr>
          <w:rFonts w:ascii="Times New Roman" w:hAnsi="Times New Roman" w:cs="Times New Roman"/>
          <w:sz w:val="24"/>
          <w:szCs w:val="24"/>
          <w:lang w:val="es-AR"/>
        </w:rPr>
        <w:t>a</w:t>
      </w:r>
      <w:r>
        <w:rPr>
          <w:rFonts w:ascii="Times New Roman" w:hAnsi="Times New Roman" w:cs="Times New Roman"/>
          <w:sz w:val="24"/>
          <w:szCs w:val="24"/>
          <w:lang w:val="es-AR"/>
        </w:rPr>
        <w:t xml:space="preserve">s </w:t>
      </w:r>
      <w:r w:rsidR="000F511B" w:rsidRPr="000F511B">
        <w:rPr>
          <w:rFonts w:ascii="Times New Roman" w:hAnsi="Times New Roman" w:cs="Times New Roman"/>
          <w:i/>
          <w:sz w:val="24"/>
          <w:szCs w:val="24"/>
          <w:lang w:val="es-AR"/>
        </w:rPr>
        <w:t>cantidades-</w:t>
      </w:r>
      <w:r w:rsidRPr="000F511B">
        <w:rPr>
          <w:rFonts w:ascii="Times New Roman" w:hAnsi="Times New Roman" w:cs="Times New Roman"/>
          <w:i/>
          <w:sz w:val="24"/>
          <w:szCs w:val="24"/>
          <w:lang w:val="es-AR"/>
        </w:rPr>
        <w:t>precios</w:t>
      </w:r>
      <w:r w:rsidR="000F511B" w:rsidRPr="000F511B">
        <w:rPr>
          <w:rFonts w:ascii="Times New Roman" w:hAnsi="Times New Roman" w:cs="Times New Roman"/>
          <w:i/>
          <w:sz w:val="24"/>
          <w:szCs w:val="24"/>
          <w:lang w:val="es-AR"/>
        </w:rPr>
        <w:t>-moneda</w:t>
      </w:r>
      <w:r>
        <w:rPr>
          <w:rFonts w:ascii="Times New Roman" w:hAnsi="Times New Roman" w:cs="Times New Roman"/>
          <w:sz w:val="24"/>
          <w:szCs w:val="24"/>
          <w:lang w:val="es-AR"/>
        </w:rPr>
        <w:t xml:space="preserve"> del último inventario, nos permite eliminar el problema de la variabilidad de la unidad de medida económica, así como eliminar del cálculo los bienes económicos existentes al comienzo que ahora dejaron de serlo (de nuevo el “precio” cero), e incorporar nuevos bienes económicos generados en el período. A su vez, se contempla el caso de bienes destruidos en el período, se</w:t>
      </w:r>
      <w:r w:rsidR="00A643F5">
        <w:rPr>
          <w:rFonts w:ascii="Times New Roman" w:hAnsi="Times New Roman" w:cs="Times New Roman"/>
          <w:sz w:val="24"/>
          <w:szCs w:val="24"/>
          <w:lang w:val="es-AR"/>
        </w:rPr>
        <w:t>a</w:t>
      </w:r>
      <w:r>
        <w:rPr>
          <w:rFonts w:ascii="Times New Roman" w:hAnsi="Times New Roman" w:cs="Times New Roman"/>
          <w:sz w:val="24"/>
          <w:szCs w:val="24"/>
          <w:lang w:val="es-AR"/>
        </w:rPr>
        <w:t xml:space="preserve"> que hayan existido al comienzo, o hayan sido generados en el período.</w:t>
      </w:r>
    </w:p>
    <w:p w:rsidR="00370797" w:rsidRDefault="00370797" w:rsidP="00370797">
      <w:pPr>
        <w:pStyle w:val="NoSpacing"/>
        <w:jc w:val="both"/>
        <w:rPr>
          <w:rFonts w:ascii="Times New Roman" w:hAnsi="Times New Roman" w:cs="Times New Roman"/>
          <w:sz w:val="24"/>
          <w:szCs w:val="24"/>
          <w:lang w:val="es-AR"/>
        </w:rPr>
      </w:pPr>
    </w:p>
    <w:p w:rsidR="00370797" w:rsidRDefault="00370797" w:rsidP="00370797">
      <w:pPr>
        <w:pStyle w:val="NoSpacing"/>
        <w:ind w:firstLine="360"/>
        <w:jc w:val="both"/>
        <w:rPr>
          <w:rFonts w:ascii="Times New Roman" w:eastAsia="Calibri" w:hAnsi="Times New Roman" w:cs="Times New Roman"/>
          <w:b/>
          <w:sz w:val="24"/>
          <w:szCs w:val="24"/>
          <w:lang w:val="es-AR"/>
        </w:rPr>
      </w:pPr>
      <w:r>
        <w:rPr>
          <w:rFonts w:ascii="Times New Roman" w:hAnsi="Times New Roman" w:cs="Times New Roman"/>
          <w:sz w:val="24"/>
          <w:szCs w:val="24"/>
          <w:lang w:val="es-AR"/>
        </w:rPr>
        <w:t>Concluimos entonces que el modelo contempla los principios de las leyes marginales fundamentales de la economía, entes necesarios y suficientes para explicar la relación de los entes componentes de la causalidad económica fundamental, así como despejar el problema de la variabilidad de la unidad de medida económica.</w:t>
      </w:r>
    </w:p>
    <w:p w:rsidR="00370797" w:rsidRPr="004E786D" w:rsidRDefault="00370797" w:rsidP="00370797">
      <w:pPr>
        <w:pStyle w:val="NoSpacing"/>
        <w:jc w:val="both"/>
        <w:rPr>
          <w:rFonts w:ascii="Times New Roman" w:hAnsi="Times New Roman" w:cs="Times New Roman"/>
          <w:sz w:val="24"/>
          <w:szCs w:val="24"/>
          <w:lang w:val="es-AR"/>
        </w:rPr>
      </w:pPr>
    </w:p>
    <w:p w:rsidR="00370797" w:rsidRPr="00C22CE3" w:rsidRDefault="00370797" w:rsidP="00C22CE3">
      <w:pPr>
        <w:pStyle w:val="NoSpacing"/>
        <w:jc w:val="both"/>
        <w:rPr>
          <w:rFonts w:eastAsia="Calibri"/>
          <w:sz w:val="24"/>
          <w:szCs w:val="24"/>
          <w:lang w:val="es-AR"/>
        </w:rPr>
      </w:pPr>
      <w:r w:rsidRPr="00C22CE3">
        <w:rPr>
          <w:rFonts w:eastAsia="Calibri"/>
          <w:b/>
          <w:sz w:val="24"/>
          <w:szCs w:val="24"/>
          <w:lang w:val="es-AR"/>
        </w:rPr>
        <w:t>Nota:</w:t>
      </w:r>
      <w:r w:rsidRPr="00C22CE3">
        <w:rPr>
          <w:rFonts w:eastAsia="Calibri"/>
          <w:sz w:val="24"/>
          <w:szCs w:val="24"/>
          <w:lang w:val="es-AR"/>
        </w:rPr>
        <w:t xml:space="preserve"> si bien la </w:t>
      </w:r>
      <w:r w:rsidRPr="00C22CE3">
        <w:rPr>
          <w:rFonts w:eastAsia="Calibri"/>
          <w:i/>
          <w:sz w:val="24"/>
          <w:szCs w:val="24"/>
          <w:lang w:val="es-AR"/>
        </w:rPr>
        <w:t>TTE</w:t>
      </w:r>
      <w:r w:rsidRPr="00C22CE3">
        <w:rPr>
          <w:rFonts w:eastAsia="Calibri"/>
          <w:sz w:val="24"/>
          <w:szCs w:val="24"/>
          <w:lang w:val="es-AR"/>
        </w:rPr>
        <w:t xml:space="preserve"> ha dejado bien en claro que los gravámenes a las ganancias implican involución económica —demostrado en este trabajo con la curva de evolución económica: consecuencias de políticas fiscales—, es importante considerar la forma propuesta de justipreciar la ganancia al momento de gravarla.</w:t>
      </w:r>
      <w:r w:rsidR="00A643F5" w:rsidRPr="00C22CE3">
        <w:rPr>
          <w:rFonts w:eastAsia="Calibri"/>
          <w:sz w:val="24"/>
          <w:szCs w:val="24"/>
          <w:lang w:val="es-AR"/>
        </w:rPr>
        <w:t xml:space="preserve"> Por eso, consideramos esencial </w:t>
      </w:r>
      <w:r w:rsidR="005A6EC2" w:rsidRPr="00C22CE3">
        <w:rPr>
          <w:rFonts w:eastAsia="Calibri"/>
          <w:sz w:val="24"/>
          <w:szCs w:val="24"/>
          <w:lang w:val="es-AR"/>
        </w:rPr>
        <w:t>el uso del modelo práctico propuesto, al momento de calcular la ganancia fiscal.</w:t>
      </w:r>
    </w:p>
    <w:p w:rsidR="005D6A65" w:rsidRDefault="005D6A65" w:rsidP="00E174DD">
      <w:pPr>
        <w:pStyle w:val="NoSpacing"/>
        <w:jc w:val="both"/>
        <w:rPr>
          <w:sz w:val="24"/>
          <w:szCs w:val="24"/>
          <w:lang w:val="es-AR"/>
        </w:rPr>
      </w:pPr>
    </w:p>
    <w:p w:rsidR="005D6A65" w:rsidRDefault="005D6A65">
      <w:pPr>
        <w:rPr>
          <w:sz w:val="24"/>
          <w:szCs w:val="24"/>
          <w:lang w:val="es-AR"/>
        </w:rPr>
      </w:pPr>
      <w:r>
        <w:rPr>
          <w:sz w:val="24"/>
          <w:szCs w:val="24"/>
          <w:lang w:val="es-AR"/>
        </w:rPr>
        <w:br w:type="page"/>
      </w:r>
    </w:p>
    <w:p w:rsidR="005D6A65" w:rsidRPr="000011D0" w:rsidRDefault="005D6A65" w:rsidP="005D6A65">
      <w:pPr>
        <w:pStyle w:val="NoSpacing"/>
        <w:jc w:val="both"/>
        <w:rPr>
          <w:b/>
          <w:sz w:val="24"/>
          <w:szCs w:val="24"/>
          <w:lang w:val="es-AR"/>
        </w:rPr>
      </w:pPr>
      <w:r w:rsidRPr="000011D0">
        <w:rPr>
          <w:b/>
          <w:sz w:val="24"/>
          <w:szCs w:val="24"/>
          <w:lang w:val="es-AR"/>
        </w:rPr>
        <w:lastRenderedPageBreak/>
        <w:t>NOTAS</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Popper interpreta esta expresión de Einstein manifestando que, conforme avanza en la escritura se va encontrando con cuestiones no pensadas, lo que le permite profundizar cada vez más. Resuelve una situación y el “lápiz” le presenta otra menos trivial. En este trabajo comprobamos que el lápiz es muy útil cuando se sigue una causalidad lógica deductiva como la que hemos utilizado. Así, el “listo” lápiz es un aliado cuando el método se mantiene fiel a los fundamentos que se van incorporando con solidez en el transcurso de la cadena deductiva, evitando así los caminos </w:t>
      </w:r>
      <w:r w:rsidRPr="000011D0">
        <w:rPr>
          <w:rFonts w:ascii="Times New Roman" w:hAnsi="Times New Roman" w:cs="Times New Roman"/>
          <w:i/>
          <w:sz w:val="24"/>
          <w:szCs w:val="24"/>
          <w:lang w:val="es-AR"/>
        </w:rPr>
        <w:t>ad hoc</w:t>
      </w:r>
      <w:r w:rsidRPr="000011D0">
        <w:rPr>
          <w:rFonts w:ascii="Times New Roman" w:hAnsi="Times New Roman" w:cs="Times New Roman"/>
          <w:sz w:val="24"/>
          <w:szCs w:val="24"/>
          <w:lang w:val="es-AR"/>
        </w:rPr>
        <w:t>, que se manifiestan inconsistentes al respetar una cadena de causalidad lógica-deductiva.</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i/>
          <w:sz w:val="24"/>
          <w:szCs w:val="24"/>
          <w:lang w:val="es-AR"/>
        </w:rPr>
        <w:t>Teoría del tiempo económico</w:t>
      </w:r>
      <w:r w:rsidRPr="000011D0">
        <w:rPr>
          <w:rFonts w:ascii="Times New Roman" w:hAnsi="Times New Roman" w:cs="Times New Roman"/>
          <w:sz w:val="24"/>
          <w:szCs w:val="24"/>
          <w:lang w:val="es-AR"/>
        </w:rPr>
        <w:t xml:space="preserve"> (</w:t>
      </w:r>
      <w:r w:rsidRPr="000011D0">
        <w:rPr>
          <w:rFonts w:ascii="Times New Roman" w:hAnsi="Times New Roman" w:cs="Times New Roman"/>
          <w:i/>
          <w:sz w:val="24"/>
          <w:szCs w:val="24"/>
          <w:lang w:val="es-AR"/>
        </w:rPr>
        <w:t>TTE</w:t>
      </w:r>
      <w:r w:rsidRPr="000011D0">
        <w:rPr>
          <w:rFonts w:ascii="Times New Roman" w:hAnsi="Times New Roman" w:cs="Times New Roman"/>
          <w:sz w:val="24"/>
          <w:szCs w:val="24"/>
          <w:lang w:val="es-AR"/>
        </w:rPr>
        <w:t>) cuyas hipótesis centrales son:</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2"/>
        </w:numPr>
        <w:jc w:val="both"/>
        <w:rPr>
          <w:rFonts w:ascii="Times New Roman" w:hAnsi="Times New Roman" w:cs="Times New Roman"/>
          <w:sz w:val="24"/>
          <w:szCs w:val="24"/>
          <w:lang w:val="es-AR"/>
        </w:rPr>
      </w:pPr>
      <w:r w:rsidRPr="000011D0">
        <w:rPr>
          <w:rFonts w:ascii="Times New Roman" w:hAnsi="Times New Roman" w:cs="Times New Roman"/>
          <w:i/>
          <w:sz w:val="24"/>
          <w:szCs w:val="24"/>
          <w:lang w:val="es-AR"/>
        </w:rPr>
        <w:t>El tiempo económico se expresa en el valor económico</w:t>
      </w:r>
      <w:r w:rsidRPr="000011D0">
        <w:rPr>
          <w:rFonts w:ascii="Times New Roman" w:hAnsi="Times New Roman" w:cs="Times New Roman"/>
          <w:sz w:val="24"/>
          <w:szCs w:val="24"/>
          <w:lang w:val="es-AR"/>
        </w:rPr>
        <w:t>. Es decir, el tiempo económico se materializa en bienes económicos, y como en economía lo que cuenta es el valor económico en general, y el valor monetario en especial, cuando se usa moneda, no los bienes económicos en sí, es que referimos al tiempo en términos de valor.</w:t>
      </w:r>
    </w:p>
    <w:p w:rsidR="005D6A65" w:rsidRPr="000011D0" w:rsidRDefault="005D6A65" w:rsidP="005D6A65">
      <w:pPr>
        <w:pStyle w:val="NoSpacing"/>
        <w:numPr>
          <w:ilvl w:val="0"/>
          <w:numId w:val="82"/>
        </w:numPr>
        <w:jc w:val="both"/>
        <w:rPr>
          <w:rFonts w:ascii="Times New Roman" w:hAnsi="Times New Roman" w:cs="Times New Roman"/>
          <w:sz w:val="24"/>
          <w:szCs w:val="24"/>
          <w:lang w:val="es-AR"/>
        </w:rPr>
      </w:pPr>
      <w:r w:rsidRPr="000011D0">
        <w:rPr>
          <w:rFonts w:ascii="Times New Roman" w:hAnsi="Times New Roman" w:cs="Times New Roman"/>
          <w:i/>
          <w:sz w:val="24"/>
          <w:szCs w:val="24"/>
          <w:lang w:val="es-AR"/>
        </w:rPr>
        <w:t>El interés es el precio del tiempo económico</w:t>
      </w:r>
      <w:r w:rsidRPr="000011D0">
        <w:rPr>
          <w:rFonts w:ascii="Times New Roman" w:hAnsi="Times New Roman" w:cs="Times New Roman"/>
          <w:sz w:val="24"/>
          <w:szCs w:val="24"/>
          <w:lang w:val="es-AR"/>
        </w:rPr>
        <w:t>, por ende se expresa también en valor de los bienes económicos. Lo cual lo hace prescindible al explicar, en tanto variable dependiente del valor económico.</w:t>
      </w:r>
    </w:p>
    <w:p w:rsidR="005D6A65" w:rsidRPr="000011D0" w:rsidRDefault="005D6A65" w:rsidP="005D6A65">
      <w:pPr>
        <w:pStyle w:val="NoSpacing"/>
        <w:numPr>
          <w:ilvl w:val="0"/>
          <w:numId w:val="82"/>
        </w:numPr>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Así, en tanto el crédito es tiempo económico intercambiado interpersonalmente, reconoce al interés como su precio.</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Aunque a los efectos de este trabajo es suficiente con esta nota, el que desee profundizar más, puede encontrar material al respecto, en todos los escritos que muestra la página </w:t>
      </w:r>
      <w:hyperlink r:id="rId50" w:history="1">
        <w:r w:rsidRPr="000011D0">
          <w:rPr>
            <w:rStyle w:val="Hyperlink"/>
            <w:rFonts w:ascii="Times New Roman" w:hAnsi="Times New Roman" w:cs="Times New Roman"/>
            <w:color w:val="auto"/>
            <w:sz w:val="24"/>
            <w:szCs w:val="24"/>
            <w:u w:val="none"/>
            <w:lang w:val="es-AR"/>
          </w:rPr>
          <w:t>www.carlosbondone.com</w:t>
        </w:r>
      </w:hyperlink>
      <w:r w:rsidRPr="000011D0">
        <w:rPr>
          <w:rFonts w:ascii="Times New Roman" w:hAnsi="Times New Roman" w:cs="Times New Roman"/>
          <w:sz w:val="24"/>
          <w:szCs w:val="24"/>
          <w:lang w:val="es-AR"/>
        </w:rPr>
        <w:t>.</w:t>
      </w:r>
    </w:p>
    <w:p w:rsidR="005D6A65" w:rsidRPr="000011D0" w:rsidRDefault="005D6A65" w:rsidP="005D6A65">
      <w:pPr>
        <w:pStyle w:val="NoSpacing"/>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Deseo destacar qué, mientras en todos nuestros trabajos anteriores hemos referido siempre a que el tiempo se expresa (materializa) en bienes económicos, lo apropiado es decir que se expresa en el valor de los bienes económicos, en tanto lo que cuenta en economía es el </w:t>
      </w:r>
      <w:r w:rsidRPr="000011D0">
        <w:rPr>
          <w:rFonts w:ascii="Times New Roman" w:hAnsi="Times New Roman" w:cs="Times New Roman"/>
          <w:b/>
          <w:i/>
          <w:sz w:val="24"/>
          <w:szCs w:val="24"/>
          <w:lang w:val="es-AR"/>
        </w:rPr>
        <w:t>valor económico</w:t>
      </w:r>
      <w:r w:rsidRPr="000011D0">
        <w:rPr>
          <w:rFonts w:ascii="Times New Roman" w:hAnsi="Times New Roman" w:cs="Times New Roman"/>
          <w:sz w:val="24"/>
          <w:szCs w:val="24"/>
          <w:lang w:val="es-AR"/>
        </w:rPr>
        <w:t xml:space="preserve">. Expresión más aconsejable, en tanto la teoría del tiempo económico la hemos derivado de Heráclito: </w:t>
      </w:r>
      <w:r w:rsidRPr="000011D0">
        <w:rPr>
          <w:rFonts w:ascii="Times New Roman" w:hAnsi="Times New Roman" w:cs="Times New Roman"/>
          <w:i/>
          <w:sz w:val="24"/>
          <w:szCs w:val="24"/>
          <w:lang w:val="es-AR"/>
        </w:rPr>
        <w:t>con el tiempo todo cambia</w:t>
      </w:r>
      <w:r w:rsidRPr="000011D0">
        <w:rPr>
          <w:rFonts w:ascii="Times New Roman" w:hAnsi="Times New Roman" w:cs="Times New Roman"/>
          <w:sz w:val="24"/>
          <w:szCs w:val="24"/>
          <w:lang w:val="es-AR"/>
        </w:rPr>
        <w:t xml:space="preserve">, de la cual deducimos que si hay cambio, hay transcurso de  tiempo, luego, </w:t>
      </w:r>
      <w:r w:rsidRPr="000011D0">
        <w:rPr>
          <w:rFonts w:ascii="Times New Roman" w:hAnsi="Times New Roman" w:cs="Times New Roman"/>
          <w:i/>
          <w:sz w:val="24"/>
          <w:szCs w:val="24"/>
          <w:u w:val="single"/>
          <w:lang w:val="es-AR"/>
        </w:rPr>
        <w:t>mediante el estudio de los cambios de los entes económicos (valor económico) estudiamos el tiempo</w:t>
      </w:r>
      <w:r w:rsidRPr="000011D0">
        <w:rPr>
          <w:rFonts w:ascii="Times New Roman" w:hAnsi="Times New Roman" w:cs="Times New Roman"/>
          <w:sz w:val="24"/>
          <w:szCs w:val="24"/>
          <w:lang w:val="es-AR"/>
        </w:rPr>
        <w:t xml:space="preserve">. Así, mediante cambios en la masa y la energía estudiamos el tiempo físico, en economía lo hacemos mediante el </w:t>
      </w:r>
      <w:r w:rsidRPr="000011D0">
        <w:rPr>
          <w:rFonts w:ascii="Times New Roman" w:hAnsi="Times New Roman" w:cs="Times New Roman"/>
          <w:i/>
          <w:sz w:val="24"/>
          <w:szCs w:val="24"/>
          <w:lang w:val="es-AR"/>
        </w:rPr>
        <w:t>cambio del valor económico</w:t>
      </w:r>
      <w:r w:rsidRPr="000011D0">
        <w:rPr>
          <w:rFonts w:ascii="Times New Roman" w:hAnsi="Times New Roman" w:cs="Times New Roman"/>
          <w:sz w:val="24"/>
          <w:szCs w:val="24"/>
          <w:lang w:val="es-AR"/>
        </w:rPr>
        <w:t xml:space="preserve">, que es el </w:t>
      </w:r>
      <w:r w:rsidRPr="000011D0">
        <w:rPr>
          <w:rFonts w:ascii="Times New Roman" w:hAnsi="Times New Roman" w:cs="Times New Roman"/>
          <w:b/>
          <w:i/>
          <w:sz w:val="24"/>
          <w:szCs w:val="24"/>
          <w:lang w:val="es-AR"/>
        </w:rPr>
        <w:t>valor monetario</w:t>
      </w:r>
      <w:r w:rsidRPr="000011D0">
        <w:rPr>
          <w:rFonts w:ascii="Times New Roman" w:hAnsi="Times New Roman" w:cs="Times New Roman"/>
          <w:sz w:val="24"/>
          <w:szCs w:val="24"/>
          <w:lang w:val="es-AR"/>
        </w:rPr>
        <w:t xml:space="preserve"> en una economía monetaria. Lo cual es más perfecto que decir que estudiamos el tiempo económico mediante el cambio en los bienes económicos, lo que no deja de ser cierto en la medida que lo que interesa en economía es el valor de los bienes, no los bienes en sí. Es muy relevante esta aclaración, en tanto el valor económico es la esencia de la teoría del valor subjetivo, y hablar de bienes económicos podría inducir a pensar en el valor objetivo ―el reemplazo del concepto cambio en el valor económico en reemplazo de cambios en los bienes económicos, para expresar el tiempo económico, surgió de una de las intensas y extensas charlas mantenidas con mi querido amigo el ingeniero Manuel Polavieja. </w:t>
      </w:r>
    </w:p>
    <w:p w:rsidR="005D6A65" w:rsidRPr="000011D0" w:rsidRDefault="005D6A65" w:rsidP="005D6A65">
      <w:pPr>
        <w:pStyle w:val="NoSpacing"/>
        <w:ind w:left="360"/>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El que desee ampliar sobre las dicotomías del capital y del interés de Böhm-Bawerk, y la de los precios y de los dos mundos de Wicksell, puede recurrir a </w:t>
      </w:r>
      <w:r w:rsidRPr="000011D0">
        <w:rPr>
          <w:rFonts w:ascii="Times New Roman" w:hAnsi="Times New Roman" w:cs="Times New Roman"/>
          <w:i/>
          <w:sz w:val="24"/>
          <w:szCs w:val="24"/>
          <w:lang w:val="es-AR"/>
        </w:rPr>
        <w:t>Teoría del Interés</w:t>
      </w:r>
      <w:r w:rsidRPr="000011D0">
        <w:rPr>
          <w:rFonts w:ascii="Times New Roman" w:hAnsi="Times New Roman" w:cs="Times New Roman"/>
          <w:sz w:val="24"/>
          <w:szCs w:val="24"/>
          <w:lang w:val="es-AR"/>
        </w:rPr>
        <w:t xml:space="preserve">, en sus apartados </w:t>
      </w:r>
      <w:r w:rsidRPr="000011D0">
        <w:rPr>
          <w:rFonts w:ascii="Times New Roman" w:hAnsi="Times New Roman" w:cs="Times New Roman"/>
          <w:i/>
          <w:sz w:val="24"/>
          <w:szCs w:val="24"/>
          <w:lang w:val="es-AR"/>
        </w:rPr>
        <w:lastRenderedPageBreak/>
        <w:t>Teoría del interés de Böhm-Bawerk</w:t>
      </w:r>
      <w:r w:rsidRPr="000011D0">
        <w:rPr>
          <w:rFonts w:ascii="Times New Roman" w:hAnsi="Times New Roman" w:cs="Times New Roman"/>
          <w:sz w:val="24"/>
          <w:szCs w:val="24"/>
          <w:lang w:val="es-AR"/>
        </w:rPr>
        <w:t xml:space="preserve"> y </w:t>
      </w:r>
      <w:r w:rsidRPr="000011D0">
        <w:rPr>
          <w:rFonts w:ascii="Times New Roman" w:hAnsi="Times New Roman" w:cs="Times New Roman"/>
          <w:i/>
          <w:sz w:val="24"/>
          <w:szCs w:val="24"/>
          <w:lang w:val="es-AR"/>
        </w:rPr>
        <w:t xml:space="preserve">Teoría del interés de </w:t>
      </w:r>
      <w:proofErr w:type="spellStart"/>
      <w:r w:rsidRPr="000011D0">
        <w:rPr>
          <w:rFonts w:ascii="Times New Roman" w:hAnsi="Times New Roman" w:cs="Times New Roman"/>
          <w:i/>
          <w:sz w:val="24"/>
          <w:szCs w:val="24"/>
          <w:lang w:val="es-AR"/>
        </w:rPr>
        <w:t>Knut</w:t>
      </w:r>
      <w:proofErr w:type="spellEnd"/>
      <w:r w:rsidRPr="000011D0">
        <w:rPr>
          <w:rFonts w:ascii="Times New Roman" w:hAnsi="Times New Roman" w:cs="Times New Roman"/>
          <w:i/>
          <w:sz w:val="24"/>
          <w:szCs w:val="24"/>
          <w:lang w:val="es-AR"/>
        </w:rPr>
        <w:t xml:space="preserve"> </w:t>
      </w:r>
      <w:proofErr w:type="spellStart"/>
      <w:r w:rsidRPr="000011D0">
        <w:rPr>
          <w:rFonts w:ascii="Times New Roman" w:hAnsi="Times New Roman" w:cs="Times New Roman"/>
          <w:i/>
          <w:sz w:val="24"/>
          <w:szCs w:val="24"/>
          <w:lang w:val="es-AR"/>
        </w:rPr>
        <w:t>Wicksell</w:t>
      </w:r>
      <w:proofErr w:type="spellEnd"/>
      <w:r w:rsidRPr="000011D0">
        <w:rPr>
          <w:rFonts w:ascii="Times New Roman" w:hAnsi="Times New Roman" w:cs="Times New Roman"/>
          <w:sz w:val="24"/>
          <w:szCs w:val="24"/>
          <w:lang w:val="es-AR"/>
        </w:rPr>
        <w:t xml:space="preserve">, en </w:t>
      </w:r>
      <w:hyperlink r:id="rId51" w:history="1">
        <w:r w:rsidRPr="000011D0">
          <w:rPr>
            <w:rStyle w:val="Hyperlink"/>
            <w:rFonts w:ascii="Times New Roman" w:hAnsi="Times New Roman" w:cs="Times New Roman"/>
            <w:color w:val="auto"/>
            <w:sz w:val="24"/>
            <w:szCs w:val="24"/>
            <w:u w:val="none"/>
            <w:lang w:val="es-AR"/>
          </w:rPr>
          <w:t>www.carlosbondone.com</w:t>
        </w:r>
      </w:hyperlink>
      <w:r w:rsidRPr="000011D0">
        <w:rPr>
          <w:rFonts w:ascii="Times New Roman" w:hAnsi="Times New Roman" w:cs="Times New Roman"/>
          <w:sz w:val="24"/>
          <w:szCs w:val="24"/>
          <w:lang w:val="es-AR"/>
        </w:rPr>
        <w:t>.</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Ver </w:t>
      </w:r>
      <w:r w:rsidRPr="000011D0">
        <w:rPr>
          <w:rFonts w:ascii="Times New Roman" w:hAnsi="Times New Roman" w:cs="Times New Roman"/>
          <w:i/>
          <w:sz w:val="24"/>
          <w:szCs w:val="24"/>
          <w:lang w:val="es-AR"/>
        </w:rPr>
        <w:t xml:space="preserve">Axioma de </w:t>
      </w:r>
      <w:proofErr w:type="spellStart"/>
      <w:r w:rsidRPr="000011D0">
        <w:rPr>
          <w:rFonts w:ascii="Times New Roman" w:hAnsi="Times New Roman" w:cs="Times New Roman"/>
          <w:i/>
          <w:sz w:val="24"/>
          <w:szCs w:val="24"/>
          <w:lang w:val="es-AR"/>
        </w:rPr>
        <w:t>cualidad</w:t>
      </w:r>
      <w:proofErr w:type="spellEnd"/>
      <w:r w:rsidRPr="000011D0">
        <w:rPr>
          <w:rFonts w:ascii="Times New Roman" w:hAnsi="Times New Roman" w:cs="Times New Roman"/>
          <w:i/>
          <w:sz w:val="24"/>
          <w:szCs w:val="24"/>
          <w:lang w:val="es-AR"/>
        </w:rPr>
        <w:t xml:space="preserve"> y cantidad</w:t>
      </w:r>
      <w:r w:rsidRPr="000011D0">
        <w:rPr>
          <w:rFonts w:ascii="Times New Roman" w:hAnsi="Times New Roman" w:cs="Times New Roman"/>
          <w:sz w:val="24"/>
          <w:szCs w:val="24"/>
          <w:lang w:val="es-AR"/>
        </w:rPr>
        <w:t xml:space="preserve"> en nota 6.</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1"/>
        </w:numPr>
        <w:ind w:left="360"/>
        <w:jc w:val="both"/>
        <w:rPr>
          <w:sz w:val="24"/>
          <w:szCs w:val="24"/>
          <w:lang w:val="es-AR"/>
        </w:rPr>
      </w:pPr>
      <w:r w:rsidRPr="000011D0">
        <w:rPr>
          <w:rFonts w:ascii="Times New Roman" w:hAnsi="Times New Roman" w:cs="Times New Roman"/>
          <w:sz w:val="24"/>
          <w:szCs w:val="24"/>
          <w:lang w:val="es-AR"/>
        </w:rPr>
        <w:t>Ver su concepto en nota 6.</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1"/>
        </w:numPr>
        <w:ind w:left="360"/>
        <w:jc w:val="both"/>
        <w:rPr>
          <w:sz w:val="24"/>
          <w:szCs w:val="24"/>
          <w:lang w:val="es-AR"/>
        </w:rPr>
      </w:pPr>
      <w:r w:rsidRPr="000011D0">
        <w:rPr>
          <w:sz w:val="24"/>
          <w:szCs w:val="24"/>
          <w:lang w:val="es-AR"/>
        </w:rPr>
        <w:t xml:space="preserve">A continuación hacemos un detalle, con breve conceptualización, de los términos primitivos que incorpora la </w:t>
      </w:r>
      <w:r w:rsidRPr="000011D0">
        <w:rPr>
          <w:i/>
          <w:sz w:val="24"/>
          <w:szCs w:val="24"/>
          <w:lang w:val="es-AR"/>
        </w:rPr>
        <w:t>TRD</w:t>
      </w:r>
      <w:r w:rsidRPr="000011D0">
        <w:rPr>
          <w:sz w:val="24"/>
          <w:szCs w:val="24"/>
          <w:lang w:val="es-AR"/>
        </w:rPr>
        <w:t>:</w:t>
      </w:r>
    </w:p>
    <w:p w:rsidR="005D6A65" w:rsidRPr="000011D0" w:rsidRDefault="005D6A65" w:rsidP="005D6A65">
      <w:pPr>
        <w:pStyle w:val="NoSpacing"/>
        <w:jc w:val="both"/>
        <w:rPr>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Valor económico</w:t>
      </w:r>
      <w:r w:rsidRPr="000011D0">
        <w:rPr>
          <w:sz w:val="24"/>
          <w:szCs w:val="24"/>
          <w:lang w:val="es-AR"/>
        </w:rPr>
        <w:t>: aprecio humano de las cantidades de bienes económicos (</w:t>
      </w:r>
      <w:proofErr w:type="spellStart"/>
      <w:r w:rsidRPr="000011D0">
        <w:rPr>
          <w:i/>
          <w:sz w:val="24"/>
          <w:szCs w:val="24"/>
          <w:lang w:val="es-AR"/>
        </w:rPr>
        <w:t>q</w:t>
      </w:r>
      <w:r w:rsidRPr="000011D0">
        <w:rPr>
          <w:i/>
          <w:sz w:val="24"/>
          <w:szCs w:val="24"/>
          <w:vertAlign w:val="subscript"/>
          <w:lang w:val="es-AR"/>
        </w:rPr>
        <w:t>x</w:t>
      </w:r>
      <w:proofErr w:type="spellEnd"/>
      <w:r w:rsidRPr="000011D0">
        <w:rPr>
          <w:sz w:val="24"/>
          <w:szCs w:val="24"/>
          <w:lang w:val="es-AR"/>
        </w:rPr>
        <w:t>), que le permiten lidiar con la satisfacción y el esfuerzo que ellos implican.</w:t>
      </w:r>
    </w:p>
    <w:p w:rsidR="005D6A65" w:rsidRPr="000011D0" w:rsidRDefault="005D6A65" w:rsidP="005D6A65">
      <w:pPr>
        <w:pStyle w:val="NoSpacing"/>
        <w:jc w:val="both"/>
        <w:rPr>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Valor monetario</w:t>
      </w:r>
      <w:r w:rsidRPr="000011D0">
        <w:rPr>
          <w:sz w:val="24"/>
          <w:szCs w:val="24"/>
          <w:lang w:val="es-AR"/>
        </w:rPr>
        <w:t xml:space="preserve">: valoración en unidades monetarias del valor económico. Así, valor monetario = </w:t>
      </w:r>
      <w:proofErr w:type="spellStart"/>
      <w:r w:rsidRPr="000011D0">
        <w:rPr>
          <w:i/>
          <w:sz w:val="24"/>
          <w:szCs w:val="24"/>
          <w:lang w:val="es-AR"/>
        </w:rPr>
        <w:t>q</w:t>
      </w:r>
      <w:r w:rsidRPr="000011D0">
        <w:rPr>
          <w:i/>
          <w:sz w:val="24"/>
          <w:szCs w:val="24"/>
          <w:vertAlign w:val="subscript"/>
          <w:lang w:val="es-AR"/>
        </w:rPr>
        <w:t>x</w:t>
      </w:r>
      <w:proofErr w:type="spellEnd"/>
      <w:r w:rsidRPr="000011D0">
        <w:rPr>
          <w:sz w:val="24"/>
          <w:szCs w:val="24"/>
          <w:lang w:val="es-AR"/>
        </w:rPr>
        <w:t xml:space="preserve"> [</w:t>
      </w:r>
      <w:proofErr w:type="spellStart"/>
      <w:proofErr w:type="gramStart"/>
      <w:r w:rsidRPr="000011D0">
        <w:rPr>
          <w:i/>
          <w:sz w:val="24"/>
          <w:szCs w:val="24"/>
          <w:lang w:val="es-AR"/>
        </w:rPr>
        <w:t>p</w:t>
      </w:r>
      <w:r w:rsidRPr="000011D0">
        <w:rPr>
          <w:i/>
          <w:sz w:val="24"/>
          <w:szCs w:val="24"/>
          <w:vertAlign w:val="subscript"/>
          <w:lang w:val="es-AR"/>
        </w:rPr>
        <w:t>x</w:t>
      </w:r>
      <w:proofErr w:type="spellEnd"/>
      <w:r w:rsidRPr="000011D0">
        <w:rPr>
          <w:i/>
          <w:sz w:val="24"/>
          <w:szCs w:val="24"/>
          <w:vertAlign w:val="subscript"/>
          <w:lang w:val="es-AR"/>
        </w:rPr>
        <w:t>(</w:t>
      </w:r>
      <w:proofErr w:type="gramEnd"/>
      <w:r w:rsidRPr="000011D0">
        <w:rPr>
          <w:i/>
          <w:sz w:val="24"/>
          <w:szCs w:val="24"/>
          <w:vertAlign w:val="subscript"/>
          <w:lang w:val="es-AR"/>
        </w:rPr>
        <w:t>m)</w:t>
      </w:r>
      <w:r w:rsidRPr="000011D0">
        <w:rPr>
          <w:rFonts w:cstheme="minorHAnsi"/>
          <w:sz w:val="24"/>
          <w:szCs w:val="24"/>
          <w:lang w:val="es-AR"/>
        </w:rPr>
        <w:t>]</w:t>
      </w:r>
      <w:r w:rsidRPr="000011D0">
        <w:rPr>
          <w:sz w:val="24"/>
          <w:szCs w:val="24"/>
          <w:lang w:val="es-AR"/>
        </w:rPr>
        <w:t xml:space="preserve"> = Activo.</w:t>
      </w:r>
    </w:p>
    <w:p w:rsidR="005D6A65" w:rsidRPr="000011D0" w:rsidRDefault="005D6A65" w:rsidP="005D6A65">
      <w:pPr>
        <w:pStyle w:val="NoSpacing"/>
        <w:jc w:val="both"/>
        <w:rPr>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Cálculo económico</w:t>
      </w:r>
      <w:r w:rsidRPr="000011D0">
        <w:rPr>
          <w:sz w:val="24"/>
          <w:szCs w:val="24"/>
          <w:lang w:val="es-AR"/>
        </w:rPr>
        <w:t>: acción de destinada a obtener el valor económico y monetario.</w:t>
      </w:r>
    </w:p>
    <w:p w:rsidR="005D6A65" w:rsidRPr="000011D0" w:rsidRDefault="005D6A65" w:rsidP="005D6A65">
      <w:pPr>
        <w:pStyle w:val="NoSpacing"/>
        <w:jc w:val="both"/>
        <w:rPr>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Ley del esfuerzo marginal creciente</w:t>
      </w:r>
      <w:r w:rsidRPr="000011D0">
        <w:rPr>
          <w:sz w:val="24"/>
          <w:szCs w:val="24"/>
          <w:lang w:val="es-AR"/>
        </w:rPr>
        <w:t xml:space="preserve">: el esfuerzo marginal por generar bienes económicos es creciente. Así, el esfuerzo humano es mayor para obtener la unidad </w:t>
      </w:r>
      <w:r w:rsidRPr="000011D0">
        <w:rPr>
          <w:i/>
          <w:sz w:val="24"/>
          <w:szCs w:val="24"/>
          <w:lang w:val="es-AR"/>
        </w:rPr>
        <w:t>n</w:t>
      </w:r>
      <w:r w:rsidRPr="000011D0">
        <w:rPr>
          <w:sz w:val="24"/>
          <w:szCs w:val="24"/>
          <w:lang w:val="es-AR"/>
        </w:rPr>
        <w:t xml:space="preserve"> de un bien económico, que la unidad </w:t>
      </w:r>
      <w:r w:rsidRPr="000011D0">
        <w:rPr>
          <w:i/>
          <w:sz w:val="24"/>
          <w:szCs w:val="24"/>
          <w:lang w:val="es-AR"/>
        </w:rPr>
        <w:t>n-1</w:t>
      </w:r>
      <w:r w:rsidRPr="000011D0">
        <w:rPr>
          <w:sz w:val="24"/>
          <w:szCs w:val="24"/>
          <w:lang w:val="es-AR"/>
        </w:rPr>
        <w:t>.</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Ley de la destrucción marginal creciente</w:t>
      </w:r>
      <w:r w:rsidRPr="000011D0">
        <w:rPr>
          <w:sz w:val="24"/>
          <w:szCs w:val="24"/>
          <w:lang w:val="es-AR"/>
        </w:rPr>
        <w:t xml:space="preserve">: el ser humano </w:t>
      </w:r>
      <w:r w:rsidRPr="000011D0">
        <w:rPr>
          <w:i/>
          <w:sz w:val="24"/>
          <w:szCs w:val="24"/>
          <w:lang w:val="es-AR"/>
        </w:rPr>
        <w:t>n</w:t>
      </w:r>
      <w:r w:rsidRPr="000011D0">
        <w:rPr>
          <w:sz w:val="24"/>
          <w:szCs w:val="24"/>
          <w:lang w:val="es-AR"/>
        </w:rPr>
        <w:t xml:space="preserve"> destruye riqueza en mayor proporción que el individuo </w:t>
      </w:r>
      <w:r w:rsidRPr="000011D0">
        <w:rPr>
          <w:i/>
          <w:sz w:val="24"/>
          <w:szCs w:val="24"/>
          <w:lang w:val="es-AR"/>
        </w:rPr>
        <w:t>n-1</w:t>
      </w:r>
      <w:r w:rsidRPr="000011D0">
        <w:rPr>
          <w:sz w:val="24"/>
          <w:szCs w:val="24"/>
          <w:lang w:val="es-AR"/>
        </w:rPr>
        <w:t>.</w:t>
      </w:r>
    </w:p>
    <w:p w:rsidR="005D6A65" w:rsidRPr="000011D0" w:rsidRDefault="005D6A65" w:rsidP="005D6A65">
      <w:pPr>
        <w:pStyle w:val="NoSpacing"/>
        <w:jc w:val="both"/>
        <w:rPr>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 xml:space="preserve">Axioma de </w:t>
      </w:r>
      <w:proofErr w:type="spellStart"/>
      <w:r w:rsidRPr="000011D0">
        <w:rPr>
          <w:i/>
          <w:sz w:val="24"/>
          <w:szCs w:val="24"/>
          <w:lang w:val="es-AR"/>
        </w:rPr>
        <w:t>cualidad</w:t>
      </w:r>
      <w:proofErr w:type="spellEnd"/>
      <w:r w:rsidRPr="000011D0">
        <w:rPr>
          <w:i/>
          <w:sz w:val="24"/>
          <w:szCs w:val="24"/>
          <w:lang w:val="es-AR"/>
        </w:rPr>
        <w:t xml:space="preserve"> y cantidad</w:t>
      </w:r>
      <w:r w:rsidRPr="000011D0">
        <w:rPr>
          <w:sz w:val="24"/>
          <w:szCs w:val="24"/>
          <w:lang w:val="es-AR"/>
        </w:rPr>
        <w:t xml:space="preserve">: el ser humano primero cualifica y luego cuantifica (lo que expresamos en el conjunto ordenado: </w:t>
      </w:r>
      <w:r w:rsidRPr="000011D0">
        <w:rPr>
          <w:i/>
          <w:sz w:val="24"/>
          <w:szCs w:val="24"/>
          <w:lang w:val="es-AR"/>
        </w:rPr>
        <w:t xml:space="preserve">cualidad </w:t>
      </w:r>
      <w:r w:rsidRPr="000011D0">
        <w:rPr>
          <w:rFonts w:cstheme="minorHAnsi"/>
          <w:i/>
          <w:sz w:val="24"/>
          <w:szCs w:val="24"/>
          <w:lang w:val="es-AR"/>
        </w:rPr>
        <w:t>→</w:t>
      </w:r>
      <w:r w:rsidRPr="000011D0">
        <w:rPr>
          <w:i/>
          <w:sz w:val="24"/>
          <w:szCs w:val="24"/>
          <w:lang w:val="es-AR"/>
        </w:rPr>
        <w:t xml:space="preserve"> cantidad</w:t>
      </w:r>
      <w:r w:rsidRPr="000011D0">
        <w:rPr>
          <w:sz w:val="24"/>
          <w:szCs w:val="24"/>
          <w:lang w:val="es-AR"/>
        </w:rPr>
        <w:t>). No tiene sentido cuantificar sin cualificar, está en línea con la carga teórica previa de Popper.</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Axioma de la acción humana</w:t>
      </w:r>
      <w:r w:rsidRPr="000011D0">
        <w:rPr>
          <w:sz w:val="24"/>
          <w:szCs w:val="24"/>
          <w:lang w:val="es-AR"/>
        </w:rPr>
        <w:t>: toda acción surge de un estado de insatisfacción que se desea superar. Es el fundamento de la tríada epistemológica de Popper y la “acción humana” de Mises.</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Axioma de la causalidad económica fundamental</w:t>
      </w:r>
      <w:r w:rsidRPr="000011D0">
        <w:rPr>
          <w:sz w:val="24"/>
          <w:szCs w:val="24"/>
          <w:lang w:val="es-AR"/>
        </w:rPr>
        <w:t xml:space="preserve">: definida como el conjunto ordenado </w:t>
      </w:r>
      <w:r w:rsidRPr="000011D0">
        <w:rPr>
          <w:i/>
          <w:sz w:val="24"/>
          <w:szCs w:val="24"/>
          <w:lang w:val="es-AR"/>
        </w:rPr>
        <w:t xml:space="preserve">necesidad (hombre) </w:t>
      </w:r>
      <w:r w:rsidRPr="000011D0">
        <w:rPr>
          <w:rFonts w:cstheme="minorHAnsi"/>
          <w:i/>
          <w:sz w:val="24"/>
          <w:szCs w:val="24"/>
          <w:lang w:val="es-AR"/>
        </w:rPr>
        <w:t>→</w:t>
      </w:r>
      <w:r w:rsidRPr="000011D0">
        <w:rPr>
          <w:i/>
          <w:sz w:val="24"/>
          <w:szCs w:val="24"/>
          <w:lang w:val="es-AR"/>
        </w:rPr>
        <w:t xml:space="preserve">  bien económico</w:t>
      </w:r>
      <w:r w:rsidRPr="000011D0">
        <w:rPr>
          <w:sz w:val="24"/>
          <w:szCs w:val="24"/>
          <w:lang w:val="es-AR"/>
        </w:rPr>
        <w:t>, que implica la precedencia de la necesidad humana para la existencia del bien económico. Es decir, sin necesidad no existe bien económico. En otras palabras, es el axioma de la acción humana aplicada a los bienes escasos, a la economía.</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Beneficio de la demanda</w:t>
      </w:r>
      <w:r w:rsidRPr="000011D0">
        <w:rPr>
          <w:sz w:val="24"/>
          <w:szCs w:val="24"/>
          <w:lang w:val="es-AR"/>
        </w:rPr>
        <w:t xml:space="preserve">: equivalente al valor económico disponible en un ámbito espacio-temporal determinado. Ello es así en tanto la </w:t>
      </w:r>
      <w:r w:rsidRPr="000011D0">
        <w:rPr>
          <w:i/>
          <w:sz w:val="24"/>
          <w:szCs w:val="24"/>
          <w:lang w:val="es-AR"/>
        </w:rPr>
        <w:t>TTE</w:t>
      </w:r>
      <w:r w:rsidRPr="000011D0">
        <w:rPr>
          <w:sz w:val="24"/>
          <w:szCs w:val="24"/>
          <w:lang w:val="es-AR"/>
        </w:rPr>
        <w:t xml:space="preserve"> </w:t>
      </w:r>
      <w:r w:rsidRPr="000011D0">
        <w:rPr>
          <w:rFonts w:cstheme="minorHAnsi"/>
          <w:sz w:val="24"/>
          <w:szCs w:val="24"/>
          <w:lang w:val="es-AR"/>
        </w:rPr>
        <w:t xml:space="preserve">→ </w:t>
      </w:r>
      <w:r w:rsidRPr="000011D0">
        <w:rPr>
          <w:i/>
          <w:sz w:val="24"/>
          <w:szCs w:val="24"/>
          <w:lang w:val="es-AR"/>
        </w:rPr>
        <w:t>TRD</w:t>
      </w:r>
      <w:r w:rsidRPr="000011D0">
        <w:rPr>
          <w:sz w:val="24"/>
          <w:szCs w:val="24"/>
          <w:lang w:val="es-AR"/>
        </w:rPr>
        <w:t xml:space="preserve"> </w:t>
      </w:r>
      <w:r w:rsidRPr="000011D0">
        <w:rPr>
          <w:rFonts w:cstheme="minorHAnsi"/>
          <w:sz w:val="24"/>
          <w:szCs w:val="24"/>
          <w:lang w:val="es-AR"/>
        </w:rPr>
        <w:t>→</w:t>
      </w:r>
      <w:r w:rsidRPr="000011D0">
        <w:rPr>
          <w:sz w:val="24"/>
          <w:szCs w:val="24"/>
          <w:lang w:val="es-AR"/>
        </w:rPr>
        <w:t xml:space="preserve"> </w:t>
      </w:r>
      <w:r w:rsidRPr="000011D0">
        <w:rPr>
          <w:i/>
          <w:sz w:val="24"/>
          <w:szCs w:val="24"/>
          <w:lang w:val="es-AR"/>
        </w:rPr>
        <w:t>EES</w:t>
      </w:r>
      <w:r w:rsidRPr="000011D0">
        <w:rPr>
          <w:sz w:val="24"/>
          <w:szCs w:val="24"/>
          <w:lang w:val="es-AR"/>
        </w:rPr>
        <w:t xml:space="preserve"> consideran demanda no sólo los bienes económicos destinados a satisfacer necesidades presentes del período, sino las destinadas a </w:t>
      </w:r>
      <w:r w:rsidRPr="000011D0">
        <w:rPr>
          <w:i/>
          <w:sz w:val="24"/>
          <w:szCs w:val="24"/>
          <w:lang w:val="es-AR"/>
        </w:rPr>
        <w:t>stock</w:t>
      </w:r>
      <w:r w:rsidRPr="000011D0">
        <w:rPr>
          <w:sz w:val="24"/>
          <w:szCs w:val="24"/>
          <w:lang w:val="es-AR"/>
        </w:rPr>
        <w:t xml:space="preserve"> para necesidades futuras. El lector advertirá la diferencia con la conocida expresión beneficio del consumidor, en tanto estaría comprendido en nuestro beneficio de la demanda.</w:t>
      </w:r>
    </w:p>
    <w:p w:rsidR="005D6A65" w:rsidRPr="000011D0" w:rsidRDefault="005D6A65" w:rsidP="005D6A65">
      <w:pPr>
        <w:pStyle w:val="NoSpacing"/>
        <w:jc w:val="both"/>
        <w:rPr>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 xml:space="preserve">Axioma bien económico </w:t>
      </w:r>
      <w:r w:rsidRPr="000011D0">
        <w:rPr>
          <w:rFonts w:cstheme="minorHAnsi"/>
          <w:i/>
          <w:sz w:val="24"/>
          <w:szCs w:val="24"/>
          <w:lang w:val="es-AR"/>
        </w:rPr>
        <w:t>↔</w:t>
      </w:r>
      <w:r w:rsidRPr="000011D0">
        <w:rPr>
          <w:i/>
          <w:sz w:val="24"/>
          <w:szCs w:val="24"/>
          <w:lang w:val="es-AR"/>
        </w:rPr>
        <w:t xml:space="preserve"> propietario</w:t>
      </w:r>
      <w:r w:rsidRPr="000011D0">
        <w:rPr>
          <w:sz w:val="24"/>
          <w:szCs w:val="24"/>
          <w:lang w:val="es-AR"/>
        </w:rPr>
        <w:t xml:space="preserve">: no existe bien económico sin propietario ni propietario sin bien económico. </w:t>
      </w:r>
    </w:p>
    <w:p w:rsidR="005D6A65" w:rsidRPr="000011D0" w:rsidRDefault="005D6A65" w:rsidP="005D6A65">
      <w:pPr>
        <w:pStyle w:val="NoSpacing"/>
        <w:jc w:val="both"/>
        <w:rPr>
          <w:sz w:val="24"/>
          <w:szCs w:val="24"/>
          <w:lang w:val="es-AR"/>
        </w:rPr>
      </w:pPr>
      <w:r w:rsidRPr="000011D0">
        <w:rPr>
          <w:sz w:val="24"/>
          <w:szCs w:val="24"/>
          <w:lang w:val="es-AR"/>
        </w:rPr>
        <w:lastRenderedPageBreak/>
        <w:t>Axioma en línea con el precedente, y fundamento a la vez de la partida doble contable, en tanto refiere a la contra parte del Activo, el Haber que define la propiedad del activo.</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Axioma de la distribución temporal de los stocks</w:t>
      </w:r>
      <w:r w:rsidRPr="000011D0">
        <w:rPr>
          <w:sz w:val="24"/>
          <w:szCs w:val="24"/>
          <w:lang w:val="es-AR"/>
        </w:rPr>
        <w:t>: todo stock de bienes económicos disponibles, en un ámbito espacio temporal acotado, se destinan a satisfacer necesidades del período o a necesidades de períodos futuros.</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Axioma de los stocks</w:t>
      </w:r>
      <w:r w:rsidRPr="000011D0">
        <w:rPr>
          <w:sz w:val="24"/>
          <w:szCs w:val="24"/>
          <w:lang w:val="es-AR"/>
        </w:rPr>
        <w:t xml:space="preserve">: del axioma de la distribución temporal de los stocks se deriva este axioma que dice: la oferta y demanda, de y sobre bienes económicos disponibles en un ámbito espacio temporal acotado, son iguales. Así, cuando referimos a </w:t>
      </w:r>
      <w:r w:rsidRPr="000011D0">
        <w:rPr>
          <w:i/>
          <w:sz w:val="24"/>
          <w:szCs w:val="24"/>
          <w:lang w:val="es-AR"/>
        </w:rPr>
        <w:t>stocks</w:t>
      </w:r>
      <w:r w:rsidRPr="000011D0">
        <w:rPr>
          <w:sz w:val="24"/>
          <w:szCs w:val="24"/>
          <w:lang w:val="es-AR"/>
        </w:rPr>
        <w:t xml:space="preserve"> disponibles en un ámbito espacio-temporal acotado, siempre </w:t>
      </w:r>
      <w:r w:rsidRPr="000011D0">
        <w:rPr>
          <w:b/>
          <w:i/>
          <w:sz w:val="24"/>
          <w:szCs w:val="24"/>
          <w:lang w:val="es-AR"/>
        </w:rPr>
        <w:t>O = D</w:t>
      </w:r>
      <w:r w:rsidRPr="000011D0">
        <w:rPr>
          <w:sz w:val="24"/>
          <w:szCs w:val="24"/>
          <w:lang w:val="es-AR"/>
        </w:rPr>
        <w:t>, independientemente de que en dicho período se intercambien o no, lo cual comprende la idea presente en la Ley de Say.</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Ley del intercambio</w:t>
      </w:r>
      <w:r w:rsidRPr="000011D0">
        <w:rPr>
          <w:sz w:val="24"/>
          <w:szCs w:val="24"/>
          <w:lang w:val="es-AR"/>
        </w:rPr>
        <w:t>: el hombre intercambia para mejorar su situación previa al intercambio. Se deriva del axioma de la acción humana, en tanto intercambio es una acción.</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Axioma del intercambio</w:t>
      </w:r>
      <w:r w:rsidRPr="000011D0">
        <w:rPr>
          <w:sz w:val="24"/>
          <w:szCs w:val="24"/>
          <w:lang w:val="es-AR"/>
        </w:rPr>
        <w:t>: “sólo se intercambian bienes económicos”, es decir, quién no tiene bienes económicos no puede intercambiar. Axioma que comprende la idea presente en la Ley de Say, y nos ahorra las disimiles interpretaciones de la misma.</w:t>
      </w:r>
    </w:p>
    <w:p w:rsidR="005D6A65" w:rsidRPr="000011D0" w:rsidRDefault="005D6A65" w:rsidP="005D6A65">
      <w:pPr>
        <w:pStyle w:val="NoSpacing"/>
        <w:jc w:val="both"/>
        <w:rPr>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Axiomas de igualdad y equivalencia monetaria</w:t>
      </w:r>
      <w:r w:rsidRPr="000011D0">
        <w:rPr>
          <w:sz w:val="24"/>
          <w:szCs w:val="24"/>
          <w:lang w:val="es-AR"/>
        </w:rPr>
        <w:t xml:space="preserve">: derivado del teorema de la moneda, </w:t>
      </w:r>
      <w:r w:rsidRPr="000011D0">
        <w:rPr>
          <w:i/>
          <w:sz w:val="24"/>
          <w:szCs w:val="24"/>
          <w:lang w:val="es-AR"/>
        </w:rPr>
        <w:t>p</w:t>
      </w:r>
      <w:r w:rsidRPr="000011D0">
        <w:rPr>
          <w:i/>
          <w:sz w:val="24"/>
          <w:szCs w:val="24"/>
          <w:vertAlign w:val="subscript"/>
          <w:lang w:val="es-AR"/>
        </w:rPr>
        <w:t>m</w:t>
      </w:r>
      <w:r w:rsidRPr="000011D0">
        <w:rPr>
          <w:i/>
          <w:sz w:val="24"/>
          <w:szCs w:val="24"/>
          <w:lang w:val="es-AR"/>
        </w:rPr>
        <w:t xml:space="preserve"> = i</w:t>
      </w:r>
      <w:r w:rsidRPr="000011D0">
        <w:rPr>
          <w:i/>
          <w:sz w:val="24"/>
          <w:szCs w:val="24"/>
          <w:vertAlign w:val="subscript"/>
          <w:lang w:val="es-AR"/>
        </w:rPr>
        <w:t>m</w:t>
      </w:r>
      <w:r w:rsidRPr="000011D0">
        <w:rPr>
          <w:sz w:val="24"/>
          <w:szCs w:val="24"/>
          <w:lang w:val="es-AR"/>
        </w:rPr>
        <w:t xml:space="preserve"> (cuando la moneda es dinero) y </w:t>
      </w:r>
      <w:r w:rsidRPr="000011D0">
        <w:rPr>
          <w:i/>
          <w:sz w:val="24"/>
          <w:szCs w:val="24"/>
          <w:lang w:val="es-AR"/>
        </w:rPr>
        <w:t>p</w:t>
      </w:r>
      <w:r w:rsidRPr="000011D0">
        <w:rPr>
          <w:i/>
          <w:sz w:val="24"/>
          <w:szCs w:val="24"/>
          <w:vertAlign w:val="subscript"/>
          <w:lang w:val="es-AR"/>
        </w:rPr>
        <w:t>m</w:t>
      </w:r>
      <w:r w:rsidRPr="000011D0">
        <w:rPr>
          <w:i/>
          <w:sz w:val="24"/>
          <w:szCs w:val="24"/>
          <w:lang w:val="es-AR"/>
        </w:rPr>
        <w:t xml:space="preserve"> </w:t>
      </w:r>
      <w:r w:rsidRPr="000011D0">
        <w:rPr>
          <w:rFonts w:cstheme="minorHAnsi"/>
          <w:i/>
          <w:sz w:val="24"/>
          <w:szCs w:val="24"/>
          <w:lang w:val="es-AR"/>
        </w:rPr>
        <w:t>≡</w:t>
      </w:r>
      <w:r w:rsidRPr="000011D0">
        <w:rPr>
          <w:i/>
          <w:sz w:val="24"/>
          <w:szCs w:val="24"/>
          <w:lang w:val="es-AR"/>
        </w:rPr>
        <w:t xml:space="preserve"> i</w:t>
      </w:r>
      <w:r w:rsidRPr="000011D0">
        <w:rPr>
          <w:i/>
          <w:sz w:val="24"/>
          <w:szCs w:val="24"/>
          <w:vertAlign w:val="subscript"/>
          <w:lang w:val="es-AR"/>
        </w:rPr>
        <w:t>m</w:t>
      </w:r>
      <w:r w:rsidRPr="000011D0">
        <w:rPr>
          <w:sz w:val="24"/>
          <w:szCs w:val="24"/>
          <w:lang w:val="es-AR"/>
        </w:rPr>
        <w:t xml:space="preserve"> cuando la moneda es crédito </w:t>
      </w:r>
      <w:r w:rsidRPr="000011D0">
        <w:rPr>
          <w:rFonts w:cstheme="minorHAnsi"/>
          <w:sz w:val="24"/>
          <w:szCs w:val="24"/>
          <w:lang w:val="es-AR"/>
        </w:rPr>
        <w:t>―</w:t>
      </w:r>
      <w:r w:rsidRPr="000011D0">
        <w:rPr>
          <w:sz w:val="24"/>
          <w:szCs w:val="24"/>
          <w:lang w:val="es-AR"/>
        </w:rPr>
        <w:t xml:space="preserve">donde </w:t>
      </w:r>
      <w:r w:rsidRPr="000011D0">
        <w:rPr>
          <w:i/>
          <w:sz w:val="24"/>
          <w:szCs w:val="24"/>
          <w:lang w:val="es-AR"/>
        </w:rPr>
        <w:t>p</w:t>
      </w:r>
      <w:r w:rsidRPr="000011D0">
        <w:rPr>
          <w:i/>
          <w:sz w:val="24"/>
          <w:szCs w:val="24"/>
          <w:vertAlign w:val="subscript"/>
          <w:lang w:val="es-AR"/>
        </w:rPr>
        <w:t>m</w:t>
      </w:r>
      <w:r w:rsidRPr="000011D0">
        <w:rPr>
          <w:sz w:val="24"/>
          <w:szCs w:val="24"/>
          <w:lang w:val="es-AR"/>
        </w:rPr>
        <w:t xml:space="preserve"> implica precio de la moneda e </w:t>
      </w:r>
      <w:r w:rsidRPr="000011D0">
        <w:rPr>
          <w:i/>
          <w:sz w:val="24"/>
          <w:szCs w:val="24"/>
          <w:lang w:val="es-AR"/>
        </w:rPr>
        <w:t>i</w:t>
      </w:r>
      <w:r w:rsidRPr="000011D0">
        <w:rPr>
          <w:i/>
          <w:sz w:val="24"/>
          <w:szCs w:val="24"/>
          <w:vertAlign w:val="subscript"/>
          <w:lang w:val="es-AR"/>
        </w:rPr>
        <w:t>m</w:t>
      </w:r>
      <w:r w:rsidRPr="000011D0">
        <w:rPr>
          <w:sz w:val="24"/>
          <w:szCs w:val="24"/>
          <w:lang w:val="es-AR"/>
        </w:rPr>
        <w:t xml:space="preserve"> interés expresado en moneda. Precisamente estos axiomas permiten diferenciar con claridad a la </w:t>
      </w:r>
      <w:r w:rsidRPr="000011D0">
        <w:rPr>
          <w:i/>
          <w:sz w:val="24"/>
          <w:szCs w:val="24"/>
          <w:lang w:val="es-AR"/>
        </w:rPr>
        <w:t>TRD</w:t>
      </w:r>
      <w:r w:rsidRPr="000011D0">
        <w:rPr>
          <w:sz w:val="24"/>
          <w:szCs w:val="24"/>
          <w:lang w:val="es-AR"/>
        </w:rPr>
        <w:t xml:space="preserve">, y su </w:t>
      </w:r>
      <w:r w:rsidRPr="000011D0">
        <w:rPr>
          <w:i/>
          <w:sz w:val="24"/>
          <w:szCs w:val="24"/>
          <w:lang w:val="es-AR"/>
        </w:rPr>
        <w:t>modelo EES</w:t>
      </w:r>
      <w:r w:rsidRPr="000011D0">
        <w:rPr>
          <w:sz w:val="24"/>
          <w:szCs w:val="24"/>
          <w:lang w:val="es-AR"/>
        </w:rPr>
        <w:t xml:space="preserve">, de las demás propuestas teóricas, en tanto explica mediante el uso de </w:t>
      </w:r>
      <w:r w:rsidRPr="000011D0">
        <w:rPr>
          <w:i/>
          <w:sz w:val="24"/>
          <w:szCs w:val="24"/>
          <w:lang w:val="es-AR"/>
        </w:rPr>
        <w:t>p</w:t>
      </w:r>
      <w:r w:rsidRPr="000011D0">
        <w:rPr>
          <w:i/>
          <w:sz w:val="24"/>
          <w:szCs w:val="24"/>
          <w:vertAlign w:val="subscript"/>
          <w:lang w:val="es-AR"/>
        </w:rPr>
        <w:t>m</w:t>
      </w:r>
      <w:r w:rsidRPr="000011D0">
        <w:rPr>
          <w:sz w:val="24"/>
          <w:szCs w:val="24"/>
          <w:lang w:val="es-AR"/>
        </w:rPr>
        <w:t xml:space="preserve">, y no de </w:t>
      </w:r>
      <w:r w:rsidRPr="000011D0">
        <w:rPr>
          <w:i/>
          <w:sz w:val="24"/>
          <w:szCs w:val="24"/>
          <w:lang w:val="es-AR"/>
        </w:rPr>
        <w:t>i</w:t>
      </w:r>
      <w:r w:rsidRPr="000011D0">
        <w:rPr>
          <w:i/>
          <w:sz w:val="24"/>
          <w:szCs w:val="24"/>
          <w:vertAlign w:val="subscript"/>
          <w:lang w:val="es-AR"/>
        </w:rPr>
        <w:t>m</w:t>
      </w:r>
      <w:r w:rsidRPr="000011D0">
        <w:rPr>
          <w:sz w:val="24"/>
          <w:szCs w:val="24"/>
          <w:lang w:val="es-AR"/>
        </w:rPr>
        <w:t xml:space="preserve"> como lo hacen las demás propuestas.</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Teorema o axioma de la moneda</w:t>
      </w:r>
      <w:r w:rsidRPr="000011D0">
        <w:rPr>
          <w:sz w:val="24"/>
          <w:szCs w:val="24"/>
          <w:lang w:val="es-AR"/>
        </w:rPr>
        <w:t>: si la moneda no es un bien económico presente (dinero), es un bien económico futuro (crédito). Podría considerarse un axioma, en tanto sólo es factible considerar en cada instante espacio temporal, un bien presente o uno futuro.</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rFonts w:ascii="Times New Roman" w:hAnsi="Times New Roman" w:cs="Times New Roman"/>
          <w:noProof/>
          <w:sz w:val="24"/>
          <w:szCs w:val="24"/>
          <w:lang w:val="es-AR"/>
        </w:rPr>
      </w:pPr>
      <w:r w:rsidRPr="000011D0">
        <w:rPr>
          <w:i/>
          <w:sz w:val="24"/>
          <w:szCs w:val="24"/>
          <w:lang w:val="es-AR"/>
        </w:rPr>
        <w:t>Teorema o axioma de la generación de riqueza</w:t>
      </w:r>
      <w:r w:rsidRPr="000011D0">
        <w:rPr>
          <w:sz w:val="24"/>
          <w:szCs w:val="24"/>
          <w:lang w:val="es-AR"/>
        </w:rPr>
        <w:t xml:space="preserve">: </w:t>
      </w:r>
      <w:r w:rsidRPr="000011D0">
        <w:rPr>
          <w:rFonts w:ascii="Times New Roman" w:hAnsi="Times New Roman" w:cs="Times New Roman"/>
          <w:noProof/>
          <w:sz w:val="24"/>
          <w:szCs w:val="24"/>
          <w:lang w:val="es-AR"/>
        </w:rPr>
        <w:t xml:space="preserve">toda comunidad de seres humanos tiene productores-actividades que generan, en relación a su nivel de velocidad promedio de generación neta de riqueza, </w:t>
      </w:r>
      <w:r w:rsidRPr="000011D0">
        <w:rPr>
          <w:rFonts w:ascii="Times New Roman" w:hAnsi="Times New Roman" w:cs="Times New Roman"/>
          <w:i/>
          <w:noProof/>
          <w:sz w:val="24"/>
          <w:szCs w:val="24"/>
          <w:lang w:val="es-AR"/>
        </w:rPr>
        <w:t>riqueza negativa</w:t>
      </w:r>
      <w:r w:rsidRPr="000011D0">
        <w:rPr>
          <w:rFonts w:ascii="Times New Roman" w:hAnsi="Times New Roman" w:cs="Times New Roman"/>
          <w:noProof/>
          <w:sz w:val="24"/>
          <w:szCs w:val="24"/>
          <w:lang w:val="es-AR"/>
        </w:rPr>
        <w:t>.</w:t>
      </w:r>
    </w:p>
    <w:p w:rsidR="008B1052" w:rsidRPr="000011D0" w:rsidRDefault="008B1052" w:rsidP="005D6A65">
      <w:pPr>
        <w:pStyle w:val="NoSpacing"/>
        <w:jc w:val="both"/>
        <w:rPr>
          <w:sz w:val="24"/>
          <w:szCs w:val="24"/>
          <w:lang w:val="es-AR"/>
        </w:rPr>
      </w:pPr>
    </w:p>
    <w:p w:rsidR="005D6A65" w:rsidRPr="000011D0" w:rsidRDefault="005D6A65" w:rsidP="005D6A65">
      <w:pPr>
        <w:pStyle w:val="NoSpacing"/>
        <w:jc w:val="both"/>
        <w:rPr>
          <w:rFonts w:ascii="Times New Roman" w:hAnsi="Times New Roman" w:cs="Times New Roman"/>
          <w:noProof/>
          <w:sz w:val="24"/>
          <w:szCs w:val="24"/>
          <w:lang w:val="es-AR"/>
        </w:rPr>
      </w:pPr>
      <w:r w:rsidRPr="000011D0">
        <w:rPr>
          <w:i/>
          <w:sz w:val="24"/>
          <w:szCs w:val="24"/>
          <w:lang w:val="es-AR"/>
        </w:rPr>
        <w:t>Teorema o axioma del cálculo económico</w:t>
      </w:r>
      <w:r w:rsidRPr="000011D0">
        <w:rPr>
          <w:sz w:val="24"/>
          <w:szCs w:val="24"/>
          <w:lang w:val="es-AR"/>
        </w:rPr>
        <w:t>: l</w:t>
      </w:r>
      <w:r w:rsidRPr="000011D0">
        <w:rPr>
          <w:rFonts w:ascii="Times New Roman" w:hAnsi="Times New Roman" w:cs="Times New Roman"/>
          <w:noProof/>
          <w:sz w:val="24"/>
          <w:szCs w:val="24"/>
          <w:lang w:val="es-AR"/>
        </w:rPr>
        <w:t>a existencia humana implica el cálculo económico, en tanto la falibilidad humana es categoría existencial y la escases es su expresión económica.</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 xml:space="preserve">Axioma de la positividad permanente de los precios (p </w:t>
      </w:r>
      <w:r w:rsidRPr="000011D0">
        <w:rPr>
          <w:rFonts w:cstheme="minorHAnsi"/>
          <w:i/>
          <w:sz w:val="24"/>
          <w:szCs w:val="24"/>
          <w:lang w:val="es-AR"/>
        </w:rPr>
        <w:t>˃</w:t>
      </w:r>
      <w:r w:rsidRPr="000011D0">
        <w:rPr>
          <w:i/>
          <w:sz w:val="24"/>
          <w:szCs w:val="24"/>
          <w:lang w:val="es-AR"/>
        </w:rPr>
        <w:t>0)</w:t>
      </w:r>
      <w:r w:rsidRPr="000011D0">
        <w:rPr>
          <w:sz w:val="24"/>
          <w:szCs w:val="24"/>
          <w:lang w:val="es-AR"/>
        </w:rPr>
        <w:t>: caso contrario el bien de referencia no sería escaso.</w:t>
      </w:r>
    </w:p>
    <w:p w:rsidR="005D6A65" w:rsidRPr="000011D0" w:rsidRDefault="005D6A65" w:rsidP="005D6A65">
      <w:pPr>
        <w:pStyle w:val="NoSpacing"/>
        <w:jc w:val="both"/>
        <w:rPr>
          <w:sz w:val="24"/>
          <w:szCs w:val="24"/>
          <w:lang w:val="es-AR"/>
        </w:rPr>
      </w:pPr>
    </w:p>
    <w:p w:rsidR="005D6A65" w:rsidRPr="000011D0" w:rsidRDefault="005D6A65" w:rsidP="005D6A65">
      <w:pPr>
        <w:pStyle w:val="NoSpacing"/>
        <w:jc w:val="both"/>
        <w:rPr>
          <w:rFonts w:ascii="Times New Roman" w:hAnsi="Times New Roman" w:cs="Times New Roman"/>
          <w:noProof/>
          <w:sz w:val="24"/>
          <w:szCs w:val="24"/>
          <w:lang w:val="es-AR"/>
        </w:rPr>
      </w:pPr>
      <w:r w:rsidRPr="000011D0">
        <w:rPr>
          <w:rFonts w:ascii="Times New Roman" w:hAnsi="Times New Roman" w:cs="Times New Roman"/>
          <w:i/>
          <w:noProof/>
          <w:sz w:val="24"/>
          <w:szCs w:val="24"/>
          <w:lang w:val="es-AR"/>
        </w:rPr>
        <w:t>Teoria de la imposibilidad del colectivismo</w:t>
      </w:r>
      <w:r w:rsidRPr="000011D0">
        <w:rPr>
          <w:rFonts w:ascii="Times New Roman" w:hAnsi="Times New Roman" w:cs="Times New Roman"/>
          <w:noProof/>
          <w:sz w:val="24"/>
          <w:szCs w:val="24"/>
          <w:lang w:val="es-AR"/>
        </w:rPr>
        <w:t>: toda teoría que se postule a partir de la premisa de que todos los individuos son económicamente iguales, falla por ontología.</w:t>
      </w:r>
    </w:p>
    <w:p w:rsidR="005D6A65" w:rsidRPr="000011D0" w:rsidRDefault="005D6A65" w:rsidP="005D6A65">
      <w:pPr>
        <w:pStyle w:val="NoSpacing"/>
        <w:jc w:val="both"/>
        <w:rPr>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Curva de generación de riqueza</w:t>
      </w:r>
      <w:r w:rsidRPr="000011D0">
        <w:rPr>
          <w:sz w:val="24"/>
          <w:szCs w:val="24"/>
          <w:lang w:val="es-AR"/>
        </w:rPr>
        <w:t>: representación gráfica de la ley de rendimientos marginales decrecientes con que una sociedad genera riqueza, expresada en valor monetario.</w:t>
      </w:r>
    </w:p>
    <w:p w:rsidR="005D6A65" w:rsidRPr="000011D0" w:rsidRDefault="005D6A65" w:rsidP="005D6A65">
      <w:pPr>
        <w:pStyle w:val="NoSpacing"/>
        <w:jc w:val="both"/>
        <w:rPr>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lastRenderedPageBreak/>
        <w:t>Curva de destrucción de riqueza</w:t>
      </w:r>
      <w:r w:rsidRPr="000011D0">
        <w:rPr>
          <w:sz w:val="24"/>
          <w:szCs w:val="24"/>
          <w:lang w:val="es-AR"/>
        </w:rPr>
        <w:t>: representación gráfica de la ley de destrucción marginal creciente con que una sociedad destruye riqueza, expresada en valor monetario.</w:t>
      </w:r>
    </w:p>
    <w:p w:rsidR="005D6A65" w:rsidRPr="000011D0" w:rsidRDefault="005D6A65" w:rsidP="005D6A65">
      <w:pPr>
        <w:pStyle w:val="NoSpacing"/>
        <w:jc w:val="both"/>
        <w:rPr>
          <w:i/>
          <w:sz w:val="24"/>
          <w:szCs w:val="24"/>
          <w:lang w:val="es-AR"/>
        </w:rPr>
      </w:pPr>
    </w:p>
    <w:p w:rsidR="005D6A65" w:rsidRPr="000011D0" w:rsidRDefault="005D6A65" w:rsidP="005D6A65">
      <w:pPr>
        <w:pStyle w:val="NoSpacing"/>
        <w:jc w:val="both"/>
        <w:rPr>
          <w:sz w:val="24"/>
          <w:szCs w:val="24"/>
          <w:lang w:val="es-AR"/>
        </w:rPr>
      </w:pPr>
      <w:r w:rsidRPr="000011D0">
        <w:rPr>
          <w:i/>
          <w:sz w:val="24"/>
          <w:szCs w:val="24"/>
          <w:lang w:val="es-AR"/>
        </w:rPr>
        <w:t>Curva de la Evolución Económica Social (CEES)</w:t>
      </w:r>
      <w:r w:rsidRPr="000011D0">
        <w:rPr>
          <w:sz w:val="24"/>
          <w:szCs w:val="24"/>
          <w:lang w:val="es-AR"/>
        </w:rPr>
        <w:t xml:space="preserve">: la misma representa el comportamiento de la economía de una sociedad en el tiempo, en tanto vincula los puntos iniciales y finales de la economía de una comunidad </w:t>
      </w:r>
      <w:r w:rsidRPr="000011D0">
        <w:rPr>
          <w:rFonts w:cstheme="minorHAnsi"/>
          <w:sz w:val="24"/>
          <w:szCs w:val="24"/>
          <w:lang w:val="es-AR"/>
        </w:rPr>
        <w:t xml:space="preserve">―puntos </w:t>
      </w:r>
      <w:r w:rsidRPr="000011D0">
        <w:rPr>
          <w:sz w:val="24"/>
          <w:szCs w:val="24"/>
          <w:lang w:val="es-AR"/>
        </w:rPr>
        <w:t xml:space="preserve"> surgidos de la intersección de las curvas de generación y destrucción de riqueza.</w:t>
      </w:r>
    </w:p>
    <w:p w:rsidR="005D6A65" w:rsidRPr="000011D0" w:rsidRDefault="005D6A65" w:rsidP="005D6A65">
      <w:pPr>
        <w:pStyle w:val="NoSpacing"/>
        <w:jc w:val="both"/>
        <w:rPr>
          <w:sz w:val="24"/>
          <w:szCs w:val="24"/>
          <w:lang w:val="es-AR"/>
        </w:rPr>
      </w:pPr>
      <w:r w:rsidRPr="000011D0">
        <w:rPr>
          <w:sz w:val="24"/>
          <w:szCs w:val="24"/>
          <w:lang w:val="es-AR"/>
        </w:rPr>
        <w:t xml:space="preserve"> </w:t>
      </w:r>
    </w:p>
    <w:p w:rsidR="005D6A65" w:rsidRPr="000011D0" w:rsidRDefault="005D6A65" w:rsidP="005D6A65">
      <w:pPr>
        <w:pStyle w:val="NoSpacing"/>
        <w:numPr>
          <w:ilvl w:val="0"/>
          <w:numId w:val="81"/>
        </w:numPr>
        <w:ind w:left="360"/>
        <w:jc w:val="both"/>
        <w:rPr>
          <w:sz w:val="24"/>
          <w:szCs w:val="24"/>
          <w:lang w:val="es-AR"/>
        </w:rPr>
      </w:pPr>
      <w:r w:rsidRPr="000011D0">
        <w:rPr>
          <w:rFonts w:ascii="Times New Roman" w:hAnsi="Times New Roman" w:cs="Times New Roman"/>
          <w:sz w:val="24"/>
          <w:szCs w:val="24"/>
          <w:lang w:val="es-AR"/>
        </w:rPr>
        <w:t>Ver sus conceptos en nota 6.</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1"/>
        </w:numPr>
        <w:ind w:left="360"/>
        <w:jc w:val="both"/>
        <w:rPr>
          <w:sz w:val="24"/>
          <w:szCs w:val="24"/>
          <w:lang w:val="es-AR"/>
        </w:rPr>
      </w:pPr>
      <w:r w:rsidRPr="000011D0">
        <w:rPr>
          <w:rFonts w:ascii="Times New Roman" w:hAnsi="Times New Roman" w:cs="Times New Roman"/>
          <w:sz w:val="24"/>
          <w:szCs w:val="24"/>
          <w:lang w:val="es-AR"/>
        </w:rPr>
        <w:t xml:space="preserve">Causalidad que va desde el </w:t>
      </w:r>
      <w:r w:rsidRPr="000011D0">
        <w:rPr>
          <w:rFonts w:ascii="Times New Roman" w:hAnsi="Times New Roman" w:cs="Times New Roman"/>
          <w:i/>
          <w:sz w:val="24"/>
          <w:szCs w:val="24"/>
          <w:lang w:val="es-AR"/>
        </w:rPr>
        <w:t>problema a la solución</w:t>
      </w:r>
      <w:r w:rsidRPr="000011D0">
        <w:rPr>
          <w:rFonts w:ascii="Times New Roman" w:hAnsi="Times New Roman" w:cs="Times New Roman"/>
          <w:sz w:val="24"/>
          <w:szCs w:val="24"/>
          <w:lang w:val="es-AR"/>
        </w:rPr>
        <w:t xml:space="preserve"> (</w:t>
      </w:r>
      <w:r w:rsidRPr="000011D0">
        <w:rPr>
          <w:rFonts w:ascii="Times New Roman" w:hAnsi="Times New Roman" w:cs="Times New Roman"/>
          <w:i/>
          <w:sz w:val="24"/>
          <w:szCs w:val="24"/>
          <w:lang w:val="es-AR"/>
        </w:rPr>
        <w:t>problema → solución ≡ necesidad → bien económico</w:t>
      </w:r>
      <w:r w:rsidRPr="000011D0">
        <w:rPr>
          <w:rFonts w:ascii="Times New Roman" w:hAnsi="Times New Roman" w:cs="Times New Roman"/>
          <w:sz w:val="24"/>
          <w:szCs w:val="24"/>
          <w:lang w:val="es-AR"/>
        </w:rPr>
        <w:t xml:space="preserve">), el método de evolución epistemológica de Carl Popper. Similitud que brinda poder explicativo tanto a nuestra propuesta de causalidad económica fundamental, como al esquema </w:t>
      </w:r>
      <w:proofErr w:type="spellStart"/>
      <w:r w:rsidRPr="000011D0">
        <w:rPr>
          <w:rFonts w:ascii="Times New Roman" w:hAnsi="Times New Roman" w:cs="Times New Roman"/>
          <w:sz w:val="24"/>
          <w:szCs w:val="24"/>
          <w:lang w:val="es-AR"/>
        </w:rPr>
        <w:t>triádico</w:t>
      </w:r>
      <w:proofErr w:type="spellEnd"/>
      <w:r w:rsidRPr="000011D0">
        <w:rPr>
          <w:rFonts w:ascii="Times New Roman" w:hAnsi="Times New Roman" w:cs="Times New Roman"/>
          <w:sz w:val="24"/>
          <w:szCs w:val="24"/>
          <w:lang w:val="es-AR"/>
        </w:rPr>
        <w:t xml:space="preserve"> </w:t>
      </w:r>
      <w:proofErr w:type="spellStart"/>
      <w:r w:rsidRPr="000011D0">
        <w:rPr>
          <w:rFonts w:ascii="Times New Roman" w:hAnsi="Times New Roman" w:cs="Times New Roman"/>
          <w:sz w:val="24"/>
          <w:szCs w:val="24"/>
          <w:lang w:val="es-AR"/>
        </w:rPr>
        <w:t>popperiano</w:t>
      </w:r>
      <w:proofErr w:type="spellEnd"/>
      <w:r w:rsidRPr="000011D0">
        <w:rPr>
          <w:rFonts w:ascii="Times New Roman" w:hAnsi="Times New Roman" w:cs="Times New Roman"/>
          <w:sz w:val="24"/>
          <w:szCs w:val="24"/>
          <w:lang w:val="es-AR"/>
        </w:rPr>
        <w:t xml:space="preserve">, en tanto lo ratifica como causalidad de todo conocimiento, aquí observado en la economía. En la </w:t>
      </w:r>
      <w:r w:rsidRPr="000011D0">
        <w:rPr>
          <w:rFonts w:ascii="Times New Roman" w:hAnsi="Times New Roman" w:cs="Times New Roman"/>
          <w:i/>
          <w:sz w:val="24"/>
          <w:szCs w:val="24"/>
          <w:lang w:val="es-AR"/>
        </w:rPr>
        <w:t>Teoría del Tiempo Económico</w:t>
      </w:r>
      <w:r w:rsidRPr="000011D0">
        <w:rPr>
          <w:rFonts w:ascii="Times New Roman" w:hAnsi="Times New Roman" w:cs="Times New Roman"/>
          <w:sz w:val="24"/>
          <w:szCs w:val="24"/>
          <w:lang w:val="es-AR"/>
        </w:rPr>
        <w:t xml:space="preserve"> Carlos </w:t>
      </w:r>
      <w:proofErr w:type="spellStart"/>
      <w:r w:rsidRPr="000011D0">
        <w:rPr>
          <w:rFonts w:ascii="Times New Roman" w:hAnsi="Times New Roman" w:cs="Times New Roman"/>
          <w:sz w:val="24"/>
          <w:szCs w:val="24"/>
          <w:lang w:val="es-AR"/>
        </w:rPr>
        <w:t>Bondone</w:t>
      </w:r>
      <w:proofErr w:type="spellEnd"/>
      <w:r w:rsidRPr="000011D0">
        <w:rPr>
          <w:rFonts w:ascii="Times New Roman" w:hAnsi="Times New Roman" w:cs="Times New Roman"/>
          <w:sz w:val="24"/>
          <w:szCs w:val="24"/>
          <w:lang w:val="es-AR"/>
        </w:rPr>
        <w:t xml:space="preserve"> (disponible en </w:t>
      </w:r>
      <w:hyperlink r:id="rId52" w:history="1">
        <w:r w:rsidRPr="000011D0">
          <w:rPr>
            <w:rStyle w:val="Hyperlink"/>
            <w:rFonts w:ascii="Times New Roman" w:hAnsi="Times New Roman" w:cs="Times New Roman"/>
            <w:color w:val="auto"/>
            <w:sz w:val="24"/>
            <w:szCs w:val="24"/>
            <w:u w:val="none"/>
            <w:lang w:val="es-AR"/>
          </w:rPr>
          <w:t>www.carlosbondone.com</w:t>
        </w:r>
      </w:hyperlink>
      <w:r w:rsidRPr="000011D0">
        <w:rPr>
          <w:rFonts w:ascii="Times New Roman" w:hAnsi="Times New Roman" w:cs="Times New Roman"/>
          <w:sz w:val="24"/>
          <w:szCs w:val="24"/>
          <w:lang w:val="es-AR"/>
        </w:rPr>
        <w:t xml:space="preserve">) le da el carácter de axioma al conjunto ordenado que expresa la relación </w:t>
      </w:r>
      <w:r w:rsidRPr="000011D0">
        <w:rPr>
          <w:rFonts w:ascii="Times New Roman" w:hAnsi="Times New Roman" w:cs="Times New Roman"/>
          <w:i/>
          <w:sz w:val="24"/>
          <w:szCs w:val="24"/>
          <w:lang w:val="es-AR"/>
        </w:rPr>
        <w:t>necesidad → bien económico</w:t>
      </w:r>
      <w:r w:rsidRPr="000011D0">
        <w:rPr>
          <w:rFonts w:ascii="Times New Roman" w:hAnsi="Times New Roman" w:cs="Times New Roman"/>
          <w:sz w:val="24"/>
          <w:szCs w:val="24"/>
          <w:lang w:val="es-AR"/>
        </w:rPr>
        <w:t>.</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1"/>
        </w:numPr>
        <w:ind w:left="360"/>
        <w:jc w:val="both"/>
        <w:rPr>
          <w:sz w:val="24"/>
          <w:szCs w:val="24"/>
          <w:lang w:val="es-AR"/>
        </w:rPr>
      </w:pPr>
      <w:r w:rsidRPr="000011D0">
        <w:rPr>
          <w:rFonts w:ascii="Times New Roman" w:hAnsi="Times New Roman" w:cs="Times New Roman"/>
          <w:sz w:val="24"/>
          <w:szCs w:val="24"/>
          <w:lang w:val="es-AR"/>
        </w:rPr>
        <w:t xml:space="preserve">Para una comprensión sencilla y ejemplar de lo que son los bienes económicos (cosas útiles al hombre y escasas), siempre miramos a Carl Menger y su excepcional obra: Principios de Economía Política. En nuestro trabajo de investigación en retrospectiva, a lo largo de varios decenios, recién cuando llegamos a esta genial obra comenzamos a observar terreno firme desde el cual poder “reconstruir” la teoría económica, que proponemos en </w:t>
      </w:r>
      <w:r w:rsidRPr="000011D0">
        <w:rPr>
          <w:rFonts w:ascii="Times New Roman" w:hAnsi="Times New Roman" w:cs="Times New Roman"/>
          <w:i/>
          <w:sz w:val="24"/>
          <w:szCs w:val="24"/>
          <w:lang w:val="es-AR"/>
        </w:rPr>
        <w:t>Teoría del Tiempo Económico</w:t>
      </w:r>
      <w:r w:rsidRPr="000011D0">
        <w:rPr>
          <w:rFonts w:ascii="Times New Roman" w:hAnsi="Times New Roman" w:cs="Times New Roman"/>
          <w:sz w:val="24"/>
          <w:szCs w:val="24"/>
          <w:lang w:val="es-AR"/>
        </w:rPr>
        <w:t xml:space="preserve">, disponible en </w:t>
      </w:r>
      <w:hyperlink r:id="rId53" w:history="1">
        <w:r w:rsidRPr="000011D0">
          <w:rPr>
            <w:rStyle w:val="Hyperlink"/>
            <w:rFonts w:ascii="Times New Roman" w:hAnsi="Times New Roman" w:cs="Times New Roman"/>
            <w:color w:val="auto"/>
            <w:sz w:val="24"/>
            <w:szCs w:val="24"/>
            <w:u w:val="none"/>
            <w:lang w:val="es-AR"/>
          </w:rPr>
          <w:t>www.carlosbondone.com</w:t>
        </w:r>
      </w:hyperlink>
      <w:r w:rsidRPr="000011D0">
        <w:rPr>
          <w:rFonts w:ascii="Times New Roman" w:hAnsi="Times New Roman" w:cs="Times New Roman"/>
          <w:sz w:val="24"/>
          <w:szCs w:val="24"/>
          <w:lang w:val="es-AR"/>
        </w:rPr>
        <w:t xml:space="preserve">, y aquí expresamos mediante la </w:t>
      </w:r>
      <w:r w:rsidRPr="000011D0">
        <w:rPr>
          <w:rFonts w:ascii="Times New Roman" w:hAnsi="Times New Roman" w:cs="Times New Roman"/>
          <w:i/>
          <w:sz w:val="24"/>
          <w:szCs w:val="24"/>
          <w:lang w:val="es-AR"/>
        </w:rPr>
        <w:t>TRD</w:t>
      </w:r>
      <w:r w:rsidRPr="000011D0">
        <w:rPr>
          <w:rFonts w:ascii="Times New Roman" w:hAnsi="Times New Roman" w:cs="Times New Roman"/>
          <w:sz w:val="24"/>
          <w:szCs w:val="24"/>
          <w:lang w:val="es-AR"/>
        </w:rPr>
        <w:t xml:space="preserve"> y su </w:t>
      </w:r>
      <w:r w:rsidRPr="000011D0">
        <w:rPr>
          <w:rFonts w:ascii="Times New Roman" w:hAnsi="Times New Roman" w:cs="Times New Roman"/>
          <w:i/>
          <w:sz w:val="24"/>
          <w:szCs w:val="24"/>
          <w:lang w:val="es-AR"/>
        </w:rPr>
        <w:t>modelo EES</w:t>
      </w:r>
      <w:r w:rsidRPr="000011D0">
        <w:rPr>
          <w:rFonts w:ascii="Times New Roman" w:hAnsi="Times New Roman" w:cs="Times New Roman"/>
          <w:sz w:val="24"/>
          <w:szCs w:val="24"/>
          <w:lang w:val="es-AR"/>
        </w:rPr>
        <w:t>.</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1"/>
        </w:numPr>
        <w:ind w:left="360"/>
        <w:jc w:val="both"/>
        <w:rPr>
          <w:sz w:val="24"/>
          <w:szCs w:val="24"/>
          <w:lang w:val="es-AR"/>
        </w:rPr>
      </w:pPr>
      <w:r w:rsidRPr="000011D0">
        <w:rPr>
          <w:rFonts w:ascii="Times New Roman" w:hAnsi="Times New Roman" w:cs="Times New Roman"/>
          <w:sz w:val="24"/>
          <w:szCs w:val="24"/>
          <w:lang w:val="es-AR"/>
        </w:rPr>
        <w:t xml:space="preserve">Para profundizar más, ver Carlos A. Bondone, </w:t>
      </w:r>
      <w:r w:rsidRPr="000011D0">
        <w:rPr>
          <w:rFonts w:ascii="Times New Roman" w:hAnsi="Times New Roman" w:cs="Times New Roman"/>
          <w:i/>
          <w:sz w:val="24"/>
          <w:szCs w:val="24"/>
          <w:lang w:val="es-AR"/>
        </w:rPr>
        <w:t>Teoría de la Relatividad Económica,</w:t>
      </w:r>
      <w:r w:rsidRPr="000011D0">
        <w:rPr>
          <w:rFonts w:ascii="Times New Roman" w:hAnsi="Times New Roman" w:cs="Times New Roman"/>
          <w:sz w:val="24"/>
          <w:szCs w:val="24"/>
          <w:lang w:val="es-AR"/>
        </w:rPr>
        <w:t xml:space="preserve"> disponible en </w:t>
      </w:r>
      <w:hyperlink r:id="rId54" w:history="1">
        <w:r w:rsidRPr="000011D0">
          <w:rPr>
            <w:rStyle w:val="Hyperlink"/>
            <w:rFonts w:ascii="Times New Roman" w:hAnsi="Times New Roman" w:cs="Times New Roman"/>
            <w:color w:val="auto"/>
            <w:sz w:val="24"/>
            <w:szCs w:val="24"/>
            <w:u w:val="none"/>
            <w:lang w:val="es-AR"/>
          </w:rPr>
          <w:t>www.carlosbondone.com</w:t>
        </w:r>
      </w:hyperlink>
      <w:r w:rsidRPr="000011D0">
        <w:rPr>
          <w:rFonts w:ascii="Times New Roman" w:hAnsi="Times New Roman" w:cs="Times New Roman"/>
          <w:i/>
          <w:sz w:val="24"/>
          <w:szCs w:val="24"/>
          <w:lang w:val="es-AR"/>
        </w:rPr>
        <w:t xml:space="preserve"> </w:t>
      </w:r>
      <w:r w:rsidRPr="000011D0">
        <w:rPr>
          <w:rFonts w:ascii="Times New Roman" w:hAnsi="Times New Roman" w:cs="Times New Roman"/>
          <w:sz w:val="24"/>
          <w:szCs w:val="24"/>
          <w:lang w:val="es-AR"/>
        </w:rPr>
        <w:t>(p. 66 a 70). Allí el lector podrá advertir lo más importante del trabajo de Gossen, la forma en que incorpora la saciedad en el tiempo.</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1"/>
        </w:numPr>
        <w:ind w:left="360"/>
        <w:jc w:val="both"/>
        <w:rPr>
          <w:sz w:val="24"/>
          <w:szCs w:val="24"/>
          <w:lang w:val="es-AR"/>
        </w:rPr>
      </w:pPr>
      <w:r w:rsidRPr="000011D0">
        <w:rPr>
          <w:rFonts w:ascii="Times New Roman" w:hAnsi="Times New Roman" w:cs="Times New Roman"/>
          <w:sz w:val="24"/>
          <w:szCs w:val="24"/>
          <w:lang w:val="es-AR"/>
        </w:rPr>
        <w:t xml:space="preserve">El concepto </w:t>
      </w:r>
      <w:r w:rsidRPr="000011D0">
        <w:rPr>
          <w:rFonts w:ascii="Times New Roman" w:hAnsi="Times New Roman" w:cs="Times New Roman"/>
          <w:i/>
          <w:sz w:val="24"/>
          <w:szCs w:val="24"/>
          <w:lang w:val="es-AR"/>
        </w:rPr>
        <w:t xml:space="preserve">marginal </w:t>
      </w:r>
      <w:r w:rsidRPr="000011D0">
        <w:rPr>
          <w:rFonts w:ascii="Times New Roman" w:hAnsi="Times New Roman" w:cs="Times New Roman"/>
          <w:sz w:val="24"/>
          <w:szCs w:val="24"/>
          <w:lang w:val="es-AR"/>
        </w:rPr>
        <w:t xml:space="preserve">debe considerarse como un aporte esencial que permitió comprender el comportamiento de lo total. En términos matemáticos, la marginalidad está representada por la </w:t>
      </w:r>
      <w:r w:rsidRPr="000011D0">
        <w:rPr>
          <w:rFonts w:ascii="Times New Roman" w:hAnsi="Times New Roman" w:cs="Times New Roman"/>
          <w:i/>
          <w:sz w:val="24"/>
          <w:szCs w:val="24"/>
          <w:lang w:val="es-AR"/>
        </w:rPr>
        <w:t>derivada</w:t>
      </w:r>
      <w:r w:rsidRPr="000011D0">
        <w:rPr>
          <w:rFonts w:ascii="Times New Roman" w:hAnsi="Times New Roman" w:cs="Times New Roman"/>
          <w:sz w:val="24"/>
          <w:szCs w:val="24"/>
          <w:lang w:val="es-AR"/>
        </w:rPr>
        <w:t xml:space="preserve"> (expresión de </w:t>
      </w:r>
      <w:r w:rsidRPr="000011D0">
        <w:rPr>
          <w:rFonts w:ascii="Times New Roman" w:hAnsi="Times New Roman" w:cs="Times New Roman"/>
          <w:i/>
          <w:sz w:val="24"/>
          <w:szCs w:val="24"/>
          <w:lang w:val="es-AR"/>
        </w:rPr>
        <w:t>flujo</w:t>
      </w:r>
      <w:r w:rsidRPr="000011D0">
        <w:rPr>
          <w:rFonts w:ascii="Times New Roman" w:hAnsi="Times New Roman" w:cs="Times New Roman"/>
          <w:sz w:val="24"/>
          <w:szCs w:val="24"/>
          <w:lang w:val="es-AR"/>
        </w:rPr>
        <w:t xml:space="preserve">), que explica cómo se genera una totalidad, representada en matemática por la </w:t>
      </w:r>
      <w:r w:rsidRPr="000011D0">
        <w:rPr>
          <w:rFonts w:ascii="Times New Roman" w:hAnsi="Times New Roman" w:cs="Times New Roman"/>
          <w:i/>
          <w:sz w:val="24"/>
          <w:szCs w:val="24"/>
          <w:lang w:val="es-AR"/>
        </w:rPr>
        <w:t>integral</w:t>
      </w:r>
      <w:r w:rsidRPr="000011D0">
        <w:rPr>
          <w:rFonts w:ascii="Times New Roman" w:hAnsi="Times New Roman" w:cs="Times New Roman"/>
          <w:sz w:val="24"/>
          <w:szCs w:val="24"/>
          <w:lang w:val="es-AR"/>
        </w:rPr>
        <w:t xml:space="preserve"> o superficie (expresión de </w:t>
      </w:r>
      <w:r w:rsidRPr="000011D0">
        <w:rPr>
          <w:rFonts w:ascii="Times New Roman" w:hAnsi="Times New Roman" w:cs="Times New Roman"/>
          <w:i/>
          <w:sz w:val="24"/>
          <w:szCs w:val="24"/>
          <w:lang w:val="es-AR"/>
        </w:rPr>
        <w:t>stock</w:t>
      </w:r>
      <w:r w:rsidRPr="000011D0">
        <w:rPr>
          <w:rFonts w:ascii="Times New Roman" w:hAnsi="Times New Roman" w:cs="Times New Roman"/>
          <w:sz w:val="24"/>
          <w:szCs w:val="24"/>
          <w:lang w:val="es-AR"/>
        </w:rPr>
        <w:t xml:space="preserve">). El que desee profundizar respecto a la idea de utilidad marginal decreciente puede recurrir a Carlos A. Bondone, </w:t>
      </w:r>
      <w:r w:rsidRPr="000011D0">
        <w:rPr>
          <w:rFonts w:ascii="Times New Roman" w:hAnsi="Times New Roman" w:cs="Times New Roman"/>
          <w:i/>
          <w:sz w:val="24"/>
          <w:szCs w:val="24"/>
          <w:lang w:val="es-AR"/>
        </w:rPr>
        <w:t>Teoría de la Relatividad Económica</w:t>
      </w:r>
      <w:r w:rsidRPr="000011D0">
        <w:rPr>
          <w:rFonts w:ascii="Times New Roman" w:hAnsi="Times New Roman" w:cs="Times New Roman"/>
          <w:sz w:val="24"/>
          <w:szCs w:val="24"/>
          <w:lang w:val="es-AR"/>
        </w:rPr>
        <w:t xml:space="preserve"> (p. 67 en adelante), disponible en </w:t>
      </w:r>
      <w:hyperlink r:id="rId55" w:history="1">
        <w:r w:rsidRPr="000011D0">
          <w:rPr>
            <w:rStyle w:val="Hyperlink"/>
            <w:rFonts w:ascii="Times New Roman" w:hAnsi="Times New Roman" w:cs="Times New Roman"/>
            <w:color w:val="auto"/>
            <w:sz w:val="24"/>
            <w:szCs w:val="24"/>
            <w:u w:val="none"/>
            <w:lang w:val="es-AR"/>
          </w:rPr>
          <w:t>www.carlosbondone.com</w:t>
        </w:r>
      </w:hyperlink>
      <w:r w:rsidRPr="000011D0">
        <w:rPr>
          <w:rFonts w:ascii="Times New Roman" w:hAnsi="Times New Roman" w:cs="Times New Roman"/>
          <w:sz w:val="24"/>
          <w:szCs w:val="24"/>
          <w:lang w:val="es-AR"/>
        </w:rPr>
        <w:t>.</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1"/>
        </w:numPr>
        <w:ind w:left="360"/>
        <w:jc w:val="both"/>
        <w:rPr>
          <w:sz w:val="24"/>
          <w:szCs w:val="24"/>
          <w:lang w:val="es-AR"/>
        </w:rPr>
      </w:pPr>
      <w:r w:rsidRPr="000011D0">
        <w:rPr>
          <w:rFonts w:ascii="Times New Roman" w:hAnsi="Times New Roman" w:cs="Times New Roman"/>
          <w:sz w:val="24"/>
          <w:szCs w:val="24"/>
          <w:lang w:val="es-AR"/>
        </w:rPr>
        <w:t xml:space="preserve">Aquí comenzamos a destacar la premisa fundamental que rige todo conocer, identificar en primer lugar la </w:t>
      </w:r>
      <w:r w:rsidRPr="000011D0">
        <w:rPr>
          <w:rFonts w:ascii="Times New Roman" w:hAnsi="Times New Roman" w:cs="Times New Roman"/>
          <w:i/>
          <w:sz w:val="24"/>
          <w:szCs w:val="24"/>
          <w:lang w:val="es-AR"/>
        </w:rPr>
        <w:t>cualidad</w:t>
      </w:r>
      <w:r w:rsidRPr="000011D0">
        <w:rPr>
          <w:rFonts w:ascii="Times New Roman" w:hAnsi="Times New Roman" w:cs="Times New Roman"/>
          <w:sz w:val="24"/>
          <w:szCs w:val="24"/>
          <w:lang w:val="es-AR"/>
        </w:rPr>
        <w:t xml:space="preserve">, a la que le sigue la </w:t>
      </w:r>
      <w:r w:rsidRPr="000011D0">
        <w:rPr>
          <w:rFonts w:ascii="Times New Roman" w:hAnsi="Times New Roman" w:cs="Times New Roman"/>
          <w:i/>
          <w:sz w:val="24"/>
          <w:szCs w:val="24"/>
          <w:lang w:val="es-AR"/>
        </w:rPr>
        <w:t>cantidad</w:t>
      </w:r>
      <w:r w:rsidRPr="000011D0">
        <w:rPr>
          <w:rFonts w:ascii="Times New Roman" w:hAnsi="Times New Roman" w:cs="Times New Roman"/>
          <w:sz w:val="24"/>
          <w:szCs w:val="24"/>
          <w:lang w:val="es-AR"/>
        </w:rPr>
        <w:t xml:space="preserve"> ―ver el axioma de la nota 6. En otras palabras, desde la </w:t>
      </w:r>
      <w:r w:rsidRPr="000011D0">
        <w:rPr>
          <w:rFonts w:ascii="Times New Roman" w:hAnsi="Times New Roman" w:cs="Times New Roman"/>
          <w:i/>
          <w:sz w:val="24"/>
          <w:szCs w:val="24"/>
          <w:lang w:val="es-AR"/>
        </w:rPr>
        <w:t>TTE</w:t>
      </w:r>
      <w:r w:rsidRPr="000011D0">
        <w:rPr>
          <w:rFonts w:ascii="Times New Roman" w:hAnsi="Times New Roman" w:cs="Times New Roman"/>
          <w:sz w:val="24"/>
          <w:szCs w:val="24"/>
          <w:lang w:val="es-AR"/>
        </w:rPr>
        <w:t xml:space="preserve"> siempre hemos destacado  que no tiene sentido cuantificar nada sin haber cualificado en primer término, esto rige toda la vida humana ―en línea con la idea de la </w:t>
      </w:r>
      <w:r w:rsidRPr="000011D0">
        <w:rPr>
          <w:rFonts w:ascii="Times New Roman" w:hAnsi="Times New Roman" w:cs="Times New Roman"/>
          <w:i/>
          <w:sz w:val="24"/>
          <w:szCs w:val="24"/>
          <w:lang w:val="es-AR"/>
        </w:rPr>
        <w:t>carga teórica previa</w:t>
      </w:r>
      <w:r w:rsidRPr="000011D0">
        <w:rPr>
          <w:rFonts w:ascii="Times New Roman" w:hAnsi="Times New Roman" w:cs="Times New Roman"/>
          <w:sz w:val="24"/>
          <w:szCs w:val="24"/>
          <w:lang w:val="es-AR"/>
        </w:rPr>
        <w:t xml:space="preserve"> de Popper. El que desee profundizar más al respecto, específicamente sobre las consecuencias que en la teoría de la moneda ha ocasionado el olvido de que cualificar y cuantificar es un </w:t>
      </w:r>
      <w:r w:rsidRPr="000011D0">
        <w:rPr>
          <w:rFonts w:ascii="Times New Roman" w:hAnsi="Times New Roman" w:cs="Times New Roman"/>
          <w:i/>
          <w:sz w:val="24"/>
          <w:szCs w:val="24"/>
          <w:lang w:val="es-AR"/>
        </w:rPr>
        <w:t>conjunto ordenado</w:t>
      </w:r>
      <w:r w:rsidRPr="000011D0">
        <w:rPr>
          <w:rFonts w:ascii="Times New Roman" w:hAnsi="Times New Roman" w:cs="Times New Roman"/>
          <w:sz w:val="24"/>
          <w:szCs w:val="24"/>
          <w:lang w:val="es-AR"/>
        </w:rPr>
        <w:t xml:space="preserve">: </w:t>
      </w:r>
      <w:r w:rsidRPr="000011D0">
        <w:rPr>
          <w:rFonts w:ascii="Times New Roman" w:hAnsi="Times New Roman" w:cs="Times New Roman"/>
          <w:i/>
          <w:sz w:val="24"/>
          <w:szCs w:val="24"/>
          <w:lang w:val="es-AR"/>
        </w:rPr>
        <w:t>cualificar → cuantificar</w:t>
      </w:r>
      <w:r w:rsidRPr="000011D0">
        <w:rPr>
          <w:rFonts w:ascii="Times New Roman" w:hAnsi="Times New Roman" w:cs="Times New Roman"/>
          <w:sz w:val="24"/>
          <w:szCs w:val="24"/>
          <w:lang w:val="es-AR"/>
        </w:rPr>
        <w:t xml:space="preserve">, puede recurrir a </w:t>
      </w:r>
      <w:r w:rsidRPr="000011D0">
        <w:rPr>
          <w:rFonts w:ascii="Times New Roman" w:hAnsi="Times New Roman" w:cs="Times New Roman"/>
          <w:i/>
          <w:sz w:val="24"/>
          <w:szCs w:val="24"/>
          <w:lang w:val="es-AR"/>
        </w:rPr>
        <w:t xml:space="preserve">Teoría de la moneda </w:t>
      </w:r>
      <w:r w:rsidRPr="000011D0">
        <w:rPr>
          <w:rFonts w:ascii="Times New Roman" w:hAnsi="Times New Roman" w:cs="Times New Roman"/>
          <w:sz w:val="24"/>
          <w:szCs w:val="24"/>
          <w:lang w:val="es-AR"/>
        </w:rPr>
        <w:t xml:space="preserve">y </w:t>
      </w:r>
      <w:r w:rsidRPr="000011D0">
        <w:rPr>
          <w:rFonts w:ascii="Times New Roman" w:hAnsi="Times New Roman" w:cs="Times New Roman"/>
          <w:i/>
          <w:sz w:val="24"/>
          <w:szCs w:val="24"/>
          <w:lang w:val="es-AR"/>
        </w:rPr>
        <w:t>Causalidad monetaria</w:t>
      </w:r>
      <w:r w:rsidRPr="000011D0">
        <w:rPr>
          <w:rFonts w:ascii="Times New Roman" w:hAnsi="Times New Roman" w:cs="Times New Roman"/>
          <w:sz w:val="24"/>
          <w:szCs w:val="24"/>
          <w:lang w:val="es-AR"/>
        </w:rPr>
        <w:t xml:space="preserve"> de Carlos A. </w:t>
      </w:r>
      <w:proofErr w:type="spellStart"/>
      <w:r w:rsidRPr="000011D0">
        <w:rPr>
          <w:rFonts w:ascii="Times New Roman" w:hAnsi="Times New Roman" w:cs="Times New Roman"/>
          <w:sz w:val="24"/>
          <w:szCs w:val="24"/>
          <w:lang w:val="es-AR"/>
        </w:rPr>
        <w:t>Bondone</w:t>
      </w:r>
      <w:proofErr w:type="spellEnd"/>
      <w:r w:rsidRPr="000011D0">
        <w:rPr>
          <w:rFonts w:ascii="Times New Roman" w:hAnsi="Times New Roman" w:cs="Times New Roman"/>
          <w:sz w:val="24"/>
          <w:szCs w:val="24"/>
          <w:lang w:val="es-AR"/>
        </w:rPr>
        <w:t xml:space="preserve"> en </w:t>
      </w:r>
      <w:hyperlink r:id="rId56" w:history="1">
        <w:r w:rsidRPr="000011D0">
          <w:rPr>
            <w:rStyle w:val="Hyperlink"/>
            <w:rFonts w:ascii="Times New Roman" w:hAnsi="Times New Roman" w:cs="Times New Roman"/>
            <w:color w:val="auto"/>
            <w:sz w:val="24"/>
            <w:szCs w:val="24"/>
            <w:u w:val="none"/>
            <w:lang w:val="es-AR"/>
          </w:rPr>
          <w:t>www.carlosbondone.com</w:t>
        </w:r>
      </w:hyperlink>
      <w:r w:rsidRPr="000011D0">
        <w:rPr>
          <w:rFonts w:ascii="Times New Roman" w:hAnsi="Times New Roman" w:cs="Times New Roman"/>
          <w:sz w:val="24"/>
          <w:szCs w:val="24"/>
          <w:lang w:val="es-AR"/>
        </w:rPr>
        <w:t>.</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lastRenderedPageBreak/>
        <w:t xml:space="preserve">El modelo de </w:t>
      </w:r>
      <w:r w:rsidRPr="000011D0">
        <w:rPr>
          <w:rFonts w:ascii="Times New Roman" w:hAnsi="Times New Roman" w:cs="Times New Roman"/>
          <w:i/>
          <w:sz w:val="24"/>
          <w:szCs w:val="24"/>
          <w:lang w:val="es-MX"/>
        </w:rPr>
        <w:t>caja cerrada</w:t>
      </w:r>
      <w:r w:rsidRPr="000011D0">
        <w:rPr>
          <w:rFonts w:ascii="Times New Roman" w:hAnsi="Times New Roman" w:cs="Times New Roman"/>
          <w:sz w:val="24"/>
          <w:szCs w:val="24"/>
          <w:lang w:val="es-MX"/>
        </w:rPr>
        <w:t>, aquí presentado, podemos apreciarlo desde dos perspectivas:</w:t>
      </w:r>
    </w:p>
    <w:p w:rsidR="005D6A65" w:rsidRPr="000011D0" w:rsidRDefault="005D6A65" w:rsidP="005D6A65">
      <w:pPr>
        <w:pStyle w:val="NoSpacing"/>
        <w:ind w:left="360"/>
        <w:jc w:val="both"/>
        <w:rPr>
          <w:rFonts w:ascii="Times New Roman" w:hAnsi="Times New Roman" w:cs="Times New Roman"/>
          <w:sz w:val="24"/>
          <w:szCs w:val="24"/>
          <w:lang w:val="es-AR"/>
        </w:rPr>
      </w:pPr>
    </w:p>
    <w:p w:rsidR="005D6A65" w:rsidRPr="000011D0" w:rsidRDefault="005D6A65" w:rsidP="005D6A65">
      <w:pPr>
        <w:pStyle w:val="NoSpacing"/>
        <w:numPr>
          <w:ilvl w:val="0"/>
          <w:numId w:val="83"/>
        </w:numPr>
        <w:jc w:val="both"/>
        <w:rPr>
          <w:rFonts w:ascii="Times New Roman" w:hAnsi="Times New Roman" w:cs="Times New Roman"/>
          <w:sz w:val="24"/>
          <w:szCs w:val="24"/>
          <w:lang w:val="es-AR"/>
        </w:rPr>
      </w:pPr>
      <w:r w:rsidRPr="000011D0">
        <w:rPr>
          <w:rFonts w:ascii="Times New Roman" w:hAnsi="Times New Roman" w:cs="Times New Roman"/>
          <w:sz w:val="24"/>
          <w:szCs w:val="24"/>
          <w:lang w:val="es-MX"/>
        </w:rPr>
        <w:t xml:space="preserve">Pertenece al típico criterio de demarcación de Popper, según expresa en </w:t>
      </w:r>
      <w:r w:rsidRPr="000011D0">
        <w:rPr>
          <w:rFonts w:ascii="Times New Roman" w:hAnsi="Times New Roman" w:cs="Times New Roman"/>
          <w:i/>
          <w:sz w:val="24"/>
          <w:szCs w:val="24"/>
          <w:lang w:val="es-MX"/>
        </w:rPr>
        <w:t>La responsabilidad de vivir</w:t>
      </w:r>
      <w:r w:rsidRPr="000011D0">
        <w:rPr>
          <w:rFonts w:ascii="Times New Roman" w:hAnsi="Times New Roman" w:cs="Times New Roman"/>
          <w:sz w:val="24"/>
          <w:szCs w:val="24"/>
          <w:lang w:val="es-MX"/>
        </w:rPr>
        <w:t xml:space="preserve">, Ediciones </w:t>
      </w:r>
      <w:proofErr w:type="spellStart"/>
      <w:r w:rsidRPr="000011D0">
        <w:rPr>
          <w:rFonts w:ascii="Times New Roman" w:hAnsi="Times New Roman" w:cs="Times New Roman"/>
          <w:sz w:val="24"/>
          <w:szCs w:val="24"/>
          <w:lang w:val="es-MX"/>
        </w:rPr>
        <w:t>Paidós</w:t>
      </w:r>
      <w:proofErr w:type="spellEnd"/>
      <w:r w:rsidRPr="000011D0">
        <w:rPr>
          <w:rFonts w:ascii="Times New Roman" w:hAnsi="Times New Roman" w:cs="Times New Roman"/>
          <w:sz w:val="24"/>
          <w:szCs w:val="24"/>
          <w:lang w:val="es-MX"/>
        </w:rPr>
        <w:t>, Barcelona-Buenos Aires-México, 1ª edición 1995, p.33/34, de la que reproducimos parcialmente:</w:t>
      </w:r>
    </w:p>
    <w:p w:rsidR="005D6A65" w:rsidRPr="000011D0" w:rsidRDefault="005D6A65" w:rsidP="005D6A65">
      <w:pPr>
        <w:pStyle w:val="NoSpacing"/>
        <w:ind w:left="720"/>
        <w:jc w:val="both"/>
        <w:rPr>
          <w:rFonts w:ascii="Times New Roman" w:hAnsi="Times New Roman" w:cs="Times New Roman"/>
          <w:sz w:val="20"/>
          <w:szCs w:val="20"/>
          <w:lang w:val="es-AR"/>
        </w:rPr>
      </w:pPr>
    </w:p>
    <w:p w:rsidR="005D6A65" w:rsidRPr="000011D0" w:rsidRDefault="005D6A65" w:rsidP="005D6A65">
      <w:pPr>
        <w:pStyle w:val="NoSpacing"/>
        <w:ind w:left="1080" w:right="360"/>
        <w:jc w:val="both"/>
        <w:rPr>
          <w:rFonts w:ascii="Times New Roman" w:hAnsi="Times New Roman" w:cs="Times New Roman"/>
          <w:sz w:val="20"/>
          <w:szCs w:val="20"/>
          <w:lang w:val="es-MX"/>
        </w:rPr>
      </w:pPr>
      <w:r w:rsidRPr="000011D0">
        <w:rPr>
          <w:rFonts w:ascii="Times New Roman" w:hAnsi="Times New Roman" w:cs="Times New Roman"/>
          <w:sz w:val="20"/>
          <w:szCs w:val="20"/>
          <w:lang w:val="es-MX"/>
        </w:rPr>
        <w:t>Una teoría científico-empírica se diferencia de otras teorías porque puede fracasar en experiencias posibles…</w:t>
      </w:r>
    </w:p>
    <w:p w:rsidR="005D6A65" w:rsidRPr="000011D0" w:rsidRDefault="005D6A65" w:rsidP="005D6A65">
      <w:pPr>
        <w:pStyle w:val="NoSpacing"/>
        <w:ind w:left="1080" w:right="360"/>
        <w:jc w:val="both"/>
        <w:rPr>
          <w:rFonts w:ascii="Times New Roman" w:hAnsi="Times New Roman" w:cs="Times New Roman"/>
          <w:sz w:val="20"/>
          <w:szCs w:val="20"/>
          <w:lang w:val="es-MX"/>
        </w:rPr>
      </w:pPr>
      <w:r w:rsidRPr="000011D0">
        <w:rPr>
          <w:rFonts w:ascii="Times New Roman" w:hAnsi="Times New Roman" w:cs="Times New Roman"/>
          <w:sz w:val="20"/>
          <w:szCs w:val="20"/>
          <w:lang w:val="es-MX"/>
        </w:rPr>
        <w:t>He denominado “problema de demarcación” al problema de delimitar las teorías científico-empíricas del resto de las teorías, y “criterio de demarcación” a la solución que propongo.</w:t>
      </w:r>
    </w:p>
    <w:p w:rsidR="005D6A65" w:rsidRPr="000011D0" w:rsidRDefault="005D6A65" w:rsidP="005D6A65">
      <w:pPr>
        <w:pStyle w:val="NoSpacing"/>
        <w:ind w:left="1080" w:right="360"/>
        <w:jc w:val="both"/>
        <w:rPr>
          <w:rFonts w:ascii="Times New Roman" w:hAnsi="Times New Roman" w:cs="Times New Roman"/>
          <w:sz w:val="20"/>
          <w:szCs w:val="20"/>
          <w:lang w:val="es-MX"/>
        </w:rPr>
      </w:pPr>
      <w:r w:rsidRPr="000011D0">
        <w:rPr>
          <w:rFonts w:ascii="Times New Roman" w:hAnsi="Times New Roman" w:cs="Times New Roman"/>
          <w:sz w:val="20"/>
          <w:szCs w:val="20"/>
          <w:lang w:val="es-MX"/>
        </w:rPr>
        <w:t xml:space="preserve">Mi propuesta para resolver el problema de demarcación consiste en el siguiente criterio de demarcación: Una teoría pertenece a la ciencia empírica cuando, y sólo cuando, entra en contradicción con experiencias posibles, esto es, es </w:t>
      </w:r>
      <w:proofErr w:type="spellStart"/>
      <w:r w:rsidRPr="000011D0">
        <w:rPr>
          <w:rFonts w:ascii="Times New Roman" w:hAnsi="Times New Roman" w:cs="Times New Roman"/>
          <w:sz w:val="20"/>
          <w:szCs w:val="20"/>
          <w:lang w:val="es-MX"/>
        </w:rPr>
        <w:t>falsable</w:t>
      </w:r>
      <w:proofErr w:type="spellEnd"/>
      <w:r w:rsidRPr="000011D0">
        <w:rPr>
          <w:rFonts w:ascii="Times New Roman" w:hAnsi="Times New Roman" w:cs="Times New Roman"/>
          <w:sz w:val="20"/>
          <w:szCs w:val="20"/>
          <w:lang w:val="es-MX"/>
        </w:rPr>
        <w:t xml:space="preserve"> en principio por medio de la experiencia.</w:t>
      </w:r>
    </w:p>
    <w:p w:rsidR="005D6A65" w:rsidRPr="000011D0" w:rsidRDefault="005D6A65" w:rsidP="005D6A65">
      <w:pPr>
        <w:pStyle w:val="NoSpacing"/>
        <w:ind w:left="720"/>
        <w:jc w:val="both"/>
        <w:rPr>
          <w:rFonts w:ascii="Times New Roman" w:hAnsi="Times New Roman" w:cs="Times New Roman"/>
          <w:sz w:val="20"/>
          <w:szCs w:val="20"/>
          <w:lang w:val="es-MX"/>
        </w:rPr>
      </w:pPr>
    </w:p>
    <w:p w:rsidR="005D6A65" w:rsidRPr="000011D0" w:rsidRDefault="005D6A65" w:rsidP="005D6A65">
      <w:pPr>
        <w:pStyle w:val="NoSpacing"/>
        <w:numPr>
          <w:ilvl w:val="0"/>
          <w:numId w:val="83"/>
        </w:numPr>
        <w:jc w:val="both"/>
        <w:rPr>
          <w:rFonts w:ascii="Times New Roman" w:hAnsi="Times New Roman" w:cs="Times New Roman"/>
          <w:sz w:val="20"/>
          <w:szCs w:val="20"/>
          <w:lang w:val="es-MX"/>
        </w:rPr>
      </w:pPr>
      <w:r w:rsidRPr="000011D0">
        <w:rPr>
          <w:rFonts w:ascii="Times New Roman" w:hAnsi="Times New Roman" w:cs="Times New Roman"/>
          <w:sz w:val="20"/>
          <w:szCs w:val="20"/>
          <w:lang w:val="es-MX"/>
        </w:rPr>
        <w:t>Sus similitudes con la física, en cuanto debe lidiar con expansión-contracción de materia y energía, pero dentro del espacio ocupado por estos entes. Es decir, la energía expande la masa, pero esa expansión siempre está contenida en un espacio que está en constante movimiento, pero siempre ocupado por masa y energía.</w:t>
      </w:r>
    </w:p>
    <w:p w:rsidR="005D6A65" w:rsidRPr="000011D0" w:rsidRDefault="005D6A65" w:rsidP="005D6A65">
      <w:pPr>
        <w:pStyle w:val="NoSpacing"/>
        <w:ind w:left="720"/>
        <w:jc w:val="both"/>
        <w:rPr>
          <w:rFonts w:ascii="Times New Roman" w:hAnsi="Times New Roman" w:cs="Times New Roman"/>
          <w:sz w:val="24"/>
          <w:szCs w:val="24"/>
          <w:lang w:val="es-AR"/>
        </w:rPr>
      </w:pPr>
    </w:p>
    <w:p w:rsidR="005D6A65" w:rsidRPr="000011D0" w:rsidRDefault="005D6A65" w:rsidP="005D6A65">
      <w:pPr>
        <w:pStyle w:val="NoSpacing"/>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El potencial de este modelo de </w:t>
      </w:r>
      <w:r w:rsidRPr="000011D0">
        <w:rPr>
          <w:rFonts w:ascii="Times New Roman" w:hAnsi="Times New Roman" w:cs="Times New Roman"/>
          <w:i/>
          <w:sz w:val="24"/>
          <w:szCs w:val="24"/>
          <w:lang w:val="es-AR"/>
        </w:rPr>
        <w:t xml:space="preserve">caja cerrada </w:t>
      </w:r>
      <w:r w:rsidRPr="000011D0">
        <w:rPr>
          <w:rFonts w:ascii="Times New Roman" w:hAnsi="Times New Roman" w:cs="Times New Roman"/>
          <w:sz w:val="24"/>
          <w:szCs w:val="24"/>
          <w:lang w:val="es-AR"/>
        </w:rPr>
        <w:t>podrá apreciarse en su máxima expresión en oportunidad de tratar el tema precios.</w:t>
      </w:r>
    </w:p>
    <w:p w:rsidR="005D6A65" w:rsidRPr="000011D0" w:rsidRDefault="005D6A65" w:rsidP="005D6A65">
      <w:pPr>
        <w:pStyle w:val="NoSpacing"/>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Por último, destacamos que un modelo de </w:t>
      </w:r>
      <w:r w:rsidRPr="000011D0">
        <w:rPr>
          <w:rFonts w:ascii="Times New Roman" w:hAnsi="Times New Roman" w:cs="Times New Roman"/>
          <w:i/>
          <w:sz w:val="24"/>
          <w:szCs w:val="24"/>
          <w:lang w:val="es-AR"/>
        </w:rPr>
        <w:t>caja cerrada</w:t>
      </w:r>
      <w:r w:rsidRPr="000011D0">
        <w:rPr>
          <w:rFonts w:ascii="Times New Roman" w:hAnsi="Times New Roman" w:cs="Times New Roman"/>
          <w:sz w:val="24"/>
          <w:szCs w:val="24"/>
          <w:lang w:val="es-AR"/>
        </w:rPr>
        <w:t xml:space="preserve"> se observa en la llamada </w:t>
      </w:r>
      <w:r w:rsidRPr="000011D0">
        <w:rPr>
          <w:rFonts w:ascii="Times New Roman" w:hAnsi="Times New Roman" w:cs="Times New Roman"/>
          <w:i/>
          <w:sz w:val="24"/>
          <w:szCs w:val="24"/>
          <w:lang w:val="es-AR"/>
        </w:rPr>
        <w:t xml:space="preserve">Caja de </w:t>
      </w:r>
      <w:proofErr w:type="spellStart"/>
      <w:r w:rsidRPr="000011D0">
        <w:rPr>
          <w:rFonts w:ascii="Times New Roman" w:hAnsi="Times New Roman" w:cs="Times New Roman"/>
          <w:i/>
          <w:sz w:val="24"/>
          <w:szCs w:val="24"/>
          <w:lang w:val="es-AR"/>
        </w:rPr>
        <w:t>Egdeworth</w:t>
      </w:r>
      <w:proofErr w:type="spellEnd"/>
      <w:r w:rsidRPr="000011D0">
        <w:rPr>
          <w:rFonts w:ascii="Times New Roman" w:hAnsi="Times New Roman" w:cs="Times New Roman"/>
          <w:sz w:val="24"/>
          <w:szCs w:val="24"/>
          <w:lang w:val="es-AR"/>
        </w:rPr>
        <w:t xml:space="preserve">, utilizada para explicar las </w:t>
      </w:r>
      <w:r w:rsidRPr="000011D0">
        <w:rPr>
          <w:rFonts w:ascii="Times New Roman" w:hAnsi="Times New Roman" w:cs="Times New Roman"/>
          <w:i/>
          <w:sz w:val="24"/>
          <w:szCs w:val="24"/>
          <w:lang w:val="es-AR"/>
        </w:rPr>
        <w:t>Curvas de indiferencia</w:t>
      </w:r>
      <w:r w:rsidRPr="000011D0">
        <w:rPr>
          <w:rFonts w:ascii="Times New Roman" w:hAnsi="Times New Roman" w:cs="Times New Roman"/>
          <w:sz w:val="24"/>
          <w:szCs w:val="24"/>
          <w:lang w:val="es-AR"/>
        </w:rPr>
        <w:t xml:space="preserve"> y el Óptimo de Pareto.</w:t>
      </w:r>
    </w:p>
    <w:p w:rsidR="005D6A65" w:rsidRPr="000011D0" w:rsidRDefault="005D6A65" w:rsidP="005D6A65">
      <w:pPr>
        <w:pStyle w:val="NoSpacing"/>
        <w:ind w:left="360"/>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Para profundizar más sobre lo procedente, de referir a lo conocido, ver Carlos A. Bondone, </w:t>
      </w:r>
      <w:r w:rsidRPr="000011D0">
        <w:rPr>
          <w:rFonts w:ascii="Times New Roman" w:hAnsi="Times New Roman" w:cs="Times New Roman"/>
          <w:i/>
          <w:sz w:val="24"/>
          <w:szCs w:val="24"/>
          <w:lang w:val="es-AR"/>
        </w:rPr>
        <w:t>Curva de la evolución humana</w:t>
      </w:r>
      <w:r w:rsidRPr="000011D0">
        <w:rPr>
          <w:rFonts w:ascii="Times New Roman" w:hAnsi="Times New Roman" w:cs="Times New Roman"/>
          <w:sz w:val="24"/>
          <w:szCs w:val="24"/>
          <w:lang w:val="es-AR"/>
        </w:rPr>
        <w:t xml:space="preserve"> y </w:t>
      </w:r>
      <w:r w:rsidRPr="000011D0">
        <w:rPr>
          <w:rFonts w:ascii="Times New Roman" w:hAnsi="Times New Roman" w:cs="Times New Roman"/>
          <w:i/>
          <w:sz w:val="24"/>
          <w:szCs w:val="24"/>
          <w:lang w:val="es-AR"/>
        </w:rPr>
        <w:t>Curva de la evolución humana (continuación)</w:t>
      </w:r>
      <w:r w:rsidRPr="000011D0">
        <w:rPr>
          <w:rFonts w:ascii="Times New Roman" w:hAnsi="Times New Roman" w:cs="Times New Roman"/>
          <w:sz w:val="24"/>
          <w:szCs w:val="24"/>
          <w:lang w:val="es-AR"/>
        </w:rPr>
        <w:t xml:space="preserve">, disponible en </w:t>
      </w:r>
      <w:hyperlink r:id="rId57" w:history="1">
        <w:r w:rsidRPr="000011D0">
          <w:rPr>
            <w:rStyle w:val="Hyperlink"/>
            <w:rFonts w:ascii="Times New Roman" w:hAnsi="Times New Roman" w:cs="Times New Roman"/>
            <w:color w:val="auto"/>
            <w:sz w:val="24"/>
            <w:szCs w:val="24"/>
            <w:u w:val="none"/>
            <w:lang w:val="es-AR"/>
          </w:rPr>
          <w:t>www.carlosbondone.com</w:t>
        </w:r>
      </w:hyperlink>
      <w:r w:rsidRPr="000011D0">
        <w:rPr>
          <w:rFonts w:ascii="Times New Roman" w:hAnsi="Times New Roman" w:cs="Times New Roman"/>
          <w:sz w:val="24"/>
          <w:szCs w:val="24"/>
          <w:lang w:val="es-AR"/>
        </w:rPr>
        <w:t>.</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Así como hemos destacado a Gossen al hablar de la ley de utilidad marginal decreciente, los historiadores se remontan, entre otros, a Thünen, Turgot, Malthus y David Ricardo (el cual es destacado como uno de los que más se preocupó sobre el tema, e hizo de ésta el centro de sus teorías). No todos le asignaron el mismo origen ni la misma explicación. Karl Marx, por ejemplo, refirió a la misma en términos de tendencia a cero de la tasa de ganancia, en sintonía con la confluencia de los precios a los costos, lo que configuraba otra versión de la teoría del valor objetivo y el vicio clásico al respecto, que subsanaría la </w:t>
      </w:r>
      <w:r w:rsidRPr="000011D0">
        <w:rPr>
          <w:rFonts w:ascii="Times New Roman" w:hAnsi="Times New Roman" w:cs="Times New Roman"/>
          <w:i/>
          <w:sz w:val="24"/>
          <w:szCs w:val="24"/>
          <w:lang w:val="es-AR"/>
        </w:rPr>
        <w:t>teoría del valor subjetivo</w:t>
      </w:r>
      <w:r w:rsidRPr="000011D0">
        <w:rPr>
          <w:rFonts w:ascii="Times New Roman" w:hAnsi="Times New Roman" w:cs="Times New Roman"/>
          <w:sz w:val="24"/>
          <w:szCs w:val="24"/>
          <w:lang w:val="es-AR"/>
        </w:rPr>
        <w:t xml:space="preserve">, a la cual aquí destacamos como </w:t>
      </w:r>
      <w:r w:rsidRPr="000011D0">
        <w:rPr>
          <w:rFonts w:ascii="Times New Roman" w:hAnsi="Times New Roman" w:cs="Times New Roman"/>
          <w:i/>
          <w:sz w:val="24"/>
          <w:szCs w:val="24"/>
          <w:lang w:val="es-AR"/>
        </w:rPr>
        <w:t>confluencia de las leyes marginales fundamentales de la economía</w:t>
      </w:r>
      <w:r w:rsidRPr="000011D0">
        <w:rPr>
          <w:rFonts w:ascii="Times New Roman" w:hAnsi="Times New Roman" w:cs="Times New Roman"/>
          <w:sz w:val="24"/>
          <w:szCs w:val="24"/>
          <w:lang w:val="es-AR"/>
        </w:rPr>
        <w:t>.</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Eficiencia entendida como el estadio más elevado de la productividad.</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Con el cociente  </w:t>
      </w:r>
      <w:r w:rsidRPr="000011D0">
        <w:rPr>
          <w:rFonts w:ascii="Times New Roman" w:hAnsi="Times New Roman" w:cs="Times New Roman"/>
          <w:b/>
          <w:i/>
          <w:noProof/>
          <w:sz w:val="24"/>
          <w:szCs w:val="24"/>
          <w:lang w:val="es-AR"/>
        </w:rPr>
        <w:t>β</w:t>
      </w:r>
      <w:r w:rsidRPr="000011D0">
        <w:rPr>
          <w:rFonts w:ascii="Times New Roman" w:hAnsi="Times New Roman" w:cs="Times New Roman"/>
          <w:b/>
          <w:i/>
          <w:noProof/>
          <w:sz w:val="24"/>
          <w:szCs w:val="24"/>
          <w:vertAlign w:val="subscript"/>
          <w:lang w:val="es-AR"/>
        </w:rPr>
        <w:t>Nq1</w:t>
      </w:r>
      <w:r w:rsidRPr="000011D0">
        <w:rPr>
          <w:rFonts w:ascii="Times New Roman" w:hAnsi="Times New Roman" w:cs="Times New Roman"/>
          <w:i/>
          <w:noProof/>
          <w:sz w:val="24"/>
          <w:szCs w:val="24"/>
          <w:lang w:val="es-AR"/>
        </w:rPr>
        <w:t xml:space="preserve"> </w:t>
      </w:r>
      <w:r w:rsidRPr="000011D0">
        <w:rPr>
          <w:rFonts w:ascii="Times New Roman" w:hAnsi="Times New Roman" w:cs="Times New Roman"/>
          <w:noProof/>
          <w:sz w:val="24"/>
          <w:szCs w:val="24"/>
          <w:lang w:val="es-AR"/>
        </w:rPr>
        <w:t xml:space="preserve">/ </w:t>
      </w:r>
      <w:r w:rsidRPr="000011D0">
        <w:rPr>
          <w:rFonts w:ascii="Times New Roman" w:hAnsi="Times New Roman" w:cs="Times New Roman"/>
          <w:b/>
          <w:i/>
          <w:noProof/>
          <w:sz w:val="24"/>
          <w:szCs w:val="24"/>
          <w:lang w:val="es-AR"/>
        </w:rPr>
        <w:t>α</w:t>
      </w:r>
      <w:r w:rsidRPr="000011D0">
        <w:rPr>
          <w:rFonts w:ascii="Times New Roman" w:hAnsi="Times New Roman" w:cs="Times New Roman"/>
          <w:b/>
          <w:i/>
          <w:noProof/>
          <w:sz w:val="24"/>
          <w:szCs w:val="24"/>
          <w:vertAlign w:val="subscript"/>
          <w:lang w:val="es-AR"/>
        </w:rPr>
        <w:t>Nq1</w:t>
      </w:r>
      <w:r w:rsidRPr="000011D0">
        <w:rPr>
          <w:rFonts w:ascii="Times New Roman" w:hAnsi="Times New Roman" w:cs="Times New Roman"/>
          <w:noProof/>
          <w:sz w:val="24"/>
          <w:szCs w:val="24"/>
          <w:lang w:val="es-AR"/>
        </w:rPr>
        <w:t xml:space="preserve"> se pretende introducir la idea que subyace en los estudios de rotación de </w:t>
      </w:r>
      <w:r w:rsidRPr="000011D0">
        <w:rPr>
          <w:rFonts w:ascii="Times New Roman" w:hAnsi="Times New Roman" w:cs="Times New Roman"/>
          <w:i/>
          <w:noProof/>
          <w:sz w:val="24"/>
          <w:szCs w:val="24"/>
          <w:lang w:val="es-AR"/>
        </w:rPr>
        <w:t>stocks</w:t>
      </w:r>
      <w:r w:rsidRPr="000011D0">
        <w:rPr>
          <w:rFonts w:ascii="Times New Roman" w:hAnsi="Times New Roman" w:cs="Times New Roman"/>
          <w:noProof/>
          <w:sz w:val="24"/>
          <w:szCs w:val="24"/>
          <w:lang w:val="es-AR"/>
        </w:rPr>
        <w:t xml:space="preserve"> de bienes económicos en el mundo del análisis financiero, donde “espontánea”  e “inadvertidamente” se trata el </w:t>
      </w:r>
      <w:r w:rsidRPr="000011D0">
        <w:rPr>
          <w:rFonts w:ascii="Times New Roman" w:hAnsi="Times New Roman" w:cs="Times New Roman"/>
          <w:i/>
          <w:noProof/>
          <w:sz w:val="24"/>
          <w:szCs w:val="24"/>
          <w:lang w:val="es-AR"/>
        </w:rPr>
        <w:t>punto E</w:t>
      </w:r>
      <w:r w:rsidRPr="000011D0">
        <w:rPr>
          <w:rFonts w:ascii="Times New Roman" w:hAnsi="Times New Roman" w:cs="Times New Roman"/>
          <w:noProof/>
          <w:sz w:val="24"/>
          <w:szCs w:val="24"/>
          <w:lang w:val="es-AR"/>
        </w:rPr>
        <w:t>.</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E</w:t>
      </w:r>
      <w:r w:rsidRPr="000011D0">
        <w:rPr>
          <w:rFonts w:ascii="Times New Roman" w:hAnsi="Times New Roman" w:cs="Times New Roman"/>
          <w:noProof/>
          <w:sz w:val="24"/>
          <w:szCs w:val="24"/>
          <w:lang w:val="es-AR"/>
        </w:rPr>
        <w:t>s eso precisamente lo que debe “adivinar” el alertness empresario de Israel Kirzner.</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El axioma </w:t>
      </w:r>
      <w:r w:rsidRPr="000011D0">
        <w:rPr>
          <w:rFonts w:ascii="Times New Roman" w:hAnsi="Times New Roman" w:cs="Times New Roman"/>
          <w:i/>
          <w:sz w:val="24"/>
          <w:szCs w:val="24"/>
          <w:lang w:val="es-AR"/>
        </w:rPr>
        <w:t>bien económico ↔ propietario</w:t>
      </w:r>
      <w:r w:rsidRPr="000011D0">
        <w:rPr>
          <w:rFonts w:ascii="Times New Roman" w:hAnsi="Times New Roman" w:cs="Times New Roman"/>
          <w:sz w:val="24"/>
          <w:szCs w:val="24"/>
          <w:lang w:val="es-AR"/>
        </w:rPr>
        <w:t xml:space="preserve"> implica que no existe uno sin el otro. Para mayor profundidad, ver Carlos A. Bondone: </w:t>
      </w:r>
      <w:r w:rsidRPr="000011D0">
        <w:rPr>
          <w:rFonts w:ascii="Times New Roman" w:hAnsi="Times New Roman" w:cs="Times New Roman"/>
          <w:i/>
          <w:sz w:val="24"/>
          <w:szCs w:val="24"/>
          <w:lang w:val="es-AR"/>
        </w:rPr>
        <w:t>Teoría de la Relatividad Económica</w:t>
      </w:r>
      <w:r w:rsidRPr="000011D0">
        <w:rPr>
          <w:rFonts w:ascii="Times New Roman" w:hAnsi="Times New Roman" w:cs="Times New Roman"/>
          <w:sz w:val="24"/>
          <w:szCs w:val="24"/>
          <w:lang w:val="es-AR"/>
        </w:rPr>
        <w:t xml:space="preserve">, </w:t>
      </w:r>
      <w:r w:rsidRPr="000011D0">
        <w:rPr>
          <w:rFonts w:ascii="Times New Roman" w:hAnsi="Times New Roman" w:cs="Times New Roman"/>
          <w:i/>
          <w:sz w:val="24"/>
          <w:szCs w:val="24"/>
          <w:lang w:val="es-AR"/>
        </w:rPr>
        <w:t>Teoría de la Moneda</w:t>
      </w:r>
      <w:r w:rsidRPr="000011D0">
        <w:rPr>
          <w:rFonts w:ascii="Times New Roman" w:hAnsi="Times New Roman" w:cs="Times New Roman"/>
          <w:sz w:val="24"/>
          <w:szCs w:val="24"/>
          <w:lang w:val="es-AR"/>
        </w:rPr>
        <w:t xml:space="preserve">, </w:t>
      </w:r>
      <w:r w:rsidRPr="000011D0">
        <w:rPr>
          <w:rFonts w:ascii="Times New Roman" w:hAnsi="Times New Roman" w:cs="Times New Roman"/>
          <w:i/>
          <w:sz w:val="24"/>
          <w:szCs w:val="24"/>
          <w:lang w:val="es-AR"/>
        </w:rPr>
        <w:t>Teoría del Interés</w:t>
      </w:r>
      <w:r w:rsidRPr="000011D0">
        <w:rPr>
          <w:rFonts w:ascii="Times New Roman" w:hAnsi="Times New Roman" w:cs="Times New Roman"/>
          <w:sz w:val="24"/>
          <w:szCs w:val="24"/>
          <w:lang w:val="es-AR"/>
        </w:rPr>
        <w:t xml:space="preserve">,… (en </w:t>
      </w:r>
      <w:hyperlink r:id="rId58"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r w:rsidRPr="000011D0">
        <w:rPr>
          <w:rFonts w:ascii="Times New Roman" w:hAnsi="Times New Roman" w:cs="Times New Roman"/>
          <w:sz w:val="24"/>
          <w:szCs w:val="24"/>
          <w:lang w:val="es-AR"/>
        </w:rPr>
        <w:t xml:space="preserve"> Axioma que tendremos oportunidad de ratificar y utilizar a todo lo largo de este trabajo.</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El que desee profundizar al respecto, podrá ampliar más ver Carlos A. Bondone, </w:t>
      </w:r>
      <w:r w:rsidRPr="000011D0">
        <w:rPr>
          <w:rFonts w:ascii="Times New Roman" w:hAnsi="Times New Roman" w:cs="Times New Roman"/>
          <w:i/>
          <w:sz w:val="24"/>
          <w:szCs w:val="24"/>
          <w:lang w:val="es-AR"/>
        </w:rPr>
        <w:t xml:space="preserve">Teoría de la Relatividad Económica, </w:t>
      </w:r>
      <w:r w:rsidRPr="000011D0">
        <w:rPr>
          <w:rFonts w:ascii="Times New Roman" w:hAnsi="Times New Roman" w:cs="Times New Roman"/>
          <w:sz w:val="24"/>
          <w:szCs w:val="24"/>
          <w:lang w:val="es-AR"/>
        </w:rPr>
        <w:t xml:space="preserve">en </w:t>
      </w:r>
      <w:r w:rsidRPr="000011D0">
        <w:rPr>
          <w:rFonts w:ascii="Times New Roman" w:hAnsi="Times New Roman" w:cs="Times New Roman"/>
          <w:i/>
          <w:sz w:val="24"/>
          <w:szCs w:val="24"/>
          <w:lang w:val="es-AR"/>
        </w:rPr>
        <w:t>Teoría del interés</w:t>
      </w:r>
      <w:r w:rsidRPr="000011D0">
        <w:rPr>
          <w:sz w:val="24"/>
          <w:szCs w:val="24"/>
          <w:lang w:val="es-AR"/>
        </w:rPr>
        <w:t xml:space="preserve"> </w:t>
      </w:r>
      <w:r w:rsidRPr="000011D0">
        <w:rPr>
          <w:rFonts w:cstheme="minorHAnsi"/>
          <w:sz w:val="24"/>
          <w:szCs w:val="24"/>
          <w:lang w:val="es-AR"/>
        </w:rPr>
        <w:t xml:space="preserve">―sección Libros―, </w:t>
      </w:r>
      <w:r w:rsidRPr="000011D0">
        <w:rPr>
          <w:sz w:val="24"/>
          <w:szCs w:val="24"/>
          <w:lang w:val="es-AR"/>
        </w:rPr>
        <w:t xml:space="preserve">o en </w:t>
      </w:r>
      <w:r w:rsidRPr="000011D0">
        <w:rPr>
          <w:i/>
          <w:sz w:val="24"/>
          <w:szCs w:val="24"/>
          <w:lang w:val="es-AR"/>
        </w:rPr>
        <w:t xml:space="preserve">Teoría del Interés: Teoría del Tiempo Económico (TTE) versus Teoría de la Preferencia Temporal </w:t>
      </w:r>
      <w:r w:rsidRPr="000011D0">
        <w:rPr>
          <w:rFonts w:cstheme="minorHAnsi"/>
          <w:sz w:val="24"/>
          <w:szCs w:val="24"/>
          <w:lang w:val="es-AR"/>
        </w:rPr>
        <w:t>―sección Aplicación (Opinión</w:t>
      </w:r>
      <w:proofErr w:type="gramStart"/>
      <w:r w:rsidRPr="000011D0">
        <w:rPr>
          <w:rFonts w:cstheme="minorHAnsi"/>
          <w:sz w:val="24"/>
          <w:szCs w:val="24"/>
          <w:lang w:val="es-AR"/>
        </w:rPr>
        <w:t>)―</w:t>
      </w:r>
      <w:proofErr w:type="gramEnd"/>
      <w:r w:rsidRPr="000011D0">
        <w:rPr>
          <w:i/>
          <w:sz w:val="24"/>
          <w:szCs w:val="24"/>
          <w:lang w:val="es-AR"/>
        </w:rPr>
        <w:t xml:space="preserve">, </w:t>
      </w:r>
      <w:r w:rsidRPr="000011D0">
        <w:rPr>
          <w:rFonts w:ascii="Times New Roman" w:hAnsi="Times New Roman" w:cs="Times New Roman"/>
          <w:sz w:val="24"/>
          <w:szCs w:val="24"/>
          <w:lang w:val="es-AR"/>
        </w:rPr>
        <w:t xml:space="preserve">en </w:t>
      </w:r>
      <w:hyperlink r:id="rId59"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Para mayor explicación sobre la demostración al respecto, ver Carlos A. Bondone, sección web: </w:t>
      </w:r>
      <w:r w:rsidRPr="000011D0">
        <w:rPr>
          <w:rFonts w:ascii="Times New Roman" w:hAnsi="Times New Roman" w:cs="Times New Roman"/>
          <w:i/>
          <w:sz w:val="24"/>
          <w:szCs w:val="24"/>
          <w:lang w:val="es-AR"/>
        </w:rPr>
        <w:t>Aplicación (Opinión)- Equilibrio económico – Error teórico</w:t>
      </w:r>
      <w:r w:rsidRPr="000011D0">
        <w:rPr>
          <w:sz w:val="24"/>
          <w:szCs w:val="24"/>
          <w:lang w:val="es-AR"/>
        </w:rPr>
        <w:t xml:space="preserve">, en </w:t>
      </w:r>
      <w:hyperlink r:id="rId60"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1"/>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Teoría austriaca del interés, que postula: en igualdad de condiciones, los bienes económicos presentes siempre valen más que los futuros. El que desee ampliar respecto a lo que sostiene la </w:t>
      </w:r>
      <w:r w:rsidRPr="000011D0">
        <w:rPr>
          <w:rFonts w:ascii="Times New Roman" w:hAnsi="Times New Roman" w:cs="Times New Roman"/>
          <w:i/>
          <w:sz w:val="24"/>
          <w:szCs w:val="24"/>
          <w:lang w:val="es-AR"/>
        </w:rPr>
        <w:t>TTE</w:t>
      </w:r>
      <w:r w:rsidRPr="000011D0">
        <w:rPr>
          <w:rFonts w:ascii="Times New Roman" w:hAnsi="Times New Roman" w:cs="Times New Roman"/>
          <w:sz w:val="24"/>
          <w:szCs w:val="24"/>
          <w:lang w:val="es-AR"/>
        </w:rPr>
        <w:t>, puede retornar a la nota 20.</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ind w:left="360" w:hanging="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23) Referido al </w:t>
      </w:r>
      <w:proofErr w:type="spellStart"/>
      <w:r w:rsidRPr="000011D0">
        <w:rPr>
          <w:rFonts w:ascii="Times New Roman" w:hAnsi="Times New Roman" w:cs="Times New Roman"/>
          <w:sz w:val="24"/>
          <w:szCs w:val="24"/>
          <w:lang w:val="es-AR"/>
        </w:rPr>
        <w:t>virtualismo</w:t>
      </w:r>
      <w:proofErr w:type="spellEnd"/>
      <w:r w:rsidRPr="000011D0">
        <w:rPr>
          <w:rFonts w:ascii="Times New Roman" w:hAnsi="Times New Roman" w:cs="Times New Roman"/>
          <w:sz w:val="24"/>
          <w:szCs w:val="24"/>
          <w:lang w:val="es-AR"/>
        </w:rPr>
        <w:t xml:space="preserve"> surgido de las dicotomías </w:t>
      </w:r>
      <w:proofErr w:type="spellStart"/>
      <w:r w:rsidRPr="000011D0">
        <w:rPr>
          <w:rFonts w:ascii="Times New Roman" w:hAnsi="Times New Roman" w:cs="Times New Roman"/>
          <w:sz w:val="24"/>
          <w:szCs w:val="24"/>
          <w:lang w:val="es-AR"/>
        </w:rPr>
        <w:t>bawerkianas-wicksellianas</w:t>
      </w:r>
      <w:proofErr w:type="spellEnd"/>
      <w:r w:rsidRPr="000011D0">
        <w:rPr>
          <w:rFonts w:ascii="Times New Roman" w:hAnsi="Times New Roman" w:cs="Times New Roman"/>
          <w:sz w:val="24"/>
          <w:szCs w:val="24"/>
          <w:lang w:val="es-AR"/>
        </w:rPr>
        <w:t xml:space="preserve">. Para ampliar más, ver Carlos Bondone, </w:t>
      </w:r>
      <w:r w:rsidRPr="000011D0">
        <w:rPr>
          <w:rFonts w:ascii="Times New Roman" w:hAnsi="Times New Roman" w:cs="Times New Roman"/>
          <w:i/>
          <w:sz w:val="24"/>
          <w:szCs w:val="24"/>
          <w:lang w:val="es-AR"/>
        </w:rPr>
        <w:t>Teoría del Interés</w:t>
      </w:r>
      <w:r w:rsidRPr="000011D0">
        <w:rPr>
          <w:rFonts w:ascii="Times New Roman" w:hAnsi="Times New Roman" w:cs="Times New Roman"/>
          <w:sz w:val="24"/>
          <w:szCs w:val="24"/>
          <w:lang w:val="es-AR"/>
        </w:rPr>
        <w:t xml:space="preserve">, </w:t>
      </w:r>
      <w:r w:rsidRPr="000011D0">
        <w:rPr>
          <w:sz w:val="24"/>
          <w:szCs w:val="24"/>
          <w:lang w:val="es-AR"/>
        </w:rPr>
        <w:t xml:space="preserve">en </w:t>
      </w:r>
      <w:hyperlink r:id="rId61"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La mencionamos en tanto cumple aspectos expositivos, pero sabemos que es prescindente en cuanto es dependiente de las leyes marginales fundamentales de la economía.</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Otra prueba concreta de la tríada evolutiva de Popper, la solución lleva a un problema menos trivial, caso contrario es involución.</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No obstante, por si queda alguna duda, podemos razonar por el absurdo y decir qué, si el intercambio no fuese un bien económico, no se podría explicar la especialización y la distribución del trabajo, ni el valor de cambio de los bienes económicos, en tanto añade valor a un bien de uso al ampliar su utilidad económica. Respecto a identificar el precio del bien económico intercambio, en tanto todo bien económico tiene un precio, es menester decir que el mismo es precisamente el aumento de valor económico que confiere la mayor utilidad de un bien económico al intercambiarse, es decir, ese diferencial es el que mide la utilidad de intercambiar, lo que la contabilidad capta como la ganancia venta menos costo.</w:t>
      </w:r>
    </w:p>
    <w:p w:rsidR="005D6A65" w:rsidRPr="000011D0" w:rsidRDefault="005D6A65" w:rsidP="005D6A65">
      <w:pPr>
        <w:pStyle w:val="Heading6"/>
        <w:rPr>
          <w:sz w:val="24"/>
          <w:szCs w:val="24"/>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Es decir, ahora la necesidad no es satisfecha por un bien económico provisto por la naturaleza, sino producido por el hombre, otro hombre en el caso del intercambio.</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Como </w:t>
      </w:r>
      <w:r w:rsidR="003C7F19" w:rsidRPr="000011D0">
        <w:rPr>
          <w:rFonts w:ascii="Times New Roman" w:hAnsi="Times New Roman" w:cs="Times New Roman"/>
          <w:sz w:val="24"/>
          <w:szCs w:val="24"/>
          <w:lang w:val="es-AR"/>
        </w:rPr>
        <w:t xml:space="preserve">se </w:t>
      </w:r>
      <w:r w:rsidRPr="000011D0">
        <w:rPr>
          <w:rFonts w:ascii="Times New Roman" w:hAnsi="Times New Roman" w:cs="Times New Roman"/>
          <w:sz w:val="24"/>
          <w:szCs w:val="24"/>
          <w:lang w:val="es-AR"/>
        </w:rPr>
        <w:t xml:space="preserve">observa, estimamos más preciso referir a </w:t>
      </w:r>
      <w:r w:rsidRPr="000011D0">
        <w:rPr>
          <w:rFonts w:ascii="Times New Roman" w:hAnsi="Times New Roman" w:cs="Times New Roman"/>
          <w:b/>
          <w:i/>
          <w:sz w:val="24"/>
          <w:szCs w:val="24"/>
          <w:lang w:val="es-AR"/>
        </w:rPr>
        <w:t>cantidad-precio</w:t>
      </w:r>
      <w:r w:rsidRPr="000011D0">
        <w:rPr>
          <w:rFonts w:ascii="Times New Roman" w:hAnsi="Times New Roman" w:cs="Times New Roman"/>
          <w:sz w:val="24"/>
          <w:szCs w:val="24"/>
          <w:lang w:val="es-AR"/>
        </w:rPr>
        <w:t xml:space="preserve">, en tanto el cálculo económico se hace en cantidades de bienes económicos, lo cual comprende también al individuo que calcula sin intercambiar (lo vimos en Robinson). Es decir, la cantidad de bienes económicos es pre-existente al precio, el cual surge del intercambio. Aspecto que es precisamente el que consideramos olvidado en los desarrollos que incorporan el concepto de precio absoluto, lo que implicaría que no es relativo, o no referido a cantidades de (bienes económicos). De ahora en más, referir a precio es al sólo efecto de utilizar el término de conocimiento generalizado, pero siempre estaremos aludiendo a </w:t>
      </w:r>
      <w:r w:rsidRPr="000011D0">
        <w:rPr>
          <w:rFonts w:ascii="Times New Roman" w:hAnsi="Times New Roman" w:cs="Times New Roman"/>
          <w:b/>
          <w:i/>
          <w:sz w:val="24"/>
          <w:szCs w:val="24"/>
          <w:lang w:val="es-AR"/>
        </w:rPr>
        <w:t>cantidad-precio</w:t>
      </w:r>
      <w:r w:rsidRPr="000011D0">
        <w:rPr>
          <w:rFonts w:ascii="Times New Roman" w:hAnsi="Times New Roman" w:cs="Times New Roman"/>
          <w:sz w:val="24"/>
          <w:szCs w:val="24"/>
          <w:lang w:val="es-AR"/>
        </w:rPr>
        <w:t>.</w:t>
      </w:r>
    </w:p>
    <w:p w:rsidR="005D6A65" w:rsidRPr="000011D0" w:rsidRDefault="005D6A65" w:rsidP="005D6A65">
      <w:pPr>
        <w:pStyle w:val="NoSpacing"/>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Sintetizamos diciendo que los stocks de bienes económicos se cuantifican, es decir, se expresan en cantidades, y de todas las cantidades que refieren a los bienes económicos, es relevante destacar la</w:t>
      </w:r>
      <w:r w:rsidRPr="000011D0">
        <w:rPr>
          <w:rFonts w:ascii="Times New Roman" w:hAnsi="Times New Roman" w:cs="Times New Roman"/>
          <w:b/>
          <w:i/>
          <w:sz w:val="24"/>
          <w:szCs w:val="24"/>
          <w:u w:val="single"/>
          <w:lang w:val="es-AR"/>
        </w:rPr>
        <w:t xml:space="preserve"> cantidad-precio</w:t>
      </w:r>
      <w:r w:rsidRPr="000011D0">
        <w:rPr>
          <w:rFonts w:ascii="Times New Roman" w:hAnsi="Times New Roman" w:cs="Times New Roman"/>
          <w:sz w:val="24"/>
          <w:szCs w:val="24"/>
          <w:lang w:val="es-AR"/>
        </w:rPr>
        <w:t xml:space="preserve">, que es la que temporalmente define el fin de los intercambios y el comienzo de los stocks, no es una cantidad más, es la que explica la preferencia temporal </w:t>
      </w:r>
      <w:r w:rsidRPr="000011D0">
        <w:rPr>
          <w:rFonts w:ascii="Times New Roman" w:hAnsi="Times New Roman" w:cs="Times New Roman"/>
          <w:sz w:val="24"/>
          <w:szCs w:val="24"/>
          <w:lang w:val="es-AR"/>
        </w:rPr>
        <w:lastRenderedPageBreak/>
        <w:t xml:space="preserve">humana sobre los bienes económicos. Pero también existen: la cantidad-stock; cantidad-producción; cantidad-rotación; etc.  </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Se puede profundizar más en F.A. Hayek, </w:t>
      </w:r>
      <w:r w:rsidRPr="000011D0">
        <w:rPr>
          <w:rFonts w:ascii="Times New Roman" w:hAnsi="Times New Roman" w:cs="Times New Roman"/>
          <w:i/>
          <w:sz w:val="24"/>
          <w:szCs w:val="24"/>
          <w:lang w:val="es-AR"/>
        </w:rPr>
        <w:t>Contra Keynes y Cambridge</w:t>
      </w:r>
      <w:r w:rsidRPr="000011D0">
        <w:rPr>
          <w:rFonts w:ascii="Times New Roman" w:hAnsi="Times New Roman" w:cs="Times New Roman"/>
          <w:sz w:val="24"/>
          <w:szCs w:val="24"/>
          <w:lang w:val="es-AR"/>
        </w:rPr>
        <w:t>, Obras Completas volumen IX, Unión Editorial, Colombia-Madrid, 1995.</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D</w:t>
      </w:r>
      <w:r w:rsidRPr="000011D0">
        <w:rPr>
          <w:rFonts w:ascii="Times New Roman" w:hAnsi="Times New Roman" w:cs="Times New Roman"/>
          <w:noProof/>
          <w:sz w:val="24"/>
          <w:szCs w:val="24"/>
          <w:lang w:val="es-AR"/>
        </w:rPr>
        <w:t>ebería darse el absurdo de que tales leyes dejen de tener vigencia. Golpe muy serio a la conocida teoría cuantitativa de la moneda, en tanto aceptarla implicaría el rechazo de las leyes marginales, y del intercambio derivada.</w:t>
      </w:r>
    </w:p>
    <w:p w:rsidR="005D6A65" w:rsidRPr="000011D0" w:rsidRDefault="005D6A65" w:rsidP="005D6A65">
      <w:pPr>
        <w:pStyle w:val="NoSpacing"/>
        <w:rPr>
          <w:sz w:val="24"/>
          <w:szCs w:val="24"/>
          <w:lang w:val="es-AR"/>
        </w:rPr>
      </w:pPr>
    </w:p>
    <w:p w:rsidR="005D6A65" w:rsidRPr="000011D0" w:rsidRDefault="00C00CE3"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noProof/>
          <w:sz w:val="24"/>
          <w:szCs w:val="24"/>
          <w:lang w:val="es-AR"/>
        </w:rPr>
        <w:t>D</w:t>
      </w:r>
      <w:r w:rsidR="005D6A65" w:rsidRPr="000011D0">
        <w:rPr>
          <w:rFonts w:ascii="Times New Roman" w:hAnsi="Times New Roman" w:cs="Times New Roman"/>
          <w:noProof/>
          <w:sz w:val="24"/>
          <w:szCs w:val="24"/>
          <w:lang w:val="es-AR"/>
        </w:rPr>
        <w:t xml:space="preserve">e las disputas entre Hayek (sostenía que una baja del precio era beneficiosa) y Keynes (sostenía que sin aumento de precios no había rentabilidad empresaria), </w:t>
      </w:r>
      <w:r w:rsidRPr="000011D0">
        <w:rPr>
          <w:rFonts w:ascii="Times New Roman" w:hAnsi="Times New Roman" w:cs="Times New Roman"/>
          <w:noProof/>
          <w:sz w:val="24"/>
          <w:szCs w:val="24"/>
          <w:lang w:val="es-AR"/>
        </w:rPr>
        <w:t xml:space="preserve">deducimos </w:t>
      </w:r>
      <w:r w:rsidR="005D6A65" w:rsidRPr="000011D0">
        <w:rPr>
          <w:rFonts w:ascii="Times New Roman" w:hAnsi="Times New Roman" w:cs="Times New Roman"/>
          <w:noProof/>
          <w:sz w:val="24"/>
          <w:szCs w:val="24"/>
          <w:lang w:val="es-AR"/>
        </w:rPr>
        <w:t xml:space="preserve">que ni uno ni otro estaban en lo cierto, sin dejar de mencionar que la intuición de Hayek era la adecuada, si es que en realidad quería decir que no necesariamente debía haber aumento de </w:t>
      </w:r>
      <w:r w:rsidR="005D6A65" w:rsidRPr="000011D0">
        <w:rPr>
          <w:rFonts w:ascii="Times New Roman" w:hAnsi="Times New Roman" w:cs="Times New Roman"/>
          <w:i/>
          <w:noProof/>
          <w:sz w:val="24"/>
          <w:szCs w:val="24"/>
          <w:lang w:val="es-AR"/>
        </w:rPr>
        <w:t>cantidad-precios</w:t>
      </w:r>
      <w:r w:rsidR="005D6A65" w:rsidRPr="000011D0">
        <w:rPr>
          <w:rFonts w:ascii="Times New Roman" w:hAnsi="Times New Roman" w:cs="Times New Roman"/>
          <w:noProof/>
          <w:sz w:val="24"/>
          <w:szCs w:val="24"/>
          <w:lang w:val="es-AR"/>
        </w:rPr>
        <w:t xml:space="preserve"> para un mayor bienestar, que era la posición de Keynes — entendiendo por mayor bienestar al aumento del </w:t>
      </w:r>
      <w:r w:rsidR="005D6A65" w:rsidRPr="000011D0">
        <w:rPr>
          <w:rFonts w:ascii="Times New Roman" w:hAnsi="Times New Roman" w:cs="Times New Roman"/>
          <w:i/>
          <w:noProof/>
          <w:sz w:val="24"/>
          <w:szCs w:val="24"/>
          <w:lang w:val="es-AR"/>
        </w:rPr>
        <w:t>beneficio de la demanda</w:t>
      </w:r>
      <w:r w:rsidR="005D6A65" w:rsidRPr="000011D0">
        <w:rPr>
          <w:rFonts w:ascii="Times New Roman" w:hAnsi="Times New Roman" w:cs="Times New Roman"/>
          <w:noProof/>
          <w:sz w:val="24"/>
          <w:szCs w:val="24"/>
          <w:lang w:val="es-AR"/>
        </w:rPr>
        <w:t>.</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Conforme la </w:t>
      </w:r>
      <w:r w:rsidRPr="000011D0">
        <w:rPr>
          <w:rFonts w:ascii="Times New Roman" w:hAnsi="Times New Roman" w:cs="Times New Roman"/>
          <w:i/>
          <w:sz w:val="24"/>
          <w:szCs w:val="24"/>
          <w:lang w:val="es-AR"/>
        </w:rPr>
        <w:t>TTE</w:t>
      </w:r>
      <w:r w:rsidRPr="000011D0">
        <w:rPr>
          <w:rFonts w:ascii="Times New Roman" w:hAnsi="Times New Roman" w:cs="Times New Roman"/>
          <w:sz w:val="24"/>
          <w:szCs w:val="24"/>
          <w:lang w:val="es-AR"/>
        </w:rPr>
        <w:t>, en tanto sólo se intercambian bienes económicos es tiempo intercambiado, y por ser tiempo está sometido a la relatividad económica.</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righ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Dado lo relevante del tema </w:t>
      </w:r>
      <w:r w:rsidRPr="000011D0">
        <w:rPr>
          <w:rFonts w:ascii="Times New Roman" w:hAnsi="Times New Roman" w:cs="Times New Roman"/>
          <w:i/>
          <w:sz w:val="24"/>
          <w:szCs w:val="24"/>
          <w:lang w:val="es-AR"/>
        </w:rPr>
        <w:t>cantidad, cantidad-precio, cantidad-precio-moneda</w:t>
      </w:r>
      <w:r w:rsidRPr="000011D0">
        <w:rPr>
          <w:rFonts w:ascii="Times New Roman" w:hAnsi="Times New Roman" w:cs="Times New Roman"/>
          <w:sz w:val="24"/>
          <w:szCs w:val="24"/>
          <w:lang w:val="es-AR"/>
        </w:rPr>
        <w:t xml:space="preserve">, y valor subjetivo, recurrimos a Alberto Benegas Lynch (h), </w:t>
      </w:r>
      <w:r w:rsidRPr="000011D0">
        <w:rPr>
          <w:rFonts w:ascii="Times New Roman" w:hAnsi="Times New Roman" w:cs="Times New Roman"/>
          <w:i/>
          <w:sz w:val="24"/>
          <w:szCs w:val="24"/>
          <w:lang w:val="es-AR"/>
        </w:rPr>
        <w:t>Fundamentos de Análisis Económico</w:t>
      </w:r>
      <w:r w:rsidRPr="000011D0">
        <w:rPr>
          <w:rFonts w:ascii="Times New Roman" w:hAnsi="Times New Roman" w:cs="Times New Roman"/>
          <w:sz w:val="24"/>
          <w:szCs w:val="24"/>
          <w:lang w:val="es-AR"/>
        </w:rPr>
        <w:t xml:space="preserve"> (bibliografía), página 85, en tanto consideramos al siguiente párrafo como una excepcional síntesis del estado de la teoría de los precios, previa a la TTE:</w:t>
      </w:r>
    </w:p>
    <w:p w:rsidR="005D6A65" w:rsidRPr="000011D0" w:rsidRDefault="005D6A65" w:rsidP="005D6A65">
      <w:pPr>
        <w:pStyle w:val="NoSpacing"/>
        <w:ind w:left="360" w:right="360"/>
        <w:jc w:val="both"/>
        <w:rPr>
          <w:rFonts w:ascii="Times New Roman" w:hAnsi="Times New Roman" w:cs="Times New Roman"/>
          <w:sz w:val="20"/>
          <w:szCs w:val="20"/>
          <w:lang w:val="es-AR"/>
        </w:rPr>
      </w:pPr>
    </w:p>
    <w:p w:rsidR="005D6A65" w:rsidRPr="000011D0" w:rsidRDefault="005D6A65" w:rsidP="005D6A65">
      <w:pPr>
        <w:pStyle w:val="NoSpacing"/>
        <w:ind w:left="540" w:right="540"/>
        <w:jc w:val="both"/>
        <w:rPr>
          <w:rFonts w:ascii="Times New Roman" w:hAnsi="Times New Roman" w:cs="Times New Roman"/>
          <w:sz w:val="20"/>
          <w:szCs w:val="20"/>
          <w:lang w:val="es-AR"/>
        </w:rPr>
      </w:pPr>
      <w:r w:rsidRPr="000011D0">
        <w:rPr>
          <w:rFonts w:ascii="Times New Roman" w:hAnsi="Times New Roman" w:cs="Times New Roman"/>
          <w:sz w:val="20"/>
          <w:szCs w:val="20"/>
          <w:lang w:val="es-AR"/>
        </w:rPr>
        <w:t xml:space="preserve">“En el ámbito del mercado el precio monetario cumple con dos funciones básicas: tiende a “limpiar” el mercado, es decir, hacer oferta y demanda iguales y, asimismo sirve de guía para la asignación de los siempre escasos recursos productivos” La oferta está constituida por los bienes o servicios que se ponen a la venta y la demanda está formada por aquellos que requieren cierto bien o servicio y </w:t>
      </w:r>
      <w:r w:rsidRPr="000011D0">
        <w:rPr>
          <w:rFonts w:ascii="Times New Roman" w:hAnsi="Times New Roman" w:cs="Times New Roman"/>
          <w:sz w:val="20"/>
          <w:szCs w:val="20"/>
          <w:u w:val="single"/>
          <w:lang w:val="es-AR"/>
        </w:rPr>
        <w:t>cuentan con los recursos necesarios para adquirirlos</w:t>
      </w:r>
      <w:r w:rsidRPr="000011D0">
        <w:rPr>
          <w:rFonts w:ascii="Times New Roman" w:hAnsi="Times New Roman" w:cs="Times New Roman"/>
          <w:sz w:val="20"/>
          <w:szCs w:val="20"/>
          <w:lang w:val="es-AR"/>
        </w:rPr>
        <w:t xml:space="preserve"> (el deseo, entonces, es una condición necesaria pero no suficiente para que existe demanda). Cando aludimos a </w:t>
      </w:r>
      <w:r w:rsidRPr="000011D0">
        <w:rPr>
          <w:rFonts w:ascii="Times New Roman" w:hAnsi="Times New Roman" w:cs="Times New Roman"/>
          <w:sz w:val="20"/>
          <w:szCs w:val="20"/>
          <w:u w:val="single"/>
          <w:lang w:val="es-AR"/>
        </w:rPr>
        <w:t>bien</w:t>
      </w:r>
      <w:r w:rsidRPr="000011D0">
        <w:rPr>
          <w:rFonts w:ascii="Times New Roman" w:hAnsi="Times New Roman" w:cs="Times New Roman"/>
          <w:sz w:val="20"/>
          <w:szCs w:val="20"/>
          <w:lang w:val="es-AR"/>
        </w:rPr>
        <w:t xml:space="preserve"> estamos pensando en que su cantidad disponible </w:t>
      </w:r>
      <w:r w:rsidRPr="000011D0">
        <w:rPr>
          <w:rFonts w:ascii="Times New Roman" w:hAnsi="Times New Roman" w:cs="Times New Roman"/>
          <w:sz w:val="20"/>
          <w:szCs w:val="20"/>
          <w:u w:val="single"/>
          <w:lang w:val="es-AR"/>
        </w:rPr>
        <w:t>es menor</w:t>
      </w:r>
      <w:r w:rsidRPr="000011D0">
        <w:rPr>
          <w:rFonts w:ascii="Times New Roman" w:hAnsi="Times New Roman" w:cs="Times New Roman"/>
          <w:sz w:val="20"/>
          <w:szCs w:val="20"/>
          <w:lang w:val="es-AR"/>
        </w:rPr>
        <w:t xml:space="preserve"> que la necesidad que hay por él, es decir, que se le atribuye utilidad y que se escaso, de lo contrario, la utilidad marginal seria nula. Debemos tener presente, sin embargo, que al aludir al concepto de </w:t>
      </w:r>
      <w:r w:rsidRPr="000011D0">
        <w:rPr>
          <w:rFonts w:ascii="Times New Roman" w:hAnsi="Times New Roman" w:cs="Times New Roman"/>
          <w:i/>
          <w:sz w:val="20"/>
          <w:szCs w:val="20"/>
          <w:lang w:val="es-AR"/>
        </w:rPr>
        <w:t>cantidad</w:t>
      </w:r>
      <w:r w:rsidRPr="000011D0">
        <w:rPr>
          <w:rFonts w:ascii="Times New Roman" w:hAnsi="Times New Roman" w:cs="Times New Roman"/>
          <w:sz w:val="20"/>
          <w:szCs w:val="20"/>
          <w:lang w:val="es-AR"/>
        </w:rPr>
        <w:t xml:space="preserve"> estamos refiriéndonos a la capacidad de ese bien (valor) de ofrecer servicios o producir utilidad al sujeto y de ningún modo estamos circunscribiendo el concepto de bien a lo material…” ―el subrayado es nuestro.</w:t>
      </w:r>
    </w:p>
    <w:p w:rsidR="005D6A65" w:rsidRPr="000011D0" w:rsidRDefault="005D6A65" w:rsidP="005D6A65">
      <w:pPr>
        <w:pStyle w:val="NoSpacing"/>
        <w:ind w:left="360" w:right="360"/>
        <w:jc w:val="both"/>
        <w:rPr>
          <w:rFonts w:ascii="Times New Roman" w:hAnsi="Times New Roman" w:cs="Times New Roman"/>
          <w:sz w:val="24"/>
          <w:szCs w:val="24"/>
          <w:lang w:val="es-AR"/>
        </w:rPr>
      </w:pPr>
    </w:p>
    <w:p w:rsidR="005D6A65" w:rsidRPr="000011D0" w:rsidRDefault="005D6A65" w:rsidP="005D6A65">
      <w:pPr>
        <w:pStyle w:val="NoSpacing"/>
        <w:ind w:left="360" w:righ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Veamos nuestros comentarios a la luz de la </w:t>
      </w:r>
      <w:r w:rsidRPr="000011D0">
        <w:rPr>
          <w:rFonts w:ascii="Times New Roman" w:hAnsi="Times New Roman" w:cs="Times New Roman"/>
          <w:i/>
          <w:sz w:val="24"/>
          <w:szCs w:val="24"/>
          <w:lang w:val="es-AR"/>
        </w:rPr>
        <w:t>TTE</w:t>
      </w:r>
      <w:r w:rsidRPr="000011D0">
        <w:rPr>
          <w:rFonts w:ascii="Times New Roman" w:hAnsi="Times New Roman" w:cs="Times New Roman"/>
          <w:sz w:val="24"/>
          <w:szCs w:val="24"/>
          <w:lang w:val="es-AR"/>
        </w:rPr>
        <w:t xml:space="preserve">, aquí explicitada en la </w:t>
      </w:r>
      <w:r w:rsidRPr="000011D0">
        <w:rPr>
          <w:rFonts w:ascii="Times New Roman" w:hAnsi="Times New Roman" w:cs="Times New Roman"/>
          <w:i/>
          <w:sz w:val="24"/>
          <w:szCs w:val="24"/>
          <w:lang w:val="es-AR"/>
        </w:rPr>
        <w:t>TRD</w:t>
      </w:r>
      <w:r w:rsidRPr="000011D0">
        <w:rPr>
          <w:rFonts w:ascii="Times New Roman" w:hAnsi="Times New Roman" w:cs="Times New Roman"/>
          <w:sz w:val="24"/>
          <w:szCs w:val="24"/>
          <w:lang w:val="es-AR"/>
        </w:rPr>
        <w:t>:</w:t>
      </w:r>
    </w:p>
    <w:p w:rsidR="005D6A65" w:rsidRPr="000011D0" w:rsidRDefault="005D6A65" w:rsidP="005D6A65">
      <w:pPr>
        <w:pStyle w:val="NoSpacing"/>
        <w:ind w:right="360"/>
        <w:jc w:val="both"/>
        <w:rPr>
          <w:rFonts w:ascii="Times New Roman" w:hAnsi="Times New Roman" w:cs="Times New Roman"/>
          <w:sz w:val="24"/>
          <w:szCs w:val="24"/>
          <w:lang w:val="es-AR"/>
        </w:rPr>
      </w:pPr>
    </w:p>
    <w:p w:rsidR="005D6A65" w:rsidRPr="000011D0" w:rsidRDefault="005D6A65" w:rsidP="005D6A65">
      <w:pPr>
        <w:pStyle w:val="NoSpacing"/>
        <w:numPr>
          <w:ilvl w:val="0"/>
          <w:numId w:val="41"/>
        </w:numPr>
        <w:ind w:righ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Como toda la teoría económica previa a la </w:t>
      </w:r>
      <w:r w:rsidRPr="000011D0">
        <w:rPr>
          <w:rFonts w:ascii="Times New Roman" w:hAnsi="Times New Roman" w:cs="Times New Roman"/>
          <w:i/>
          <w:sz w:val="24"/>
          <w:szCs w:val="24"/>
          <w:lang w:val="es-AR"/>
        </w:rPr>
        <w:t>TTE</w:t>
      </w:r>
      <w:r w:rsidRPr="000011D0">
        <w:rPr>
          <w:rFonts w:ascii="Times New Roman" w:hAnsi="Times New Roman" w:cs="Times New Roman"/>
          <w:sz w:val="24"/>
          <w:szCs w:val="24"/>
          <w:lang w:val="es-AR"/>
        </w:rPr>
        <w:t xml:space="preserve">, refiere a los bienes económicos ofrecidos al intercambio, lo cual hizo olvidar a los bienes económicos que no se intercambian, </w:t>
      </w:r>
      <w:r w:rsidRPr="000011D0">
        <w:rPr>
          <w:rFonts w:ascii="Times New Roman" w:hAnsi="Times New Roman" w:cs="Times New Roman"/>
          <w:b/>
          <w:sz w:val="24"/>
          <w:szCs w:val="24"/>
          <w:lang w:val="es-AR"/>
        </w:rPr>
        <w:t xml:space="preserve">como si el </w:t>
      </w:r>
      <w:r w:rsidRPr="000011D0">
        <w:rPr>
          <w:rFonts w:ascii="Times New Roman" w:hAnsi="Times New Roman" w:cs="Times New Roman"/>
          <w:b/>
          <w:i/>
          <w:sz w:val="24"/>
          <w:szCs w:val="24"/>
          <w:lang w:val="es-AR"/>
        </w:rPr>
        <w:t>stock</w:t>
      </w:r>
      <w:r w:rsidRPr="000011D0">
        <w:rPr>
          <w:rFonts w:ascii="Times New Roman" w:hAnsi="Times New Roman" w:cs="Times New Roman"/>
          <w:b/>
          <w:sz w:val="24"/>
          <w:szCs w:val="24"/>
          <w:lang w:val="es-AR"/>
        </w:rPr>
        <w:t xml:space="preserve"> de bienes económicos (que no se intercambia) no tuviera utilidad marginal</w:t>
      </w:r>
      <w:r w:rsidRPr="000011D0">
        <w:rPr>
          <w:rFonts w:ascii="Times New Roman" w:hAnsi="Times New Roman" w:cs="Times New Roman"/>
          <w:sz w:val="24"/>
          <w:szCs w:val="24"/>
          <w:lang w:val="es-AR"/>
        </w:rPr>
        <w:t xml:space="preserve">. Enorme diferencia con nuestro </w:t>
      </w:r>
      <w:r w:rsidRPr="000011D0">
        <w:rPr>
          <w:rFonts w:ascii="Times New Roman" w:hAnsi="Times New Roman" w:cs="Times New Roman"/>
          <w:i/>
          <w:sz w:val="24"/>
          <w:szCs w:val="24"/>
          <w:lang w:val="es-AR"/>
        </w:rPr>
        <w:t>axioma de los stocks</w:t>
      </w:r>
      <w:r w:rsidRPr="000011D0">
        <w:rPr>
          <w:rFonts w:ascii="Times New Roman" w:hAnsi="Times New Roman" w:cs="Times New Roman"/>
          <w:sz w:val="24"/>
          <w:szCs w:val="24"/>
          <w:lang w:val="es-AR"/>
        </w:rPr>
        <w:t xml:space="preserve"> (</w:t>
      </w:r>
      <w:proofErr w:type="spellStart"/>
      <w:r w:rsidRPr="000011D0">
        <w:rPr>
          <w:rFonts w:ascii="Times New Roman" w:hAnsi="Times New Roman" w:cs="Times New Roman"/>
          <w:i/>
          <w:sz w:val="24"/>
          <w:szCs w:val="24"/>
          <w:lang w:val="es-AR"/>
        </w:rPr>
        <w:t>O</w:t>
      </w:r>
      <w:r w:rsidRPr="000011D0">
        <w:rPr>
          <w:rFonts w:ascii="Times New Roman" w:hAnsi="Times New Roman" w:cs="Times New Roman"/>
          <w:i/>
          <w:sz w:val="24"/>
          <w:szCs w:val="24"/>
          <w:vertAlign w:val="subscript"/>
          <w:lang w:val="es-AR"/>
        </w:rPr>
        <w:t>d</w:t>
      </w:r>
      <w:proofErr w:type="spellEnd"/>
      <w:r w:rsidRPr="000011D0">
        <w:rPr>
          <w:rFonts w:ascii="Times New Roman" w:hAnsi="Times New Roman" w:cs="Times New Roman"/>
          <w:i/>
          <w:sz w:val="24"/>
          <w:szCs w:val="24"/>
          <w:lang w:val="es-AR"/>
        </w:rPr>
        <w:t xml:space="preserve"> = </w:t>
      </w:r>
      <w:proofErr w:type="spellStart"/>
      <w:r w:rsidRPr="000011D0">
        <w:rPr>
          <w:rFonts w:ascii="Times New Roman" w:hAnsi="Times New Roman" w:cs="Times New Roman"/>
          <w:i/>
          <w:sz w:val="24"/>
          <w:szCs w:val="24"/>
          <w:lang w:val="es-AR"/>
        </w:rPr>
        <w:t>D</w:t>
      </w:r>
      <w:r w:rsidRPr="000011D0">
        <w:rPr>
          <w:rFonts w:ascii="Times New Roman" w:hAnsi="Times New Roman" w:cs="Times New Roman"/>
          <w:i/>
          <w:sz w:val="24"/>
          <w:szCs w:val="24"/>
          <w:vertAlign w:val="subscript"/>
          <w:lang w:val="es-AR"/>
        </w:rPr>
        <w:t>d</w:t>
      </w:r>
      <w:proofErr w:type="spellEnd"/>
      <w:r w:rsidRPr="000011D0">
        <w:rPr>
          <w:rFonts w:ascii="Times New Roman" w:hAnsi="Times New Roman" w:cs="Times New Roman"/>
          <w:sz w:val="24"/>
          <w:szCs w:val="24"/>
          <w:lang w:val="es-AR"/>
        </w:rPr>
        <w:t xml:space="preserve">), desde donde no hace falta preocuparse por lo que preocupaba a Say. En otras palabras, la teoría no profundizó lo suficiente sobre qué: </w:t>
      </w:r>
      <w:r w:rsidRPr="000011D0">
        <w:rPr>
          <w:rFonts w:ascii="Times New Roman" w:hAnsi="Times New Roman" w:cs="Times New Roman"/>
          <w:b/>
          <w:sz w:val="24"/>
          <w:szCs w:val="24"/>
          <w:lang w:val="es-AR"/>
        </w:rPr>
        <w:t xml:space="preserve">1) el </w:t>
      </w:r>
      <w:r w:rsidRPr="000011D0">
        <w:rPr>
          <w:rFonts w:ascii="Times New Roman" w:hAnsi="Times New Roman" w:cs="Times New Roman"/>
          <w:b/>
          <w:i/>
          <w:sz w:val="24"/>
          <w:szCs w:val="24"/>
          <w:lang w:val="es-AR"/>
        </w:rPr>
        <w:t>stock</w:t>
      </w:r>
      <w:r w:rsidRPr="000011D0">
        <w:rPr>
          <w:rFonts w:ascii="Times New Roman" w:hAnsi="Times New Roman" w:cs="Times New Roman"/>
          <w:b/>
          <w:sz w:val="24"/>
          <w:szCs w:val="24"/>
          <w:lang w:val="es-AR"/>
        </w:rPr>
        <w:t xml:space="preserve"> de bienes económicos es para atender demanda futura, cuya utilidad marginal, ― </w:t>
      </w:r>
      <w:r w:rsidRPr="000011D0">
        <w:rPr>
          <w:rFonts w:ascii="Times New Roman" w:hAnsi="Times New Roman" w:cs="Times New Roman"/>
          <w:b/>
          <w:i/>
          <w:sz w:val="24"/>
          <w:szCs w:val="24"/>
          <w:lang w:val="es-AR"/>
        </w:rPr>
        <w:t>valorada en función del esfuerzo marginal</w:t>
      </w:r>
      <w:r w:rsidRPr="000011D0">
        <w:rPr>
          <w:rFonts w:ascii="Times New Roman" w:hAnsi="Times New Roman" w:cs="Times New Roman"/>
          <w:b/>
          <w:sz w:val="24"/>
          <w:szCs w:val="24"/>
          <w:lang w:val="es-AR"/>
        </w:rPr>
        <w:t xml:space="preserve">―, es superior a la presente, 2) la función temporal de las </w:t>
      </w:r>
      <w:r w:rsidRPr="000011D0">
        <w:rPr>
          <w:rFonts w:ascii="Times New Roman" w:hAnsi="Times New Roman" w:cs="Times New Roman"/>
          <w:b/>
          <w:i/>
          <w:sz w:val="24"/>
          <w:szCs w:val="24"/>
          <w:lang w:val="es-AR"/>
        </w:rPr>
        <w:t>cantidades, cantidades-precios</w:t>
      </w:r>
      <w:r w:rsidRPr="000011D0">
        <w:rPr>
          <w:rFonts w:ascii="Times New Roman" w:hAnsi="Times New Roman" w:cs="Times New Roman"/>
          <w:b/>
          <w:sz w:val="24"/>
          <w:szCs w:val="24"/>
          <w:lang w:val="es-AR"/>
        </w:rPr>
        <w:t xml:space="preserve"> y </w:t>
      </w:r>
      <w:r w:rsidRPr="000011D0">
        <w:rPr>
          <w:rFonts w:ascii="Times New Roman" w:hAnsi="Times New Roman" w:cs="Times New Roman"/>
          <w:b/>
          <w:i/>
          <w:sz w:val="24"/>
          <w:szCs w:val="24"/>
          <w:lang w:val="es-AR"/>
        </w:rPr>
        <w:t>cantidades-precios-moneda</w:t>
      </w:r>
      <w:r w:rsidRPr="000011D0">
        <w:rPr>
          <w:rFonts w:ascii="Times New Roman" w:hAnsi="Times New Roman" w:cs="Times New Roman"/>
          <w:b/>
          <w:sz w:val="24"/>
          <w:szCs w:val="24"/>
          <w:lang w:val="es-AR"/>
        </w:rPr>
        <w:t xml:space="preserve"> nos exime de teoría del interés para explicar cómo el ser humano relaciona el presente y el futuro </w:t>
      </w:r>
      <w:r w:rsidRPr="000011D0">
        <w:rPr>
          <w:rFonts w:ascii="Times New Roman" w:hAnsi="Times New Roman" w:cs="Times New Roman"/>
          <w:b/>
          <w:sz w:val="24"/>
          <w:szCs w:val="24"/>
          <w:lang w:val="es-AR"/>
        </w:rPr>
        <w:lastRenderedPageBreak/>
        <w:t xml:space="preserve">de los bienes económicos disponibles, circunstancia que hemos demostrado con el </w:t>
      </w:r>
      <w:r w:rsidRPr="000011D0">
        <w:rPr>
          <w:rFonts w:ascii="Times New Roman" w:hAnsi="Times New Roman" w:cs="Times New Roman"/>
          <w:b/>
          <w:i/>
          <w:sz w:val="24"/>
          <w:szCs w:val="24"/>
          <w:lang w:val="es-AR"/>
        </w:rPr>
        <w:t>punto E</w:t>
      </w:r>
      <w:r w:rsidRPr="000011D0">
        <w:rPr>
          <w:rFonts w:ascii="Times New Roman" w:hAnsi="Times New Roman" w:cs="Times New Roman"/>
          <w:b/>
          <w:i/>
          <w:color w:val="FF0000"/>
          <w:sz w:val="24"/>
          <w:szCs w:val="24"/>
          <w:vertAlign w:val="superscript"/>
          <w:lang w:val="es-AR"/>
        </w:rPr>
        <w:t>P</w:t>
      </w:r>
      <w:r w:rsidRPr="000011D0">
        <w:rPr>
          <w:rFonts w:ascii="Times New Roman" w:hAnsi="Times New Roman" w:cs="Times New Roman"/>
          <w:b/>
          <w:sz w:val="24"/>
          <w:szCs w:val="24"/>
          <w:lang w:val="es-AR"/>
        </w:rPr>
        <w:t>.</w:t>
      </w:r>
    </w:p>
    <w:p w:rsidR="005D6A65" w:rsidRPr="000011D0" w:rsidRDefault="005D6A65" w:rsidP="005D6A65">
      <w:pPr>
        <w:pStyle w:val="NoSpacing"/>
        <w:ind w:right="360"/>
        <w:jc w:val="both"/>
        <w:rPr>
          <w:rFonts w:ascii="Times New Roman" w:hAnsi="Times New Roman" w:cs="Times New Roman"/>
          <w:sz w:val="24"/>
          <w:szCs w:val="24"/>
          <w:lang w:val="es-AR"/>
        </w:rPr>
      </w:pPr>
    </w:p>
    <w:p w:rsidR="005D6A65" w:rsidRPr="000011D0" w:rsidRDefault="005D6A65" w:rsidP="005D6A65">
      <w:pPr>
        <w:pStyle w:val="NoSpacing"/>
        <w:numPr>
          <w:ilvl w:val="0"/>
          <w:numId w:val="41"/>
        </w:numPr>
        <w:ind w:righ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Refiere, como toda la teoría económica previa a la </w:t>
      </w:r>
      <w:r w:rsidRPr="000011D0">
        <w:rPr>
          <w:rFonts w:ascii="Times New Roman" w:hAnsi="Times New Roman" w:cs="Times New Roman"/>
          <w:i/>
          <w:sz w:val="24"/>
          <w:szCs w:val="24"/>
          <w:lang w:val="es-AR"/>
        </w:rPr>
        <w:t>TTE</w:t>
      </w:r>
      <w:r w:rsidRPr="000011D0">
        <w:rPr>
          <w:rFonts w:ascii="Times New Roman" w:hAnsi="Times New Roman" w:cs="Times New Roman"/>
          <w:sz w:val="24"/>
          <w:szCs w:val="24"/>
          <w:lang w:val="es-AR"/>
        </w:rPr>
        <w:t xml:space="preserve">, a las funciones de limpiar el mercado (cese de los intercambios) y a la asignación de los recursos entre los hombres, a diferencia del énfasis que damos a la función temporal de las </w:t>
      </w:r>
      <w:r w:rsidRPr="000011D0">
        <w:rPr>
          <w:rFonts w:ascii="Times New Roman" w:hAnsi="Times New Roman" w:cs="Times New Roman"/>
          <w:b/>
          <w:i/>
          <w:sz w:val="24"/>
          <w:szCs w:val="24"/>
          <w:lang w:val="es-AR"/>
        </w:rPr>
        <w:t>cantidades,</w:t>
      </w:r>
      <w:r w:rsidRPr="000011D0">
        <w:rPr>
          <w:rFonts w:ascii="Times New Roman" w:hAnsi="Times New Roman" w:cs="Times New Roman"/>
          <w:i/>
          <w:sz w:val="24"/>
          <w:szCs w:val="24"/>
          <w:lang w:val="es-AR"/>
        </w:rPr>
        <w:t xml:space="preserve"> </w:t>
      </w:r>
      <w:r w:rsidRPr="000011D0">
        <w:rPr>
          <w:rFonts w:ascii="Times New Roman" w:hAnsi="Times New Roman" w:cs="Times New Roman"/>
          <w:b/>
          <w:i/>
          <w:sz w:val="24"/>
          <w:szCs w:val="24"/>
          <w:lang w:val="es-AR"/>
        </w:rPr>
        <w:t xml:space="preserve">cantidades-precios </w:t>
      </w:r>
      <w:r w:rsidRPr="000011D0">
        <w:rPr>
          <w:rFonts w:ascii="Times New Roman" w:hAnsi="Times New Roman" w:cs="Times New Roman"/>
          <w:sz w:val="24"/>
          <w:szCs w:val="24"/>
          <w:lang w:val="es-AR"/>
        </w:rPr>
        <w:t xml:space="preserve">(nuestro </w:t>
      </w:r>
      <w:r w:rsidRPr="000011D0">
        <w:rPr>
          <w:rFonts w:ascii="Times New Roman" w:hAnsi="Times New Roman" w:cs="Times New Roman"/>
          <w:i/>
          <w:sz w:val="24"/>
          <w:szCs w:val="24"/>
          <w:u w:val="single"/>
          <w:lang w:val="es-AR"/>
        </w:rPr>
        <w:t>punto E</w:t>
      </w:r>
      <w:r w:rsidRPr="000011D0">
        <w:rPr>
          <w:rFonts w:ascii="Times New Roman" w:hAnsi="Times New Roman" w:cs="Times New Roman"/>
          <w:i/>
          <w:color w:val="FF0000"/>
          <w:sz w:val="24"/>
          <w:szCs w:val="24"/>
          <w:vertAlign w:val="superscript"/>
          <w:lang w:val="es-AR"/>
        </w:rPr>
        <w:t>P</w:t>
      </w:r>
      <w:r w:rsidRPr="000011D0">
        <w:rPr>
          <w:rFonts w:ascii="Times New Roman" w:hAnsi="Times New Roman" w:cs="Times New Roman"/>
          <w:sz w:val="24"/>
          <w:szCs w:val="24"/>
          <w:lang w:val="es-AR"/>
        </w:rPr>
        <w:t>)</w:t>
      </w:r>
      <w:r w:rsidRPr="000011D0">
        <w:rPr>
          <w:rFonts w:ascii="Times New Roman" w:hAnsi="Times New Roman" w:cs="Times New Roman"/>
          <w:i/>
          <w:sz w:val="24"/>
          <w:szCs w:val="24"/>
          <w:lang w:val="es-AR"/>
        </w:rPr>
        <w:t>,</w:t>
      </w:r>
      <w:r w:rsidRPr="000011D0">
        <w:rPr>
          <w:rFonts w:ascii="Times New Roman" w:hAnsi="Times New Roman" w:cs="Times New Roman"/>
          <w:sz w:val="24"/>
          <w:szCs w:val="24"/>
          <w:lang w:val="es-AR"/>
        </w:rPr>
        <w:t xml:space="preserve"> y </w:t>
      </w:r>
      <w:r w:rsidRPr="000011D0">
        <w:rPr>
          <w:rFonts w:ascii="Times New Roman" w:hAnsi="Times New Roman" w:cs="Times New Roman"/>
          <w:b/>
          <w:i/>
          <w:sz w:val="24"/>
          <w:szCs w:val="24"/>
          <w:lang w:val="es-AR"/>
        </w:rPr>
        <w:t>cantidades-precios-moneda</w:t>
      </w:r>
      <w:r w:rsidRPr="000011D0">
        <w:rPr>
          <w:rFonts w:ascii="Times New Roman" w:hAnsi="Times New Roman" w:cs="Times New Roman"/>
          <w:sz w:val="24"/>
          <w:szCs w:val="24"/>
          <w:lang w:val="es-AR"/>
        </w:rPr>
        <w:t>, que anuncian el límite demarcatorio temporal de la asignación de recursos.</w:t>
      </w:r>
    </w:p>
    <w:p w:rsidR="005D6A65" w:rsidRPr="000011D0" w:rsidRDefault="005D6A65" w:rsidP="005D6A65">
      <w:pPr>
        <w:pStyle w:val="NoSpacing"/>
        <w:rPr>
          <w:rFonts w:ascii="Times New Roman" w:hAnsi="Times New Roman" w:cs="Times New Roman"/>
          <w:sz w:val="24"/>
          <w:szCs w:val="24"/>
          <w:lang w:val="es-AR"/>
        </w:rPr>
      </w:pPr>
    </w:p>
    <w:p w:rsidR="005D6A65" w:rsidRPr="000011D0" w:rsidRDefault="005D6A65" w:rsidP="005D6A65">
      <w:pPr>
        <w:pStyle w:val="NoSpacing"/>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La mención de que la cantidad de los bienes refiere a la capacidad del mismo para satisfacer utilidad, es equivalente a nuestra </w:t>
      </w:r>
      <w:r w:rsidRPr="000011D0">
        <w:rPr>
          <w:rFonts w:ascii="Times New Roman" w:hAnsi="Times New Roman" w:cs="Times New Roman"/>
          <w:i/>
          <w:sz w:val="24"/>
          <w:szCs w:val="24"/>
          <w:lang w:val="es-AR"/>
        </w:rPr>
        <w:t>cualidad</w:t>
      </w:r>
      <w:r w:rsidRPr="000011D0">
        <w:rPr>
          <w:rFonts w:ascii="Times New Roman" w:hAnsi="Times New Roman" w:cs="Times New Roman"/>
          <w:sz w:val="24"/>
          <w:szCs w:val="24"/>
          <w:lang w:val="es-AR"/>
        </w:rPr>
        <w:t xml:space="preserve"> previa a la cantidad, en el par ordenado </w:t>
      </w:r>
      <w:r w:rsidRPr="000011D0">
        <w:rPr>
          <w:rFonts w:ascii="Times New Roman" w:hAnsi="Times New Roman" w:cs="Times New Roman"/>
          <w:i/>
          <w:sz w:val="24"/>
          <w:szCs w:val="24"/>
          <w:lang w:val="es-AR"/>
        </w:rPr>
        <w:t>cualidad → cantidad</w:t>
      </w:r>
      <w:r w:rsidRPr="000011D0">
        <w:rPr>
          <w:rFonts w:ascii="Times New Roman" w:hAnsi="Times New Roman" w:cs="Times New Roman"/>
          <w:sz w:val="24"/>
          <w:szCs w:val="24"/>
          <w:lang w:val="es-AR"/>
        </w:rPr>
        <w:t>, causalidad que consideramos de mayor envergadura científica, y no sólo en la economía. Superioridad puesta de manifiesto en tanto son ambas categorías las que prestan utilidad, en tanto cantidad cero no satisface nada, y no tiene entidad una cantidad positiva sin cualidad.</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Sobre diferencias en el concepto de satisfacer liquidez, como distintivo al conceptualizar la moneda, precepto mengeriano que continuamos desde la </w:t>
      </w:r>
      <w:r w:rsidRPr="000011D0">
        <w:rPr>
          <w:rFonts w:ascii="Times New Roman" w:hAnsi="Times New Roman" w:cs="Times New Roman"/>
          <w:i/>
          <w:sz w:val="24"/>
          <w:szCs w:val="24"/>
          <w:lang w:val="es-AR"/>
        </w:rPr>
        <w:t>Teoría del Tiempo Económico</w:t>
      </w:r>
      <w:r w:rsidRPr="000011D0">
        <w:rPr>
          <w:rFonts w:ascii="Times New Roman" w:hAnsi="Times New Roman" w:cs="Times New Roman"/>
          <w:sz w:val="24"/>
          <w:szCs w:val="24"/>
          <w:lang w:val="es-AR"/>
        </w:rPr>
        <w:t xml:space="preserve">, puede verse más en Carlos A. Bondone, </w:t>
      </w:r>
      <w:r w:rsidRPr="000011D0">
        <w:rPr>
          <w:rFonts w:ascii="Times New Roman" w:hAnsi="Times New Roman" w:cs="Times New Roman"/>
          <w:i/>
          <w:sz w:val="24"/>
          <w:szCs w:val="24"/>
          <w:lang w:val="es-AR"/>
        </w:rPr>
        <w:t>Teoría de la Moneda</w:t>
      </w:r>
      <w:r w:rsidRPr="000011D0">
        <w:rPr>
          <w:rFonts w:ascii="Times New Roman" w:hAnsi="Times New Roman" w:cs="Times New Roman"/>
          <w:sz w:val="24"/>
          <w:szCs w:val="24"/>
          <w:lang w:val="es-AR"/>
        </w:rPr>
        <w:t xml:space="preserve"> y </w:t>
      </w:r>
      <w:r w:rsidRPr="000011D0">
        <w:rPr>
          <w:rFonts w:ascii="Times New Roman" w:hAnsi="Times New Roman" w:cs="Times New Roman"/>
          <w:i/>
          <w:sz w:val="24"/>
          <w:szCs w:val="24"/>
          <w:lang w:val="es-AR"/>
        </w:rPr>
        <w:t>Causalidad monetaria,</w:t>
      </w:r>
      <w:r w:rsidRPr="000011D0">
        <w:rPr>
          <w:sz w:val="24"/>
          <w:szCs w:val="24"/>
          <w:lang w:val="es-AR"/>
        </w:rPr>
        <w:t xml:space="preserve"> en </w:t>
      </w:r>
      <w:hyperlink r:id="rId62"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Ver más en Carlos A. Bondone, </w:t>
      </w:r>
      <w:r w:rsidRPr="000011D0">
        <w:rPr>
          <w:rFonts w:ascii="Times New Roman" w:hAnsi="Times New Roman" w:cs="Times New Roman"/>
          <w:i/>
          <w:sz w:val="24"/>
          <w:szCs w:val="24"/>
          <w:lang w:val="es-AR"/>
        </w:rPr>
        <w:t>Teoría de la Moneda</w:t>
      </w:r>
      <w:r w:rsidRPr="000011D0">
        <w:rPr>
          <w:rFonts w:ascii="Times New Roman" w:hAnsi="Times New Roman" w:cs="Times New Roman"/>
          <w:sz w:val="24"/>
          <w:szCs w:val="24"/>
          <w:lang w:val="es-AR"/>
        </w:rPr>
        <w:t xml:space="preserve"> y </w:t>
      </w:r>
      <w:r w:rsidRPr="000011D0">
        <w:rPr>
          <w:rFonts w:ascii="Times New Roman" w:hAnsi="Times New Roman" w:cs="Times New Roman"/>
          <w:i/>
          <w:sz w:val="24"/>
          <w:szCs w:val="24"/>
          <w:lang w:val="es-AR"/>
        </w:rPr>
        <w:t>Causalidad monetaria</w:t>
      </w:r>
      <w:r w:rsidRPr="000011D0">
        <w:rPr>
          <w:sz w:val="24"/>
          <w:szCs w:val="24"/>
          <w:lang w:val="es-AR"/>
        </w:rPr>
        <w:t xml:space="preserve">, en </w:t>
      </w:r>
      <w:hyperlink r:id="rId63"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No cejamos en reiterar que la moneda no amerita teoría especial, sólo necesitamos una taxonomía adecuada que nos permita diferenciar entre </w:t>
      </w:r>
      <w:r w:rsidRPr="000011D0">
        <w:rPr>
          <w:rFonts w:ascii="Times New Roman" w:hAnsi="Times New Roman" w:cs="Times New Roman"/>
          <w:b/>
          <w:i/>
          <w:sz w:val="24"/>
          <w:szCs w:val="24"/>
          <w:u w:val="single"/>
          <w:lang w:val="es-AR"/>
        </w:rPr>
        <w:t>moneda-dinero</w:t>
      </w:r>
      <w:r w:rsidRPr="000011D0">
        <w:rPr>
          <w:rFonts w:ascii="Times New Roman" w:hAnsi="Times New Roman" w:cs="Times New Roman"/>
          <w:sz w:val="24"/>
          <w:szCs w:val="24"/>
          <w:lang w:val="es-AR"/>
        </w:rPr>
        <w:t xml:space="preserve"> y </w:t>
      </w:r>
      <w:r w:rsidRPr="000011D0">
        <w:rPr>
          <w:rFonts w:ascii="Times New Roman" w:hAnsi="Times New Roman" w:cs="Times New Roman"/>
          <w:b/>
          <w:i/>
          <w:sz w:val="24"/>
          <w:szCs w:val="24"/>
          <w:u w:val="single"/>
          <w:lang w:val="es-AR"/>
        </w:rPr>
        <w:t>moneda-crédito</w:t>
      </w:r>
      <w:r w:rsidRPr="000011D0">
        <w:rPr>
          <w:rFonts w:ascii="Times New Roman" w:hAnsi="Times New Roman" w:cs="Times New Roman"/>
          <w:sz w:val="24"/>
          <w:szCs w:val="24"/>
          <w:lang w:val="es-AR"/>
        </w:rPr>
        <w:t xml:space="preserve"> (regular o irregular). Desde allí se aprecia que el </w:t>
      </w:r>
      <w:r w:rsidRPr="000011D0">
        <w:rPr>
          <w:rFonts w:ascii="Times New Roman" w:hAnsi="Times New Roman" w:cs="Times New Roman"/>
          <w:b/>
          <w:i/>
          <w:sz w:val="24"/>
          <w:szCs w:val="24"/>
          <w:u w:val="single"/>
          <w:lang w:val="es-AR"/>
        </w:rPr>
        <w:t>crédito</w:t>
      </w:r>
      <w:r w:rsidRPr="000011D0">
        <w:rPr>
          <w:rFonts w:ascii="Times New Roman" w:hAnsi="Times New Roman" w:cs="Times New Roman"/>
          <w:sz w:val="24"/>
          <w:szCs w:val="24"/>
          <w:lang w:val="es-AR"/>
        </w:rPr>
        <w:t xml:space="preserve">, por ser </w:t>
      </w:r>
      <w:r w:rsidRPr="000011D0">
        <w:rPr>
          <w:rFonts w:ascii="Times New Roman" w:hAnsi="Times New Roman" w:cs="Times New Roman"/>
          <w:b/>
          <w:i/>
          <w:sz w:val="24"/>
          <w:szCs w:val="24"/>
          <w:u w:val="single"/>
          <w:lang w:val="es-AR"/>
        </w:rPr>
        <w:t>tiempo económico</w:t>
      </w:r>
      <w:r w:rsidRPr="000011D0">
        <w:rPr>
          <w:rFonts w:ascii="Times New Roman" w:hAnsi="Times New Roman" w:cs="Times New Roman"/>
          <w:sz w:val="24"/>
          <w:szCs w:val="24"/>
          <w:lang w:val="es-AR"/>
        </w:rPr>
        <w:t xml:space="preserve"> con su precio el </w:t>
      </w:r>
      <w:r w:rsidRPr="000011D0">
        <w:rPr>
          <w:rFonts w:ascii="Times New Roman" w:hAnsi="Times New Roman" w:cs="Times New Roman"/>
          <w:b/>
          <w:i/>
          <w:sz w:val="24"/>
          <w:szCs w:val="24"/>
          <w:u w:val="single"/>
          <w:lang w:val="es-AR"/>
        </w:rPr>
        <w:t>interés</w:t>
      </w:r>
      <w:r w:rsidRPr="000011D0">
        <w:rPr>
          <w:rFonts w:ascii="Times New Roman" w:hAnsi="Times New Roman" w:cs="Times New Roman"/>
          <w:sz w:val="24"/>
          <w:szCs w:val="24"/>
          <w:lang w:val="es-AR"/>
        </w:rPr>
        <w:t xml:space="preserve">, es lo que reviste tratamiento especial, máxime al ser </w:t>
      </w:r>
      <w:r w:rsidRPr="000011D0">
        <w:rPr>
          <w:rFonts w:ascii="Times New Roman" w:hAnsi="Times New Roman" w:cs="Times New Roman"/>
          <w:b/>
          <w:i/>
          <w:sz w:val="24"/>
          <w:szCs w:val="24"/>
          <w:u w:val="single"/>
          <w:lang w:val="es-AR"/>
        </w:rPr>
        <w:t>crédito irregular</w:t>
      </w:r>
      <w:r w:rsidRPr="000011D0">
        <w:rPr>
          <w:rFonts w:ascii="Times New Roman" w:hAnsi="Times New Roman" w:cs="Times New Roman"/>
          <w:sz w:val="24"/>
          <w:szCs w:val="24"/>
          <w:lang w:val="es-AR"/>
        </w:rPr>
        <w:t xml:space="preserve">. Hemos subrayado en negrita y cursiva los conceptos centrales para ser un “experto” en </w:t>
      </w:r>
      <w:r w:rsidRPr="000011D0">
        <w:rPr>
          <w:rFonts w:ascii="Times New Roman" w:hAnsi="Times New Roman" w:cs="Times New Roman"/>
          <w:b/>
          <w:i/>
          <w:sz w:val="24"/>
          <w:szCs w:val="24"/>
          <w:lang w:val="es-AR"/>
        </w:rPr>
        <w:t>teoría del tiempo económico</w:t>
      </w:r>
      <w:r w:rsidRPr="000011D0">
        <w:rPr>
          <w:rFonts w:ascii="Times New Roman" w:hAnsi="Times New Roman" w:cs="Times New Roman"/>
          <w:sz w:val="24"/>
          <w:szCs w:val="24"/>
          <w:lang w:val="es-AR"/>
        </w:rPr>
        <w:t xml:space="preserve"> </w:t>
      </w:r>
      <w:r w:rsidRPr="000011D0">
        <w:rPr>
          <w:rFonts w:ascii="Times New Roman" w:hAnsi="Times New Roman" w:cs="Times New Roman"/>
          <w:b/>
          <w:i/>
          <w:sz w:val="24"/>
          <w:szCs w:val="24"/>
          <w:lang w:val="es-AR"/>
        </w:rPr>
        <w:t>(TTE)</w:t>
      </w:r>
      <w:r w:rsidRPr="000011D0">
        <w:rPr>
          <w:rFonts w:ascii="Times New Roman" w:hAnsi="Times New Roman" w:cs="Times New Roman"/>
          <w:sz w:val="24"/>
          <w:szCs w:val="24"/>
          <w:lang w:val="es-AR"/>
        </w:rPr>
        <w:t>.</w:t>
      </w:r>
    </w:p>
    <w:p w:rsidR="005D6A65" w:rsidRPr="000011D0" w:rsidRDefault="005D6A65" w:rsidP="005D6A65">
      <w:pPr>
        <w:pStyle w:val="ListParagraph"/>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Como veremos, el párrafo anterior no implica desmerecer la enorme importancia de la </w:t>
      </w:r>
      <w:r w:rsidRPr="000011D0">
        <w:rPr>
          <w:rFonts w:ascii="Times New Roman" w:hAnsi="Times New Roman" w:cs="Times New Roman"/>
          <w:i/>
          <w:sz w:val="24"/>
          <w:szCs w:val="24"/>
          <w:lang w:val="es-AR"/>
        </w:rPr>
        <w:t>cantidad-precio</w:t>
      </w:r>
      <w:r w:rsidRPr="000011D0">
        <w:rPr>
          <w:rFonts w:ascii="Times New Roman" w:hAnsi="Times New Roman" w:cs="Times New Roman"/>
          <w:sz w:val="24"/>
          <w:szCs w:val="24"/>
          <w:lang w:val="es-AR"/>
        </w:rPr>
        <w:t xml:space="preserve"> de la moneda, en tanto se convertirá en factor fundamental para comprender una economía donde el cálculo económico se hace ponderando precisamente en </w:t>
      </w:r>
      <w:r w:rsidRPr="000011D0">
        <w:rPr>
          <w:rFonts w:ascii="Times New Roman" w:hAnsi="Times New Roman" w:cs="Times New Roman"/>
          <w:b/>
          <w:i/>
          <w:sz w:val="24"/>
          <w:szCs w:val="24"/>
          <w:lang w:val="es-AR"/>
        </w:rPr>
        <w:t>cantidades-precio-moneda</w:t>
      </w:r>
      <w:r w:rsidRPr="000011D0">
        <w:rPr>
          <w:rFonts w:ascii="Times New Roman" w:hAnsi="Times New Roman" w:cs="Times New Roman"/>
          <w:sz w:val="24"/>
          <w:szCs w:val="24"/>
          <w:lang w:val="es-AR"/>
        </w:rPr>
        <w:t>.</w:t>
      </w: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Al respecto destacamos el significado que en economía reviste el término </w:t>
      </w:r>
      <w:r w:rsidRPr="000011D0">
        <w:rPr>
          <w:rFonts w:ascii="Times New Roman" w:hAnsi="Times New Roman" w:cs="Times New Roman"/>
          <w:i/>
          <w:sz w:val="24"/>
          <w:szCs w:val="24"/>
          <w:lang w:val="es-AR"/>
        </w:rPr>
        <w:t>fungible</w:t>
      </w:r>
      <w:r w:rsidRPr="000011D0">
        <w:rPr>
          <w:rFonts w:ascii="Times New Roman" w:hAnsi="Times New Roman" w:cs="Times New Roman"/>
          <w:sz w:val="24"/>
          <w:szCs w:val="24"/>
          <w:lang w:val="es-AR"/>
        </w:rPr>
        <w:t xml:space="preserve">, adhiriendo a la acepción de Jesús Huerta de Soto: </w:t>
      </w:r>
      <w:r w:rsidRPr="000011D0">
        <w:rPr>
          <w:rFonts w:ascii="Times New Roman" w:hAnsi="Times New Roman" w:cs="Times New Roman"/>
          <w:i/>
          <w:sz w:val="24"/>
          <w:szCs w:val="24"/>
          <w:lang w:val="es-AR"/>
        </w:rPr>
        <w:t>…Esta mezcla indistinguible entre diferentes unidades depositadas del mismo género y calidad…</w:t>
      </w:r>
      <w:r w:rsidRPr="000011D0">
        <w:rPr>
          <w:rFonts w:ascii="Times New Roman" w:hAnsi="Times New Roman" w:cs="Times New Roman"/>
          <w:sz w:val="24"/>
          <w:szCs w:val="24"/>
          <w:lang w:val="es-AR"/>
        </w:rPr>
        <w:t xml:space="preserve"> destacado por Carlos A. Bondone en </w:t>
      </w:r>
      <w:r w:rsidRPr="000011D0">
        <w:rPr>
          <w:rFonts w:ascii="Times New Roman" w:hAnsi="Times New Roman" w:cs="Times New Roman"/>
          <w:i/>
          <w:sz w:val="24"/>
          <w:szCs w:val="24"/>
          <w:lang w:val="es-AR"/>
        </w:rPr>
        <w:t>Teoría de la Relatividad Económica</w:t>
      </w:r>
      <w:r w:rsidRPr="000011D0">
        <w:rPr>
          <w:rFonts w:ascii="Times New Roman" w:hAnsi="Times New Roman" w:cs="Times New Roman"/>
          <w:sz w:val="24"/>
          <w:szCs w:val="24"/>
          <w:lang w:val="es-AR"/>
        </w:rPr>
        <w:t xml:space="preserve">, página 53, </w:t>
      </w:r>
      <w:r w:rsidRPr="000011D0">
        <w:rPr>
          <w:sz w:val="24"/>
          <w:szCs w:val="24"/>
          <w:lang w:val="es-AR"/>
        </w:rPr>
        <w:t xml:space="preserve">en </w:t>
      </w:r>
      <w:hyperlink r:id="rId64"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A</w:t>
      </w:r>
      <w:r w:rsidRPr="000011D0">
        <w:rPr>
          <w:rFonts w:ascii="Times New Roman" w:hAnsi="Times New Roman" w:cs="Times New Roman"/>
          <w:noProof/>
          <w:sz w:val="24"/>
          <w:szCs w:val="24"/>
          <w:lang w:val="es-AR"/>
        </w:rPr>
        <w:t xml:space="preserve"> decir verdad, se debería tomar un número inferior en tanto son los bienes económicos que precisamente </w:t>
      </w:r>
      <w:r w:rsidRPr="000011D0">
        <w:rPr>
          <w:rFonts w:ascii="Times New Roman" w:hAnsi="Times New Roman" w:cs="Times New Roman"/>
          <w:i/>
          <w:noProof/>
          <w:sz w:val="24"/>
          <w:szCs w:val="24"/>
          <w:lang w:val="es-AR"/>
        </w:rPr>
        <w:t>no se intercambiaron</w:t>
      </w:r>
      <w:r w:rsidRPr="000011D0">
        <w:rPr>
          <w:rFonts w:ascii="Times New Roman" w:hAnsi="Times New Roman" w:cs="Times New Roman"/>
          <w:noProof/>
          <w:sz w:val="24"/>
          <w:szCs w:val="24"/>
          <w:lang w:val="es-AR"/>
        </w:rPr>
        <w:t xml:space="preserve"> por no haber sido ofrecidos a una cantidad-precio inferior, situación que se debería informar en todo estado contable. Aspecto que las normas contables generalmente aceptadas intentan salvar con la “valuación al costo”, en sus distintas versiones, incluida la del costo por ingresar o de reposición.</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lastRenderedPageBreak/>
        <w:t xml:space="preserve">Siempre nos hemos preguntado por qué la práctica contable no ubicó el haber (la propiedad) a la izquierda y el debe (los bienes económicos) a la derecha, en sintonía con nuestra causalidad económica fundamental: </w:t>
      </w:r>
      <w:r w:rsidRPr="000011D0">
        <w:rPr>
          <w:rFonts w:ascii="Times New Roman" w:hAnsi="Times New Roman" w:cs="Times New Roman"/>
          <w:i/>
          <w:sz w:val="24"/>
          <w:szCs w:val="24"/>
          <w:lang w:val="es-AR"/>
        </w:rPr>
        <w:t>propietario → bien económico</w:t>
      </w:r>
      <w:r w:rsidRPr="000011D0">
        <w:rPr>
          <w:rFonts w:ascii="Times New Roman" w:hAnsi="Times New Roman" w:cs="Times New Roman"/>
          <w:sz w:val="24"/>
          <w:szCs w:val="24"/>
          <w:lang w:val="es-AR"/>
        </w:rPr>
        <w:t xml:space="preserve">, estimamos que ha sido por darle preeminencia informativa a los bienes, antes que a sus propietarios. ¿Tal vez influenciada por la teoría del valor objetivo de la época de Luca </w:t>
      </w:r>
      <w:proofErr w:type="spellStart"/>
      <w:r w:rsidRPr="000011D0">
        <w:rPr>
          <w:rFonts w:ascii="Times New Roman" w:hAnsi="Times New Roman" w:cs="Times New Roman"/>
          <w:sz w:val="24"/>
          <w:szCs w:val="24"/>
          <w:lang w:val="es-AR"/>
        </w:rPr>
        <w:t>Pacioli</w:t>
      </w:r>
      <w:proofErr w:type="spellEnd"/>
      <w:r w:rsidRPr="000011D0">
        <w:rPr>
          <w:rFonts w:ascii="Times New Roman" w:hAnsi="Times New Roman" w:cs="Times New Roman"/>
          <w:sz w:val="24"/>
          <w:szCs w:val="24"/>
          <w:lang w:val="es-AR"/>
        </w:rPr>
        <w:t>?, bien puede ser.</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noProof/>
          <w:sz w:val="24"/>
          <w:szCs w:val="24"/>
          <w:lang w:val="es-AR"/>
        </w:rPr>
        <w:t>La TTE considera ―argumento que aquí continuamos― dentro de esta consolidación al rubro disponibilidades, en tanto las mismas estén compuestas por saldos materializados en papel moneda (PM). Los cuales deben consolidarse con los pasivos del ente emisor-deudor, en tanto es deuda del emisor y crédito del poseedor. Ergo el rubro disponibilidades, en el que generalmente se incluye la tenencia de PM y saldos bancarios, debe considerarse crédito a los efectos aquí expuestos. Es evidente que esta nueva composción de la riqueza permitirá un análisis de las cuentas nacionales que arrojarán mayor precisión y permitirán una mejor apreciación del estado “financiero, patrimonial y económico” de una sociedad.</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noProof/>
          <w:sz w:val="24"/>
          <w:szCs w:val="24"/>
          <w:lang w:val="es-AR"/>
        </w:rPr>
        <w:t xml:space="preserve">No confundir este aspecto, es indudable que el crédito es un bien económico, pero no se debe olvidar que lo es por ser tiempo eonómico (intercambiado), por eso no forma parte de los bienes económicos presentes, y se neutraliza con su contra-parte la deuda. Recordar con claridad cuándo un bien económico no es presente: a) </w:t>
      </w:r>
      <w:r w:rsidRPr="000011D0">
        <w:rPr>
          <w:rFonts w:ascii="Times New Roman" w:hAnsi="Times New Roman" w:cs="Times New Roman"/>
          <w:i/>
          <w:noProof/>
          <w:sz w:val="24"/>
          <w:szCs w:val="24"/>
          <w:lang w:val="es-AR"/>
        </w:rPr>
        <w:t>económicamente</w:t>
      </w:r>
      <w:r w:rsidRPr="000011D0">
        <w:rPr>
          <w:rFonts w:ascii="Times New Roman" w:hAnsi="Times New Roman" w:cs="Times New Roman"/>
          <w:noProof/>
          <w:sz w:val="24"/>
          <w:szCs w:val="24"/>
          <w:lang w:val="es-AR"/>
        </w:rPr>
        <w:t xml:space="preserve">, por ser tiempo económico, porque no tiene vida por sí mismo, se debe materializar en otro bien económico, y b) </w:t>
      </w:r>
      <w:r w:rsidRPr="000011D0">
        <w:rPr>
          <w:rFonts w:ascii="Times New Roman" w:hAnsi="Times New Roman" w:cs="Times New Roman"/>
          <w:i/>
          <w:noProof/>
          <w:sz w:val="24"/>
          <w:szCs w:val="24"/>
          <w:lang w:val="es-AR"/>
        </w:rPr>
        <w:t>contablemente</w:t>
      </w:r>
      <w:r w:rsidRPr="000011D0">
        <w:rPr>
          <w:rFonts w:ascii="Times New Roman" w:hAnsi="Times New Roman" w:cs="Times New Roman"/>
          <w:noProof/>
          <w:sz w:val="24"/>
          <w:szCs w:val="24"/>
          <w:lang w:val="es-AR"/>
        </w:rPr>
        <w:t>, cuando es factible de consolidación contable.</w:t>
      </w:r>
    </w:p>
    <w:p w:rsidR="005D6A65" w:rsidRPr="000011D0" w:rsidRDefault="005D6A65" w:rsidP="005D6A65">
      <w:pPr>
        <w:pStyle w:val="ListParagraph"/>
        <w:ind w:left="360"/>
        <w:jc w:val="both"/>
        <w:rPr>
          <w:rFonts w:ascii="Times New Roman" w:hAnsi="Times New Roman" w:cs="Times New Roman"/>
          <w:noProof/>
          <w:sz w:val="24"/>
          <w:szCs w:val="24"/>
          <w:lang w:val="es-AR"/>
        </w:rPr>
      </w:pPr>
      <w:r w:rsidRPr="000011D0">
        <w:rPr>
          <w:rFonts w:ascii="Times New Roman" w:hAnsi="Times New Roman" w:cs="Times New Roman"/>
          <w:noProof/>
          <w:sz w:val="24"/>
          <w:szCs w:val="24"/>
          <w:lang w:val="es-AR"/>
        </w:rPr>
        <w:t xml:space="preserve">Reiteramos la diferencia entre trabajar con un valor de la riqueza que </w:t>
      </w:r>
      <w:r w:rsidRPr="000011D0">
        <w:rPr>
          <w:rFonts w:ascii="Times New Roman" w:hAnsi="Times New Roman" w:cs="Times New Roman"/>
          <w:i/>
          <w:noProof/>
          <w:sz w:val="24"/>
          <w:szCs w:val="24"/>
          <w:u w:val="single"/>
          <w:lang w:val="es-AR"/>
        </w:rPr>
        <w:t>existe</w:t>
      </w:r>
      <w:r w:rsidRPr="000011D0">
        <w:rPr>
          <w:rFonts w:ascii="Times New Roman" w:hAnsi="Times New Roman" w:cs="Times New Roman"/>
          <w:noProof/>
          <w:sz w:val="24"/>
          <w:szCs w:val="24"/>
          <w:lang w:val="es-AR"/>
        </w:rPr>
        <w:t xml:space="preserve"> de 7, a trabajar con uno de 10 que </w:t>
      </w:r>
      <w:r w:rsidRPr="000011D0">
        <w:rPr>
          <w:rFonts w:ascii="Times New Roman" w:hAnsi="Times New Roman" w:cs="Times New Roman"/>
          <w:i/>
          <w:noProof/>
          <w:sz w:val="24"/>
          <w:szCs w:val="24"/>
          <w:u w:val="single"/>
          <w:lang w:val="es-AR"/>
        </w:rPr>
        <w:t>no existe</w:t>
      </w:r>
      <w:r w:rsidRPr="000011D0">
        <w:rPr>
          <w:rFonts w:ascii="Times New Roman" w:hAnsi="Times New Roman" w:cs="Times New Roman"/>
          <w:noProof/>
          <w:sz w:val="24"/>
          <w:szCs w:val="24"/>
          <w:lang w:val="es-AR"/>
        </w:rPr>
        <w:t xml:space="preserve"> ―valores refiridos al gráfico 19. Sería considerar los 3 como riqueza que existe y elevarla a 10, en lugar de considerarlas como un comporimiso de 3 sobre una riqueza que existe, de 7 (no de 10). La diferencia de las porporciones son siderales, en tanto:</w:t>
      </w:r>
    </w:p>
    <w:p w:rsidR="005D6A65" w:rsidRPr="000011D0" w:rsidRDefault="005D6A65" w:rsidP="005D6A65">
      <w:pPr>
        <w:pStyle w:val="ListParagraph"/>
        <w:ind w:left="3420"/>
        <w:jc w:val="both"/>
        <w:rPr>
          <w:rFonts w:ascii="Times New Roman" w:hAnsi="Times New Roman" w:cs="Times New Roman"/>
          <w:noProof/>
          <w:sz w:val="24"/>
          <w:szCs w:val="24"/>
          <w:lang w:val="es-AR"/>
        </w:rPr>
      </w:pPr>
    </w:p>
    <w:p w:rsidR="005D6A65" w:rsidRPr="000011D0" w:rsidRDefault="005D6A65" w:rsidP="005D6A65">
      <w:pPr>
        <w:pStyle w:val="ListParagraph"/>
        <w:numPr>
          <w:ilvl w:val="0"/>
          <w:numId w:val="85"/>
        </w:numPr>
        <w:ind w:left="3420"/>
        <w:jc w:val="both"/>
        <w:rPr>
          <w:rFonts w:ascii="Times New Roman" w:hAnsi="Times New Roman" w:cs="Times New Roman"/>
          <w:noProof/>
          <w:sz w:val="24"/>
          <w:szCs w:val="24"/>
          <w:lang w:val="es-AR"/>
        </w:rPr>
      </w:pPr>
      <w:r w:rsidRPr="000011D0">
        <w:rPr>
          <w:rFonts w:ascii="Times New Roman" w:hAnsi="Times New Roman" w:cs="Times New Roman"/>
          <w:noProof/>
          <w:sz w:val="24"/>
          <w:szCs w:val="24"/>
          <w:lang w:val="es-AR"/>
        </w:rPr>
        <w:t>7 sobre 10 implica el 70 %</w:t>
      </w:r>
    </w:p>
    <w:p w:rsidR="005D6A65" w:rsidRPr="000011D0" w:rsidRDefault="005D6A65" w:rsidP="005D6A65">
      <w:pPr>
        <w:pStyle w:val="ListParagraph"/>
        <w:numPr>
          <w:ilvl w:val="0"/>
          <w:numId w:val="85"/>
        </w:numPr>
        <w:ind w:left="3420"/>
        <w:jc w:val="both"/>
        <w:rPr>
          <w:rFonts w:ascii="Times New Roman" w:hAnsi="Times New Roman" w:cs="Times New Roman"/>
          <w:noProof/>
          <w:sz w:val="24"/>
          <w:szCs w:val="24"/>
          <w:lang w:val="es-AR"/>
        </w:rPr>
      </w:pPr>
      <w:r w:rsidRPr="000011D0">
        <w:rPr>
          <w:rFonts w:ascii="Times New Roman" w:hAnsi="Times New Roman" w:cs="Times New Roman"/>
          <w:noProof/>
          <w:sz w:val="24"/>
          <w:szCs w:val="24"/>
          <w:lang w:val="es-AR"/>
        </w:rPr>
        <w:t>3 sobre 7 implica el 43 %</w:t>
      </w:r>
    </w:p>
    <w:p w:rsidR="005D6A65" w:rsidRPr="000011D0" w:rsidRDefault="005D6A65" w:rsidP="005D6A65">
      <w:pPr>
        <w:pStyle w:val="ListParagraph"/>
        <w:numPr>
          <w:ilvl w:val="0"/>
          <w:numId w:val="85"/>
        </w:numPr>
        <w:ind w:left="3420"/>
        <w:jc w:val="both"/>
        <w:rPr>
          <w:rFonts w:ascii="Times New Roman" w:hAnsi="Times New Roman" w:cs="Times New Roman"/>
          <w:noProof/>
          <w:sz w:val="24"/>
          <w:szCs w:val="24"/>
          <w:lang w:val="es-AR"/>
        </w:rPr>
      </w:pPr>
      <w:r w:rsidRPr="000011D0">
        <w:rPr>
          <w:rFonts w:ascii="Times New Roman" w:hAnsi="Times New Roman" w:cs="Times New Roman"/>
          <w:noProof/>
          <w:sz w:val="24"/>
          <w:szCs w:val="24"/>
          <w:lang w:val="es-AR"/>
        </w:rPr>
        <w:t>3 sobre 10 implica el 30 %</w:t>
      </w:r>
    </w:p>
    <w:p w:rsidR="005D6A65" w:rsidRPr="000011D0" w:rsidRDefault="005D6A65" w:rsidP="005D6A65">
      <w:pPr>
        <w:ind w:left="360"/>
        <w:jc w:val="both"/>
        <w:rPr>
          <w:rFonts w:ascii="Times New Roman" w:hAnsi="Times New Roman" w:cs="Times New Roman"/>
          <w:noProof/>
          <w:sz w:val="24"/>
          <w:szCs w:val="24"/>
          <w:lang w:val="es-AR"/>
        </w:rPr>
      </w:pPr>
      <w:r w:rsidRPr="000011D0">
        <w:rPr>
          <w:rFonts w:ascii="Times New Roman" w:hAnsi="Times New Roman" w:cs="Times New Roman"/>
          <w:noProof/>
          <w:sz w:val="24"/>
          <w:szCs w:val="24"/>
          <w:lang w:val="es-AR"/>
        </w:rPr>
        <w:t xml:space="preserve">Sencillos valores que nos muestran el porqué de las inestabilidades que generan la expansión monetaria, ya que </w:t>
      </w:r>
      <w:r w:rsidRPr="000011D0">
        <w:rPr>
          <w:rFonts w:ascii="Times New Roman" w:hAnsi="Times New Roman" w:cs="Times New Roman"/>
          <w:b/>
          <w:i/>
          <w:noProof/>
          <w:sz w:val="24"/>
          <w:szCs w:val="24"/>
          <w:u w:val="single"/>
          <w:lang w:val="es-AR"/>
        </w:rPr>
        <w:t>la verdadera ilusión monetaria</w:t>
      </w:r>
      <w:r w:rsidRPr="000011D0">
        <w:rPr>
          <w:rFonts w:ascii="Times New Roman" w:hAnsi="Times New Roman" w:cs="Times New Roman"/>
          <w:noProof/>
          <w:sz w:val="24"/>
          <w:szCs w:val="24"/>
          <w:lang w:val="es-AR"/>
        </w:rPr>
        <w:t xml:space="preserve"> es pensar que el endeudamiento “social” (en realidad se endeudan los individuos) es del 30 % cuando lo es del 43 %, así como considerar riqeuza presente al 100 % cuando en realidad es del 70 %.</w:t>
      </w: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noProof/>
          <w:sz w:val="24"/>
          <w:szCs w:val="24"/>
          <w:lang w:val="es-AR"/>
        </w:rPr>
        <w:t xml:space="preserve">Que no por casualidad tienen la misma fundamentación que la que hemos expresado al momento de construir la </w:t>
      </w:r>
      <w:r w:rsidRPr="000011D0">
        <w:rPr>
          <w:rFonts w:ascii="Times New Roman" w:hAnsi="Times New Roman" w:cs="Times New Roman"/>
          <w:i/>
          <w:noProof/>
          <w:sz w:val="24"/>
          <w:szCs w:val="24"/>
          <w:lang w:val="es-AR"/>
        </w:rPr>
        <w:t>Curva de la evolución humana</w:t>
      </w:r>
      <w:r w:rsidRPr="000011D0">
        <w:rPr>
          <w:rFonts w:ascii="Times New Roman" w:hAnsi="Times New Roman" w:cs="Times New Roman"/>
          <w:noProof/>
          <w:sz w:val="24"/>
          <w:szCs w:val="24"/>
          <w:lang w:val="es-AR"/>
        </w:rPr>
        <w:t xml:space="preserve">. El que desee profundizar puede ver más en texto homónimo y su </w:t>
      </w:r>
      <w:r w:rsidRPr="000011D0">
        <w:rPr>
          <w:rFonts w:ascii="Times New Roman" w:hAnsi="Times New Roman" w:cs="Times New Roman"/>
          <w:i/>
          <w:noProof/>
          <w:sz w:val="24"/>
          <w:szCs w:val="24"/>
          <w:lang w:val="es-AR"/>
        </w:rPr>
        <w:t>continuacion</w:t>
      </w:r>
      <w:r w:rsidRPr="000011D0">
        <w:rPr>
          <w:sz w:val="24"/>
          <w:szCs w:val="24"/>
          <w:lang w:val="es-AR"/>
        </w:rPr>
        <w:t xml:space="preserve">, en </w:t>
      </w:r>
      <w:hyperlink r:id="rId65"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noProof/>
          <w:sz w:val="24"/>
          <w:szCs w:val="24"/>
          <w:lang w:val="es-AR"/>
        </w:rPr>
        <w:t>Que, como ya vimos pero vale reiterar, implica considerar a todos los bienes económicos, la estructura productiva y su distribución propietaria, valorados económicamente. Todo lo cual deviene de las instituciones vigentes que rigen la vida económica.</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noProof/>
          <w:sz w:val="24"/>
          <w:szCs w:val="24"/>
          <w:lang w:val="es-AR"/>
        </w:rPr>
        <w:t xml:space="preserve">El interesado en profundidad conceptual sobre el tema, observará que no es casualidad la fundamentación equivalente con la </w:t>
      </w:r>
      <w:r w:rsidRPr="000011D0">
        <w:rPr>
          <w:rFonts w:ascii="Times New Roman" w:hAnsi="Times New Roman" w:cs="Times New Roman"/>
          <w:i/>
          <w:noProof/>
          <w:sz w:val="24"/>
          <w:szCs w:val="24"/>
          <w:lang w:val="es-AR"/>
        </w:rPr>
        <w:t>Curva del conocimiento</w:t>
      </w:r>
      <w:r w:rsidRPr="000011D0">
        <w:rPr>
          <w:rFonts w:ascii="Times New Roman" w:hAnsi="Times New Roman" w:cs="Times New Roman"/>
          <w:noProof/>
          <w:sz w:val="24"/>
          <w:szCs w:val="24"/>
          <w:lang w:val="es-AR"/>
        </w:rPr>
        <w:t xml:space="preserve"> que hemos desarrollado en </w:t>
      </w:r>
      <w:r w:rsidRPr="000011D0">
        <w:rPr>
          <w:rFonts w:ascii="Times New Roman" w:hAnsi="Times New Roman" w:cs="Times New Roman"/>
          <w:i/>
          <w:noProof/>
          <w:sz w:val="24"/>
          <w:szCs w:val="24"/>
          <w:lang w:val="es-AR"/>
        </w:rPr>
        <w:t xml:space="preserve">Curva </w:t>
      </w:r>
      <w:r w:rsidRPr="000011D0">
        <w:rPr>
          <w:rFonts w:ascii="Times New Roman" w:hAnsi="Times New Roman" w:cs="Times New Roman"/>
          <w:i/>
          <w:noProof/>
          <w:sz w:val="24"/>
          <w:szCs w:val="24"/>
          <w:lang w:val="es-AR"/>
        </w:rPr>
        <w:lastRenderedPageBreak/>
        <w:t>de la evolución humana</w:t>
      </w:r>
      <w:r w:rsidRPr="000011D0">
        <w:rPr>
          <w:rFonts w:ascii="Times New Roman" w:hAnsi="Times New Roman" w:cs="Times New Roman"/>
          <w:noProof/>
          <w:sz w:val="24"/>
          <w:szCs w:val="24"/>
          <w:lang w:val="es-AR"/>
        </w:rPr>
        <w:t xml:space="preserve"> y </w:t>
      </w:r>
      <w:r w:rsidRPr="000011D0">
        <w:rPr>
          <w:rFonts w:ascii="Times New Roman" w:hAnsi="Times New Roman" w:cs="Times New Roman"/>
          <w:i/>
          <w:noProof/>
          <w:sz w:val="24"/>
          <w:szCs w:val="24"/>
          <w:lang w:val="es-AR"/>
        </w:rPr>
        <w:t>Curva de la evolución humana (continuación)</w:t>
      </w:r>
      <w:r w:rsidRPr="000011D0">
        <w:rPr>
          <w:sz w:val="24"/>
          <w:szCs w:val="24"/>
          <w:lang w:val="es-AR"/>
        </w:rPr>
        <w:t xml:space="preserve">, en </w:t>
      </w:r>
      <w:hyperlink r:id="rId66"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noProof/>
          <w:sz w:val="24"/>
          <w:szCs w:val="24"/>
          <w:lang w:val="es-AR"/>
        </w:rPr>
        <w:t>Desde el comportamiento del activo contable en el tiempo, se puede derivar su curva de ganancia (</w:t>
      </w:r>
      <w:r w:rsidRPr="000011D0">
        <w:rPr>
          <w:rFonts w:ascii="Times New Roman" w:hAnsi="Times New Roman" w:cs="Times New Roman"/>
          <w:i/>
          <w:noProof/>
          <w:sz w:val="24"/>
          <w:szCs w:val="24"/>
          <w:lang w:val="es-AR"/>
        </w:rPr>
        <w:t>g</w:t>
      </w:r>
      <w:r w:rsidRPr="000011D0">
        <w:rPr>
          <w:rFonts w:ascii="Times New Roman" w:hAnsi="Times New Roman" w:cs="Times New Roman"/>
          <w:noProof/>
          <w:sz w:val="24"/>
          <w:szCs w:val="24"/>
          <w:lang w:val="es-AR"/>
        </w:rPr>
        <w:t>) suponiéndola contínua a los efectos explicativos y académicos, considerando que son variables discretas. Ello es más factible conforme se acumulen activos mensurados en menor rango temporal. A su vez, mediante la ayuda del cuadro de resultados económicos, es posible estudiar a los componentes que incidieron en esa curva de ganancia (ingresos, costos y gastos). La riqueza de los análisis estará en función directa con la estructura del plan de cuentas, que debe obedecer al plano que surge de la estrategia de negocios.</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noProof/>
          <w:sz w:val="24"/>
          <w:szCs w:val="24"/>
          <w:lang w:val="es-AR"/>
        </w:rPr>
        <w:t xml:space="preserve">El interesado en profundidad conceptual sobre el tema, observará que no es casualidad la fundamentación equivalente con la </w:t>
      </w:r>
      <w:r w:rsidRPr="000011D0">
        <w:rPr>
          <w:rFonts w:ascii="Times New Roman" w:hAnsi="Times New Roman" w:cs="Times New Roman"/>
          <w:b/>
          <w:i/>
          <w:noProof/>
          <w:sz w:val="24"/>
          <w:szCs w:val="24"/>
          <w:u w:val="single"/>
          <w:lang w:val="es-AR"/>
        </w:rPr>
        <w:t>Curva de la ignorancia</w:t>
      </w:r>
      <w:r w:rsidRPr="000011D0">
        <w:rPr>
          <w:rFonts w:ascii="Times New Roman" w:hAnsi="Times New Roman" w:cs="Times New Roman"/>
          <w:noProof/>
          <w:sz w:val="24"/>
          <w:szCs w:val="24"/>
          <w:lang w:val="es-AR"/>
        </w:rPr>
        <w:t xml:space="preserve"> que hemos desarrollado en </w:t>
      </w:r>
      <w:r w:rsidRPr="000011D0">
        <w:rPr>
          <w:rFonts w:ascii="Times New Roman" w:hAnsi="Times New Roman" w:cs="Times New Roman"/>
          <w:i/>
          <w:noProof/>
          <w:sz w:val="24"/>
          <w:szCs w:val="24"/>
          <w:lang w:val="es-AR"/>
        </w:rPr>
        <w:t>Curva de la evolución humana</w:t>
      </w:r>
      <w:r w:rsidRPr="000011D0">
        <w:rPr>
          <w:rFonts w:ascii="Times New Roman" w:hAnsi="Times New Roman" w:cs="Times New Roman"/>
          <w:noProof/>
          <w:sz w:val="24"/>
          <w:szCs w:val="24"/>
          <w:lang w:val="es-AR"/>
        </w:rPr>
        <w:t xml:space="preserve"> y </w:t>
      </w:r>
      <w:r w:rsidRPr="000011D0">
        <w:rPr>
          <w:rFonts w:ascii="Times New Roman" w:hAnsi="Times New Roman" w:cs="Times New Roman"/>
          <w:i/>
          <w:noProof/>
          <w:sz w:val="24"/>
          <w:szCs w:val="24"/>
          <w:lang w:val="es-AR"/>
        </w:rPr>
        <w:t>continuación</w:t>
      </w:r>
      <w:r w:rsidRPr="000011D0">
        <w:rPr>
          <w:sz w:val="24"/>
          <w:szCs w:val="24"/>
          <w:lang w:val="es-AR"/>
        </w:rPr>
        <w:t>.</w:t>
      </w:r>
      <w:r w:rsidRPr="000011D0">
        <w:rPr>
          <w:rFonts w:ascii="Times New Roman" w:hAnsi="Times New Roman" w:cs="Times New Roman"/>
          <w:noProof/>
          <w:sz w:val="24"/>
          <w:szCs w:val="24"/>
          <w:lang w:val="es-AR"/>
        </w:rPr>
        <w:t xml:space="preserve"> Curva que tiene relación directa con lo que hemos desarrollado como </w:t>
      </w:r>
      <w:r w:rsidRPr="000011D0">
        <w:rPr>
          <w:rFonts w:ascii="Times New Roman" w:hAnsi="Times New Roman" w:cs="Times New Roman"/>
          <w:i/>
          <w:noProof/>
          <w:sz w:val="24"/>
          <w:szCs w:val="24"/>
          <w:lang w:val="es-AR"/>
        </w:rPr>
        <w:t>tragedia de los comunes</w:t>
      </w:r>
      <w:r w:rsidRPr="000011D0">
        <w:rPr>
          <w:rFonts w:ascii="Times New Roman" w:hAnsi="Times New Roman" w:cs="Times New Roman"/>
          <w:noProof/>
          <w:sz w:val="24"/>
          <w:szCs w:val="24"/>
          <w:lang w:val="es-AR"/>
        </w:rPr>
        <w:t xml:space="preserve">, conforme se diluye la identificación del propietario. Es decir, la destrucción de riqueza va en sentido inverso al celo del propietario, la única receta para lidiar con esa </w:t>
      </w:r>
      <w:r w:rsidRPr="000011D0">
        <w:rPr>
          <w:rFonts w:ascii="Times New Roman" w:hAnsi="Times New Roman" w:cs="Times New Roman"/>
          <w:i/>
          <w:noProof/>
          <w:sz w:val="24"/>
          <w:szCs w:val="24"/>
          <w:lang w:val="es-AR"/>
        </w:rPr>
        <w:t>ley de la destrucción económica marginal creciente</w:t>
      </w:r>
      <w:r w:rsidRPr="000011D0">
        <w:rPr>
          <w:rFonts w:ascii="Times New Roman" w:hAnsi="Times New Roman" w:cs="Times New Roman"/>
          <w:noProof/>
          <w:sz w:val="24"/>
          <w:szCs w:val="24"/>
          <w:lang w:val="es-AR"/>
        </w:rPr>
        <w:t xml:space="preserve">, es la </w:t>
      </w:r>
      <w:r w:rsidRPr="000011D0">
        <w:rPr>
          <w:rFonts w:ascii="Times New Roman" w:hAnsi="Times New Roman" w:cs="Times New Roman"/>
          <w:i/>
          <w:noProof/>
          <w:sz w:val="24"/>
          <w:szCs w:val="24"/>
          <w:lang w:val="es-AR"/>
        </w:rPr>
        <w:t>educación económica</w:t>
      </w:r>
      <w:r w:rsidRPr="000011D0">
        <w:rPr>
          <w:rFonts w:ascii="Times New Roman" w:hAnsi="Times New Roman" w:cs="Times New Roman"/>
          <w:noProof/>
          <w:sz w:val="24"/>
          <w:szCs w:val="24"/>
          <w:lang w:val="es-AR"/>
        </w:rPr>
        <w:t xml:space="preserve"> sustentada en el rigor científico de las leyes marginales fundamentales.</w:t>
      </w:r>
    </w:p>
    <w:p w:rsidR="005D6A65" w:rsidRPr="000011D0" w:rsidRDefault="005D6A65" w:rsidP="005D6A65">
      <w:pPr>
        <w:pStyle w:val="NoSpacing"/>
        <w:ind w:left="360"/>
        <w:jc w:val="both"/>
        <w:rPr>
          <w:noProof/>
          <w:sz w:val="24"/>
          <w:szCs w:val="24"/>
          <w:lang w:val="es-AR"/>
        </w:rPr>
      </w:pPr>
      <w:r w:rsidRPr="000011D0">
        <w:rPr>
          <w:noProof/>
          <w:sz w:val="24"/>
          <w:szCs w:val="24"/>
          <w:lang w:val="es-AR"/>
        </w:rPr>
        <w:t>Saber humano que nos explica cómo se distribuye el esfuerzo en base al conocimiento especializado, lo cual nos permite enmarcar científicamente lo que se conoce como “solidaridad”, en tanto identifica lo que constituye la verdadera injusticia social: exigir el derecho a destruir más riqueza de la que uno genera.</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sz w:val="24"/>
          <w:szCs w:val="24"/>
          <w:lang w:val="es-AR"/>
        </w:rPr>
      </w:pPr>
      <w:r w:rsidRPr="000011D0">
        <w:rPr>
          <w:noProof/>
          <w:sz w:val="24"/>
          <w:szCs w:val="24"/>
          <w:lang w:val="es-AR"/>
        </w:rPr>
        <w:t>En tanto es lo que representa el cuadro de resultado o estado de situación económica de un propietario en un período. Qué, debido al principio de la partida doble contable, arroja idéntico resultado a lo que expresa la diferencia entre su patrimonio inicial y final del período.</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4"/>
        </w:numPr>
        <w:ind w:left="360"/>
        <w:jc w:val="both"/>
        <w:rPr>
          <w:noProof/>
          <w:sz w:val="24"/>
          <w:szCs w:val="24"/>
          <w:lang w:val="es-AR"/>
        </w:rPr>
      </w:pPr>
      <w:r w:rsidRPr="000011D0">
        <w:rPr>
          <w:noProof/>
          <w:sz w:val="24"/>
          <w:szCs w:val="24"/>
          <w:lang w:val="es-AR"/>
        </w:rPr>
        <w:t xml:space="preserve">Desde la </w:t>
      </w:r>
      <w:r w:rsidRPr="000011D0">
        <w:rPr>
          <w:i/>
          <w:noProof/>
          <w:sz w:val="24"/>
          <w:szCs w:val="24"/>
          <w:lang w:val="es-AR"/>
        </w:rPr>
        <w:t>Teoría del Tiempo Económico</w:t>
      </w:r>
      <w:r w:rsidRPr="000011D0">
        <w:rPr>
          <w:noProof/>
          <w:sz w:val="24"/>
          <w:szCs w:val="24"/>
          <w:lang w:val="es-AR"/>
        </w:rPr>
        <w:t xml:space="preserve"> hemos derivado el </w:t>
      </w:r>
      <w:r w:rsidRPr="000011D0">
        <w:rPr>
          <w:i/>
          <w:noProof/>
          <w:sz w:val="24"/>
          <w:szCs w:val="24"/>
          <w:lang w:val="es-AR"/>
        </w:rPr>
        <w:t>Teorema de la Moneda</w:t>
      </w:r>
      <w:r w:rsidRPr="000011D0">
        <w:rPr>
          <w:noProof/>
          <w:sz w:val="24"/>
          <w:szCs w:val="24"/>
          <w:lang w:val="es-AR"/>
        </w:rPr>
        <w:t>, del cual surgen los axiomas de igualdad (</w:t>
      </w:r>
      <w:r w:rsidRPr="000011D0">
        <w:rPr>
          <w:i/>
          <w:noProof/>
          <w:sz w:val="24"/>
          <w:szCs w:val="24"/>
          <w:lang w:val="es-AR"/>
        </w:rPr>
        <w:t>i</w:t>
      </w:r>
      <w:r w:rsidRPr="000011D0">
        <w:rPr>
          <w:i/>
          <w:noProof/>
          <w:sz w:val="24"/>
          <w:szCs w:val="24"/>
          <w:vertAlign w:val="subscript"/>
          <w:lang w:val="es-AR"/>
        </w:rPr>
        <w:t>m</w:t>
      </w:r>
      <w:r w:rsidRPr="000011D0">
        <w:rPr>
          <w:noProof/>
          <w:sz w:val="24"/>
          <w:szCs w:val="24"/>
          <w:lang w:val="es-AR"/>
        </w:rPr>
        <w:t xml:space="preserve"> = </w:t>
      </w:r>
      <w:r w:rsidRPr="000011D0">
        <w:rPr>
          <w:i/>
          <w:noProof/>
          <w:sz w:val="24"/>
          <w:szCs w:val="24"/>
          <w:lang w:val="es-AR"/>
        </w:rPr>
        <w:t>p</w:t>
      </w:r>
      <w:r w:rsidRPr="000011D0">
        <w:rPr>
          <w:i/>
          <w:noProof/>
          <w:sz w:val="24"/>
          <w:szCs w:val="24"/>
          <w:vertAlign w:val="subscript"/>
          <w:lang w:val="es-AR"/>
        </w:rPr>
        <w:t>m</w:t>
      </w:r>
      <w:r w:rsidRPr="000011D0">
        <w:rPr>
          <w:noProof/>
          <w:sz w:val="24"/>
          <w:szCs w:val="24"/>
          <w:lang w:val="es-AR"/>
        </w:rPr>
        <w:t>) y de equivalencia (</w:t>
      </w:r>
      <w:r w:rsidRPr="000011D0">
        <w:rPr>
          <w:i/>
          <w:noProof/>
          <w:sz w:val="24"/>
          <w:szCs w:val="24"/>
          <w:lang w:val="es-AR"/>
        </w:rPr>
        <w:t>i</w:t>
      </w:r>
      <w:r w:rsidRPr="000011D0">
        <w:rPr>
          <w:i/>
          <w:noProof/>
          <w:sz w:val="24"/>
          <w:szCs w:val="24"/>
          <w:vertAlign w:val="subscript"/>
          <w:lang w:val="es-AR"/>
        </w:rPr>
        <w:t>m</w:t>
      </w:r>
      <w:r w:rsidRPr="000011D0">
        <w:rPr>
          <w:noProof/>
          <w:sz w:val="24"/>
          <w:szCs w:val="24"/>
          <w:lang w:val="es-AR"/>
        </w:rPr>
        <w:t xml:space="preserve"> = </w:t>
      </w:r>
      <w:r w:rsidRPr="000011D0">
        <w:rPr>
          <w:i/>
          <w:noProof/>
          <w:sz w:val="24"/>
          <w:szCs w:val="24"/>
          <w:lang w:val="es-AR"/>
        </w:rPr>
        <w:t>p</w:t>
      </w:r>
      <w:r w:rsidRPr="000011D0">
        <w:rPr>
          <w:i/>
          <w:noProof/>
          <w:sz w:val="24"/>
          <w:szCs w:val="24"/>
          <w:vertAlign w:val="subscript"/>
          <w:lang w:val="es-AR"/>
        </w:rPr>
        <w:t>m</w:t>
      </w:r>
      <w:r w:rsidRPr="000011D0">
        <w:rPr>
          <w:noProof/>
          <w:sz w:val="24"/>
          <w:szCs w:val="24"/>
          <w:lang w:val="es-AR"/>
        </w:rPr>
        <w:t xml:space="preserve">) ― donde </w:t>
      </w:r>
      <w:r w:rsidRPr="000011D0">
        <w:rPr>
          <w:i/>
          <w:noProof/>
          <w:sz w:val="24"/>
          <w:szCs w:val="24"/>
          <w:lang w:val="es-AR"/>
        </w:rPr>
        <w:t>i</w:t>
      </w:r>
      <w:r w:rsidRPr="000011D0">
        <w:rPr>
          <w:i/>
          <w:noProof/>
          <w:sz w:val="24"/>
          <w:szCs w:val="24"/>
          <w:vertAlign w:val="subscript"/>
          <w:lang w:val="es-AR"/>
        </w:rPr>
        <w:t>m</w:t>
      </w:r>
      <w:r w:rsidRPr="000011D0">
        <w:rPr>
          <w:noProof/>
          <w:sz w:val="24"/>
          <w:szCs w:val="24"/>
          <w:lang w:val="es-AR"/>
        </w:rPr>
        <w:t xml:space="preserve"> = interés expresado en moneda y </w:t>
      </w:r>
      <w:r w:rsidRPr="000011D0">
        <w:rPr>
          <w:i/>
          <w:noProof/>
          <w:sz w:val="24"/>
          <w:szCs w:val="24"/>
          <w:lang w:val="es-AR"/>
        </w:rPr>
        <w:t>p</w:t>
      </w:r>
      <w:r w:rsidRPr="000011D0">
        <w:rPr>
          <w:i/>
          <w:noProof/>
          <w:sz w:val="24"/>
          <w:szCs w:val="24"/>
          <w:vertAlign w:val="subscript"/>
          <w:lang w:val="es-AR"/>
        </w:rPr>
        <w:t>m</w:t>
      </w:r>
      <w:r w:rsidRPr="000011D0">
        <w:rPr>
          <w:noProof/>
          <w:sz w:val="24"/>
          <w:szCs w:val="24"/>
          <w:lang w:val="es-AR"/>
        </w:rPr>
        <w:t xml:space="preserve"> = cantidad-precio de la moneda. En sistemas monetarios con dinero se presenta el axioma de igualdad, y en sistemas monetarios con crédito se presenta el axioma de equivalencia. De lo cual nos interesa resaltar aquí qué, el interés es </w:t>
      </w:r>
      <w:r w:rsidRPr="000011D0">
        <w:rPr>
          <w:rFonts w:ascii="Times New Roman" w:hAnsi="Times New Roman" w:cs="Times New Roman"/>
          <w:noProof/>
          <w:sz w:val="24"/>
          <w:szCs w:val="24"/>
          <w:lang w:val="es-AR"/>
        </w:rPr>
        <w:t xml:space="preserve">la </w:t>
      </w:r>
      <w:r w:rsidRPr="000011D0">
        <w:rPr>
          <w:rFonts w:ascii="Times New Roman" w:hAnsi="Times New Roman" w:cs="Times New Roman"/>
          <w:i/>
          <w:noProof/>
          <w:sz w:val="24"/>
          <w:szCs w:val="24"/>
          <w:lang w:val="es-AR"/>
        </w:rPr>
        <w:t>cantidad-precio</w:t>
      </w:r>
      <w:r w:rsidRPr="000011D0">
        <w:rPr>
          <w:rFonts w:ascii="Times New Roman" w:hAnsi="Times New Roman" w:cs="Times New Roman"/>
          <w:noProof/>
          <w:sz w:val="24"/>
          <w:szCs w:val="24"/>
          <w:lang w:val="es-AR"/>
        </w:rPr>
        <w:t xml:space="preserve"> del tiempo económico ―e</w:t>
      </w:r>
      <w:r w:rsidRPr="000011D0">
        <w:rPr>
          <w:noProof/>
          <w:sz w:val="24"/>
          <w:szCs w:val="24"/>
          <w:lang w:val="es-AR"/>
        </w:rPr>
        <w:t xml:space="preserve">l que desee ampliar sobre los fundamentos y desarrollo, tanto del teorema de la moneda, como de sus axiomas, puede recurrir a </w:t>
      </w:r>
      <w:r w:rsidRPr="000011D0">
        <w:rPr>
          <w:i/>
          <w:noProof/>
          <w:sz w:val="24"/>
          <w:szCs w:val="24"/>
          <w:lang w:val="es-AR"/>
        </w:rPr>
        <w:t>Teoría de la Moneda</w:t>
      </w:r>
      <w:r w:rsidRPr="000011D0">
        <w:rPr>
          <w:noProof/>
          <w:sz w:val="24"/>
          <w:szCs w:val="24"/>
          <w:lang w:val="es-AR"/>
        </w:rPr>
        <w:t xml:space="preserve">, de Carlos Bondone, </w:t>
      </w:r>
      <w:r w:rsidRPr="000011D0">
        <w:rPr>
          <w:sz w:val="24"/>
          <w:szCs w:val="24"/>
          <w:lang w:val="es-AR"/>
        </w:rPr>
        <w:t xml:space="preserve">en </w:t>
      </w:r>
      <w:hyperlink r:id="rId67"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4"/>
        </w:numPr>
        <w:ind w:left="360"/>
        <w:jc w:val="both"/>
        <w:rPr>
          <w:noProof/>
          <w:sz w:val="24"/>
          <w:szCs w:val="24"/>
          <w:lang w:val="es-AR"/>
        </w:rPr>
      </w:pPr>
      <w:r w:rsidRPr="000011D0">
        <w:rPr>
          <w:noProof/>
          <w:sz w:val="24"/>
          <w:szCs w:val="24"/>
          <w:lang w:val="es-AR"/>
        </w:rPr>
        <w:t xml:space="preserve">Todo esto refleja con claridad que en nuestra </w:t>
      </w:r>
      <w:r w:rsidRPr="000011D0">
        <w:rPr>
          <w:i/>
          <w:noProof/>
          <w:sz w:val="24"/>
          <w:szCs w:val="24"/>
          <w:lang w:val="es-AR"/>
        </w:rPr>
        <w:t>TRD</w:t>
      </w:r>
      <w:r w:rsidRPr="000011D0">
        <w:rPr>
          <w:noProof/>
          <w:sz w:val="24"/>
          <w:szCs w:val="24"/>
          <w:lang w:val="es-AR"/>
        </w:rPr>
        <w:t xml:space="preserve">, y su </w:t>
      </w:r>
      <w:r w:rsidRPr="000011D0">
        <w:rPr>
          <w:i/>
          <w:noProof/>
          <w:sz w:val="24"/>
          <w:szCs w:val="24"/>
          <w:lang w:val="es-AR"/>
        </w:rPr>
        <w:t xml:space="preserve">modelo EES </w:t>
      </w:r>
      <w:r w:rsidRPr="000011D0">
        <w:rPr>
          <w:rFonts w:cstheme="minorHAnsi"/>
          <w:i/>
          <w:noProof/>
          <w:sz w:val="24"/>
          <w:szCs w:val="24"/>
          <w:lang w:val="es-AR"/>
        </w:rPr>
        <w:t>―todo continuidad expositiva de la TTE―</w:t>
      </w:r>
      <w:r w:rsidRPr="000011D0">
        <w:rPr>
          <w:noProof/>
          <w:sz w:val="24"/>
          <w:szCs w:val="24"/>
          <w:lang w:val="es-AR"/>
        </w:rPr>
        <w:t xml:space="preserve">, no se presenta paradoja alguna del capital, ya que ni siquiera se presenta como dificultad teórica explicar lo que se conoce como </w:t>
      </w:r>
      <w:r w:rsidRPr="000011D0">
        <w:rPr>
          <w:i/>
          <w:noProof/>
          <w:sz w:val="24"/>
          <w:szCs w:val="24"/>
          <w:lang w:val="es-AR"/>
        </w:rPr>
        <w:t>reswitching</w:t>
      </w:r>
      <w:r w:rsidRPr="000011D0">
        <w:rPr>
          <w:noProof/>
          <w:sz w:val="24"/>
          <w:szCs w:val="24"/>
          <w:lang w:val="es-AR"/>
        </w:rPr>
        <w:t xml:space="preserve"> (la inversión que no es factible en un tiempo lo es en otro), ni el </w:t>
      </w:r>
      <w:r w:rsidRPr="000011D0">
        <w:rPr>
          <w:i/>
          <w:noProof/>
          <w:sz w:val="24"/>
          <w:szCs w:val="24"/>
          <w:lang w:val="es-AR"/>
        </w:rPr>
        <w:t>capital reversing</w:t>
      </w:r>
      <w:r w:rsidRPr="000011D0">
        <w:rPr>
          <w:noProof/>
          <w:sz w:val="24"/>
          <w:szCs w:val="24"/>
          <w:lang w:val="es-AR"/>
        </w:rPr>
        <w:t xml:space="preserve"> </w:t>
      </w:r>
      <w:r w:rsidRPr="000011D0">
        <w:rPr>
          <w:rFonts w:ascii="Times New Roman" w:hAnsi="Times New Roman" w:cs="Times New Roman"/>
          <w:sz w:val="24"/>
          <w:szCs w:val="24"/>
          <w:lang w:val="es-AR"/>
        </w:rPr>
        <w:t xml:space="preserve">(que relaciona directamente a tipos de interés más bajos con mayor uso intensivo del capital). En tanto sería más difícil comprender las inversiones a la derecha de </w:t>
      </w:r>
      <w:proofErr w:type="spellStart"/>
      <w:r w:rsidRPr="000011D0">
        <w:rPr>
          <w:rFonts w:ascii="Times New Roman" w:hAnsi="Times New Roman" w:cs="Times New Roman"/>
          <w:i/>
          <w:sz w:val="24"/>
          <w:szCs w:val="24"/>
          <w:lang w:val="es-AR"/>
        </w:rPr>
        <w:t>n</w:t>
      </w:r>
      <w:r w:rsidRPr="000011D0">
        <w:rPr>
          <w:rFonts w:ascii="Times New Roman" w:hAnsi="Times New Roman" w:cs="Times New Roman"/>
          <w:i/>
          <w:sz w:val="24"/>
          <w:szCs w:val="24"/>
          <w:vertAlign w:val="superscript"/>
          <w:lang w:val="es-AR"/>
        </w:rPr>
        <w:t>R</w:t>
      </w:r>
      <w:proofErr w:type="spellEnd"/>
      <w:r w:rsidRPr="000011D0">
        <w:rPr>
          <w:rFonts w:ascii="Times New Roman" w:hAnsi="Times New Roman" w:cs="Times New Roman"/>
          <w:sz w:val="24"/>
          <w:szCs w:val="24"/>
          <w:lang w:val="es-AR"/>
        </w:rPr>
        <w:t xml:space="preserve">. Así, se desmorona todo planteo que desconozca la existencia del </w:t>
      </w:r>
      <w:r w:rsidRPr="000011D0">
        <w:rPr>
          <w:rFonts w:ascii="Times New Roman" w:hAnsi="Times New Roman" w:cs="Times New Roman"/>
          <w:i/>
          <w:sz w:val="24"/>
          <w:szCs w:val="24"/>
          <w:lang w:val="es-AR"/>
        </w:rPr>
        <w:t>punto R</w:t>
      </w:r>
      <w:r w:rsidRPr="000011D0">
        <w:rPr>
          <w:rFonts w:ascii="Times New Roman" w:hAnsi="Times New Roman" w:cs="Times New Roman"/>
          <w:sz w:val="24"/>
          <w:szCs w:val="24"/>
          <w:lang w:val="es-AR"/>
        </w:rPr>
        <w:t xml:space="preserve">, el cual es totalmente superador del </w:t>
      </w:r>
      <w:r w:rsidRPr="000011D0">
        <w:rPr>
          <w:rFonts w:ascii="Times New Roman" w:hAnsi="Times New Roman" w:cs="Times New Roman"/>
          <w:i/>
          <w:sz w:val="24"/>
          <w:szCs w:val="24"/>
          <w:lang w:val="es-AR"/>
        </w:rPr>
        <w:t>reswitching</w:t>
      </w:r>
      <w:r w:rsidRPr="000011D0">
        <w:rPr>
          <w:rFonts w:ascii="Times New Roman" w:hAnsi="Times New Roman" w:cs="Times New Roman"/>
          <w:sz w:val="24"/>
          <w:szCs w:val="24"/>
          <w:lang w:val="es-AR"/>
        </w:rPr>
        <w:t xml:space="preserve"> y el </w:t>
      </w:r>
      <w:r w:rsidRPr="000011D0">
        <w:rPr>
          <w:rFonts w:ascii="Times New Roman" w:hAnsi="Times New Roman" w:cs="Times New Roman"/>
          <w:i/>
          <w:sz w:val="24"/>
          <w:szCs w:val="24"/>
          <w:lang w:val="es-AR"/>
        </w:rPr>
        <w:t>capital reversión</w:t>
      </w:r>
      <w:r w:rsidRPr="000011D0">
        <w:rPr>
          <w:rFonts w:ascii="Times New Roman" w:hAnsi="Times New Roman" w:cs="Times New Roman"/>
          <w:sz w:val="24"/>
          <w:szCs w:val="24"/>
          <w:lang w:val="es-AR"/>
        </w:rPr>
        <w:t xml:space="preserve"> ―es decir, la demostración del punto R es de categoría teórica superior a las paradojas mencionadas, ergo, no tendrían razón siquiera de ser planteadas.</w:t>
      </w:r>
    </w:p>
    <w:p w:rsidR="005D6A65" w:rsidRPr="000011D0" w:rsidRDefault="005D6A65" w:rsidP="005D6A65">
      <w:pPr>
        <w:pStyle w:val="NoSpacing"/>
        <w:rPr>
          <w:noProof/>
          <w:sz w:val="24"/>
          <w:szCs w:val="24"/>
          <w:lang w:val="es-AR"/>
        </w:rPr>
      </w:pPr>
    </w:p>
    <w:p w:rsidR="005D6A65" w:rsidRPr="000011D0" w:rsidRDefault="005D6A65" w:rsidP="005D6A65">
      <w:pPr>
        <w:pStyle w:val="NoSpacing"/>
        <w:numPr>
          <w:ilvl w:val="0"/>
          <w:numId w:val="84"/>
        </w:numPr>
        <w:ind w:left="360"/>
        <w:jc w:val="both"/>
        <w:rPr>
          <w:noProof/>
          <w:sz w:val="24"/>
          <w:szCs w:val="24"/>
          <w:lang w:val="es-AR"/>
        </w:rPr>
      </w:pPr>
      <w:r w:rsidRPr="000011D0">
        <w:rPr>
          <w:rFonts w:ascii="Times New Roman" w:hAnsi="Times New Roman" w:cs="Times New Roman"/>
          <w:noProof/>
          <w:sz w:val="24"/>
          <w:szCs w:val="24"/>
          <w:lang w:val="es-AR"/>
        </w:rPr>
        <w:lastRenderedPageBreak/>
        <w:t xml:space="preserve">El que desee profundizar sobre la discrepancia teórica que hemos presentado con anterioridad ―respecto a este tema con Mises―, puede consultar en Carlos Bondone, </w:t>
      </w:r>
      <w:r w:rsidRPr="000011D0">
        <w:rPr>
          <w:rFonts w:ascii="Times New Roman" w:hAnsi="Times New Roman" w:cs="Times New Roman"/>
          <w:i/>
          <w:noProof/>
          <w:sz w:val="24"/>
          <w:szCs w:val="24"/>
          <w:lang w:val="es-AR"/>
        </w:rPr>
        <w:t>Teoría de la Relatividad Económica</w:t>
      </w:r>
      <w:r w:rsidRPr="000011D0">
        <w:rPr>
          <w:rFonts w:ascii="Times New Roman" w:hAnsi="Times New Roman" w:cs="Times New Roman"/>
          <w:noProof/>
          <w:sz w:val="24"/>
          <w:szCs w:val="24"/>
          <w:lang w:val="es-AR"/>
        </w:rPr>
        <w:t xml:space="preserve">, Cap. VI: </w:t>
      </w:r>
      <w:r w:rsidRPr="000011D0">
        <w:rPr>
          <w:rFonts w:ascii="Times New Roman" w:hAnsi="Times New Roman" w:cs="Times New Roman"/>
          <w:i/>
          <w:noProof/>
          <w:sz w:val="24"/>
          <w:szCs w:val="24"/>
          <w:lang w:val="es-AR"/>
        </w:rPr>
        <w:t>Cálculo Económico</w:t>
      </w:r>
      <w:r w:rsidRPr="000011D0">
        <w:rPr>
          <w:rFonts w:ascii="Times New Roman" w:hAnsi="Times New Roman" w:cs="Times New Roman"/>
          <w:noProof/>
          <w:sz w:val="24"/>
          <w:szCs w:val="24"/>
          <w:lang w:val="es-AR"/>
        </w:rPr>
        <w:t xml:space="preserve">, p.104, </w:t>
      </w:r>
      <w:r w:rsidRPr="000011D0">
        <w:rPr>
          <w:sz w:val="24"/>
          <w:szCs w:val="24"/>
          <w:lang w:val="es-AR"/>
        </w:rPr>
        <w:t xml:space="preserve">en </w:t>
      </w:r>
      <w:hyperlink r:id="rId68"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rPr>
          <w:noProof/>
          <w:sz w:val="24"/>
          <w:szCs w:val="24"/>
          <w:lang w:val="es-AR"/>
        </w:rPr>
      </w:pPr>
    </w:p>
    <w:p w:rsidR="005D6A65" w:rsidRPr="000011D0" w:rsidRDefault="005D6A65" w:rsidP="005D6A65">
      <w:pPr>
        <w:pStyle w:val="NoSpacing"/>
        <w:numPr>
          <w:ilvl w:val="0"/>
          <w:numId w:val="84"/>
        </w:numPr>
        <w:ind w:left="360"/>
        <w:jc w:val="both"/>
        <w:rPr>
          <w:noProof/>
          <w:sz w:val="24"/>
          <w:szCs w:val="24"/>
          <w:lang w:val="es-AR"/>
        </w:rPr>
      </w:pPr>
      <w:r w:rsidRPr="000011D0">
        <w:rPr>
          <w:rFonts w:ascii="Times New Roman" w:hAnsi="Times New Roman" w:cs="Times New Roman"/>
          <w:noProof/>
          <w:sz w:val="24"/>
          <w:szCs w:val="24"/>
          <w:lang w:val="es-AR"/>
        </w:rPr>
        <w:t xml:space="preserve">Podemos sintetizar y decir que todo lo que se financie con impuestos conforma </w:t>
      </w:r>
      <w:r w:rsidRPr="000011D0">
        <w:rPr>
          <w:rFonts w:ascii="Times New Roman" w:hAnsi="Times New Roman" w:cs="Times New Roman"/>
          <w:i/>
          <w:noProof/>
          <w:sz w:val="24"/>
          <w:szCs w:val="24"/>
          <w:lang w:val="es-AR"/>
        </w:rPr>
        <w:t>n</w:t>
      </w:r>
      <w:r w:rsidRPr="000011D0">
        <w:rPr>
          <w:rFonts w:ascii="Times New Roman" w:hAnsi="Times New Roman" w:cs="Times New Roman"/>
          <w:i/>
          <w:noProof/>
          <w:sz w:val="24"/>
          <w:szCs w:val="24"/>
          <w:vertAlign w:val="subscript"/>
          <w:lang w:val="es-AR"/>
        </w:rPr>
        <w:t>D</w:t>
      </w:r>
      <w:r w:rsidRPr="000011D0">
        <w:rPr>
          <w:rFonts w:ascii="Times New Roman" w:hAnsi="Times New Roman" w:cs="Times New Roman"/>
          <w:noProof/>
          <w:sz w:val="24"/>
          <w:szCs w:val="24"/>
          <w:lang w:val="es-AR"/>
        </w:rPr>
        <w:t>, caso contrario sería contraprestación por un servicio público.</w:t>
      </w:r>
    </w:p>
    <w:p w:rsidR="005D6A65" w:rsidRPr="000011D0" w:rsidRDefault="005D6A65" w:rsidP="005D6A65">
      <w:pPr>
        <w:pStyle w:val="NoSpacing"/>
        <w:rPr>
          <w:noProof/>
          <w:sz w:val="24"/>
          <w:szCs w:val="24"/>
          <w:lang w:val="es-AR"/>
        </w:rPr>
      </w:pPr>
    </w:p>
    <w:p w:rsidR="005D6A65" w:rsidRPr="000011D0" w:rsidRDefault="005D6A65" w:rsidP="005D6A65">
      <w:pPr>
        <w:pStyle w:val="NoSpacing"/>
        <w:numPr>
          <w:ilvl w:val="0"/>
          <w:numId w:val="84"/>
        </w:numPr>
        <w:ind w:left="360"/>
        <w:jc w:val="both"/>
        <w:rPr>
          <w:noProof/>
          <w:sz w:val="24"/>
          <w:szCs w:val="24"/>
          <w:lang w:val="es-AR"/>
        </w:rPr>
      </w:pPr>
      <w:r w:rsidRPr="000011D0">
        <w:rPr>
          <w:noProof/>
          <w:sz w:val="24"/>
          <w:szCs w:val="24"/>
          <w:lang w:val="es-AR"/>
        </w:rPr>
        <w:t xml:space="preserve">Al que desee profundizar más sobre los fundametnos con que la TTE sostiene esta posición, puede recurrir a Causalidad de los Ciclos Económicos (Teoría), en </w:t>
      </w:r>
      <w:hyperlink r:id="rId69"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rPr>
          <w:noProof/>
          <w:sz w:val="24"/>
          <w:szCs w:val="24"/>
          <w:lang w:val="es-AR"/>
        </w:rPr>
      </w:pPr>
    </w:p>
    <w:p w:rsidR="005D6A65" w:rsidRPr="000011D0" w:rsidRDefault="005D6A65" w:rsidP="005D6A65">
      <w:pPr>
        <w:pStyle w:val="NoSpacing"/>
        <w:numPr>
          <w:ilvl w:val="0"/>
          <w:numId w:val="84"/>
        </w:numPr>
        <w:ind w:left="360"/>
        <w:jc w:val="both"/>
        <w:rPr>
          <w:noProof/>
          <w:sz w:val="24"/>
          <w:szCs w:val="24"/>
          <w:lang w:val="es-AR"/>
        </w:rPr>
      </w:pPr>
      <w:r w:rsidRPr="000011D0">
        <w:rPr>
          <w:rFonts w:ascii="Times New Roman" w:hAnsi="Times New Roman" w:cs="Times New Roman"/>
          <w:i/>
          <w:noProof/>
          <w:sz w:val="24"/>
          <w:szCs w:val="24"/>
          <w:lang w:val="es-AR"/>
        </w:rPr>
        <w:t>Paradoja de la demanda monetaria</w:t>
      </w:r>
      <w:r w:rsidRPr="000011D0">
        <w:rPr>
          <w:rFonts w:ascii="Times New Roman" w:hAnsi="Times New Roman" w:cs="Times New Roman"/>
          <w:noProof/>
          <w:sz w:val="24"/>
          <w:szCs w:val="24"/>
          <w:lang w:val="es-AR"/>
        </w:rPr>
        <w:t xml:space="preserve">: término con el cual desde la </w:t>
      </w:r>
      <w:r w:rsidRPr="000011D0">
        <w:rPr>
          <w:rFonts w:ascii="Times New Roman" w:hAnsi="Times New Roman" w:cs="Times New Roman"/>
          <w:i/>
          <w:noProof/>
          <w:sz w:val="24"/>
          <w:szCs w:val="24"/>
          <w:lang w:val="es-AR"/>
        </w:rPr>
        <w:t>Teoría del Tiempo Económico</w:t>
      </w:r>
      <w:r w:rsidRPr="000011D0">
        <w:rPr>
          <w:rFonts w:ascii="Times New Roman" w:hAnsi="Times New Roman" w:cs="Times New Roman"/>
          <w:noProof/>
          <w:sz w:val="24"/>
          <w:szCs w:val="24"/>
          <w:lang w:val="es-AR"/>
        </w:rPr>
        <w:t xml:space="preserve"> definimos a la situación en que las teorías no pueden explicar la caída de la demanda de moneda ante la baja de su </w:t>
      </w:r>
      <w:r w:rsidRPr="000011D0">
        <w:rPr>
          <w:rFonts w:ascii="Times New Roman" w:hAnsi="Times New Roman" w:cs="Times New Roman"/>
          <w:i/>
          <w:noProof/>
          <w:sz w:val="24"/>
          <w:szCs w:val="24"/>
          <w:lang w:val="es-AR"/>
        </w:rPr>
        <w:t>cantidad-precio-moneda</w:t>
      </w:r>
      <w:r w:rsidRPr="000011D0">
        <w:rPr>
          <w:rFonts w:ascii="Times New Roman" w:hAnsi="Times New Roman" w:cs="Times New Roman"/>
          <w:noProof/>
          <w:sz w:val="24"/>
          <w:szCs w:val="24"/>
          <w:lang w:val="es-AR"/>
        </w:rPr>
        <w:t xml:space="preserve">. Paradoja que por supuesto no presenta la </w:t>
      </w:r>
      <w:r w:rsidRPr="000011D0">
        <w:rPr>
          <w:rFonts w:ascii="Times New Roman" w:hAnsi="Times New Roman" w:cs="Times New Roman"/>
          <w:i/>
          <w:noProof/>
          <w:sz w:val="24"/>
          <w:szCs w:val="24"/>
          <w:lang w:val="es-AR"/>
        </w:rPr>
        <w:t>TTE</w:t>
      </w:r>
      <w:r w:rsidRPr="000011D0">
        <w:rPr>
          <w:rFonts w:ascii="Times New Roman" w:hAnsi="Times New Roman" w:cs="Times New Roman"/>
          <w:noProof/>
          <w:sz w:val="24"/>
          <w:szCs w:val="24"/>
          <w:lang w:val="es-AR"/>
        </w:rPr>
        <w:t>, lo que no podría ser de otra forma en tanto aceptarla implica desconocer las leyes marginales fundamentales de la economía.</w:t>
      </w:r>
    </w:p>
    <w:p w:rsidR="005D6A65" w:rsidRPr="000011D0" w:rsidRDefault="005D6A65" w:rsidP="005D6A65">
      <w:pPr>
        <w:pStyle w:val="NoSpacing"/>
        <w:rPr>
          <w:noProof/>
          <w:sz w:val="24"/>
          <w:szCs w:val="24"/>
          <w:lang w:val="es-AR"/>
        </w:rPr>
      </w:pPr>
    </w:p>
    <w:p w:rsidR="005D6A65" w:rsidRPr="000011D0" w:rsidRDefault="005D6A65" w:rsidP="005D6A65">
      <w:pPr>
        <w:pStyle w:val="NoSpacing"/>
        <w:numPr>
          <w:ilvl w:val="0"/>
          <w:numId w:val="84"/>
        </w:numPr>
        <w:ind w:left="360"/>
        <w:jc w:val="both"/>
        <w:rPr>
          <w:noProof/>
          <w:sz w:val="24"/>
          <w:szCs w:val="24"/>
          <w:lang w:val="es-AR"/>
        </w:rPr>
      </w:pPr>
      <w:r w:rsidRPr="000011D0">
        <w:rPr>
          <w:rFonts w:ascii="Times New Roman" w:eastAsia="Calibri" w:hAnsi="Times New Roman" w:cs="Times New Roman"/>
          <w:sz w:val="24"/>
          <w:szCs w:val="24"/>
          <w:lang w:val="es-AR"/>
        </w:rPr>
        <w:t xml:space="preserve">En sintonía con el concepto desarrollado por Karl Popper en </w:t>
      </w:r>
      <w:r w:rsidRPr="000011D0">
        <w:rPr>
          <w:rFonts w:ascii="Times New Roman" w:eastAsia="Calibri" w:hAnsi="Times New Roman" w:cs="Times New Roman"/>
          <w:i/>
          <w:sz w:val="24"/>
          <w:szCs w:val="24"/>
          <w:lang w:val="es-AR"/>
        </w:rPr>
        <w:t>Teoría cuántica y el cisma en Física</w:t>
      </w:r>
      <w:r w:rsidRPr="000011D0">
        <w:rPr>
          <w:rFonts w:ascii="Times New Roman" w:eastAsia="Calibri" w:hAnsi="Times New Roman" w:cs="Times New Roman"/>
          <w:sz w:val="24"/>
          <w:szCs w:val="24"/>
          <w:lang w:val="es-AR"/>
        </w:rPr>
        <w:t>, donde destaca con claridad meridiana cómo desde el mundo de las ideas (metafísica) se solucionan y generan problemas de la física. Lo cual implica que la metafísica es del mundo real.</w:t>
      </w:r>
    </w:p>
    <w:p w:rsidR="005D6A65" w:rsidRPr="000011D0" w:rsidRDefault="005D6A65" w:rsidP="005D6A65">
      <w:pPr>
        <w:pStyle w:val="NoSpacing"/>
        <w:rPr>
          <w:noProof/>
          <w:sz w:val="24"/>
          <w:szCs w:val="24"/>
          <w:lang w:val="es-AR"/>
        </w:rPr>
      </w:pPr>
    </w:p>
    <w:p w:rsidR="005D6A65" w:rsidRPr="000011D0" w:rsidRDefault="005D6A65" w:rsidP="005D6A65">
      <w:pPr>
        <w:pStyle w:val="NoSpacing"/>
        <w:numPr>
          <w:ilvl w:val="0"/>
          <w:numId w:val="84"/>
        </w:numPr>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Al que desee profundizar cómo la TTE refiere al estudio del tiempo económico, le decimos que este tema lo hemos tratado en </w:t>
      </w:r>
      <w:r w:rsidRPr="000011D0">
        <w:rPr>
          <w:rFonts w:ascii="Times New Roman" w:hAnsi="Times New Roman" w:cs="Times New Roman"/>
          <w:i/>
          <w:sz w:val="24"/>
          <w:szCs w:val="24"/>
          <w:lang w:val="es-AR"/>
        </w:rPr>
        <w:t>Teoría del Interés</w:t>
      </w:r>
      <w:r w:rsidRPr="000011D0">
        <w:rPr>
          <w:rFonts w:ascii="Times New Roman" w:hAnsi="Times New Roman" w:cs="Times New Roman"/>
          <w:sz w:val="24"/>
          <w:szCs w:val="24"/>
          <w:lang w:val="es-AR"/>
        </w:rPr>
        <w:t xml:space="preserve">, trabajo en el cual referíamos al excelente texto de Israel </w:t>
      </w:r>
      <w:proofErr w:type="spellStart"/>
      <w:r w:rsidRPr="000011D0">
        <w:rPr>
          <w:rFonts w:ascii="Times New Roman" w:hAnsi="Times New Roman" w:cs="Times New Roman"/>
          <w:sz w:val="24"/>
          <w:szCs w:val="24"/>
          <w:lang w:val="es-AR"/>
        </w:rPr>
        <w:t>Kirzner</w:t>
      </w:r>
      <w:proofErr w:type="spellEnd"/>
      <w:r w:rsidRPr="000011D0">
        <w:rPr>
          <w:rFonts w:ascii="Times New Roman" w:hAnsi="Times New Roman" w:cs="Times New Roman"/>
          <w:sz w:val="24"/>
          <w:szCs w:val="24"/>
          <w:lang w:val="es-AR"/>
        </w:rPr>
        <w:t xml:space="preserve">: </w:t>
      </w:r>
      <w:proofErr w:type="spellStart"/>
      <w:r w:rsidRPr="000011D0">
        <w:rPr>
          <w:rFonts w:ascii="Times New Roman" w:hAnsi="Times New Roman" w:cs="Times New Roman"/>
          <w:i/>
          <w:sz w:val="24"/>
          <w:szCs w:val="24"/>
          <w:lang w:val="es-AR"/>
        </w:rPr>
        <w:t>Essays</w:t>
      </w:r>
      <w:proofErr w:type="spellEnd"/>
      <w:r w:rsidRPr="000011D0">
        <w:rPr>
          <w:rFonts w:ascii="Times New Roman" w:hAnsi="Times New Roman" w:cs="Times New Roman"/>
          <w:i/>
          <w:sz w:val="24"/>
          <w:szCs w:val="24"/>
          <w:lang w:val="es-AR"/>
        </w:rPr>
        <w:t xml:space="preserve"> </w:t>
      </w:r>
      <w:proofErr w:type="spellStart"/>
      <w:r w:rsidRPr="000011D0">
        <w:rPr>
          <w:rFonts w:ascii="Times New Roman" w:hAnsi="Times New Roman" w:cs="Times New Roman"/>
          <w:i/>
          <w:sz w:val="24"/>
          <w:szCs w:val="24"/>
          <w:lang w:val="es-AR"/>
        </w:rPr>
        <w:t>on</w:t>
      </w:r>
      <w:proofErr w:type="spellEnd"/>
      <w:r w:rsidRPr="000011D0">
        <w:rPr>
          <w:rFonts w:ascii="Times New Roman" w:hAnsi="Times New Roman" w:cs="Times New Roman"/>
          <w:i/>
          <w:sz w:val="24"/>
          <w:szCs w:val="24"/>
          <w:lang w:val="es-AR"/>
        </w:rPr>
        <w:t xml:space="preserve"> CAPITAL and INTEREST – </w:t>
      </w:r>
      <w:proofErr w:type="spellStart"/>
      <w:r w:rsidRPr="000011D0">
        <w:rPr>
          <w:rFonts w:ascii="Times New Roman" w:hAnsi="Times New Roman" w:cs="Times New Roman"/>
          <w:i/>
          <w:sz w:val="24"/>
          <w:szCs w:val="24"/>
          <w:lang w:val="es-AR"/>
        </w:rPr>
        <w:t>An</w:t>
      </w:r>
      <w:proofErr w:type="spellEnd"/>
      <w:r w:rsidRPr="000011D0">
        <w:rPr>
          <w:rFonts w:ascii="Times New Roman" w:hAnsi="Times New Roman" w:cs="Times New Roman"/>
          <w:i/>
          <w:sz w:val="24"/>
          <w:szCs w:val="24"/>
          <w:lang w:val="es-AR"/>
        </w:rPr>
        <w:t xml:space="preserve"> </w:t>
      </w:r>
      <w:proofErr w:type="spellStart"/>
      <w:r w:rsidRPr="000011D0">
        <w:rPr>
          <w:rFonts w:ascii="Times New Roman" w:hAnsi="Times New Roman" w:cs="Times New Roman"/>
          <w:i/>
          <w:sz w:val="24"/>
          <w:szCs w:val="24"/>
          <w:lang w:val="es-AR"/>
        </w:rPr>
        <w:t>austrian</w:t>
      </w:r>
      <w:proofErr w:type="spellEnd"/>
      <w:r w:rsidRPr="000011D0">
        <w:rPr>
          <w:rFonts w:ascii="Times New Roman" w:hAnsi="Times New Roman" w:cs="Times New Roman"/>
          <w:i/>
          <w:sz w:val="24"/>
          <w:szCs w:val="24"/>
          <w:lang w:val="es-AR"/>
        </w:rPr>
        <w:t xml:space="preserve"> </w:t>
      </w:r>
      <w:proofErr w:type="spellStart"/>
      <w:r w:rsidRPr="000011D0">
        <w:rPr>
          <w:rFonts w:ascii="Times New Roman" w:hAnsi="Times New Roman" w:cs="Times New Roman"/>
          <w:i/>
          <w:sz w:val="24"/>
          <w:szCs w:val="24"/>
          <w:lang w:val="es-AR"/>
        </w:rPr>
        <w:t>perspective</w:t>
      </w:r>
      <w:proofErr w:type="spellEnd"/>
      <w:r w:rsidRPr="000011D0">
        <w:rPr>
          <w:rFonts w:ascii="Times New Roman" w:hAnsi="Times New Roman" w:cs="Times New Roman"/>
          <w:sz w:val="24"/>
          <w:szCs w:val="24"/>
          <w:lang w:val="es-AR"/>
        </w:rPr>
        <w:t xml:space="preserve"> (Edward </w:t>
      </w:r>
      <w:proofErr w:type="spellStart"/>
      <w:r w:rsidRPr="000011D0">
        <w:rPr>
          <w:rFonts w:ascii="Times New Roman" w:hAnsi="Times New Roman" w:cs="Times New Roman"/>
          <w:sz w:val="24"/>
          <w:szCs w:val="24"/>
          <w:lang w:val="es-AR"/>
        </w:rPr>
        <w:t>Elgar</w:t>
      </w:r>
      <w:proofErr w:type="spellEnd"/>
      <w:r w:rsidRPr="000011D0">
        <w:rPr>
          <w:rFonts w:ascii="Times New Roman" w:hAnsi="Times New Roman" w:cs="Times New Roman"/>
          <w:sz w:val="24"/>
          <w:szCs w:val="24"/>
          <w:lang w:val="es-AR"/>
        </w:rPr>
        <w:t xml:space="preserve"> Publishing </w:t>
      </w:r>
      <w:proofErr w:type="spellStart"/>
      <w:r w:rsidRPr="000011D0">
        <w:rPr>
          <w:rFonts w:ascii="Times New Roman" w:hAnsi="Times New Roman" w:cs="Times New Roman"/>
          <w:sz w:val="24"/>
          <w:szCs w:val="24"/>
          <w:lang w:val="es-AR"/>
        </w:rPr>
        <w:t>Limited</w:t>
      </w:r>
      <w:proofErr w:type="spellEnd"/>
      <w:r w:rsidRPr="000011D0">
        <w:rPr>
          <w:rFonts w:ascii="Times New Roman" w:hAnsi="Times New Roman" w:cs="Times New Roman"/>
          <w:sz w:val="24"/>
          <w:szCs w:val="24"/>
          <w:lang w:val="es-AR"/>
        </w:rPr>
        <w:t xml:space="preserve"> – 1969).</w:t>
      </w:r>
    </w:p>
    <w:p w:rsidR="005D6A65" w:rsidRPr="000011D0" w:rsidRDefault="005D6A65" w:rsidP="005D6A65">
      <w:pPr>
        <w:pStyle w:val="NoSpacing"/>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Debemos manifestar que de todos los trabajos con el que nos hemos encontrado referidos a la “historia” de la teoría del interés, este tiene nuestra consideración de “excepcional”. La excepcionalidad la adjudicamos en tanto expresa con total simplicidad que el problema del interés nace con la pregunta de David Ricardo que dice:</w:t>
      </w:r>
    </w:p>
    <w:p w:rsidR="005D6A65" w:rsidRPr="00DE2443" w:rsidRDefault="005D6A65" w:rsidP="005D6A65">
      <w:pPr>
        <w:pStyle w:val="NoSpacing"/>
        <w:ind w:left="360" w:firstLine="360"/>
        <w:jc w:val="both"/>
        <w:rPr>
          <w:rFonts w:ascii="Times New Roman" w:hAnsi="Times New Roman" w:cs="Times New Roman"/>
          <w:sz w:val="20"/>
          <w:szCs w:val="20"/>
          <w:lang w:val="es-AR"/>
        </w:rPr>
      </w:pPr>
    </w:p>
    <w:p w:rsidR="005D6A65" w:rsidRPr="00DE2443" w:rsidRDefault="005D6A65" w:rsidP="005D6A65">
      <w:pPr>
        <w:pStyle w:val="NoSpacing"/>
        <w:ind w:left="720" w:right="360"/>
        <w:jc w:val="both"/>
        <w:rPr>
          <w:rFonts w:ascii="Times New Roman" w:hAnsi="Times New Roman" w:cs="Times New Roman"/>
          <w:b/>
          <w:i/>
          <w:sz w:val="20"/>
          <w:szCs w:val="20"/>
          <w:lang w:val="es-AR"/>
        </w:rPr>
      </w:pPr>
      <w:r w:rsidRPr="00DE2443">
        <w:rPr>
          <w:rFonts w:ascii="Times New Roman" w:hAnsi="Times New Roman" w:cs="Times New Roman"/>
          <w:b/>
          <w:i/>
          <w:sz w:val="20"/>
          <w:szCs w:val="20"/>
          <w:lang w:val="es-AR"/>
        </w:rPr>
        <w:t>¿Cuál es la razón de que los bienes de capital permitan a sus poseedores obtener una renta permanente – llamados alternativamente beneficio, interés, plusvalía o excedente?</w:t>
      </w:r>
    </w:p>
    <w:p w:rsidR="005D6A65" w:rsidRPr="000011D0" w:rsidRDefault="005D6A65" w:rsidP="005D6A65">
      <w:pPr>
        <w:pStyle w:val="NoSpacing"/>
        <w:tabs>
          <w:tab w:val="left" w:pos="756"/>
        </w:tabs>
        <w:ind w:left="360" w:firstLine="360"/>
        <w:jc w:val="both"/>
        <w:rPr>
          <w:rFonts w:ascii="Times New Roman" w:hAnsi="Times New Roman" w:cs="Times New Roman"/>
          <w:sz w:val="24"/>
          <w:szCs w:val="24"/>
          <w:lang w:val="es-AR"/>
        </w:rPr>
      </w:pPr>
      <w:r w:rsidRPr="00DE2443">
        <w:rPr>
          <w:rFonts w:ascii="Times New Roman" w:hAnsi="Times New Roman" w:cs="Times New Roman"/>
          <w:sz w:val="20"/>
          <w:szCs w:val="20"/>
          <w:lang w:val="es-AR"/>
        </w:rPr>
        <w:tab/>
      </w:r>
    </w:p>
    <w:p w:rsidR="005D6A65" w:rsidRPr="000011D0" w:rsidRDefault="005D6A65" w:rsidP="005D6A65">
      <w:pPr>
        <w:pStyle w:val="NoSpacing"/>
        <w:ind w:left="360"/>
        <w:jc w:val="both"/>
        <w:rPr>
          <w:rFonts w:ascii="Times New Roman" w:hAnsi="Times New Roman" w:cs="Times New Roman"/>
          <w:sz w:val="24"/>
          <w:szCs w:val="24"/>
          <w:lang w:val="es-AR"/>
        </w:rPr>
      </w:pPr>
      <w:r w:rsidRPr="000011D0">
        <w:rPr>
          <w:rFonts w:ascii="Times New Roman" w:hAnsi="Times New Roman" w:cs="Times New Roman"/>
          <w:sz w:val="24"/>
          <w:szCs w:val="24"/>
          <w:lang w:val="es-AR"/>
        </w:rPr>
        <w:t xml:space="preserve">En </w:t>
      </w:r>
      <w:r w:rsidRPr="000011D0">
        <w:rPr>
          <w:rFonts w:ascii="Times New Roman" w:hAnsi="Times New Roman" w:cs="Times New Roman"/>
          <w:i/>
          <w:sz w:val="24"/>
          <w:szCs w:val="24"/>
          <w:lang w:val="es-AR"/>
        </w:rPr>
        <w:t>Teoría del Interés</w:t>
      </w:r>
      <w:r w:rsidRPr="000011D0">
        <w:rPr>
          <w:rFonts w:ascii="Times New Roman" w:hAnsi="Times New Roman" w:cs="Times New Roman"/>
          <w:sz w:val="24"/>
          <w:szCs w:val="24"/>
          <w:lang w:val="es-AR"/>
        </w:rPr>
        <w:t xml:space="preserve"> (disponible en </w:t>
      </w:r>
      <w:hyperlink r:id="rId70" w:history="1">
        <w:r w:rsidRPr="000011D0">
          <w:rPr>
            <w:rStyle w:val="Hyperlink"/>
            <w:rFonts w:ascii="Times New Roman" w:hAnsi="Times New Roman" w:cs="Times New Roman"/>
            <w:color w:val="auto"/>
            <w:sz w:val="24"/>
            <w:szCs w:val="24"/>
            <w:u w:val="none"/>
            <w:lang w:val="es-AR"/>
          </w:rPr>
          <w:t>www.carlosbondone.com</w:t>
        </w:r>
      </w:hyperlink>
      <w:r w:rsidRPr="000011D0">
        <w:rPr>
          <w:rFonts w:ascii="Times New Roman" w:hAnsi="Times New Roman" w:cs="Times New Roman"/>
          <w:sz w:val="24"/>
          <w:szCs w:val="24"/>
          <w:lang w:val="es-AR"/>
        </w:rPr>
        <w:t xml:space="preserve">), donde tratamos a </w:t>
      </w:r>
      <w:proofErr w:type="spellStart"/>
      <w:r w:rsidRPr="000011D0">
        <w:rPr>
          <w:rFonts w:ascii="Times New Roman" w:hAnsi="Times New Roman" w:cs="Times New Roman"/>
          <w:sz w:val="24"/>
          <w:szCs w:val="24"/>
          <w:lang w:val="es-AR"/>
        </w:rPr>
        <w:t>Kirzner</w:t>
      </w:r>
      <w:proofErr w:type="spellEnd"/>
      <w:r w:rsidRPr="000011D0">
        <w:rPr>
          <w:rFonts w:ascii="Times New Roman" w:hAnsi="Times New Roman" w:cs="Times New Roman"/>
          <w:sz w:val="24"/>
          <w:szCs w:val="24"/>
          <w:lang w:val="es-AR"/>
        </w:rPr>
        <w:t xml:space="preserve">, expresamos que todos los economistas posteriores a Ricardo no salieron del marco de su pregunta, en tanto todos intentaron responderla. Como bien destaca Ricardo, lo hicieron usando alternativamente los conceptos de “beneficio, interés, plusvalía o excedente”, al que luego le agregaron productividad del capital, </w:t>
      </w:r>
      <w:proofErr w:type="spellStart"/>
      <w:r w:rsidRPr="000011D0">
        <w:rPr>
          <w:rFonts w:ascii="Times New Roman" w:hAnsi="Times New Roman" w:cs="Times New Roman"/>
          <w:sz w:val="24"/>
          <w:szCs w:val="24"/>
          <w:lang w:val="es-AR"/>
        </w:rPr>
        <w:t>etc</w:t>
      </w:r>
      <w:proofErr w:type="spellEnd"/>
      <w:r w:rsidRPr="000011D0">
        <w:rPr>
          <w:rFonts w:ascii="Times New Roman" w:hAnsi="Times New Roman" w:cs="Times New Roman"/>
          <w:sz w:val="24"/>
          <w:szCs w:val="24"/>
          <w:lang w:val="es-AR"/>
        </w:rPr>
        <w:t>…</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4"/>
        </w:numPr>
        <w:ind w:left="360"/>
        <w:jc w:val="both"/>
        <w:rPr>
          <w:sz w:val="24"/>
          <w:szCs w:val="24"/>
          <w:lang w:val="es-AR"/>
        </w:rPr>
      </w:pPr>
      <w:r w:rsidRPr="000011D0">
        <w:rPr>
          <w:rFonts w:ascii="Times New Roman" w:hAnsi="Times New Roman" w:cs="Times New Roman"/>
          <w:noProof/>
          <w:sz w:val="24"/>
          <w:szCs w:val="24"/>
          <w:lang w:val="es-AR"/>
        </w:rPr>
        <w:t xml:space="preserve">Momento muy propicio para ratificar el axioma que desde la </w:t>
      </w:r>
      <w:r w:rsidRPr="000011D0">
        <w:rPr>
          <w:rFonts w:ascii="Times New Roman" w:hAnsi="Times New Roman" w:cs="Times New Roman"/>
          <w:i/>
          <w:noProof/>
          <w:sz w:val="24"/>
          <w:szCs w:val="24"/>
          <w:lang w:val="es-AR"/>
        </w:rPr>
        <w:t>TTE</w:t>
      </w:r>
      <w:r w:rsidRPr="000011D0">
        <w:rPr>
          <w:rFonts w:ascii="Times New Roman" w:hAnsi="Times New Roman" w:cs="Times New Roman"/>
          <w:noProof/>
          <w:sz w:val="24"/>
          <w:szCs w:val="24"/>
          <w:lang w:val="es-AR"/>
        </w:rPr>
        <w:t xml:space="preserve"> se dio en llamar: la </w:t>
      </w:r>
      <w:r w:rsidRPr="000011D0">
        <w:rPr>
          <w:rFonts w:ascii="Times New Roman" w:hAnsi="Times New Roman" w:cs="Times New Roman"/>
          <w:sz w:val="24"/>
          <w:szCs w:val="24"/>
          <w:lang w:val="es-AR"/>
        </w:rPr>
        <w:t xml:space="preserve">positividad permanente de las </w:t>
      </w:r>
      <w:r w:rsidRPr="000011D0">
        <w:rPr>
          <w:rFonts w:ascii="Times New Roman" w:hAnsi="Times New Roman" w:cs="Times New Roman"/>
          <w:i/>
          <w:sz w:val="24"/>
          <w:szCs w:val="24"/>
          <w:lang w:val="es-AR"/>
        </w:rPr>
        <w:t>cantidades-precios</w:t>
      </w:r>
      <w:r w:rsidRPr="000011D0">
        <w:rPr>
          <w:rFonts w:ascii="Times New Roman" w:hAnsi="Times New Roman" w:cs="Times New Roman"/>
          <w:sz w:val="24"/>
          <w:szCs w:val="24"/>
          <w:lang w:val="es-AR"/>
        </w:rPr>
        <w:t xml:space="preserve"> (</w:t>
      </w:r>
      <w:r w:rsidRPr="000011D0">
        <w:rPr>
          <w:rFonts w:ascii="Times New Roman" w:hAnsi="Times New Roman" w:cs="Times New Roman"/>
          <w:i/>
          <w:sz w:val="24"/>
          <w:szCs w:val="24"/>
          <w:lang w:val="es-AR"/>
        </w:rPr>
        <w:t>p &gt; 0</w:t>
      </w:r>
      <w:r w:rsidRPr="000011D0">
        <w:rPr>
          <w:rFonts w:ascii="Times New Roman" w:hAnsi="Times New Roman" w:cs="Times New Roman"/>
          <w:sz w:val="24"/>
          <w:szCs w:val="24"/>
          <w:lang w:val="es-AR"/>
        </w:rPr>
        <w:t xml:space="preserve">), que contempla las variaciones negativas de los mismos, en tanto son </w:t>
      </w:r>
      <w:r w:rsidRPr="000011D0">
        <w:rPr>
          <w:rFonts w:ascii="Times New Roman" w:hAnsi="Times New Roman" w:cs="Times New Roman"/>
          <w:i/>
          <w:sz w:val="24"/>
          <w:szCs w:val="24"/>
          <w:lang w:val="es-AR"/>
        </w:rPr>
        <w:t>variaciones</w:t>
      </w:r>
      <w:r w:rsidRPr="000011D0">
        <w:rPr>
          <w:rFonts w:ascii="Times New Roman" w:hAnsi="Times New Roman" w:cs="Times New Roman"/>
          <w:sz w:val="24"/>
          <w:szCs w:val="24"/>
          <w:lang w:val="es-AR"/>
        </w:rPr>
        <w:t xml:space="preserve"> negativas de </w:t>
      </w:r>
      <w:r w:rsidRPr="000011D0">
        <w:rPr>
          <w:rFonts w:ascii="Times New Roman" w:hAnsi="Times New Roman" w:cs="Times New Roman"/>
          <w:i/>
          <w:sz w:val="24"/>
          <w:szCs w:val="24"/>
          <w:lang w:val="es-AR"/>
        </w:rPr>
        <w:t>cantidades-precios</w:t>
      </w:r>
      <w:r w:rsidRPr="000011D0">
        <w:rPr>
          <w:rFonts w:ascii="Times New Roman" w:hAnsi="Times New Roman" w:cs="Times New Roman"/>
          <w:sz w:val="24"/>
          <w:szCs w:val="24"/>
          <w:lang w:val="es-AR"/>
        </w:rPr>
        <w:t xml:space="preserve">, no </w:t>
      </w:r>
      <w:r w:rsidRPr="000011D0">
        <w:rPr>
          <w:rFonts w:ascii="Times New Roman" w:hAnsi="Times New Roman" w:cs="Times New Roman"/>
          <w:i/>
          <w:sz w:val="24"/>
          <w:szCs w:val="24"/>
          <w:lang w:val="es-AR"/>
        </w:rPr>
        <w:t>cantidades-precios</w:t>
      </w:r>
      <w:r w:rsidRPr="000011D0">
        <w:rPr>
          <w:rFonts w:ascii="Times New Roman" w:hAnsi="Times New Roman" w:cs="Times New Roman"/>
          <w:sz w:val="24"/>
          <w:szCs w:val="24"/>
          <w:lang w:val="es-AR"/>
        </w:rPr>
        <w:t>.</w:t>
      </w:r>
    </w:p>
    <w:p w:rsidR="005D6A65" w:rsidRPr="000011D0" w:rsidRDefault="005D6A65" w:rsidP="005D6A65">
      <w:pPr>
        <w:pStyle w:val="NoSpacing"/>
        <w:jc w:val="both"/>
        <w:rPr>
          <w:rFonts w:ascii="Times New Roman" w:hAnsi="Times New Roman" w:cs="Times New Roman"/>
          <w:sz w:val="24"/>
          <w:szCs w:val="24"/>
          <w:lang w:val="es-AR"/>
        </w:rPr>
      </w:pPr>
    </w:p>
    <w:p w:rsidR="005D6A65" w:rsidRPr="000011D0" w:rsidRDefault="005D6A65" w:rsidP="005D6A65">
      <w:pPr>
        <w:pStyle w:val="NoSpacing"/>
        <w:numPr>
          <w:ilvl w:val="0"/>
          <w:numId w:val="84"/>
        </w:numPr>
        <w:ind w:left="360"/>
        <w:jc w:val="both"/>
        <w:rPr>
          <w:sz w:val="24"/>
          <w:szCs w:val="24"/>
          <w:lang w:val="es-AR"/>
        </w:rPr>
      </w:pPr>
      <w:r w:rsidRPr="000011D0">
        <w:rPr>
          <w:rFonts w:ascii="Times New Roman" w:hAnsi="Times New Roman" w:cs="Times New Roman"/>
          <w:noProof/>
          <w:sz w:val="24"/>
          <w:szCs w:val="24"/>
          <w:lang w:val="es-AR"/>
        </w:rPr>
        <w:t xml:space="preserve">Vale reiterar esto, sobre cuyo desarrollo recomendamos ver el apartado </w:t>
      </w:r>
      <w:r w:rsidRPr="000011D0">
        <w:rPr>
          <w:rFonts w:ascii="Times New Roman" w:hAnsi="Times New Roman" w:cs="Times New Roman"/>
          <w:i/>
          <w:noProof/>
          <w:sz w:val="24"/>
          <w:szCs w:val="24"/>
          <w:lang w:val="es-AR"/>
        </w:rPr>
        <w:t>Teoría de la decisión</w:t>
      </w:r>
      <w:r w:rsidRPr="000011D0">
        <w:rPr>
          <w:rFonts w:ascii="Times New Roman" w:hAnsi="Times New Roman" w:cs="Times New Roman"/>
          <w:noProof/>
          <w:sz w:val="24"/>
          <w:szCs w:val="24"/>
          <w:lang w:val="es-AR"/>
        </w:rPr>
        <w:t xml:space="preserve"> en </w:t>
      </w:r>
      <w:r w:rsidRPr="000011D0">
        <w:rPr>
          <w:rFonts w:ascii="Times New Roman" w:hAnsi="Times New Roman" w:cs="Times New Roman"/>
          <w:i/>
          <w:noProof/>
          <w:sz w:val="24"/>
          <w:szCs w:val="24"/>
          <w:lang w:val="es-AR"/>
        </w:rPr>
        <w:t>Teoría de la Evolución Humana</w:t>
      </w:r>
      <w:r w:rsidRPr="000011D0">
        <w:rPr>
          <w:sz w:val="24"/>
          <w:szCs w:val="24"/>
          <w:lang w:val="es-AR"/>
        </w:rPr>
        <w:t xml:space="preserve">, en </w:t>
      </w:r>
      <w:hyperlink r:id="rId71" w:history="1">
        <w:r w:rsidRPr="000011D0">
          <w:rPr>
            <w:rStyle w:val="Hyperlink"/>
            <w:rFonts w:ascii="Times New Roman" w:hAnsi="Times New Roman" w:cs="Times New Roman"/>
            <w:color w:val="auto"/>
            <w:sz w:val="24"/>
            <w:szCs w:val="24"/>
            <w:u w:val="none"/>
            <w:lang w:val="es-AR"/>
          </w:rPr>
          <w:t>www.carlosbondone.com</w:t>
        </w:r>
      </w:hyperlink>
      <w:r w:rsidRPr="000011D0">
        <w:rPr>
          <w:sz w:val="24"/>
          <w:szCs w:val="24"/>
          <w:lang w:val="es-AR"/>
        </w:rPr>
        <w:t>.</w:t>
      </w:r>
    </w:p>
    <w:p w:rsidR="005D6A65" w:rsidRPr="000011D0" w:rsidRDefault="005D6A65" w:rsidP="005D6A65">
      <w:pPr>
        <w:pStyle w:val="NoSpacing"/>
        <w:rPr>
          <w:sz w:val="24"/>
          <w:szCs w:val="24"/>
          <w:lang w:val="es-AR"/>
        </w:rPr>
      </w:pPr>
    </w:p>
    <w:p w:rsidR="005D6A65" w:rsidRPr="000011D0" w:rsidRDefault="005D6A65" w:rsidP="005D6A65">
      <w:pPr>
        <w:pStyle w:val="NoSpacing"/>
        <w:numPr>
          <w:ilvl w:val="0"/>
          <w:numId w:val="84"/>
        </w:numPr>
        <w:ind w:left="360"/>
        <w:jc w:val="both"/>
        <w:rPr>
          <w:sz w:val="24"/>
          <w:szCs w:val="24"/>
          <w:lang w:val="es-AR"/>
        </w:rPr>
      </w:pPr>
      <w:r w:rsidRPr="000011D0">
        <w:rPr>
          <w:rFonts w:ascii="Times New Roman" w:hAnsi="Times New Roman" w:cs="Times New Roman"/>
          <w:sz w:val="24"/>
          <w:szCs w:val="24"/>
          <w:lang w:val="es-AR"/>
        </w:rPr>
        <w:lastRenderedPageBreak/>
        <w:t>Argentina recurrente en destruir moneda, en la ilusión de que esta es “virtual” y no daña destruirla. Este lamentable caso es el fiel reflejo del uso extremo del “virtuosismo mágico wickselliano”, sustentado por los desarrollos de la teoría de la moneda del siglo XX. El resto de los países fue más “civilizado” en su uso.</w:t>
      </w:r>
    </w:p>
    <w:p w:rsidR="005D6A65" w:rsidRPr="000011D0" w:rsidRDefault="005D6A65" w:rsidP="005D6A65">
      <w:pPr>
        <w:pStyle w:val="NoSpacing"/>
        <w:jc w:val="both"/>
        <w:rPr>
          <w:sz w:val="24"/>
          <w:szCs w:val="24"/>
          <w:lang w:val="es-AR"/>
        </w:rPr>
      </w:pPr>
    </w:p>
    <w:p w:rsidR="005D6A65" w:rsidRPr="000011D0" w:rsidRDefault="005D6A65" w:rsidP="005D6A65">
      <w:pPr>
        <w:pStyle w:val="NoSpacing"/>
        <w:numPr>
          <w:ilvl w:val="0"/>
          <w:numId w:val="84"/>
        </w:numPr>
        <w:ind w:left="360"/>
        <w:jc w:val="both"/>
        <w:rPr>
          <w:sz w:val="24"/>
          <w:szCs w:val="24"/>
          <w:lang w:val="es-AR"/>
        </w:rPr>
      </w:pPr>
      <w:r w:rsidRPr="000011D0">
        <w:rPr>
          <w:rFonts w:ascii="Times New Roman" w:hAnsi="Times New Roman" w:cs="Times New Roman"/>
          <w:sz w:val="24"/>
          <w:szCs w:val="24"/>
          <w:lang w:val="es-AR"/>
        </w:rPr>
        <w:t xml:space="preserve">Aquí se combinan el axioma de la </w:t>
      </w:r>
      <w:r w:rsidRPr="000011D0">
        <w:rPr>
          <w:rFonts w:ascii="Times New Roman" w:hAnsi="Times New Roman" w:cs="Times New Roman"/>
          <w:i/>
          <w:sz w:val="24"/>
          <w:szCs w:val="24"/>
          <w:lang w:val="es-AR"/>
        </w:rPr>
        <w:t>positividad de los precios</w:t>
      </w:r>
      <w:r w:rsidRPr="000011D0">
        <w:rPr>
          <w:rFonts w:ascii="Times New Roman" w:hAnsi="Times New Roman" w:cs="Times New Roman"/>
          <w:sz w:val="24"/>
          <w:szCs w:val="24"/>
          <w:lang w:val="es-AR"/>
        </w:rPr>
        <w:t xml:space="preserve"> (</w:t>
      </w:r>
      <w:r w:rsidRPr="000011D0">
        <w:rPr>
          <w:rFonts w:ascii="Times New Roman" w:hAnsi="Times New Roman" w:cs="Times New Roman"/>
          <w:i/>
          <w:sz w:val="24"/>
          <w:szCs w:val="24"/>
          <w:lang w:val="es-AR"/>
        </w:rPr>
        <w:t>p &gt; 0</w:t>
      </w:r>
      <w:r w:rsidRPr="000011D0">
        <w:rPr>
          <w:rFonts w:ascii="Times New Roman" w:hAnsi="Times New Roman" w:cs="Times New Roman"/>
          <w:sz w:val="24"/>
          <w:szCs w:val="24"/>
          <w:lang w:val="es-AR"/>
        </w:rPr>
        <w:t xml:space="preserve">) y la relación biunívoca </w:t>
      </w:r>
      <w:r w:rsidRPr="000011D0">
        <w:rPr>
          <w:rFonts w:ascii="Times New Roman" w:hAnsi="Times New Roman" w:cs="Times New Roman"/>
          <w:i/>
          <w:sz w:val="24"/>
          <w:szCs w:val="24"/>
          <w:lang w:val="es-AR"/>
        </w:rPr>
        <w:t>propietario ↔ bien económico</w:t>
      </w:r>
      <w:r w:rsidRPr="000011D0">
        <w:rPr>
          <w:rFonts w:ascii="Times New Roman" w:hAnsi="Times New Roman" w:cs="Times New Roman"/>
          <w:sz w:val="24"/>
          <w:szCs w:val="24"/>
          <w:lang w:val="es-AR"/>
        </w:rPr>
        <w:t>.</w:t>
      </w:r>
    </w:p>
    <w:p w:rsidR="005D6A65" w:rsidRPr="000011D0" w:rsidRDefault="005D6A65" w:rsidP="005D6A65">
      <w:pPr>
        <w:pStyle w:val="NoSpacing"/>
        <w:jc w:val="both"/>
        <w:rPr>
          <w:sz w:val="24"/>
          <w:szCs w:val="24"/>
          <w:lang w:val="es-AR"/>
        </w:rPr>
      </w:pPr>
      <w:r w:rsidRPr="000011D0">
        <w:rPr>
          <w:sz w:val="24"/>
          <w:szCs w:val="24"/>
          <w:lang w:val="es-AR"/>
        </w:rPr>
        <w:br w:type="page"/>
      </w:r>
    </w:p>
    <w:p w:rsidR="005D6A65" w:rsidRPr="00466306" w:rsidRDefault="005D6A65" w:rsidP="005D6A65">
      <w:pPr>
        <w:pStyle w:val="NoSpacing"/>
        <w:jc w:val="both"/>
        <w:rPr>
          <w:rFonts w:ascii="Times New Roman" w:hAnsi="Times New Roman" w:cs="Times New Roman"/>
          <w:b/>
          <w:sz w:val="24"/>
          <w:szCs w:val="24"/>
          <w:lang w:val="es-AR"/>
        </w:rPr>
      </w:pPr>
      <w:r w:rsidRPr="00466306">
        <w:rPr>
          <w:rFonts w:ascii="Times New Roman" w:hAnsi="Times New Roman" w:cs="Times New Roman"/>
          <w:b/>
          <w:sz w:val="24"/>
          <w:szCs w:val="24"/>
          <w:lang w:val="es-AR"/>
        </w:rPr>
        <w:lastRenderedPageBreak/>
        <w:t>Gráficos</w:t>
      </w:r>
    </w:p>
    <w:p w:rsidR="005D6A65" w:rsidRPr="00C45DCD" w:rsidRDefault="005D6A65" w:rsidP="005D6A65">
      <w:pPr>
        <w:pStyle w:val="NoSpacing"/>
        <w:jc w:val="both"/>
        <w:rPr>
          <w:rFonts w:ascii="Times New Roman" w:hAnsi="Times New Roman" w:cs="Times New Roman"/>
          <w:color w:val="FF0000"/>
          <w:sz w:val="24"/>
          <w:szCs w:val="24"/>
          <w:lang w:val="es-AR"/>
        </w:rPr>
      </w:pP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1 – Curva de necesidad (Gossen) – Curva de demanda</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2 – Curva del bien económico – Curva del esfuerzo (oferta)</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3 – Curva de Causalidad Económica Fundamental (CCEF)</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4 – Caída en la demanda de </w:t>
      </w:r>
      <w:r w:rsidRPr="009870C4">
        <w:rPr>
          <w:rFonts w:ascii="Times New Roman" w:hAnsi="Times New Roman" w:cs="Times New Roman"/>
          <w:i/>
          <w:sz w:val="24"/>
          <w:szCs w:val="24"/>
          <w:lang w:val="es-AR"/>
        </w:rPr>
        <w:t>stock</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5 – Caída en la oferta de </w:t>
      </w:r>
      <w:r w:rsidRPr="009870C4">
        <w:rPr>
          <w:rFonts w:ascii="Times New Roman" w:hAnsi="Times New Roman" w:cs="Times New Roman"/>
          <w:i/>
          <w:sz w:val="24"/>
          <w:szCs w:val="24"/>
          <w:lang w:val="es-AR"/>
        </w:rPr>
        <w:t>stock</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6 – Comportamiento de la</w:t>
      </w:r>
      <w:r w:rsidRPr="00121165">
        <w:rPr>
          <w:rFonts w:ascii="Times New Roman" w:hAnsi="Times New Roman" w:cs="Times New Roman"/>
          <w:i/>
          <w:sz w:val="24"/>
          <w:szCs w:val="24"/>
          <w:lang w:val="es-AR"/>
        </w:rPr>
        <w:t xml:space="preserve"> </w:t>
      </w:r>
      <w:r>
        <w:rPr>
          <w:rFonts w:ascii="Times New Roman" w:hAnsi="Times New Roman" w:cs="Times New Roman"/>
          <w:i/>
          <w:sz w:val="24"/>
          <w:szCs w:val="24"/>
          <w:lang w:val="es-AR"/>
        </w:rPr>
        <w:t>C</w:t>
      </w:r>
      <w:r w:rsidRPr="00121165">
        <w:rPr>
          <w:rFonts w:ascii="Times New Roman" w:hAnsi="Times New Roman" w:cs="Times New Roman"/>
          <w:i/>
          <w:sz w:val="24"/>
          <w:szCs w:val="24"/>
          <w:lang w:val="es-AR"/>
        </w:rPr>
        <w:t xml:space="preserve">ausalidad </w:t>
      </w:r>
      <w:r>
        <w:rPr>
          <w:rFonts w:ascii="Times New Roman" w:hAnsi="Times New Roman" w:cs="Times New Roman"/>
          <w:i/>
          <w:sz w:val="24"/>
          <w:szCs w:val="24"/>
          <w:lang w:val="es-AR"/>
        </w:rPr>
        <w:t>E</w:t>
      </w:r>
      <w:r w:rsidRPr="00121165">
        <w:rPr>
          <w:rFonts w:ascii="Times New Roman" w:hAnsi="Times New Roman" w:cs="Times New Roman"/>
          <w:i/>
          <w:sz w:val="24"/>
          <w:szCs w:val="24"/>
          <w:lang w:val="es-AR"/>
        </w:rPr>
        <w:t xml:space="preserve">conómica </w:t>
      </w:r>
      <w:r>
        <w:rPr>
          <w:rFonts w:ascii="Times New Roman" w:hAnsi="Times New Roman" w:cs="Times New Roman"/>
          <w:i/>
          <w:sz w:val="24"/>
          <w:szCs w:val="24"/>
          <w:lang w:val="es-AR"/>
        </w:rPr>
        <w:t>F</w:t>
      </w:r>
      <w:r w:rsidRPr="00121165">
        <w:rPr>
          <w:rFonts w:ascii="Times New Roman" w:hAnsi="Times New Roman" w:cs="Times New Roman"/>
          <w:i/>
          <w:sz w:val="24"/>
          <w:szCs w:val="24"/>
          <w:lang w:val="es-AR"/>
        </w:rPr>
        <w:t>undamental</w:t>
      </w:r>
      <w:r>
        <w:rPr>
          <w:rFonts w:ascii="Times New Roman" w:hAnsi="Times New Roman" w:cs="Times New Roman"/>
          <w:sz w:val="24"/>
          <w:szCs w:val="24"/>
          <w:lang w:val="es-AR"/>
        </w:rPr>
        <w:t xml:space="preserve"> de Robinson</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7 – Necesidades insatisfechas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8 -  Caja del intercambio de “Primero”</w:t>
      </w:r>
    </w:p>
    <w:p w:rsidR="005D6A65" w:rsidRDefault="005D6A65" w:rsidP="005D6A65">
      <w:pPr>
        <w:pStyle w:val="NoSpacing"/>
        <w:jc w:val="both"/>
        <w:rPr>
          <w:rFonts w:ascii="Times New Roman" w:hAnsi="Times New Roman" w:cs="Times New Roman"/>
          <w:sz w:val="24"/>
          <w:szCs w:val="24"/>
          <w:lang w:val="es-AR"/>
        </w:rPr>
      </w:pPr>
    </w:p>
    <w:p w:rsidR="005D6A65" w:rsidRDefault="005D6A65" w:rsidP="005D6A65">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Gráfico 8 (a) – CEF</w:t>
      </w:r>
    </w:p>
    <w:p w:rsidR="005D6A65" w:rsidRDefault="005D6A65" w:rsidP="005D6A65">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8 (b) – Curva del intercambio de </w:t>
      </w:r>
      <w:r w:rsidRPr="008A3442">
        <w:rPr>
          <w:rFonts w:ascii="Times New Roman" w:hAnsi="Times New Roman" w:cs="Times New Roman"/>
          <w:i/>
          <w:sz w:val="24"/>
          <w:szCs w:val="24"/>
          <w:lang w:val="es-AR"/>
        </w:rPr>
        <w:t>“Primero”</w:t>
      </w:r>
    </w:p>
    <w:p w:rsidR="005D6A65" w:rsidRDefault="005D6A65" w:rsidP="005D6A65">
      <w:pPr>
        <w:pStyle w:val="NoSpacing"/>
        <w:ind w:left="360"/>
        <w:jc w:val="both"/>
        <w:rPr>
          <w:rFonts w:ascii="Times New Roman" w:hAnsi="Times New Roman" w:cs="Times New Roman"/>
          <w:i/>
          <w:sz w:val="24"/>
          <w:szCs w:val="24"/>
          <w:lang w:val="es-AR"/>
        </w:rPr>
      </w:pPr>
      <w:r>
        <w:rPr>
          <w:rFonts w:ascii="Times New Roman" w:hAnsi="Times New Roman" w:cs="Times New Roman"/>
          <w:sz w:val="24"/>
          <w:szCs w:val="24"/>
          <w:lang w:val="es-AR"/>
        </w:rPr>
        <w:t xml:space="preserve">Gráfico 8 (c) – Curva del intercambio de </w:t>
      </w:r>
      <w:r w:rsidRPr="008A3442">
        <w:rPr>
          <w:rFonts w:ascii="Times New Roman" w:hAnsi="Times New Roman" w:cs="Times New Roman"/>
          <w:i/>
          <w:sz w:val="24"/>
          <w:szCs w:val="24"/>
          <w:lang w:val="es-AR"/>
        </w:rPr>
        <w:t>“Segundo”</w:t>
      </w:r>
    </w:p>
    <w:p w:rsidR="005D6A65" w:rsidRPr="008A3442" w:rsidRDefault="005D6A65" w:rsidP="005D6A65">
      <w:pPr>
        <w:pStyle w:val="NoSpacing"/>
        <w:ind w:left="360"/>
        <w:jc w:val="both"/>
        <w:rPr>
          <w:rFonts w:ascii="Times New Roman" w:hAnsi="Times New Roman" w:cs="Times New Roman"/>
          <w:i/>
          <w:sz w:val="24"/>
          <w:szCs w:val="24"/>
          <w:lang w:val="es-AR"/>
        </w:rPr>
      </w:pPr>
      <w:r>
        <w:rPr>
          <w:rFonts w:ascii="Times New Roman" w:hAnsi="Times New Roman" w:cs="Times New Roman"/>
          <w:sz w:val="24"/>
          <w:szCs w:val="24"/>
          <w:lang w:val="es-AR"/>
        </w:rPr>
        <w:t>Gráfico 8 (</w:t>
      </w:r>
      <w:r w:rsidRPr="008A3442">
        <w:rPr>
          <w:rFonts w:ascii="Times New Roman" w:hAnsi="Times New Roman" w:cs="Times New Roman"/>
          <w:b/>
          <w:i/>
          <w:sz w:val="24"/>
          <w:szCs w:val="24"/>
          <w:lang w:val="es-AR"/>
        </w:rPr>
        <w:t>E</w:t>
      </w:r>
      <w:r>
        <w:rPr>
          <w:rFonts w:ascii="Times New Roman" w:hAnsi="Times New Roman" w:cs="Times New Roman"/>
          <w:sz w:val="24"/>
          <w:szCs w:val="24"/>
          <w:lang w:val="es-AR"/>
        </w:rPr>
        <w:t xml:space="preserve">) – </w:t>
      </w:r>
      <w:r w:rsidRPr="00BC34E7">
        <w:rPr>
          <w:rFonts w:ascii="Times New Roman" w:hAnsi="Times New Roman" w:cs="Times New Roman"/>
          <w:b/>
          <w:i/>
          <w:sz w:val="24"/>
          <w:szCs w:val="24"/>
          <w:u w:val="single"/>
          <w:lang w:val="es-AR"/>
        </w:rPr>
        <w:t>PUNTO E</w:t>
      </w:r>
      <w:r>
        <w:rPr>
          <w:rFonts w:ascii="Times New Roman" w:hAnsi="Times New Roman" w:cs="Times New Roman"/>
          <w:sz w:val="24"/>
          <w:szCs w:val="24"/>
          <w:lang w:val="es-AR"/>
        </w:rPr>
        <w:t xml:space="preserve">: Caja del intercambio de </w:t>
      </w:r>
      <w:r>
        <w:rPr>
          <w:rFonts w:ascii="Times New Roman" w:hAnsi="Times New Roman" w:cs="Times New Roman"/>
          <w:i/>
          <w:sz w:val="24"/>
          <w:szCs w:val="24"/>
          <w:lang w:val="es-AR"/>
        </w:rPr>
        <w:t xml:space="preserve">“Primero” </w:t>
      </w:r>
      <w:r>
        <w:rPr>
          <w:rFonts w:ascii="Times New Roman" w:hAnsi="Times New Roman" w:cs="Times New Roman"/>
          <w:sz w:val="24"/>
          <w:szCs w:val="24"/>
          <w:lang w:val="es-AR"/>
        </w:rPr>
        <w:t xml:space="preserve">y </w:t>
      </w:r>
      <w:r>
        <w:rPr>
          <w:rFonts w:ascii="Times New Roman" w:hAnsi="Times New Roman" w:cs="Times New Roman"/>
          <w:i/>
          <w:sz w:val="24"/>
          <w:szCs w:val="24"/>
          <w:lang w:val="es-AR"/>
        </w:rPr>
        <w:t xml:space="preserve">“Segundo” </w:t>
      </w:r>
    </w:p>
    <w:p w:rsidR="005D6A65" w:rsidRDefault="005D6A65" w:rsidP="005D6A65">
      <w:pPr>
        <w:pStyle w:val="NoSpacing"/>
        <w:jc w:val="both"/>
        <w:rPr>
          <w:rFonts w:ascii="Times New Roman" w:hAnsi="Times New Roman" w:cs="Times New Roman"/>
          <w:sz w:val="24"/>
          <w:szCs w:val="24"/>
          <w:lang w:val="es-AR"/>
        </w:rPr>
      </w:pP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9 – Las </w:t>
      </w:r>
      <w:r w:rsidRPr="00530032">
        <w:rPr>
          <w:rFonts w:ascii="Times New Roman" w:hAnsi="Times New Roman" w:cs="Times New Roman"/>
          <w:i/>
          <w:sz w:val="24"/>
          <w:szCs w:val="24"/>
          <w:lang w:val="es-AR"/>
        </w:rPr>
        <w:t>cantidades-precios</w:t>
      </w:r>
    </w:p>
    <w:p w:rsidR="005D6A65" w:rsidRDefault="005D6A65" w:rsidP="005D6A65">
      <w:pPr>
        <w:pStyle w:val="NoSpacing"/>
        <w:jc w:val="both"/>
        <w:rPr>
          <w:rFonts w:ascii="Times New Roman" w:hAnsi="Times New Roman" w:cs="Times New Roman"/>
          <w:sz w:val="24"/>
          <w:szCs w:val="24"/>
          <w:lang w:val="es-AR"/>
        </w:rPr>
      </w:pPr>
    </w:p>
    <w:p w:rsidR="005D6A65" w:rsidRDefault="005D6A65" w:rsidP="005D6A65">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Gráfico 9 (a) – Curva del intercambio</w:t>
      </w:r>
    </w:p>
    <w:p w:rsidR="005D6A65" w:rsidRDefault="005D6A65" w:rsidP="005D6A65">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9 (b) – Curva de la </w:t>
      </w:r>
      <w:r w:rsidRPr="00530032">
        <w:rPr>
          <w:rFonts w:ascii="Times New Roman" w:hAnsi="Times New Roman" w:cs="Times New Roman"/>
          <w:i/>
          <w:sz w:val="24"/>
          <w:szCs w:val="24"/>
          <w:lang w:val="es-AR"/>
        </w:rPr>
        <w:t>cantidad-precio</w:t>
      </w:r>
    </w:p>
    <w:p w:rsidR="005D6A65" w:rsidRDefault="005D6A65" w:rsidP="005D6A65">
      <w:pPr>
        <w:pStyle w:val="NoSpacing"/>
        <w:jc w:val="both"/>
        <w:rPr>
          <w:rFonts w:ascii="Times New Roman" w:hAnsi="Times New Roman" w:cs="Times New Roman"/>
          <w:sz w:val="24"/>
          <w:szCs w:val="24"/>
          <w:lang w:val="es-AR"/>
        </w:rPr>
      </w:pP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10 – Variación de las </w:t>
      </w:r>
      <w:r w:rsidRPr="00530032">
        <w:rPr>
          <w:rFonts w:ascii="Times New Roman" w:hAnsi="Times New Roman" w:cs="Times New Roman"/>
          <w:i/>
          <w:sz w:val="24"/>
          <w:szCs w:val="24"/>
          <w:lang w:val="es-AR"/>
        </w:rPr>
        <w:t>cantidades-precios</w:t>
      </w:r>
      <w:r>
        <w:rPr>
          <w:rFonts w:ascii="Times New Roman" w:hAnsi="Times New Roman" w:cs="Times New Roman"/>
          <w:sz w:val="24"/>
          <w:szCs w:val="24"/>
          <w:lang w:val="es-AR"/>
        </w:rPr>
        <w:t xml:space="preserve"> de </w:t>
      </w:r>
      <w:r w:rsidRPr="00047AD4">
        <w:rPr>
          <w:rFonts w:ascii="Times New Roman" w:hAnsi="Times New Roman" w:cs="Times New Roman"/>
          <w:i/>
          <w:sz w:val="24"/>
          <w:szCs w:val="24"/>
          <w:lang w:val="es-AR"/>
        </w:rPr>
        <w:t>un</w:t>
      </w:r>
      <w:r>
        <w:rPr>
          <w:rFonts w:ascii="Times New Roman" w:hAnsi="Times New Roman" w:cs="Times New Roman"/>
          <w:sz w:val="24"/>
          <w:szCs w:val="24"/>
          <w:lang w:val="es-AR"/>
        </w:rPr>
        <w:t xml:space="preserve"> bien económico</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11 – Variación de las </w:t>
      </w:r>
      <w:r w:rsidRPr="00530032">
        <w:rPr>
          <w:rFonts w:ascii="Times New Roman" w:hAnsi="Times New Roman" w:cs="Times New Roman"/>
          <w:i/>
          <w:sz w:val="24"/>
          <w:szCs w:val="24"/>
          <w:lang w:val="es-AR"/>
        </w:rPr>
        <w:t>cantidades-precios</w:t>
      </w:r>
      <w:r>
        <w:rPr>
          <w:rFonts w:ascii="Times New Roman" w:hAnsi="Times New Roman" w:cs="Times New Roman"/>
          <w:sz w:val="24"/>
          <w:szCs w:val="24"/>
          <w:lang w:val="es-AR"/>
        </w:rPr>
        <w:t xml:space="preserve"> de </w:t>
      </w:r>
      <w:r w:rsidRPr="00047AD4">
        <w:rPr>
          <w:rFonts w:ascii="Times New Roman" w:hAnsi="Times New Roman" w:cs="Times New Roman"/>
          <w:i/>
          <w:sz w:val="24"/>
          <w:szCs w:val="24"/>
          <w:lang w:val="es-AR"/>
        </w:rPr>
        <w:t>dos</w:t>
      </w:r>
      <w:r>
        <w:rPr>
          <w:rFonts w:ascii="Times New Roman" w:hAnsi="Times New Roman" w:cs="Times New Roman"/>
          <w:sz w:val="24"/>
          <w:szCs w:val="24"/>
          <w:lang w:val="es-AR"/>
        </w:rPr>
        <w:t xml:space="preserve"> bienes económicos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12 – Variación de las </w:t>
      </w:r>
      <w:r w:rsidRPr="00530032">
        <w:rPr>
          <w:rFonts w:ascii="Times New Roman" w:hAnsi="Times New Roman" w:cs="Times New Roman"/>
          <w:i/>
          <w:sz w:val="24"/>
          <w:szCs w:val="24"/>
          <w:lang w:val="es-AR"/>
        </w:rPr>
        <w:t>cantidades-precios</w:t>
      </w:r>
      <w:r>
        <w:rPr>
          <w:rFonts w:ascii="Times New Roman" w:hAnsi="Times New Roman" w:cs="Times New Roman"/>
          <w:sz w:val="24"/>
          <w:szCs w:val="24"/>
          <w:lang w:val="es-AR"/>
        </w:rPr>
        <w:t xml:space="preserve"> de </w:t>
      </w:r>
      <w:r w:rsidRPr="003F1874">
        <w:rPr>
          <w:rFonts w:ascii="Times New Roman" w:hAnsi="Times New Roman" w:cs="Times New Roman"/>
          <w:i/>
          <w:sz w:val="24"/>
          <w:szCs w:val="24"/>
          <w:lang w:val="es-AR"/>
        </w:rPr>
        <w:t>dos</w:t>
      </w:r>
      <w:r>
        <w:rPr>
          <w:rFonts w:ascii="Times New Roman" w:hAnsi="Times New Roman" w:cs="Times New Roman"/>
          <w:sz w:val="24"/>
          <w:szCs w:val="24"/>
          <w:lang w:val="es-AR"/>
        </w:rPr>
        <w:t xml:space="preserve"> bienes económicos - Consecuencias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13 – </w:t>
      </w:r>
      <w:r w:rsidRPr="00530032">
        <w:rPr>
          <w:rFonts w:ascii="Times New Roman" w:hAnsi="Times New Roman" w:cs="Times New Roman"/>
          <w:i/>
          <w:sz w:val="24"/>
          <w:szCs w:val="24"/>
          <w:lang w:val="es-AR"/>
        </w:rPr>
        <w:t>Cantidad-Precio</w:t>
      </w:r>
      <w:r>
        <w:rPr>
          <w:rFonts w:ascii="Times New Roman" w:hAnsi="Times New Roman" w:cs="Times New Roman"/>
          <w:sz w:val="24"/>
          <w:szCs w:val="24"/>
          <w:lang w:val="es-AR"/>
        </w:rPr>
        <w:t xml:space="preserve"> de la moneda </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14 – Variación de la </w:t>
      </w:r>
      <w:r w:rsidRPr="00F64C3C">
        <w:rPr>
          <w:rFonts w:ascii="Times New Roman" w:hAnsi="Times New Roman" w:cs="Times New Roman"/>
          <w:i/>
          <w:sz w:val="24"/>
          <w:szCs w:val="24"/>
          <w:lang w:val="es-AR"/>
        </w:rPr>
        <w:t>cantidad-precio</w:t>
      </w:r>
      <w:r>
        <w:rPr>
          <w:rFonts w:ascii="Times New Roman" w:hAnsi="Times New Roman" w:cs="Times New Roman"/>
          <w:sz w:val="24"/>
          <w:szCs w:val="24"/>
          <w:lang w:val="es-AR"/>
        </w:rPr>
        <w:t xml:space="preserve"> de la moneda</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15 – </w:t>
      </w:r>
      <w:r w:rsidRPr="009870C4">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riqueza de Robinson</w:t>
      </w:r>
    </w:p>
    <w:p w:rsidR="005D6A65" w:rsidRDefault="005D6A65" w:rsidP="005D6A65">
      <w:pPr>
        <w:pStyle w:val="NoSpacing"/>
        <w:jc w:val="both"/>
        <w:rPr>
          <w:rFonts w:ascii="Times New Roman" w:hAnsi="Times New Roman" w:cs="Times New Roman"/>
          <w:sz w:val="24"/>
          <w:szCs w:val="24"/>
          <w:lang w:val="es-AR"/>
        </w:rPr>
      </w:pPr>
    </w:p>
    <w:p w:rsidR="005D6A65" w:rsidRDefault="005D6A65" w:rsidP="005D6A65">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15 (a) – </w:t>
      </w:r>
      <w:r w:rsidR="00F24267">
        <w:rPr>
          <w:rFonts w:ascii="Times New Roman" w:hAnsi="Times New Roman" w:cs="Times New Roman"/>
          <w:sz w:val="24"/>
          <w:szCs w:val="24"/>
          <w:lang w:val="es-AR"/>
        </w:rPr>
        <w:t>Sin</w:t>
      </w:r>
      <w:r>
        <w:rPr>
          <w:rFonts w:ascii="Times New Roman" w:hAnsi="Times New Roman" w:cs="Times New Roman"/>
          <w:sz w:val="24"/>
          <w:szCs w:val="24"/>
          <w:lang w:val="es-AR"/>
        </w:rPr>
        <w:t xml:space="preserve"> </w:t>
      </w:r>
      <w:r w:rsidRPr="00BB3136">
        <w:rPr>
          <w:rFonts w:ascii="Times New Roman" w:hAnsi="Times New Roman" w:cs="Times New Roman"/>
          <w:i/>
          <w:sz w:val="24"/>
          <w:szCs w:val="24"/>
          <w:lang w:val="es-AR"/>
        </w:rPr>
        <w:t>cantidades</w:t>
      </w:r>
      <w:r w:rsidR="00F24267">
        <w:rPr>
          <w:rFonts w:ascii="Times New Roman" w:hAnsi="Times New Roman" w:cs="Times New Roman"/>
          <w:i/>
          <w:sz w:val="24"/>
          <w:szCs w:val="24"/>
          <w:lang w:val="es-AR"/>
        </w:rPr>
        <w:t>-precios</w:t>
      </w:r>
    </w:p>
    <w:p w:rsidR="005D6A65" w:rsidRDefault="005D6A65" w:rsidP="005D6A65">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15 (b) – Con </w:t>
      </w:r>
      <w:r w:rsidRPr="00BB3136">
        <w:rPr>
          <w:rFonts w:ascii="Times New Roman" w:hAnsi="Times New Roman" w:cs="Times New Roman"/>
          <w:i/>
          <w:sz w:val="24"/>
          <w:szCs w:val="24"/>
          <w:lang w:val="es-AR"/>
        </w:rPr>
        <w:t>cantidades-precios-moneda</w:t>
      </w:r>
    </w:p>
    <w:p w:rsidR="005D6A65" w:rsidRDefault="005D6A65" w:rsidP="005D6A65">
      <w:pPr>
        <w:pStyle w:val="NoSpacing"/>
        <w:ind w:left="360"/>
        <w:jc w:val="both"/>
        <w:rPr>
          <w:rFonts w:ascii="Times New Roman" w:hAnsi="Times New Roman" w:cs="Times New Roman"/>
          <w:sz w:val="24"/>
          <w:szCs w:val="24"/>
          <w:lang w:val="es-AR"/>
        </w:rPr>
      </w:pP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16 – </w:t>
      </w:r>
      <w:r w:rsidRPr="009870C4">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riqueza de </w:t>
      </w:r>
      <w:r w:rsidRPr="008F36FC">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17 – </w:t>
      </w:r>
      <w:r w:rsidRPr="009870C4">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riqueza agregada de </w:t>
      </w:r>
      <w:r w:rsidRPr="00AE5946">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18 – Propiedad del </w:t>
      </w:r>
      <w:r w:rsidRPr="009870C4">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de riqueza de </w:t>
      </w:r>
      <w:r w:rsidRPr="00CD24CC">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 </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19 – Propiedad de activos-riqueza de bienes económicos presentes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20 – Curva de </w:t>
      </w:r>
      <w:r w:rsidRPr="009870C4">
        <w:rPr>
          <w:rFonts w:ascii="Times New Roman" w:hAnsi="Times New Roman" w:cs="Times New Roman"/>
          <w:i/>
          <w:sz w:val="24"/>
          <w:szCs w:val="24"/>
          <w:lang w:val="es-AR"/>
        </w:rPr>
        <w:t>stock</w:t>
      </w:r>
      <w:r>
        <w:rPr>
          <w:rFonts w:ascii="Times New Roman" w:hAnsi="Times New Roman" w:cs="Times New Roman"/>
          <w:sz w:val="24"/>
          <w:szCs w:val="24"/>
          <w:lang w:val="es-AR"/>
        </w:rPr>
        <w:t xml:space="preserve"> y distribución de riqueza de</w:t>
      </w:r>
      <w:r w:rsidRPr="0062744A">
        <w:rPr>
          <w:rFonts w:ascii="Times New Roman" w:hAnsi="Times New Roman" w:cs="Times New Roman"/>
          <w:i/>
          <w:sz w:val="24"/>
          <w:szCs w:val="24"/>
          <w:lang w:val="es-AR"/>
        </w:rPr>
        <w:t xml:space="preserve"> “n”</w:t>
      </w:r>
      <w:r>
        <w:rPr>
          <w:rFonts w:ascii="Times New Roman" w:hAnsi="Times New Roman" w:cs="Times New Roman"/>
          <w:sz w:val="24"/>
          <w:szCs w:val="24"/>
          <w:lang w:val="es-AR"/>
        </w:rPr>
        <w:t xml:space="preserve"> propietarios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21 – Curva de generación de riqueza por </w:t>
      </w:r>
      <w:r w:rsidRPr="00AA4787">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22 – Desplazamiento de la curva de generación de riqueza (por </w:t>
      </w:r>
      <w:r w:rsidRPr="00671B1D">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 </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23 – Curva de destrucción de riqueza por </w:t>
      </w:r>
      <w:r w:rsidRPr="002D74B7">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24 – Desplazamiento de la curva de destrucción de riqueza (por </w:t>
      </w:r>
      <w:r w:rsidRPr="002D74B7">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25 – Punto</w:t>
      </w:r>
      <w:r w:rsidRPr="002D74B7">
        <w:rPr>
          <w:rFonts w:ascii="Times New Roman" w:hAnsi="Times New Roman" w:cs="Times New Roman"/>
          <w:b/>
          <w:i/>
          <w:sz w:val="24"/>
          <w:szCs w:val="24"/>
          <w:lang w:val="es-AR"/>
        </w:rPr>
        <w:t xml:space="preserve"> R</w:t>
      </w:r>
      <w:r>
        <w:rPr>
          <w:rFonts w:ascii="Times New Roman" w:hAnsi="Times New Roman" w:cs="Times New Roman"/>
          <w:sz w:val="24"/>
          <w:szCs w:val="24"/>
          <w:lang w:val="es-AR"/>
        </w:rPr>
        <w:t xml:space="preserve"> de </w:t>
      </w:r>
      <w:r w:rsidRPr="00884BDD">
        <w:rPr>
          <w:rFonts w:ascii="Times New Roman" w:hAnsi="Times New Roman" w:cs="Times New Roman"/>
          <w:i/>
          <w:sz w:val="24"/>
          <w:szCs w:val="24"/>
          <w:lang w:val="es-AR"/>
        </w:rPr>
        <w:t>stock</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26 – Desplazamiento de </w:t>
      </w:r>
      <w:r>
        <w:rPr>
          <w:rFonts w:ascii="Times New Roman" w:hAnsi="Times New Roman" w:cs="Times New Roman"/>
          <w:b/>
          <w:i/>
          <w:sz w:val="24"/>
          <w:szCs w:val="24"/>
          <w:lang w:val="es-AR"/>
        </w:rPr>
        <w:t>g</w:t>
      </w:r>
      <w:r>
        <w:rPr>
          <w:rFonts w:ascii="Times New Roman" w:hAnsi="Times New Roman" w:cs="Times New Roman"/>
          <w:sz w:val="24"/>
          <w:szCs w:val="24"/>
          <w:lang w:val="es-AR"/>
        </w:rPr>
        <w:t xml:space="preserve"> con </w:t>
      </w:r>
      <w:r w:rsidRPr="00FC3343">
        <w:rPr>
          <w:rFonts w:ascii="Times New Roman" w:hAnsi="Times New Roman" w:cs="Times New Roman"/>
          <w:b/>
          <w:i/>
          <w:sz w:val="24"/>
          <w:szCs w:val="24"/>
          <w:lang w:val="es-AR"/>
        </w:rPr>
        <w:t>d</w:t>
      </w:r>
      <w:r>
        <w:rPr>
          <w:rFonts w:ascii="Times New Roman" w:hAnsi="Times New Roman" w:cs="Times New Roman"/>
          <w:sz w:val="24"/>
          <w:szCs w:val="24"/>
          <w:lang w:val="es-AR"/>
        </w:rPr>
        <w:t xml:space="preserve"> y </w:t>
      </w:r>
      <w:r w:rsidRPr="00FC3343">
        <w:rPr>
          <w:rFonts w:ascii="Times New Roman" w:hAnsi="Times New Roman" w:cs="Times New Roman"/>
          <w:b/>
          <w:i/>
          <w:sz w:val="24"/>
          <w:szCs w:val="24"/>
          <w:lang w:val="es-AR"/>
        </w:rPr>
        <w:t>n</w:t>
      </w:r>
      <w:r>
        <w:rPr>
          <w:rFonts w:ascii="Times New Roman" w:hAnsi="Times New Roman" w:cs="Times New Roman"/>
          <w:sz w:val="24"/>
          <w:szCs w:val="24"/>
          <w:lang w:val="es-AR"/>
        </w:rPr>
        <w:t xml:space="preserve"> constante</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27 – Desplazamiento de </w:t>
      </w:r>
      <w:r>
        <w:rPr>
          <w:rFonts w:ascii="Times New Roman" w:hAnsi="Times New Roman" w:cs="Times New Roman"/>
          <w:b/>
          <w:i/>
          <w:sz w:val="24"/>
          <w:szCs w:val="24"/>
          <w:lang w:val="es-AR"/>
        </w:rPr>
        <w:t>d</w:t>
      </w:r>
      <w:r>
        <w:rPr>
          <w:rFonts w:ascii="Times New Roman" w:hAnsi="Times New Roman" w:cs="Times New Roman"/>
          <w:sz w:val="24"/>
          <w:szCs w:val="24"/>
          <w:lang w:val="es-AR"/>
        </w:rPr>
        <w:t xml:space="preserve"> con </w:t>
      </w:r>
      <w:r w:rsidRPr="00FC3343">
        <w:rPr>
          <w:rFonts w:ascii="Times New Roman" w:hAnsi="Times New Roman" w:cs="Times New Roman"/>
          <w:b/>
          <w:i/>
          <w:sz w:val="24"/>
          <w:szCs w:val="24"/>
          <w:lang w:val="es-AR"/>
        </w:rPr>
        <w:t>g</w:t>
      </w:r>
      <w:r>
        <w:rPr>
          <w:rFonts w:ascii="Times New Roman" w:hAnsi="Times New Roman" w:cs="Times New Roman"/>
          <w:sz w:val="24"/>
          <w:szCs w:val="24"/>
          <w:lang w:val="es-AR"/>
        </w:rPr>
        <w:t xml:space="preserve"> y </w:t>
      </w:r>
      <w:r w:rsidRPr="00FC3343">
        <w:rPr>
          <w:rFonts w:ascii="Times New Roman" w:hAnsi="Times New Roman" w:cs="Times New Roman"/>
          <w:b/>
          <w:i/>
          <w:sz w:val="24"/>
          <w:szCs w:val="24"/>
          <w:lang w:val="es-AR"/>
        </w:rPr>
        <w:t>n</w:t>
      </w:r>
      <w:r>
        <w:rPr>
          <w:rFonts w:ascii="Times New Roman" w:hAnsi="Times New Roman" w:cs="Times New Roman"/>
          <w:sz w:val="24"/>
          <w:szCs w:val="24"/>
          <w:lang w:val="es-AR"/>
        </w:rPr>
        <w:t xml:space="preserve"> constante</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28 – </w:t>
      </w:r>
      <w:r w:rsidRPr="004854BE">
        <w:rPr>
          <w:rFonts w:ascii="Times New Roman" w:hAnsi="Times New Roman" w:cs="Times New Roman"/>
          <w:b/>
          <w:i/>
          <w:sz w:val="24"/>
          <w:szCs w:val="24"/>
          <w:u w:val="single"/>
          <w:lang w:val="es-AR"/>
        </w:rPr>
        <w:t>Curva de Evolución Económica</w:t>
      </w:r>
      <w:r>
        <w:rPr>
          <w:rFonts w:ascii="Times New Roman" w:hAnsi="Times New Roman" w:cs="Times New Roman"/>
          <w:sz w:val="24"/>
          <w:szCs w:val="24"/>
          <w:lang w:val="es-AR"/>
        </w:rPr>
        <w:t xml:space="preserve"> de </w:t>
      </w:r>
      <w:r w:rsidRPr="004854BE">
        <w:rPr>
          <w:rFonts w:ascii="Times New Roman" w:hAnsi="Times New Roman" w:cs="Times New Roman"/>
          <w:i/>
          <w:sz w:val="24"/>
          <w:szCs w:val="24"/>
          <w:lang w:val="es-AR"/>
        </w:rPr>
        <w:t>“n”</w:t>
      </w:r>
      <w:r>
        <w:rPr>
          <w:rFonts w:ascii="Times New Roman" w:hAnsi="Times New Roman" w:cs="Times New Roman"/>
          <w:sz w:val="24"/>
          <w:szCs w:val="24"/>
          <w:lang w:val="es-AR"/>
        </w:rPr>
        <w:t xml:space="preserve"> propietarios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29 – Comportamiento de </w:t>
      </w:r>
      <w:r w:rsidRPr="00C45A2F">
        <w:rPr>
          <w:rFonts w:ascii="Times New Roman" w:hAnsi="Times New Roman" w:cs="Times New Roman"/>
          <w:b/>
          <w:i/>
          <w:sz w:val="24"/>
          <w:szCs w:val="24"/>
          <w:lang w:val="es-AR"/>
        </w:rPr>
        <w:t>R</w:t>
      </w:r>
      <w:r>
        <w:rPr>
          <w:rFonts w:ascii="Times New Roman" w:hAnsi="Times New Roman" w:cs="Times New Roman"/>
          <w:sz w:val="24"/>
          <w:szCs w:val="24"/>
          <w:lang w:val="es-AR"/>
        </w:rPr>
        <w:t xml:space="preserve"> ante desplazamientos de las curvas </w:t>
      </w:r>
      <w:r w:rsidRPr="00C45A2F">
        <w:rPr>
          <w:rFonts w:ascii="Times New Roman" w:hAnsi="Times New Roman" w:cs="Times New Roman"/>
          <w:b/>
          <w:i/>
          <w:sz w:val="24"/>
          <w:szCs w:val="24"/>
          <w:lang w:val="es-AR"/>
        </w:rPr>
        <w:t>g</w:t>
      </w:r>
      <w:r>
        <w:rPr>
          <w:rFonts w:ascii="Times New Roman" w:hAnsi="Times New Roman" w:cs="Times New Roman"/>
          <w:sz w:val="24"/>
          <w:szCs w:val="24"/>
          <w:lang w:val="es-AR"/>
        </w:rPr>
        <w:t xml:space="preserve"> y </w:t>
      </w:r>
      <w:r w:rsidRPr="00C45A2F">
        <w:rPr>
          <w:rFonts w:ascii="Times New Roman" w:hAnsi="Times New Roman" w:cs="Times New Roman"/>
          <w:b/>
          <w:i/>
          <w:sz w:val="24"/>
          <w:szCs w:val="24"/>
          <w:lang w:val="es-AR"/>
        </w:rPr>
        <w:t>d</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30 – Comportamiento de </w:t>
      </w:r>
      <w:proofErr w:type="spellStart"/>
      <w:r w:rsidRPr="0061106A">
        <w:rPr>
          <w:rFonts w:ascii="Times New Roman" w:hAnsi="Times New Roman" w:cs="Times New Roman"/>
          <w:b/>
          <w:i/>
          <w:sz w:val="24"/>
          <w:szCs w:val="24"/>
          <w:lang w:val="es-AR"/>
        </w:rPr>
        <w:t>n</w:t>
      </w:r>
      <w:r w:rsidRPr="0061106A">
        <w:rPr>
          <w:rFonts w:ascii="Times New Roman" w:hAnsi="Times New Roman" w:cs="Times New Roman"/>
          <w:b/>
          <w:i/>
          <w:sz w:val="24"/>
          <w:szCs w:val="24"/>
          <w:vertAlign w:val="subscript"/>
          <w:lang w:val="es-AR"/>
        </w:rPr>
        <w:t>xx</w:t>
      </w:r>
      <w:proofErr w:type="spellEnd"/>
      <w:r>
        <w:rPr>
          <w:rFonts w:ascii="Times New Roman" w:hAnsi="Times New Roman" w:cs="Times New Roman"/>
          <w:sz w:val="24"/>
          <w:szCs w:val="24"/>
          <w:lang w:val="es-AR"/>
        </w:rPr>
        <w:t xml:space="preserve"> ante desplazamientos de las curvas </w:t>
      </w:r>
      <w:r w:rsidRPr="00F54958">
        <w:rPr>
          <w:rFonts w:ascii="Times New Roman" w:hAnsi="Times New Roman" w:cs="Times New Roman"/>
          <w:b/>
          <w:i/>
          <w:sz w:val="24"/>
          <w:szCs w:val="24"/>
          <w:lang w:val="es-AR"/>
        </w:rPr>
        <w:t>g</w:t>
      </w:r>
      <w:r>
        <w:rPr>
          <w:rFonts w:ascii="Times New Roman" w:hAnsi="Times New Roman" w:cs="Times New Roman"/>
          <w:sz w:val="24"/>
          <w:szCs w:val="24"/>
          <w:lang w:val="es-AR"/>
        </w:rPr>
        <w:t xml:space="preserve"> y </w:t>
      </w:r>
      <w:r w:rsidRPr="0061106A">
        <w:rPr>
          <w:rFonts w:ascii="Times New Roman" w:hAnsi="Times New Roman" w:cs="Times New Roman"/>
          <w:b/>
          <w:i/>
          <w:sz w:val="24"/>
          <w:szCs w:val="24"/>
          <w:lang w:val="es-AR"/>
        </w:rPr>
        <w:t>d</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Gráfico 31 – Consecuencias combinadas de </w:t>
      </w:r>
      <w:r w:rsidRPr="00F36F6D">
        <w:rPr>
          <w:rFonts w:ascii="Times New Roman" w:hAnsi="Times New Roman" w:cs="Times New Roman"/>
          <w:b/>
          <w:i/>
          <w:sz w:val="24"/>
          <w:szCs w:val="24"/>
          <w:lang w:val="es-AR"/>
        </w:rPr>
        <w:t>R</w:t>
      </w:r>
      <w:r>
        <w:rPr>
          <w:rFonts w:ascii="Times New Roman" w:hAnsi="Times New Roman" w:cs="Times New Roman"/>
          <w:sz w:val="24"/>
          <w:szCs w:val="24"/>
          <w:lang w:val="es-AR"/>
        </w:rPr>
        <w:t xml:space="preserve"> y </w:t>
      </w:r>
      <w:r w:rsidRPr="00F54958">
        <w:rPr>
          <w:rFonts w:ascii="Times New Roman" w:hAnsi="Times New Roman" w:cs="Times New Roman"/>
          <w:b/>
          <w:i/>
          <w:sz w:val="24"/>
          <w:szCs w:val="24"/>
          <w:lang w:val="es-AR"/>
        </w:rPr>
        <w:t>n</w:t>
      </w:r>
      <w:r>
        <w:rPr>
          <w:rFonts w:ascii="Times New Roman" w:hAnsi="Times New Roman" w:cs="Times New Roman"/>
          <w:sz w:val="24"/>
          <w:szCs w:val="24"/>
          <w:lang w:val="es-AR"/>
        </w:rPr>
        <w:t xml:space="preserve"> por desplazamientos en </w:t>
      </w:r>
      <w:r w:rsidRPr="00F36F6D">
        <w:rPr>
          <w:rFonts w:ascii="Times New Roman" w:hAnsi="Times New Roman" w:cs="Times New Roman"/>
          <w:b/>
          <w:i/>
          <w:sz w:val="24"/>
          <w:szCs w:val="24"/>
          <w:lang w:val="es-AR"/>
        </w:rPr>
        <w:t>g</w:t>
      </w:r>
      <w:r>
        <w:rPr>
          <w:rFonts w:ascii="Times New Roman" w:hAnsi="Times New Roman" w:cs="Times New Roman"/>
          <w:sz w:val="24"/>
          <w:szCs w:val="24"/>
          <w:lang w:val="es-AR"/>
        </w:rPr>
        <w:t xml:space="preserve"> y </w:t>
      </w:r>
      <w:r w:rsidRPr="00F36F6D">
        <w:rPr>
          <w:rFonts w:ascii="Times New Roman" w:hAnsi="Times New Roman" w:cs="Times New Roman"/>
          <w:b/>
          <w:i/>
          <w:sz w:val="24"/>
          <w:szCs w:val="24"/>
          <w:lang w:val="es-AR"/>
        </w:rPr>
        <w:t>d</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32 – Curva de Evolución Económica de Propietarios (CEE-P)</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33 – CEE-P desde un punto espacio-temporal</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34 – Curva de Evolución Económica Social (CEE-S)</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35 – Curva de política fiscal y monetaria combinada</w:t>
      </w:r>
    </w:p>
    <w:p w:rsidR="005D6A65" w:rsidRDefault="005D6A65" w:rsidP="005D6A65">
      <w:pPr>
        <w:pStyle w:val="NoSpacing"/>
        <w:ind w:left="360"/>
        <w:jc w:val="both"/>
        <w:rPr>
          <w:rFonts w:ascii="Times New Roman" w:hAnsi="Times New Roman" w:cs="Times New Roman"/>
          <w:sz w:val="24"/>
          <w:szCs w:val="24"/>
          <w:lang w:val="es-AR"/>
        </w:rPr>
      </w:pPr>
    </w:p>
    <w:p w:rsidR="005D6A65" w:rsidRDefault="005D6A65" w:rsidP="005D6A65">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35 F – Consecuencias de la política </w:t>
      </w:r>
      <w:r w:rsidRPr="00A24A83">
        <w:rPr>
          <w:rFonts w:ascii="Times New Roman" w:hAnsi="Times New Roman" w:cs="Times New Roman"/>
          <w:i/>
          <w:sz w:val="24"/>
          <w:szCs w:val="24"/>
          <w:lang w:val="es-AR"/>
        </w:rPr>
        <w:t>F</w:t>
      </w:r>
      <w:r>
        <w:rPr>
          <w:rFonts w:ascii="Times New Roman" w:hAnsi="Times New Roman" w:cs="Times New Roman"/>
          <w:sz w:val="24"/>
          <w:szCs w:val="24"/>
          <w:lang w:val="es-AR"/>
        </w:rPr>
        <w:t>iscal</w:t>
      </w:r>
    </w:p>
    <w:p w:rsidR="005D6A65" w:rsidRDefault="005D6A65" w:rsidP="005D6A65">
      <w:pPr>
        <w:pStyle w:val="NoSpacing"/>
        <w:ind w:left="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Gráfico 35 M – Consecuencias de la política </w:t>
      </w:r>
      <w:r w:rsidRPr="00A24A83">
        <w:rPr>
          <w:rFonts w:ascii="Times New Roman" w:hAnsi="Times New Roman" w:cs="Times New Roman"/>
          <w:i/>
          <w:sz w:val="24"/>
          <w:szCs w:val="24"/>
          <w:lang w:val="es-AR"/>
        </w:rPr>
        <w:t>M</w:t>
      </w:r>
      <w:r>
        <w:rPr>
          <w:rFonts w:ascii="Times New Roman" w:hAnsi="Times New Roman" w:cs="Times New Roman"/>
          <w:sz w:val="24"/>
          <w:szCs w:val="24"/>
          <w:lang w:val="es-AR"/>
        </w:rPr>
        <w:t>onetaria</w:t>
      </w:r>
    </w:p>
    <w:p w:rsidR="005D6A65" w:rsidRDefault="005D6A65" w:rsidP="005D6A65">
      <w:pPr>
        <w:pStyle w:val="NoSpacing"/>
        <w:jc w:val="both"/>
        <w:rPr>
          <w:rFonts w:ascii="Times New Roman" w:hAnsi="Times New Roman" w:cs="Times New Roman"/>
          <w:sz w:val="24"/>
          <w:szCs w:val="24"/>
          <w:lang w:val="es-AR"/>
        </w:rPr>
      </w:pP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36 – Curva de evolución económica social en la historia</w:t>
      </w:r>
    </w:p>
    <w:p w:rsidR="005D6A65" w:rsidRDefault="005D6A65" w:rsidP="005D6A65">
      <w:pPr>
        <w:pStyle w:val="NoSpacing"/>
        <w:jc w:val="both"/>
        <w:rPr>
          <w:rFonts w:ascii="Times New Roman" w:hAnsi="Times New Roman" w:cs="Times New Roman"/>
          <w:sz w:val="24"/>
          <w:szCs w:val="24"/>
          <w:lang w:val="es-AR"/>
        </w:rPr>
      </w:pPr>
      <w:r>
        <w:rPr>
          <w:rFonts w:ascii="Times New Roman" w:hAnsi="Times New Roman" w:cs="Times New Roman"/>
          <w:sz w:val="24"/>
          <w:szCs w:val="24"/>
          <w:lang w:val="es-AR"/>
        </w:rPr>
        <w:t>Gráfico 36 (Ampliado) – Curva de evolución económica social en la historia</w:t>
      </w:r>
    </w:p>
    <w:p w:rsidR="005D6A65" w:rsidRPr="00B95355" w:rsidRDefault="005D6A65" w:rsidP="005D6A65">
      <w:pPr>
        <w:pStyle w:val="NoSpacing"/>
        <w:jc w:val="both"/>
        <w:rPr>
          <w:rFonts w:ascii="Times New Roman" w:hAnsi="Times New Roman" w:cs="Times New Roman"/>
          <w:sz w:val="24"/>
          <w:szCs w:val="24"/>
          <w:lang w:val="es-AR"/>
        </w:rPr>
      </w:pPr>
    </w:p>
    <w:p w:rsidR="005D6A65" w:rsidRDefault="005D6A65" w:rsidP="005D6A65">
      <w:pPr>
        <w:pStyle w:val="NoSpacing"/>
        <w:jc w:val="both"/>
        <w:rPr>
          <w:rFonts w:ascii="Times New Roman" w:hAnsi="Times New Roman" w:cs="Times New Roman"/>
          <w:b/>
          <w:sz w:val="24"/>
          <w:szCs w:val="24"/>
          <w:lang w:val="es-AR"/>
        </w:rPr>
      </w:pPr>
      <w:r>
        <w:rPr>
          <w:rFonts w:ascii="Times New Roman" w:hAnsi="Times New Roman" w:cs="Times New Roman"/>
          <w:b/>
          <w:sz w:val="24"/>
          <w:szCs w:val="24"/>
          <w:lang w:val="es-AR"/>
        </w:rPr>
        <w:t>Tablas</w:t>
      </w:r>
    </w:p>
    <w:p w:rsidR="005D6A65" w:rsidRDefault="005D6A65" w:rsidP="005D6A65">
      <w:pPr>
        <w:pStyle w:val="NoSpacing"/>
        <w:jc w:val="both"/>
        <w:rPr>
          <w:rFonts w:ascii="Times New Roman" w:hAnsi="Times New Roman" w:cs="Times New Roman"/>
          <w:b/>
          <w:sz w:val="24"/>
          <w:szCs w:val="24"/>
          <w:lang w:val="es-AR"/>
        </w:rPr>
      </w:pPr>
    </w:p>
    <w:p w:rsidR="005D6A65" w:rsidRDefault="005D6A65" w:rsidP="005D6A65">
      <w:pPr>
        <w:pStyle w:val="NoSpacing"/>
        <w:jc w:val="both"/>
        <w:rPr>
          <w:rFonts w:ascii="Times New Roman" w:hAnsi="Times New Roman" w:cs="Times New Roman"/>
          <w:sz w:val="24"/>
          <w:szCs w:val="24"/>
          <w:lang w:val="es-AR"/>
        </w:rPr>
      </w:pPr>
      <w:r w:rsidRPr="00780D4A">
        <w:rPr>
          <w:rFonts w:ascii="Times New Roman" w:hAnsi="Times New Roman" w:cs="Times New Roman"/>
          <w:sz w:val="24"/>
          <w:szCs w:val="24"/>
          <w:lang w:val="es-AR"/>
        </w:rPr>
        <w:t xml:space="preserve">Tabla 1 </w:t>
      </w:r>
      <w:r>
        <w:rPr>
          <w:rFonts w:ascii="Times New Roman" w:hAnsi="Times New Roman" w:cs="Times New Roman"/>
          <w:sz w:val="24"/>
          <w:szCs w:val="24"/>
          <w:lang w:val="es-AR"/>
        </w:rPr>
        <w:t>– Magnitudes del intercambio</w:t>
      </w:r>
      <w:r w:rsidRPr="00780D4A">
        <w:rPr>
          <w:rFonts w:ascii="Times New Roman" w:hAnsi="Times New Roman" w:cs="Times New Roman"/>
          <w:sz w:val="24"/>
          <w:szCs w:val="24"/>
          <w:lang w:val="es-AR"/>
        </w:rPr>
        <w:t xml:space="preserve"> </w:t>
      </w:r>
    </w:p>
    <w:p w:rsidR="005D6A65" w:rsidRPr="00780D4A" w:rsidRDefault="005D6A65" w:rsidP="005D6A65">
      <w:pPr>
        <w:pStyle w:val="NoSpacing"/>
        <w:jc w:val="both"/>
        <w:rPr>
          <w:rFonts w:ascii="Times New Roman" w:hAnsi="Times New Roman" w:cs="Times New Roman"/>
          <w:sz w:val="24"/>
          <w:szCs w:val="24"/>
          <w:lang w:val="es-AR"/>
        </w:rPr>
      </w:pPr>
      <w:r w:rsidRPr="00780D4A">
        <w:rPr>
          <w:rFonts w:ascii="Times New Roman" w:hAnsi="Times New Roman" w:cs="Times New Roman"/>
          <w:sz w:val="24"/>
          <w:szCs w:val="24"/>
          <w:lang w:val="es-AR"/>
        </w:rPr>
        <w:t xml:space="preserve">Tabla </w:t>
      </w:r>
      <w:r>
        <w:rPr>
          <w:rFonts w:ascii="Times New Roman" w:hAnsi="Times New Roman" w:cs="Times New Roman"/>
          <w:sz w:val="24"/>
          <w:szCs w:val="24"/>
          <w:lang w:val="es-AR"/>
        </w:rPr>
        <w:t>2</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Cálculo a </w:t>
      </w:r>
      <w:r w:rsidRPr="005B37CD">
        <w:rPr>
          <w:rFonts w:ascii="Times New Roman" w:hAnsi="Times New Roman" w:cs="Times New Roman"/>
          <w:i/>
          <w:sz w:val="24"/>
          <w:szCs w:val="24"/>
          <w:lang w:val="es-AR"/>
        </w:rPr>
        <w:t>cantidades-precios</w:t>
      </w:r>
      <w:r>
        <w:rPr>
          <w:rFonts w:ascii="Times New Roman" w:hAnsi="Times New Roman" w:cs="Times New Roman"/>
          <w:sz w:val="24"/>
          <w:szCs w:val="24"/>
          <w:lang w:val="es-AR"/>
        </w:rPr>
        <w:t xml:space="preserve"> relativos </w:t>
      </w:r>
      <w:r>
        <w:rPr>
          <w:rFonts w:ascii="Times New Roman" w:hAnsi="Times New Roman" w:cs="Times New Roman"/>
          <w:i/>
          <w:sz w:val="24"/>
          <w:szCs w:val="24"/>
          <w:lang w:val="es-AR"/>
        </w:rPr>
        <w:t>“puros”</w:t>
      </w:r>
      <w:r>
        <w:rPr>
          <w:rFonts w:ascii="Times New Roman" w:hAnsi="Times New Roman" w:cs="Times New Roman"/>
          <w:sz w:val="24"/>
          <w:szCs w:val="24"/>
          <w:lang w:val="es-AR"/>
        </w:rPr>
        <w:t xml:space="preserve">: </w:t>
      </w:r>
      <w:proofErr w:type="gramStart"/>
      <w:r w:rsidRPr="00780D4A">
        <w:rPr>
          <w:rFonts w:ascii="Times New Roman" w:hAnsi="Times New Roman" w:cs="Times New Roman"/>
          <w:i/>
          <w:sz w:val="24"/>
          <w:szCs w:val="24"/>
          <w:lang w:val="es-AR"/>
        </w:rPr>
        <w:t>p</w:t>
      </w:r>
      <w:r w:rsidRPr="00780D4A">
        <w:rPr>
          <w:rFonts w:ascii="Times New Roman" w:hAnsi="Times New Roman" w:cs="Times New Roman"/>
          <w:i/>
          <w:sz w:val="24"/>
          <w:szCs w:val="24"/>
          <w:vertAlign w:val="subscript"/>
          <w:lang w:val="es-AR"/>
        </w:rPr>
        <w:t>1(</w:t>
      </w:r>
      <w:proofErr w:type="gramEnd"/>
      <w:r w:rsidRPr="00780D4A">
        <w:rPr>
          <w:rFonts w:ascii="Times New Roman" w:hAnsi="Times New Roman" w:cs="Times New Roman"/>
          <w:i/>
          <w:sz w:val="24"/>
          <w:szCs w:val="24"/>
          <w:vertAlign w:val="subscript"/>
          <w:lang w:val="es-AR"/>
        </w:rPr>
        <w:t>2)</w:t>
      </w:r>
      <w:r>
        <w:rPr>
          <w:rFonts w:ascii="Times New Roman" w:hAnsi="Times New Roman" w:cs="Times New Roman"/>
          <w:sz w:val="24"/>
          <w:szCs w:val="24"/>
          <w:lang w:val="es-AR"/>
        </w:rPr>
        <w:t xml:space="preserve"> y </w:t>
      </w:r>
      <w:r w:rsidRPr="00780D4A">
        <w:rPr>
          <w:rFonts w:ascii="Times New Roman" w:hAnsi="Times New Roman" w:cs="Times New Roman"/>
          <w:i/>
          <w:sz w:val="24"/>
          <w:szCs w:val="24"/>
          <w:lang w:val="es-AR"/>
        </w:rPr>
        <w:t>p</w:t>
      </w:r>
      <w:r w:rsidRPr="00780D4A">
        <w:rPr>
          <w:rFonts w:ascii="Times New Roman" w:hAnsi="Times New Roman" w:cs="Times New Roman"/>
          <w:i/>
          <w:sz w:val="24"/>
          <w:szCs w:val="24"/>
          <w:vertAlign w:val="subscript"/>
          <w:lang w:val="es-AR"/>
        </w:rPr>
        <w:t>2(1)</w:t>
      </w:r>
    </w:p>
    <w:p w:rsidR="005D6A65" w:rsidRPr="00780D4A" w:rsidRDefault="005D6A65" w:rsidP="005D6A65">
      <w:pPr>
        <w:pStyle w:val="NoSpacing"/>
        <w:jc w:val="both"/>
        <w:rPr>
          <w:rFonts w:ascii="Times New Roman" w:hAnsi="Times New Roman" w:cs="Times New Roman"/>
          <w:sz w:val="24"/>
          <w:szCs w:val="24"/>
          <w:lang w:val="es-AR"/>
        </w:rPr>
      </w:pPr>
      <w:r w:rsidRPr="00780D4A">
        <w:rPr>
          <w:rFonts w:ascii="Times New Roman" w:hAnsi="Times New Roman" w:cs="Times New Roman"/>
          <w:sz w:val="24"/>
          <w:szCs w:val="24"/>
          <w:lang w:val="es-AR"/>
        </w:rPr>
        <w:t xml:space="preserve">Tabla </w:t>
      </w:r>
      <w:r>
        <w:rPr>
          <w:rFonts w:ascii="Times New Roman" w:hAnsi="Times New Roman" w:cs="Times New Roman"/>
          <w:sz w:val="24"/>
          <w:szCs w:val="24"/>
          <w:lang w:val="es-AR"/>
        </w:rPr>
        <w:t>3</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Cálculo con </w:t>
      </w:r>
      <w:proofErr w:type="gramStart"/>
      <w:r w:rsidRPr="00780D4A">
        <w:rPr>
          <w:rFonts w:ascii="Times New Roman" w:hAnsi="Times New Roman" w:cs="Times New Roman"/>
          <w:i/>
          <w:sz w:val="24"/>
          <w:szCs w:val="24"/>
          <w:lang w:val="es-AR"/>
        </w:rPr>
        <w:t>p</w:t>
      </w:r>
      <w:r w:rsidRPr="00780D4A">
        <w:rPr>
          <w:rFonts w:ascii="Times New Roman" w:hAnsi="Times New Roman" w:cs="Times New Roman"/>
          <w:i/>
          <w:sz w:val="24"/>
          <w:szCs w:val="24"/>
          <w:vertAlign w:val="subscript"/>
          <w:lang w:val="es-AR"/>
        </w:rPr>
        <w:t>1(</w:t>
      </w:r>
      <w:proofErr w:type="gramEnd"/>
      <w:r w:rsidRPr="00780D4A">
        <w:rPr>
          <w:rFonts w:ascii="Times New Roman" w:hAnsi="Times New Roman" w:cs="Times New Roman"/>
          <w:i/>
          <w:sz w:val="24"/>
          <w:szCs w:val="24"/>
          <w:vertAlign w:val="subscript"/>
          <w:lang w:val="es-AR"/>
        </w:rPr>
        <w:t>2)</w:t>
      </w:r>
      <w:r>
        <w:rPr>
          <w:rFonts w:ascii="Times New Roman" w:hAnsi="Times New Roman" w:cs="Times New Roman"/>
          <w:sz w:val="24"/>
          <w:szCs w:val="24"/>
          <w:lang w:val="es-AR"/>
        </w:rPr>
        <w:t xml:space="preserve"> como unidad de medida</w:t>
      </w:r>
    </w:p>
    <w:p w:rsidR="005D6A65" w:rsidRPr="00780D4A" w:rsidRDefault="005D6A65" w:rsidP="005D6A65">
      <w:pPr>
        <w:pStyle w:val="NoSpacing"/>
        <w:jc w:val="both"/>
        <w:rPr>
          <w:rFonts w:ascii="Times New Roman" w:hAnsi="Times New Roman" w:cs="Times New Roman"/>
          <w:sz w:val="24"/>
          <w:szCs w:val="24"/>
          <w:lang w:val="es-AR"/>
        </w:rPr>
      </w:pPr>
      <w:r w:rsidRPr="00780D4A">
        <w:rPr>
          <w:rFonts w:ascii="Times New Roman" w:hAnsi="Times New Roman" w:cs="Times New Roman"/>
          <w:sz w:val="24"/>
          <w:szCs w:val="24"/>
          <w:lang w:val="es-AR"/>
        </w:rPr>
        <w:t xml:space="preserve">Tabla </w:t>
      </w:r>
      <w:r>
        <w:rPr>
          <w:rFonts w:ascii="Times New Roman" w:hAnsi="Times New Roman" w:cs="Times New Roman"/>
          <w:sz w:val="24"/>
          <w:szCs w:val="24"/>
          <w:lang w:val="es-AR"/>
        </w:rPr>
        <w:t>4</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Cálculo con </w:t>
      </w:r>
      <w:proofErr w:type="gramStart"/>
      <w:r w:rsidRPr="00780D4A">
        <w:rPr>
          <w:rFonts w:ascii="Times New Roman" w:hAnsi="Times New Roman" w:cs="Times New Roman"/>
          <w:i/>
          <w:sz w:val="24"/>
          <w:szCs w:val="24"/>
          <w:lang w:val="es-AR"/>
        </w:rPr>
        <w:t>p</w:t>
      </w:r>
      <w:r w:rsidRPr="00780D4A">
        <w:rPr>
          <w:rFonts w:ascii="Times New Roman" w:hAnsi="Times New Roman" w:cs="Times New Roman"/>
          <w:i/>
          <w:sz w:val="24"/>
          <w:szCs w:val="24"/>
          <w:vertAlign w:val="subscript"/>
          <w:lang w:val="es-AR"/>
        </w:rPr>
        <w:t>2(</w:t>
      </w:r>
      <w:proofErr w:type="gramEnd"/>
      <w:r w:rsidRPr="00780D4A">
        <w:rPr>
          <w:rFonts w:ascii="Times New Roman" w:hAnsi="Times New Roman" w:cs="Times New Roman"/>
          <w:i/>
          <w:sz w:val="24"/>
          <w:szCs w:val="24"/>
          <w:vertAlign w:val="subscript"/>
          <w:lang w:val="es-AR"/>
        </w:rPr>
        <w:t>1)</w:t>
      </w:r>
      <w:r>
        <w:rPr>
          <w:rFonts w:ascii="Times New Roman" w:hAnsi="Times New Roman" w:cs="Times New Roman"/>
          <w:sz w:val="24"/>
          <w:szCs w:val="24"/>
          <w:lang w:val="es-AR"/>
        </w:rPr>
        <w:t xml:space="preserve"> como unidad de medida</w:t>
      </w:r>
    </w:p>
    <w:p w:rsidR="005D6A65" w:rsidRPr="00780D4A" w:rsidRDefault="005D6A65" w:rsidP="005D6A65">
      <w:pPr>
        <w:pStyle w:val="NoSpacing"/>
        <w:jc w:val="both"/>
        <w:rPr>
          <w:rFonts w:ascii="Times New Roman" w:hAnsi="Times New Roman" w:cs="Times New Roman"/>
          <w:sz w:val="24"/>
          <w:szCs w:val="24"/>
          <w:lang w:val="es-AR"/>
        </w:rPr>
      </w:pPr>
      <w:r w:rsidRPr="00780D4A">
        <w:rPr>
          <w:rFonts w:ascii="Times New Roman" w:hAnsi="Times New Roman" w:cs="Times New Roman"/>
          <w:sz w:val="24"/>
          <w:szCs w:val="24"/>
          <w:lang w:val="es-AR"/>
        </w:rPr>
        <w:t xml:space="preserve">Tabla </w:t>
      </w:r>
      <w:r>
        <w:rPr>
          <w:rFonts w:ascii="Times New Roman" w:hAnsi="Times New Roman" w:cs="Times New Roman"/>
          <w:sz w:val="24"/>
          <w:szCs w:val="24"/>
          <w:lang w:val="es-AR"/>
        </w:rPr>
        <w:t>5</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Distintos valores para un mismo stock</w:t>
      </w:r>
    </w:p>
    <w:p w:rsidR="005D6A65" w:rsidRPr="00780D4A" w:rsidRDefault="005D6A65" w:rsidP="005D6A65">
      <w:pPr>
        <w:pStyle w:val="NoSpacing"/>
        <w:jc w:val="both"/>
        <w:rPr>
          <w:rFonts w:ascii="Times New Roman" w:hAnsi="Times New Roman" w:cs="Times New Roman"/>
          <w:sz w:val="24"/>
          <w:szCs w:val="24"/>
          <w:lang w:val="es-AR"/>
        </w:rPr>
      </w:pPr>
      <w:r w:rsidRPr="00780D4A">
        <w:rPr>
          <w:rFonts w:ascii="Times New Roman" w:hAnsi="Times New Roman" w:cs="Times New Roman"/>
          <w:sz w:val="24"/>
          <w:szCs w:val="24"/>
          <w:lang w:val="es-AR"/>
        </w:rPr>
        <w:t xml:space="preserve">Tabla </w:t>
      </w:r>
      <w:r>
        <w:rPr>
          <w:rFonts w:ascii="Times New Roman" w:hAnsi="Times New Roman" w:cs="Times New Roman"/>
          <w:sz w:val="24"/>
          <w:szCs w:val="24"/>
          <w:lang w:val="es-AR"/>
        </w:rPr>
        <w:t>6</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Tabla de </w:t>
      </w:r>
      <w:r w:rsidRPr="005B37CD">
        <w:rPr>
          <w:rFonts w:ascii="Times New Roman" w:hAnsi="Times New Roman" w:cs="Times New Roman"/>
          <w:i/>
          <w:sz w:val="24"/>
          <w:szCs w:val="24"/>
          <w:lang w:val="es-AR"/>
        </w:rPr>
        <w:t>cantidades-precios</w:t>
      </w:r>
      <w:r>
        <w:rPr>
          <w:rFonts w:ascii="Times New Roman" w:hAnsi="Times New Roman" w:cs="Times New Roman"/>
          <w:sz w:val="24"/>
          <w:szCs w:val="24"/>
          <w:lang w:val="es-AR"/>
        </w:rPr>
        <w:t xml:space="preserve"> (relativas)</w:t>
      </w:r>
    </w:p>
    <w:p w:rsidR="005D6A65" w:rsidRPr="00780D4A" w:rsidRDefault="005D6A65" w:rsidP="005D6A65">
      <w:pPr>
        <w:pStyle w:val="NoSpacing"/>
        <w:jc w:val="both"/>
        <w:rPr>
          <w:rFonts w:ascii="Times New Roman" w:hAnsi="Times New Roman" w:cs="Times New Roman"/>
          <w:sz w:val="24"/>
          <w:szCs w:val="24"/>
          <w:lang w:val="es-AR"/>
        </w:rPr>
      </w:pPr>
      <w:r w:rsidRPr="00780D4A">
        <w:rPr>
          <w:rFonts w:ascii="Times New Roman" w:hAnsi="Times New Roman" w:cs="Times New Roman"/>
          <w:sz w:val="24"/>
          <w:szCs w:val="24"/>
          <w:lang w:val="es-AR"/>
        </w:rPr>
        <w:t xml:space="preserve">Tabla </w:t>
      </w:r>
      <w:r>
        <w:rPr>
          <w:rFonts w:ascii="Times New Roman" w:hAnsi="Times New Roman" w:cs="Times New Roman"/>
          <w:sz w:val="24"/>
          <w:szCs w:val="24"/>
          <w:lang w:val="es-AR"/>
        </w:rPr>
        <w:t>7</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780D4A">
        <w:rPr>
          <w:rFonts w:ascii="Times New Roman" w:hAnsi="Times New Roman" w:cs="Times New Roman"/>
          <w:sz w:val="24"/>
          <w:szCs w:val="24"/>
          <w:lang w:val="es-AR"/>
        </w:rPr>
        <w:t xml:space="preserve"> </w:t>
      </w:r>
      <w:r w:rsidRPr="00843D0E">
        <w:rPr>
          <w:rFonts w:ascii="Times New Roman" w:hAnsi="Times New Roman" w:cs="Times New Roman"/>
          <w:i/>
          <w:sz w:val="24"/>
          <w:szCs w:val="24"/>
          <w:lang w:val="es-AR"/>
        </w:rPr>
        <w:t>Cantidades-precios</w:t>
      </w:r>
      <w:r>
        <w:rPr>
          <w:rFonts w:ascii="Times New Roman" w:hAnsi="Times New Roman" w:cs="Times New Roman"/>
          <w:sz w:val="24"/>
          <w:szCs w:val="24"/>
          <w:lang w:val="es-AR"/>
        </w:rPr>
        <w:t xml:space="preserve"> de bienes económicos expresados en moneda</w:t>
      </w:r>
    </w:p>
    <w:p w:rsidR="005D6A65" w:rsidRPr="00FE1872" w:rsidRDefault="005D6A65" w:rsidP="005D6A65">
      <w:pPr>
        <w:pStyle w:val="NoSpacing"/>
        <w:jc w:val="both"/>
        <w:rPr>
          <w:rFonts w:ascii="Times New Roman" w:hAnsi="Times New Roman" w:cs="Times New Roman"/>
          <w:sz w:val="24"/>
          <w:szCs w:val="24"/>
          <w:lang w:val="es-AR"/>
        </w:rPr>
      </w:pPr>
      <w:r w:rsidRPr="00FE1872">
        <w:rPr>
          <w:rFonts w:ascii="Times New Roman" w:hAnsi="Times New Roman" w:cs="Times New Roman"/>
          <w:sz w:val="24"/>
          <w:szCs w:val="24"/>
          <w:lang w:val="es-AR"/>
        </w:rPr>
        <w:t xml:space="preserve">Tabla 8 – </w:t>
      </w:r>
      <w:r w:rsidRPr="00FE1872">
        <w:rPr>
          <w:rFonts w:ascii="Times New Roman" w:hAnsi="Times New Roman" w:cs="Times New Roman"/>
          <w:noProof/>
          <w:sz w:val="24"/>
          <w:szCs w:val="24"/>
          <w:lang w:val="es-AR"/>
        </w:rPr>
        <w:t xml:space="preserve">Con </w:t>
      </w:r>
      <w:r w:rsidRPr="00FE1872">
        <w:rPr>
          <w:rFonts w:ascii="Times New Roman" w:hAnsi="Times New Roman" w:cs="Times New Roman"/>
          <w:i/>
          <w:noProof/>
          <w:sz w:val="24"/>
          <w:szCs w:val="24"/>
          <w:lang w:val="es-AR"/>
        </w:rPr>
        <w:t>d</w:t>
      </w:r>
      <w:r w:rsidRPr="00FE1872">
        <w:rPr>
          <w:rFonts w:ascii="Times New Roman" w:hAnsi="Times New Roman" w:cs="Times New Roman"/>
          <w:i/>
          <w:noProof/>
          <w:sz w:val="24"/>
          <w:szCs w:val="24"/>
          <w:vertAlign w:val="subscript"/>
          <w:lang w:val="es-AR"/>
        </w:rPr>
        <w:t>0</w:t>
      </w:r>
      <w:r w:rsidRPr="00FE1872">
        <w:rPr>
          <w:rFonts w:ascii="Times New Roman" w:hAnsi="Times New Roman" w:cs="Times New Roman"/>
          <w:noProof/>
          <w:sz w:val="24"/>
          <w:szCs w:val="24"/>
          <w:lang w:val="es-AR"/>
        </w:rPr>
        <w:t xml:space="preserve"> constante y desplazamiento ↑</w:t>
      </w:r>
      <w:r w:rsidRPr="00FE1872">
        <w:rPr>
          <w:rFonts w:ascii="Times New Roman" w:hAnsi="Times New Roman" w:cs="Times New Roman"/>
          <w:i/>
          <w:noProof/>
          <w:color w:val="FF0000"/>
          <w:sz w:val="24"/>
          <w:szCs w:val="24"/>
          <w:lang w:val="es-AR"/>
        </w:rPr>
        <w:t>g</w:t>
      </w:r>
      <w:r w:rsidRPr="00FE1872">
        <w:rPr>
          <w:rFonts w:ascii="Times New Roman" w:hAnsi="Times New Roman" w:cs="Times New Roman"/>
          <w:i/>
          <w:noProof/>
          <w:color w:val="FF0000"/>
          <w:sz w:val="24"/>
          <w:szCs w:val="24"/>
          <w:vertAlign w:val="subscript"/>
          <w:lang w:val="es-AR"/>
        </w:rPr>
        <w:t>1</w:t>
      </w:r>
      <w:r w:rsidRPr="00FE1872">
        <w:rPr>
          <w:rFonts w:ascii="Times New Roman" w:hAnsi="Times New Roman" w:cs="Times New Roman"/>
          <w:sz w:val="24"/>
          <w:szCs w:val="24"/>
          <w:lang w:val="es-AR"/>
        </w:rPr>
        <w:t xml:space="preserve"> </w:t>
      </w:r>
    </w:p>
    <w:p w:rsidR="005D6A65" w:rsidRPr="00FE1872" w:rsidRDefault="005D6A65" w:rsidP="005D6A65">
      <w:pPr>
        <w:pStyle w:val="NoSpacing"/>
        <w:jc w:val="both"/>
        <w:rPr>
          <w:rFonts w:ascii="Times New Roman" w:hAnsi="Times New Roman" w:cs="Times New Roman"/>
          <w:sz w:val="24"/>
          <w:szCs w:val="24"/>
          <w:lang w:val="es-AR"/>
        </w:rPr>
      </w:pPr>
      <w:r w:rsidRPr="00780D4A">
        <w:rPr>
          <w:rFonts w:ascii="Times New Roman" w:hAnsi="Times New Roman" w:cs="Times New Roman"/>
          <w:sz w:val="24"/>
          <w:szCs w:val="24"/>
          <w:lang w:val="es-AR"/>
        </w:rPr>
        <w:t xml:space="preserve">Tabla </w:t>
      </w:r>
      <w:r>
        <w:rPr>
          <w:rFonts w:ascii="Times New Roman" w:hAnsi="Times New Roman" w:cs="Times New Roman"/>
          <w:sz w:val="24"/>
          <w:szCs w:val="24"/>
          <w:lang w:val="es-AR"/>
        </w:rPr>
        <w:t>9</w:t>
      </w:r>
      <w:r w:rsidRPr="00780D4A">
        <w:rPr>
          <w:rFonts w:ascii="Times New Roman" w:hAnsi="Times New Roman" w:cs="Times New Roman"/>
          <w:sz w:val="24"/>
          <w:szCs w:val="24"/>
          <w:lang w:val="es-AR"/>
        </w:rPr>
        <w:t xml:space="preserve"> </w:t>
      </w:r>
      <w:r>
        <w:rPr>
          <w:rFonts w:ascii="Times New Roman" w:hAnsi="Times New Roman" w:cs="Times New Roman"/>
          <w:sz w:val="24"/>
          <w:szCs w:val="24"/>
          <w:lang w:val="es-AR"/>
        </w:rPr>
        <w:t>–</w:t>
      </w:r>
      <w:r w:rsidRPr="00FE1872">
        <w:rPr>
          <w:rFonts w:ascii="Times New Roman" w:hAnsi="Times New Roman" w:cs="Times New Roman"/>
          <w:sz w:val="24"/>
          <w:szCs w:val="24"/>
          <w:lang w:val="es-AR"/>
        </w:rPr>
        <w:t xml:space="preserve"> </w:t>
      </w:r>
      <w:r w:rsidRPr="00FE1872">
        <w:rPr>
          <w:rFonts w:ascii="Times New Roman" w:hAnsi="Times New Roman" w:cs="Times New Roman"/>
          <w:noProof/>
          <w:sz w:val="24"/>
          <w:szCs w:val="24"/>
          <w:lang w:val="es-AR"/>
        </w:rPr>
        <w:t xml:space="preserve">Con </w:t>
      </w:r>
      <w:r w:rsidRPr="00FE1872">
        <w:rPr>
          <w:rFonts w:ascii="Times New Roman" w:hAnsi="Times New Roman" w:cs="Times New Roman"/>
          <w:i/>
          <w:noProof/>
          <w:sz w:val="24"/>
          <w:szCs w:val="24"/>
          <w:lang w:val="es-AR"/>
        </w:rPr>
        <w:t>d</w:t>
      </w:r>
      <w:r w:rsidRPr="00FE1872">
        <w:rPr>
          <w:rFonts w:ascii="Times New Roman" w:hAnsi="Times New Roman" w:cs="Times New Roman"/>
          <w:i/>
          <w:noProof/>
          <w:sz w:val="24"/>
          <w:szCs w:val="24"/>
          <w:vertAlign w:val="subscript"/>
          <w:lang w:val="es-AR"/>
        </w:rPr>
        <w:t>0</w:t>
      </w:r>
      <w:r w:rsidRPr="00FE1872">
        <w:rPr>
          <w:rFonts w:ascii="Times New Roman" w:hAnsi="Times New Roman" w:cs="Times New Roman"/>
          <w:noProof/>
          <w:sz w:val="24"/>
          <w:szCs w:val="24"/>
          <w:lang w:val="es-AR"/>
        </w:rPr>
        <w:t xml:space="preserve"> constante y desplazamiento ↓ </w:t>
      </w:r>
      <w:r w:rsidRPr="00FE1872">
        <w:rPr>
          <w:rFonts w:ascii="Times New Roman" w:hAnsi="Times New Roman" w:cs="Times New Roman"/>
          <w:i/>
          <w:noProof/>
          <w:color w:val="00B050"/>
          <w:sz w:val="24"/>
          <w:szCs w:val="24"/>
          <w:lang w:val="es-AR"/>
        </w:rPr>
        <w:t>g</w:t>
      </w:r>
      <w:r w:rsidRPr="00FE1872">
        <w:rPr>
          <w:rFonts w:ascii="Times New Roman" w:hAnsi="Times New Roman" w:cs="Times New Roman"/>
          <w:i/>
          <w:noProof/>
          <w:color w:val="00B050"/>
          <w:sz w:val="24"/>
          <w:szCs w:val="24"/>
          <w:vertAlign w:val="subscript"/>
          <w:lang w:val="es-AR"/>
        </w:rPr>
        <w:t>2</w:t>
      </w:r>
    </w:p>
    <w:p w:rsidR="005D6A65" w:rsidRPr="00FE1872" w:rsidRDefault="005D6A65" w:rsidP="005D6A65">
      <w:pPr>
        <w:pStyle w:val="NoSpacing"/>
        <w:jc w:val="both"/>
        <w:rPr>
          <w:rFonts w:ascii="Times New Roman" w:hAnsi="Times New Roman" w:cs="Times New Roman"/>
          <w:sz w:val="24"/>
          <w:szCs w:val="24"/>
          <w:lang w:val="es-AR"/>
        </w:rPr>
      </w:pPr>
      <w:r w:rsidRPr="00FE1872">
        <w:rPr>
          <w:rFonts w:ascii="Times New Roman" w:hAnsi="Times New Roman" w:cs="Times New Roman"/>
          <w:sz w:val="24"/>
          <w:szCs w:val="24"/>
          <w:lang w:val="es-AR"/>
        </w:rPr>
        <w:t xml:space="preserve">Tabla 10 </w:t>
      </w:r>
      <w:r>
        <w:rPr>
          <w:rFonts w:ascii="Times New Roman" w:hAnsi="Times New Roman" w:cs="Times New Roman"/>
          <w:sz w:val="24"/>
          <w:szCs w:val="24"/>
          <w:lang w:val="es-AR"/>
        </w:rPr>
        <w:t xml:space="preserve">– </w:t>
      </w:r>
      <w:r w:rsidRPr="00FE1872">
        <w:rPr>
          <w:rFonts w:ascii="Times New Roman" w:hAnsi="Times New Roman" w:cs="Times New Roman"/>
          <w:noProof/>
          <w:sz w:val="24"/>
          <w:szCs w:val="24"/>
          <w:lang w:val="es-AR"/>
        </w:rPr>
        <w:t xml:space="preserve">Con </w:t>
      </w:r>
      <w:r w:rsidRPr="00FE1872">
        <w:rPr>
          <w:rFonts w:ascii="Times New Roman" w:hAnsi="Times New Roman" w:cs="Times New Roman"/>
          <w:i/>
          <w:noProof/>
          <w:sz w:val="24"/>
          <w:szCs w:val="24"/>
          <w:lang w:val="es-AR"/>
        </w:rPr>
        <w:t>g</w:t>
      </w:r>
      <w:r w:rsidRPr="00FE1872">
        <w:rPr>
          <w:rFonts w:ascii="Times New Roman" w:hAnsi="Times New Roman" w:cs="Times New Roman"/>
          <w:i/>
          <w:noProof/>
          <w:sz w:val="24"/>
          <w:szCs w:val="24"/>
          <w:vertAlign w:val="subscript"/>
          <w:lang w:val="es-AR"/>
        </w:rPr>
        <w:t>0</w:t>
      </w:r>
      <w:r w:rsidRPr="00FE1872">
        <w:rPr>
          <w:rFonts w:ascii="Times New Roman" w:hAnsi="Times New Roman" w:cs="Times New Roman"/>
          <w:noProof/>
          <w:sz w:val="24"/>
          <w:szCs w:val="24"/>
          <w:lang w:val="es-AR"/>
        </w:rPr>
        <w:t xml:space="preserve"> constante y desplazamiento ↑ </w:t>
      </w:r>
      <w:r w:rsidRPr="00FE1872">
        <w:rPr>
          <w:rFonts w:ascii="Times New Roman" w:hAnsi="Times New Roman" w:cs="Times New Roman"/>
          <w:i/>
          <w:noProof/>
          <w:color w:val="FF0000"/>
          <w:sz w:val="24"/>
          <w:szCs w:val="24"/>
          <w:lang w:val="es-AR"/>
        </w:rPr>
        <w:t>d</w:t>
      </w:r>
      <w:r w:rsidRPr="00FE1872">
        <w:rPr>
          <w:rFonts w:ascii="Times New Roman" w:hAnsi="Times New Roman" w:cs="Times New Roman"/>
          <w:i/>
          <w:noProof/>
          <w:color w:val="FF0000"/>
          <w:sz w:val="24"/>
          <w:szCs w:val="24"/>
          <w:vertAlign w:val="subscript"/>
          <w:lang w:val="es-AR"/>
        </w:rPr>
        <w:t>1</w:t>
      </w:r>
      <w:r w:rsidRPr="00FE1872">
        <w:rPr>
          <w:rFonts w:ascii="Times New Roman" w:hAnsi="Times New Roman" w:cs="Times New Roman"/>
          <w:sz w:val="24"/>
          <w:szCs w:val="24"/>
          <w:lang w:val="es-AR"/>
        </w:rPr>
        <w:t xml:space="preserve"> </w:t>
      </w:r>
    </w:p>
    <w:p w:rsidR="005D6A65" w:rsidRPr="00FE1872" w:rsidRDefault="005D6A65" w:rsidP="005D6A65">
      <w:pPr>
        <w:pStyle w:val="NoSpacing"/>
        <w:jc w:val="both"/>
        <w:rPr>
          <w:rFonts w:ascii="Times New Roman" w:hAnsi="Times New Roman" w:cs="Times New Roman"/>
          <w:sz w:val="24"/>
          <w:szCs w:val="24"/>
          <w:lang w:val="es-AR"/>
        </w:rPr>
      </w:pPr>
      <w:r w:rsidRPr="00FE1872">
        <w:rPr>
          <w:rFonts w:ascii="Times New Roman" w:hAnsi="Times New Roman" w:cs="Times New Roman"/>
          <w:sz w:val="24"/>
          <w:szCs w:val="24"/>
          <w:lang w:val="es-AR"/>
        </w:rPr>
        <w:t xml:space="preserve">Tabla 11 </w:t>
      </w:r>
      <w:r>
        <w:rPr>
          <w:rFonts w:ascii="Times New Roman" w:hAnsi="Times New Roman" w:cs="Times New Roman"/>
          <w:sz w:val="24"/>
          <w:szCs w:val="24"/>
          <w:lang w:val="es-AR"/>
        </w:rPr>
        <w:t>–</w:t>
      </w:r>
      <w:r w:rsidRPr="00FE1872">
        <w:rPr>
          <w:rFonts w:ascii="Times New Roman" w:hAnsi="Times New Roman" w:cs="Times New Roman"/>
          <w:sz w:val="24"/>
          <w:szCs w:val="24"/>
          <w:lang w:val="es-AR"/>
        </w:rPr>
        <w:t xml:space="preserve"> </w:t>
      </w:r>
      <w:r w:rsidRPr="00FE1872">
        <w:rPr>
          <w:rFonts w:ascii="Times New Roman" w:hAnsi="Times New Roman" w:cs="Times New Roman"/>
          <w:noProof/>
          <w:sz w:val="24"/>
          <w:szCs w:val="24"/>
          <w:lang w:val="es-AR"/>
        </w:rPr>
        <w:t xml:space="preserve">Con </w:t>
      </w:r>
      <w:r w:rsidRPr="00FE1872">
        <w:rPr>
          <w:rFonts w:ascii="Times New Roman" w:hAnsi="Times New Roman" w:cs="Times New Roman"/>
          <w:i/>
          <w:noProof/>
          <w:sz w:val="24"/>
          <w:szCs w:val="24"/>
          <w:lang w:val="es-AR"/>
        </w:rPr>
        <w:t>g</w:t>
      </w:r>
      <w:r w:rsidRPr="00FE1872">
        <w:rPr>
          <w:rFonts w:ascii="Times New Roman" w:hAnsi="Times New Roman" w:cs="Times New Roman"/>
          <w:i/>
          <w:noProof/>
          <w:sz w:val="24"/>
          <w:szCs w:val="24"/>
          <w:vertAlign w:val="subscript"/>
          <w:lang w:val="es-AR"/>
        </w:rPr>
        <w:t>0</w:t>
      </w:r>
      <w:r w:rsidRPr="00FE1872">
        <w:rPr>
          <w:rFonts w:ascii="Times New Roman" w:hAnsi="Times New Roman" w:cs="Times New Roman"/>
          <w:noProof/>
          <w:sz w:val="24"/>
          <w:szCs w:val="24"/>
          <w:lang w:val="es-AR"/>
        </w:rPr>
        <w:t xml:space="preserve"> constante y desplazamiento ↓ </w:t>
      </w:r>
      <w:r w:rsidRPr="00FE1872">
        <w:rPr>
          <w:rFonts w:ascii="Times New Roman" w:hAnsi="Times New Roman" w:cs="Times New Roman"/>
          <w:i/>
          <w:noProof/>
          <w:color w:val="00B050"/>
          <w:sz w:val="24"/>
          <w:szCs w:val="24"/>
          <w:lang w:val="es-AR"/>
        </w:rPr>
        <w:t>d</w:t>
      </w:r>
      <w:r w:rsidRPr="00FE1872">
        <w:rPr>
          <w:rFonts w:ascii="Times New Roman" w:hAnsi="Times New Roman" w:cs="Times New Roman"/>
          <w:i/>
          <w:noProof/>
          <w:color w:val="00B050"/>
          <w:sz w:val="24"/>
          <w:szCs w:val="24"/>
          <w:vertAlign w:val="subscript"/>
          <w:lang w:val="es-AR"/>
        </w:rPr>
        <w:t>2</w:t>
      </w:r>
    </w:p>
    <w:p w:rsidR="005D6A65" w:rsidRPr="00FE1872" w:rsidRDefault="005D6A65" w:rsidP="005D6A65">
      <w:pPr>
        <w:pStyle w:val="NoSpacing"/>
        <w:jc w:val="both"/>
        <w:rPr>
          <w:rFonts w:ascii="Times New Roman" w:hAnsi="Times New Roman" w:cs="Times New Roman"/>
          <w:sz w:val="24"/>
          <w:szCs w:val="24"/>
          <w:lang w:val="es-AR"/>
        </w:rPr>
      </w:pPr>
      <w:r w:rsidRPr="00FE1872">
        <w:rPr>
          <w:rFonts w:ascii="Times New Roman" w:hAnsi="Times New Roman" w:cs="Times New Roman"/>
          <w:sz w:val="24"/>
          <w:szCs w:val="24"/>
          <w:lang w:val="es-AR"/>
        </w:rPr>
        <w:t xml:space="preserve">Tabla 12 </w:t>
      </w:r>
      <w:r>
        <w:rPr>
          <w:rFonts w:ascii="Times New Roman" w:hAnsi="Times New Roman" w:cs="Times New Roman"/>
          <w:sz w:val="24"/>
          <w:szCs w:val="24"/>
          <w:lang w:val="es-AR"/>
        </w:rPr>
        <w:t>–</w:t>
      </w:r>
      <w:r w:rsidRPr="00FE1872">
        <w:rPr>
          <w:rFonts w:ascii="Times New Roman" w:hAnsi="Times New Roman" w:cs="Times New Roman"/>
          <w:sz w:val="24"/>
          <w:szCs w:val="24"/>
          <w:lang w:val="es-AR"/>
        </w:rPr>
        <w:t xml:space="preserve"> </w:t>
      </w:r>
      <w:r w:rsidRPr="00FE1872">
        <w:rPr>
          <w:rFonts w:ascii="Times New Roman" w:hAnsi="Times New Roman"/>
          <w:sz w:val="24"/>
          <w:szCs w:val="24"/>
          <w:lang w:val="es-AR"/>
        </w:rPr>
        <w:t>Comportamiento de la Evolución Económica Social (CEE–S)</w:t>
      </w:r>
    </w:p>
    <w:p w:rsidR="005D6A65" w:rsidRPr="00E926B0" w:rsidRDefault="005D6A65" w:rsidP="005D6A65">
      <w:pPr>
        <w:pStyle w:val="NoSpacing"/>
        <w:jc w:val="both"/>
        <w:rPr>
          <w:rFonts w:ascii="Times New Roman" w:hAnsi="Times New Roman" w:cs="Times New Roman"/>
          <w:sz w:val="24"/>
          <w:szCs w:val="24"/>
          <w:lang w:val="es-AR"/>
        </w:rPr>
      </w:pPr>
      <w:r w:rsidRPr="00FE1872">
        <w:rPr>
          <w:rFonts w:ascii="Times New Roman" w:hAnsi="Times New Roman" w:cs="Times New Roman"/>
          <w:sz w:val="24"/>
          <w:szCs w:val="24"/>
          <w:lang w:val="es-AR"/>
        </w:rPr>
        <w:t xml:space="preserve">Tabla 13 </w:t>
      </w:r>
      <w:r>
        <w:rPr>
          <w:rFonts w:ascii="Times New Roman" w:hAnsi="Times New Roman" w:cs="Times New Roman"/>
          <w:sz w:val="24"/>
          <w:szCs w:val="24"/>
          <w:lang w:val="es-AR"/>
        </w:rPr>
        <w:t>–</w:t>
      </w:r>
      <w:r w:rsidRPr="00E926B0">
        <w:rPr>
          <w:rFonts w:ascii="Times New Roman" w:hAnsi="Times New Roman" w:cs="Times New Roman"/>
          <w:sz w:val="24"/>
          <w:szCs w:val="24"/>
          <w:lang w:val="es-AR"/>
        </w:rPr>
        <w:t xml:space="preserve"> </w:t>
      </w:r>
      <w:r w:rsidRPr="00E926B0">
        <w:rPr>
          <w:rFonts w:ascii="Times New Roman" w:hAnsi="Times New Roman"/>
          <w:sz w:val="24"/>
          <w:szCs w:val="24"/>
          <w:lang w:val="es-AR"/>
        </w:rPr>
        <w:t xml:space="preserve">Con </w:t>
      </w:r>
      <w:r w:rsidRPr="00E926B0">
        <w:rPr>
          <w:rFonts w:ascii="Times New Roman" w:hAnsi="Times New Roman"/>
          <w:i/>
          <w:sz w:val="24"/>
          <w:szCs w:val="24"/>
          <w:lang w:val="es-AR"/>
        </w:rPr>
        <w:t>g</w:t>
      </w:r>
      <w:r w:rsidRPr="00E926B0">
        <w:rPr>
          <w:rFonts w:ascii="Times New Roman" w:hAnsi="Times New Roman"/>
          <w:sz w:val="24"/>
          <w:szCs w:val="24"/>
          <w:lang w:val="es-AR"/>
        </w:rPr>
        <w:t xml:space="preserve"> constante y</w:t>
      </w:r>
      <w:r w:rsidRPr="00E926B0">
        <w:rPr>
          <w:rFonts w:ascii="Times New Roman" w:hAnsi="Times New Roman"/>
          <w:i/>
          <w:sz w:val="24"/>
          <w:szCs w:val="24"/>
          <w:lang w:val="es-AR"/>
        </w:rPr>
        <w:t xml:space="preserve"> </w:t>
      </w:r>
      <w:r w:rsidRPr="00E926B0">
        <w:rPr>
          <w:rFonts w:ascii="Times New Roman" w:hAnsi="Times New Roman"/>
          <w:sz w:val="24"/>
          <w:szCs w:val="24"/>
          <w:lang w:val="es-AR"/>
        </w:rPr>
        <w:t xml:space="preserve">desplazamiento </w:t>
      </w:r>
      <w:r w:rsidRPr="00E926B0">
        <w:rPr>
          <w:rFonts w:ascii="Times New Roman" w:hAnsi="Times New Roman" w:cs="Times New Roman"/>
          <w:color w:val="FF0000"/>
          <w:sz w:val="24"/>
          <w:szCs w:val="24"/>
          <w:lang w:val="es-AR"/>
        </w:rPr>
        <w:t>↑</w:t>
      </w:r>
      <w:r w:rsidRPr="00E926B0">
        <w:rPr>
          <w:rFonts w:ascii="Times New Roman" w:hAnsi="Times New Roman"/>
          <w:i/>
          <w:color w:val="FF0000"/>
          <w:sz w:val="24"/>
          <w:szCs w:val="24"/>
          <w:lang w:val="es-AR"/>
        </w:rPr>
        <w:t xml:space="preserve"> d</w:t>
      </w:r>
      <w:r w:rsidRPr="00E926B0">
        <w:rPr>
          <w:rFonts w:ascii="Times New Roman" w:hAnsi="Times New Roman"/>
          <w:i/>
          <w:color w:val="FF0000"/>
          <w:sz w:val="24"/>
          <w:szCs w:val="24"/>
          <w:vertAlign w:val="subscript"/>
          <w:lang w:val="es-AR"/>
        </w:rPr>
        <w:t>1</w:t>
      </w:r>
    </w:p>
    <w:p w:rsidR="005D6A65" w:rsidRDefault="005D6A65" w:rsidP="005D6A65">
      <w:pPr>
        <w:pStyle w:val="NoSpacing"/>
        <w:jc w:val="both"/>
        <w:rPr>
          <w:rFonts w:ascii="Times New Roman" w:hAnsi="Times New Roman" w:cs="Times New Roman"/>
          <w:sz w:val="24"/>
          <w:szCs w:val="24"/>
          <w:lang w:val="es-AR"/>
        </w:rPr>
      </w:pPr>
      <w:r w:rsidRPr="00E926B0">
        <w:rPr>
          <w:rFonts w:ascii="Times New Roman" w:hAnsi="Times New Roman" w:cs="Times New Roman"/>
          <w:sz w:val="24"/>
          <w:szCs w:val="24"/>
          <w:lang w:val="es-AR"/>
        </w:rPr>
        <w:t xml:space="preserve">Tabla 14 </w:t>
      </w:r>
      <w:r>
        <w:rPr>
          <w:rFonts w:ascii="Times New Roman" w:hAnsi="Times New Roman" w:cs="Times New Roman"/>
          <w:sz w:val="24"/>
          <w:szCs w:val="24"/>
          <w:lang w:val="es-AR"/>
        </w:rPr>
        <w:t>–</w:t>
      </w:r>
      <w:r w:rsidRPr="00E926B0">
        <w:rPr>
          <w:rFonts w:ascii="Times New Roman" w:hAnsi="Times New Roman" w:cs="Times New Roman"/>
          <w:sz w:val="24"/>
          <w:szCs w:val="24"/>
          <w:lang w:val="es-AR"/>
        </w:rPr>
        <w:t xml:space="preserve"> </w:t>
      </w:r>
      <w:r>
        <w:rPr>
          <w:rFonts w:ascii="Times New Roman" w:hAnsi="Times New Roman" w:cs="Times New Roman"/>
          <w:sz w:val="24"/>
          <w:szCs w:val="24"/>
          <w:lang w:val="es-AR"/>
        </w:rPr>
        <w:t>A</w:t>
      </w:r>
      <w:r w:rsidRPr="00E926B0">
        <w:rPr>
          <w:rFonts w:ascii="Times New Roman" w:hAnsi="Times New Roman" w:cs="Times New Roman"/>
          <w:sz w:val="24"/>
          <w:szCs w:val="24"/>
          <w:lang w:val="es-AR"/>
        </w:rPr>
        <w:t xml:space="preserve">nálisis </w:t>
      </w:r>
      <w:r>
        <w:rPr>
          <w:rFonts w:ascii="Times New Roman" w:hAnsi="Times New Roman" w:cs="Times New Roman"/>
          <w:sz w:val="24"/>
          <w:szCs w:val="24"/>
          <w:lang w:val="es-AR"/>
        </w:rPr>
        <w:t xml:space="preserve">de </w:t>
      </w:r>
      <w:r w:rsidRPr="00E926B0">
        <w:rPr>
          <w:rFonts w:ascii="Times New Roman" w:hAnsi="Times New Roman" w:cs="Times New Roman"/>
          <w:sz w:val="24"/>
          <w:szCs w:val="24"/>
          <w:lang w:val="es-AR"/>
        </w:rPr>
        <w:t>política fiscal y monetaria</w:t>
      </w:r>
    </w:p>
    <w:p w:rsidR="005D6A65" w:rsidRPr="003E6188" w:rsidRDefault="005D6A65" w:rsidP="005D6A65">
      <w:pPr>
        <w:pStyle w:val="NoSpacing"/>
        <w:jc w:val="both"/>
        <w:rPr>
          <w:rFonts w:ascii="Times New Roman" w:eastAsia="Calibri" w:hAnsi="Times New Roman" w:cs="Times New Roman"/>
          <w:sz w:val="24"/>
          <w:szCs w:val="24"/>
          <w:lang w:val="es-AR"/>
        </w:rPr>
      </w:pPr>
    </w:p>
    <w:p w:rsidR="005D6A65" w:rsidRDefault="005D6A65" w:rsidP="005D6A65">
      <w:pPr>
        <w:rPr>
          <w:rFonts w:ascii="Times New Roman" w:eastAsia="Calibri" w:hAnsi="Times New Roman" w:cs="Times New Roman"/>
          <w:b/>
          <w:sz w:val="24"/>
          <w:szCs w:val="24"/>
          <w:lang w:val="es-AR"/>
        </w:rPr>
      </w:pPr>
      <w:r>
        <w:rPr>
          <w:rFonts w:ascii="Times New Roman" w:eastAsia="Calibri" w:hAnsi="Times New Roman" w:cs="Times New Roman"/>
          <w:b/>
          <w:sz w:val="24"/>
          <w:szCs w:val="24"/>
          <w:lang w:val="es-AR"/>
        </w:rPr>
        <w:br w:type="page"/>
      </w:r>
    </w:p>
    <w:p w:rsidR="005D6A65" w:rsidRDefault="005D6A65" w:rsidP="005D6A65">
      <w:pPr>
        <w:pStyle w:val="NoSpacing"/>
        <w:jc w:val="center"/>
        <w:rPr>
          <w:rFonts w:ascii="Times New Roman" w:eastAsia="Calibri" w:hAnsi="Times New Roman" w:cs="Times New Roman"/>
          <w:b/>
          <w:sz w:val="24"/>
          <w:szCs w:val="24"/>
          <w:lang w:val="es-AR"/>
        </w:rPr>
      </w:pPr>
      <w:r w:rsidRPr="00173D0C">
        <w:rPr>
          <w:rFonts w:ascii="Times New Roman" w:eastAsia="Calibri" w:hAnsi="Times New Roman" w:cs="Times New Roman"/>
          <w:b/>
          <w:sz w:val="24"/>
          <w:szCs w:val="24"/>
          <w:lang w:val="es-AR"/>
        </w:rPr>
        <w:lastRenderedPageBreak/>
        <w:t>BIBLIOGRAFÍA</w:t>
      </w:r>
    </w:p>
    <w:p w:rsidR="005D6A65" w:rsidRPr="00173D0C" w:rsidRDefault="005D6A65" w:rsidP="005D6A65">
      <w:pPr>
        <w:pStyle w:val="NoSpacing"/>
        <w:jc w:val="center"/>
        <w:rPr>
          <w:rFonts w:ascii="Times New Roman" w:eastAsia="Calibri" w:hAnsi="Times New Roman" w:cs="Times New Roman"/>
          <w:b/>
          <w:sz w:val="24"/>
          <w:szCs w:val="24"/>
          <w:lang w:val="es-AR"/>
        </w:rPr>
      </w:pPr>
    </w:p>
    <w:p w:rsidR="005D6A65" w:rsidRPr="001460BC" w:rsidRDefault="005D6A65" w:rsidP="005D6A65">
      <w:pPr>
        <w:pStyle w:val="NoSpacing"/>
        <w:jc w:val="center"/>
        <w:rPr>
          <w:rFonts w:ascii="Times New Roman" w:hAnsi="Times New Roman" w:cs="Times New Roman"/>
          <w:sz w:val="24"/>
          <w:szCs w:val="24"/>
          <w:lang w:val="es-ES_tradnl"/>
        </w:rPr>
      </w:pPr>
      <w:r w:rsidRPr="001460BC">
        <w:rPr>
          <w:rFonts w:ascii="Times New Roman" w:hAnsi="Times New Roman" w:cs="Times New Roman"/>
          <w:sz w:val="24"/>
          <w:szCs w:val="24"/>
          <w:lang w:val="es-ES_tradnl"/>
        </w:rPr>
        <w:t>(Textos consultados e investigados, ordenados por materia)</w:t>
      </w:r>
    </w:p>
    <w:p w:rsidR="005D6A65" w:rsidRPr="001460BC" w:rsidRDefault="005D6A65" w:rsidP="005D6A65">
      <w:pPr>
        <w:pStyle w:val="NoSpacing"/>
        <w:jc w:val="both"/>
        <w:rPr>
          <w:rFonts w:ascii="Times New Roman" w:hAnsi="Times New Roman" w:cs="Times New Roman"/>
          <w:sz w:val="24"/>
          <w:szCs w:val="24"/>
          <w:lang w:val="es-ES_tradnl"/>
        </w:rPr>
      </w:pPr>
    </w:p>
    <w:p w:rsidR="005D6A65" w:rsidRPr="00112097" w:rsidRDefault="005D6A65" w:rsidP="005D6A65">
      <w:pPr>
        <w:pStyle w:val="NoSpacing"/>
        <w:jc w:val="both"/>
        <w:rPr>
          <w:rFonts w:ascii="Times New Roman" w:hAnsi="Times New Roman" w:cs="Times New Roman"/>
          <w:b/>
          <w:sz w:val="24"/>
          <w:szCs w:val="24"/>
          <w:lang w:val="es-AR"/>
        </w:rPr>
      </w:pPr>
      <w:r w:rsidRPr="00112097">
        <w:rPr>
          <w:rFonts w:ascii="Times New Roman" w:hAnsi="Times New Roman" w:cs="Times New Roman"/>
          <w:b/>
          <w:sz w:val="24"/>
          <w:szCs w:val="24"/>
          <w:lang w:val="es-AR"/>
        </w:rPr>
        <w:t>EPISTEMOLOGÍA</w:t>
      </w:r>
    </w:p>
    <w:p w:rsidR="005D6A65" w:rsidRPr="001460BC" w:rsidRDefault="005D6A65" w:rsidP="005D6A65">
      <w:pPr>
        <w:pStyle w:val="NoSpacing"/>
        <w:jc w:val="both"/>
        <w:rPr>
          <w:rFonts w:ascii="Times New Roman" w:hAnsi="Times New Roman" w:cs="Times New Roman"/>
          <w:sz w:val="24"/>
          <w:szCs w:val="24"/>
          <w:lang w:val="es-ES_tradnl"/>
        </w:rPr>
      </w:pP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EINSTEIN, Albert, </w:t>
      </w:r>
      <w:r w:rsidRPr="001460BC">
        <w:rPr>
          <w:rFonts w:ascii="Times New Roman" w:hAnsi="Times New Roman" w:cs="Times New Roman"/>
          <w:i/>
          <w:iCs/>
          <w:sz w:val="24"/>
          <w:szCs w:val="24"/>
          <w:lang w:val="es-AR"/>
        </w:rPr>
        <w:t>Sobre la Teoría de la Relatividad Especial y General</w:t>
      </w:r>
      <w:r w:rsidRPr="001460BC">
        <w:rPr>
          <w:rFonts w:ascii="Times New Roman" w:hAnsi="Times New Roman" w:cs="Times New Roman"/>
          <w:sz w:val="24"/>
          <w:szCs w:val="24"/>
          <w:lang w:val="es-AR"/>
        </w:rPr>
        <w:t xml:space="preserve">, traducción de Miguel Paredes </w:t>
      </w:r>
      <w:proofErr w:type="spellStart"/>
      <w:r w:rsidRPr="001460BC">
        <w:rPr>
          <w:rFonts w:ascii="Times New Roman" w:hAnsi="Times New Roman" w:cs="Times New Roman"/>
          <w:sz w:val="24"/>
          <w:szCs w:val="24"/>
          <w:lang w:val="es-AR"/>
        </w:rPr>
        <w:t>Larrucea</w:t>
      </w:r>
      <w:proofErr w:type="spellEnd"/>
      <w:r w:rsidRPr="001460BC">
        <w:rPr>
          <w:rFonts w:ascii="Times New Roman" w:hAnsi="Times New Roman" w:cs="Times New Roman"/>
          <w:sz w:val="24"/>
          <w:szCs w:val="24"/>
          <w:lang w:val="es-AR"/>
        </w:rPr>
        <w:t>, Alianza Editorial, primera edición en Área de conocimiento: ciencia y técnica, Madrid, España, 2000.</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POPPER, Karl R., </w:t>
      </w:r>
      <w:r w:rsidRPr="001460BC">
        <w:rPr>
          <w:rFonts w:ascii="Times New Roman" w:hAnsi="Times New Roman" w:cs="Times New Roman"/>
          <w:i/>
          <w:iCs/>
          <w:sz w:val="24"/>
          <w:szCs w:val="24"/>
          <w:lang w:val="es-AR"/>
        </w:rPr>
        <w:t>Búsqueda sin Término, Una autobiografía Intelectual</w:t>
      </w:r>
      <w:r w:rsidRPr="001460BC">
        <w:rPr>
          <w:rFonts w:ascii="Times New Roman" w:hAnsi="Times New Roman" w:cs="Times New Roman"/>
          <w:sz w:val="24"/>
          <w:szCs w:val="24"/>
          <w:lang w:val="es-AR"/>
        </w:rPr>
        <w:t xml:space="preserve">, traducción de Carmen García </w:t>
      </w:r>
      <w:proofErr w:type="spellStart"/>
      <w:r w:rsidRPr="001460BC">
        <w:rPr>
          <w:rFonts w:ascii="Times New Roman" w:hAnsi="Times New Roman" w:cs="Times New Roman"/>
          <w:sz w:val="24"/>
          <w:szCs w:val="24"/>
          <w:lang w:val="es-AR"/>
        </w:rPr>
        <w:t>Trevijano</w:t>
      </w:r>
      <w:proofErr w:type="spellEnd"/>
      <w:r w:rsidRPr="001460BC">
        <w:rPr>
          <w:rFonts w:ascii="Times New Roman" w:hAnsi="Times New Roman" w:cs="Times New Roman"/>
          <w:sz w:val="24"/>
          <w:szCs w:val="24"/>
          <w:lang w:val="es-AR"/>
        </w:rPr>
        <w:t xml:space="preserve">, Editorial </w:t>
      </w:r>
      <w:proofErr w:type="spellStart"/>
      <w:r w:rsidRPr="001460BC">
        <w:rPr>
          <w:rFonts w:ascii="Times New Roman" w:hAnsi="Times New Roman" w:cs="Times New Roman"/>
          <w:sz w:val="24"/>
          <w:szCs w:val="24"/>
          <w:lang w:val="es-AR"/>
        </w:rPr>
        <w:t>Tecnos</w:t>
      </w:r>
      <w:proofErr w:type="spellEnd"/>
      <w:r w:rsidRPr="001460BC">
        <w:rPr>
          <w:rFonts w:ascii="Times New Roman" w:hAnsi="Times New Roman" w:cs="Times New Roman"/>
          <w:sz w:val="24"/>
          <w:szCs w:val="24"/>
          <w:lang w:val="es-AR"/>
        </w:rPr>
        <w:t>, 3ª edición, Madrid, España, 1994.</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POPPER, Karl R., </w:t>
      </w:r>
      <w:r w:rsidRPr="001460BC">
        <w:rPr>
          <w:rFonts w:ascii="Times New Roman" w:hAnsi="Times New Roman" w:cs="Times New Roman"/>
          <w:i/>
          <w:iCs/>
          <w:sz w:val="24"/>
          <w:szCs w:val="24"/>
          <w:lang w:val="es-AR"/>
        </w:rPr>
        <w:t xml:space="preserve">El Cuerpo y </w:t>
      </w:r>
      <w:smartTag w:uri="urn:schemas-microsoft-com:office:smarttags" w:element="PersonName">
        <w:smartTagPr>
          <w:attr w:name="ProductID" w:val="La Mente"/>
        </w:smartTagPr>
        <w:r w:rsidRPr="001460BC">
          <w:rPr>
            <w:rFonts w:ascii="Times New Roman" w:hAnsi="Times New Roman" w:cs="Times New Roman"/>
            <w:i/>
            <w:iCs/>
            <w:sz w:val="24"/>
            <w:szCs w:val="24"/>
            <w:lang w:val="es-AR"/>
          </w:rPr>
          <w:t>La Mente</w:t>
        </w:r>
      </w:smartTag>
      <w:r w:rsidRPr="001460BC">
        <w:rPr>
          <w:rFonts w:ascii="Times New Roman" w:hAnsi="Times New Roman" w:cs="Times New Roman"/>
          <w:sz w:val="24"/>
          <w:szCs w:val="24"/>
          <w:lang w:val="es-AR"/>
        </w:rPr>
        <w:t xml:space="preserve">, traducción de Olga Domínguez </w:t>
      </w:r>
      <w:proofErr w:type="spellStart"/>
      <w:r w:rsidRPr="001460BC">
        <w:rPr>
          <w:rFonts w:ascii="Times New Roman" w:hAnsi="Times New Roman" w:cs="Times New Roman"/>
          <w:sz w:val="24"/>
          <w:szCs w:val="24"/>
          <w:lang w:val="es-AR"/>
        </w:rPr>
        <w:t>Scheidereiter</w:t>
      </w:r>
      <w:proofErr w:type="spellEnd"/>
      <w:r w:rsidRPr="001460BC">
        <w:rPr>
          <w:rFonts w:ascii="Times New Roman" w:hAnsi="Times New Roman" w:cs="Times New Roman"/>
          <w:sz w:val="24"/>
          <w:szCs w:val="24"/>
          <w:lang w:val="es-AR"/>
        </w:rPr>
        <w:t xml:space="preserve">, Ediciones </w:t>
      </w:r>
      <w:proofErr w:type="spellStart"/>
      <w:r w:rsidRPr="001460BC">
        <w:rPr>
          <w:rFonts w:ascii="Times New Roman" w:hAnsi="Times New Roman" w:cs="Times New Roman"/>
          <w:sz w:val="24"/>
          <w:szCs w:val="24"/>
          <w:lang w:val="es-AR"/>
        </w:rPr>
        <w:t>Paidós</w:t>
      </w:r>
      <w:proofErr w:type="spellEnd"/>
      <w:r w:rsidRPr="001460BC">
        <w:rPr>
          <w:rFonts w:ascii="Times New Roman" w:hAnsi="Times New Roman" w:cs="Times New Roman"/>
          <w:sz w:val="24"/>
          <w:szCs w:val="24"/>
          <w:lang w:val="es-AR"/>
        </w:rPr>
        <w:t xml:space="preserve"> Ibérica, Barcelona, España, 1997.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POPPER, Karl R., </w:t>
      </w:r>
      <w:r w:rsidRPr="001460BC">
        <w:rPr>
          <w:rFonts w:ascii="Times New Roman" w:hAnsi="Times New Roman" w:cs="Times New Roman"/>
          <w:i/>
          <w:iCs/>
          <w:sz w:val="24"/>
          <w:szCs w:val="24"/>
          <w:lang w:val="es-AR"/>
        </w:rPr>
        <w:t xml:space="preserve">El Mito del Marco Común, En defensa de </w:t>
      </w:r>
      <w:smartTag w:uri="urn:schemas-microsoft-com:office:smarttags" w:element="PersonName">
        <w:smartTagPr>
          <w:attr w:name="ProductID" w:val="La Ciencia"/>
        </w:smartTagPr>
        <w:r w:rsidRPr="001460BC">
          <w:rPr>
            <w:rFonts w:ascii="Times New Roman" w:hAnsi="Times New Roman" w:cs="Times New Roman"/>
            <w:i/>
            <w:iCs/>
            <w:sz w:val="24"/>
            <w:szCs w:val="24"/>
            <w:lang w:val="es-AR"/>
          </w:rPr>
          <w:t>la Ciencia</w:t>
        </w:r>
      </w:smartTag>
      <w:r w:rsidRPr="001460BC">
        <w:rPr>
          <w:rFonts w:ascii="Times New Roman" w:hAnsi="Times New Roman" w:cs="Times New Roman"/>
          <w:i/>
          <w:iCs/>
          <w:sz w:val="24"/>
          <w:szCs w:val="24"/>
          <w:lang w:val="es-AR"/>
        </w:rPr>
        <w:t xml:space="preserve"> y la Racionalidad</w:t>
      </w:r>
      <w:r w:rsidRPr="001460BC">
        <w:rPr>
          <w:rFonts w:ascii="Times New Roman" w:hAnsi="Times New Roman" w:cs="Times New Roman"/>
          <w:sz w:val="24"/>
          <w:szCs w:val="24"/>
          <w:lang w:val="es-AR"/>
        </w:rPr>
        <w:t xml:space="preserve">, traducción de Marco Aurelio </w:t>
      </w:r>
      <w:proofErr w:type="spellStart"/>
      <w:r w:rsidRPr="001460BC">
        <w:rPr>
          <w:rFonts w:ascii="Times New Roman" w:hAnsi="Times New Roman" w:cs="Times New Roman"/>
          <w:sz w:val="24"/>
          <w:szCs w:val="24"/>
          <w:lang w:val="es-AR"/>
        </w:rPr>
        <w:t>Galmarini</w:t>
      </w:r>
      <w:proofErr w:type="spellEnd"/>
      <w:r w:rsidRPr="001460BC">
        <w:rPr>
          <w:rFonts w:ascii="Times New Roman" w:hAnsi="Times New Roman" w:cs="Times New Roman"/>
          <w:sz w:val="24"/>
          <w:szCs w:val="24"/>
          <w:lang w:val="es-AR"/>
        </w:rPr>
        <w:t xml:space="preserve">, Ediciones </w:t>
      </w:r>
      <w:proofErr w:type="spellStart"/>
      <w:r w:rsidRPr="001460BC">
        <w:rPr>
          <w:rFonts w:ascii="Times New Roman" w:hAnsi="Times New Roman" w:cs="Times New Roman"/>
          <w:sz w:val="24"/>
          <w:szCs w:val="24"/>
          <w:lang w:val="es-AR"/>
        </w:rPr>
        <w:t>Paidós</w:t>
      </w:r>
      <w:proofErr w:type="spellEnd"/>
      <w:r w:rsidRPr="001460BC">
        <w:rPr>
          <w:rFonts w:ascii="Times New Roman" w:hAnsi="Times New Roman" w:cs="Times New Roman"/>
          <w:sz w:val="24"/>
          <w:szCs w:val="24"/>
          <w:lang w:val="es-AR"/>
        </w:rPr>
        <w:t xml:space="preserve"> Ibérica, 1ª edición, Barcelona, España, 1997.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POPPER, Karl R., </w:t>
      </w:r>
      <w:r w:rsidRPr="001460BC">
        <w:rPr>
          <w:rFonts w:ascii="Times New Roman" w:hAnsi="Times New Roman" w:cs="Times New Roman"/>
          <w:i/>
          <w:iCs/>
          <w:sz w:val="24"/>
          <w:szCs w:val="24"/>
          <w:lang w:val="es-AR"/>
        </w:rPr>
        <w:t>El Universo Abierto, Un Argumento en Favor del Indeterminismo</w:t>
      </w:r>
      <w:r w:rsidRPr="001460BC">
        <w:rPr>
          <w:rFonts w:ascii="Times New Roman" w:hAnsi="Times New Roman" w:cs="Times New Roman"/>
          <w:sz w:val="24"/>
          <w:szCs w:val="24"/>
          <w:lang w:val="es-AR"/>
        </w:rPr>
        <w:t xml:space="preserve">, vol. II, traducción de Marta </w:t>
      </w:r>
      <w:proofErr w:type="spellStart"/>
      <w:r w:rsidRPr="001460BC">
        <w:rPr>
          <w:rFonts w:ascii="Times New Roman" w:hAnsi="Times New Roman" w:cs="Times New Roman"/>
          <w:sz w:val="24"/>
          <w:szCs w:val="24"/>
          <w:lang w:val="es-AR"/>
        </w:rPr>
        <w:t>Sansigre</w:t>
      </w:r>
      <w:proofErr w:type="spellEnd"/>
      <w:r w:rsidRPr="001460BC">
        <w:rPr>
          <w:rFonts w:ascii="Times New Roman" w:hAnsi="Times New Roman" w:cs="Times New Roman"/>
          <w:sz w:val="24"/>
          <w:szCs w:val="24"/>
          <w:lang w:val="es-AR"/>
        </w:rPr>
        <w:t xml:space="preserve"> Vidal, Editorial </w:t>
      </w:r>
      <w:proofErr w:type="spellStart"/>
      <w:r w:rsidRPr="001460BC">
        <w:rPr>
          <w:rFonts w:ascii="Times New Roman" w:hAnsi="Times New Roman" w:cs="Times New Roman"/>
          <w:sz w:val="24"/>
          <w:szCs w:val="24"/>
          <w:lang w:val="es-AR"/>
        </w:rPr>
        <w:t>Tecnos</w:t>
      </w:r>
      <w:proofErr w:type="spellEnd"/>
      <w:r w:rsidRPr="001460BC">
        <w:rPr>
          <w:rFonts w:ascii="Times New Roman" w:hAnsi="Times New Roman" w:cs="Times New Roman"/>
          <w:sz w:val="24"/>
          <w:szCs w:val="24"/>
          <w:lang w:val="es-AR"/>
        </w:rPr>
        <w:t xml:space="preserve">, 3ª edición, Madrid, España, 1996. </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POPPER, Karl R., </w:t>
      </w:r>
      <w:smartTag w:uri="urn:schemas-microsoft-com:office:smarttags" w:element="PersonName">
        <w:smartTagPr>
          <w:attr w:name="ProductID" w:val="La Lecci￳n"/>
        </w:smartTagPr>
        <w:r w:rsidRPr="001460BC">
          <w:rPr>
            <w:rFonts w:ascii="Times New Roman" w:hAnsi="Times New Roman" w:cs="Times New Roman"/>
            <w:i/>
            <w:iCs/>
            <w:sz w:val="24"/>
            <w:szCs w:val="24"/>
            <w:lang w:val="es-AR"/>
          </w:rPr>
          <w:t>La Lección</w:t>
        </w:r>
      </w:smartTag>
      <w:r w:rsidRPr="001460BC">
        <w:rPr>
          <w:rFonts w:ascii="Times New Roman" w:hAnsi="Times New Roman" w:cs="Times New Roman"/>
          <w:i/>
          <w:iCs/>
          <w:sz w:val="24"/>
          <w:szCs w:val="24"/>
          <w:lang w:val="es-AR"/>
        </w:rPr>
        <w:t xml:space="preserve"> de Este Siglo, con dos charlas sobre </w:t>
      </w:r>
      <w:smartTag w:uri="urn:schemas-microsoft-com:office:smarttags" w:element="PersonName">
        <w:smartTagPr>
          <w:attr w:name="ProductID" w:val="la Libertad"/>
        </w:smartTagPr>
        <w:r w:rsidRPr="001460BC">
          <w:rPr>
            <w:rFonts w:ascii="Times New Roman" w:hAnsi="Times New Roman" w:cs="Times New Roman"/>
            <w:i/>
            <w:iCs/>
            <w:sz w:val="24"/>
            <w:szCs w:val="24"/>
            <w:lang w:val="es-AR"/>
          </w:rPr>
          <w:t>la Libertad</w:t>
        </w:r>
      </w:smartTag>
      <w:r w:rsidRPr="001460BC">
        <w:rPr>
          <w:rFonts w:ascii="Times New Roman" w:hAnsi="Times New Roman" w:cs="Times New Roman"/>
          <w:i/>
          <w:iCs/>
          <w:sz w:val="24"/>
          <w:szCs w:val="24"/>
          <w:lang w:val="es-AR"/>
        </w:rPr>
        <w:t xml:space="preserve"> y el Estado Democrático</w:t>
      </w:r>
      <w:r w:rsidRPr="001460BC">
        <w:rPr>
          <w:rFonts w:ascii="Times New Roman" w:hAnsi="Times New Roman" w:cs="Times New Roman"/>
          <w:sz w:val="24"/>
          <w:szCs w:val="24"/>
          <w:lang w:val="es-AR"/>
        </w:rPr>
        <w:t xml:space="preserve">, traducción de Emilia </w:t>
      </w:r>
      <w:proofErr w:type="spellStart"/>
      <w:r w:rsidRPr="001460BC">
        <w:rPr>
          <w:rFonts w:ascii="Times New Roman" w:hAnsi="Times New Roman" w:cs="Times New Roman"/>
          <w:sz w:val="24"/>
          <w:szCs w:val="24"/>
          <w:lang w:val="es-AR"/>
        </w:rPr>
        <w:t>Ghelfi</w:t>
      </w:r>
      <w:proofErr w:type="spellEnd"/>
      <w:r w:rsidRPr="001460BC">
        <w:rPr>
          <w:rFonts w:ascii="Times New Roman" w:hAnsi="Times New Roman" w:cs="Times New Roman"/>
          <w:sz w:val="24"/>
          <w:szCs w:val="24"/>
          <w:lang w:val="es-AR"/>
        </w:rPr>
        <w:t>, Temas Grupos Editorial, 1ª edición, Buenos Aires, Argentina, 1997.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POPPER, Karl R.,</w:t>
      </w:r>
      <w:r w:rsidRPr="001460BC">
        <w:rPr>
          <w:rFonts w:ascii="Times New Roman" w:hAnsi="Times New Roman" w:cs="Times New Roman"/>
          <w:i/>
          <w:iCs/>
          <w:sz w:val="24"/>
          <w:szCs w:val="24"/>
          <w:lang w:val="es-AR"/>
        </w:rPr>
        <w:t xml:space="preserve"> </w:t>
      </w:r>
      <w:smartTag w:uri="urn:schemas-microsoft-com:office:smarttags" w:element="PersonName">
        <w:smartTagPr>
          <w:attr w:name="ProductID" w:val="la L￳gica"/>
        </w:smartTagPr>
        <w:r w:rsidRPr="001460BC">
          <w:rPr>
            <w:rFonts w:ascii="Times New Roman" w:hAnsi="Times New Roman" w:cs="Times New Roman"/>
            <w:i/>
            <w:iCs/>
            <w:sz w:val="24"/>
            <w:szCs w:val="24"/>
            <w:lang w:val="es-AR"/>
          </w:rPr>
          <w:t>La Lógica</w:t>
        </w:r>
      </w:smartTag>
      <w:r w:rsidRPr="001460BC">
        <w:rPr>
          <w:rFonts w:ascii="Times New Roman" w:hAnsi="Times New Roman" w:cs="Times New Roman"/>
          <w:i/>
          <w:iCs/>
          <w:sz w:val="24"/>
          <w:szCs w:val="24"/>
          <w:lang w:val="es-AR"/>
        </w:rPr>
        <w:t xml:space="preserve"> de </w:t>
      </w:r>
      <w:smartTag w:uri="urn:schemas-microsoft-com:office:smarttags" w:element="PersonName">
        <w:smartTagPr>
          <w:attr w:name="ProductID" w:val="la Investigaci￳n Cient￭fica"/>
        </w:smartTagPr>
        <w:r w:rsidRPr="001460BC">
          <w:rPr>
            <w:rFonts w:ascii="Times New Roman" w:hAnsi="Times New Roman" w:cs="Times New Roman"/>
            <w:i/>
            <w:iCs/>
            <w:sz w:val="24"/>
            <w:szCs w:val="24"/>
            <w:lang w:val="es-AR"/>
          </w:rPr>
          <w:t>la Investigación Científica</w:t>
        </w:r>
      </w:smartTag>
      <w:r w:rsidRPr="001460BC">
        <w:rPr>
          <w:rFonts w:ascii="Times New Roman" w:hAnsi="Times New Roman" w:cs="Times New Roman"/>
          <w:sz w:val="24"/>
          <w:szCs w:val="24"/>
          <w:lang w:val="es-AR"/>
        </w:rPr>
        <w:t xml:space="preserve">, traducción de Víctor Sánchez de Zavala, Editorial </w:t>
      </w:r>
      <w:proofErr w:type="spellStart"/>
      <w:r w:rsidRPr="001460BC">
        <w:rPr>
          <w:rFonts w:ascii="Times New Roman" w:hAnsi="Times New Roman" w:cs="Times New Roman"/>
          <w:sz w:val="24"/>
          <w:szCs w:val="24"/>
          <w:lang w:val="es-AR"/>
        </w:rPr>
        <w:t>Tecnos</w:t>
      </w:r>
      <w:proofErr w:type="spellEnd"/>
      <w:r w:rsidRPr="001460BC">
        <w:rPr>
          <w:rFonts w:ascii="Times New Roman" w:hAnsi="Times New Roman" w:cs="Times New Roman"/>
          <w:sz w:val="24"/>
          <w:szCs w:val="24"/>
          <w:lang w:val="es-AR"/>
        </w:rPr>
        <w:t>, 11ª reimpresión, Madrid, España, 1999.</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POPPER, Karl R.,</w:t>
      </w:r>
      <w:r w:rsidRPr="001460BC">
        <w:rPr>
          <w:rFonts w:ascii="Times New Roman" w:hAnsi="Times New Roman" w:cs="Times New Roman"/>
          <w:i/>
          <w:iCs/>
          <w:sz w:val="24"/>
          <w:szCs w:val="24"/>
          <w:lang w:val="es-AR"/>
        </w:rPr>
        <w:t xml:space="preserve"> </w:t>
      </w:r>
      <w:smartTag w:uri="urn:schemas-microsoft-com:office:smarttags" w:element="PersonName">
        <w:smartTagPr>
          <w:attr w:name="ProductID" w:val="La Miseria"/>
        </w:smartTagPr>
        <w:r w:rsidRPr="001460BC">
          <w:rPr>
            <w:rFonts w:ascii="Times New Roman" w:hAnsi="Times New Roman" w:cs="Times New Roman"/>
            <w:i/>
            <w:iCs/>
            <w:sz w:val="24"/>
            <w:szCs w:val="24"/>
            <w:lang w:val="es-AR"/>
          </w:rPr>
          <w:t>La Miseria</w:t>
        </w:r>
      </w:smartTag>
      <w:r w:rsidRPr="001460BC">
        <w:rPr>
          <w:rFonts w:ascii="Times New Roman" w:hAnsi="Times New Roman" w:cs="Times New Roman"/>
          <w:i/>
          <w:iCs/>
          <w:sz w:val="24"/>
          <w:szCs w:val="24"/>
          <w:lang w:val="es-AR"/>
        </w:rPr>
        <w:t xml:space="preserve"> del Historicismo</w:t>
      </w:r>
      <w:r w:rsidRPr="001460BC">
        <w:rPr>
          <w:rFonts w:ascii="Times New Roman" w:hAnsi="Times New Roman" w:cs="Times New Roman"/>
          <w:sz w:val="24"/>
          <w:szCs w:val="24"/>
          <w:lang w:val="es-AR"/>
        </w:rPr>
        <w:t xml:space="preserve">, traducción de Pedro </w:t>
      </w:r>
      <w:proofErr w:type="spellStart"/>
      <w:r w:rsidRPr="001460BC">
        <w:rPr>
          <w:rFonts w:ascii="Times New Roman" w:hAnsi="Times New Roman" w:cs="Times New Roman"/>
          <w:sz w:val="24"/>
          <w:szCs w:val="24"/>
          <w:lang w:val="es-AR"/>
        </w:rPr>
        <w:t>Schwartz</w:t>
      </w:r>
      <w:proofErr w:type="spellEnd"/>
      <w:r w:rsidRPr="001460BC">
        <w:rPr>
          <w:rFonts w:ascii="Times New Roman" w:hAnsi="Times New Roman" w:cs="Times New Roman"/>
          <w:sz w:val="24"/>
          <w:szCs w:val="24"/>
          <w:lang w:val="es-AR"/>
        </w:rPr>
        <w:t>, Alianza Editorial, 1ª edición en Alianza Bolsillo, Argentina, 1992.</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POPPER, Karl R., </w:t>
      </w:r>
      <w:smartTag w:uri="urn:schemas-microsoft-com:office:smarttags" w:element="PersonName">
        <w:smartTagPr>
          <w:attr w:name="ProductID" w:val="La Responsabilidad"/>
        </w:smartTagPr>
        <w:r w:rsidRPr="001460BC">
          <w:rPr>
            <w:rFonts w:ascii="Times New Roman" w:hAnsi="Times New Roman" w:cs="Times New Roman"/>
            <w:i/>
            <w:iCs/>
            <w:sz w:val="24"/>
            <w:szCs w:val="24"/>
            <w:lang w:val="es-AR"/>
          </w:rPr>
          <w:t>La Responsabilidad</w:t>
        </w:r>
      </w:smartTag>
      <w:r w:rsidRPr="001460BC">
        <w:rPr>
          <w:rFonts w:ascii="Times New Roman" w:hAnsi="Times New Roman" w:cs="Times New Roman"/>
          <w:i/>
          <w:iCs/>
          <w:sz w:val="24"/>
          <w:szCs w:val="24"/>
          <w:lang w:val="es-AR"/>
        </w:rPr>
        <w:t xml:space="preserve"> de Vivir, Escritos sobre Política, Historia y Conocimiento</w:t>
      </w:r>
      <w:r w:rsidRPr="001460BC">
        <w:rPr>
          <w:rFonts w:ascii="Times New Roman" w:hAnsi="Times New Roman" w:cs="Times New Roman"/>
          <w:sz w:val="24"/>
          <w:szCs w:val="24"/>
          <w:lang w:val="es-AR"/>
        </w:rPr>
        <w:t xml:space="preserve">, traducción de Concha Roldán, Ediciones </w:t>
      </w:r>
      <w:proofErr w:type="spellStart"/>
      <w:r w:rsidRPr="001460BC">
        <w:rPr>
          <w:rFonts w:ascii="Times New Roman" w:hAnsi="Times New Roman" w:cs="Times New Roman"/>
          <w:sz w:val="24"/>
          <w:szCs w:val="24"/>
          <w:lang w:val="es-AR"/>
        </w:rPr>
        <w:t>Paidós</w:t>
      </w:r>
      <w:proofErr w:type="spellEnd"/>
      <w:r w:rsidRPr="001460BC">
        <w:rPr>
          <w:rFonts w:ascii="Times New Roman" w:hAnsi="Times New Roman" w:cs="Times New Roman"/>
          <w:sz w:val="24"/>
          <w:szCs w:val="24"/>
          <w:lang w:val="es-AR"/>
        </w:rPr>
        <w:t xml:space="preserve"> Ibérica, 1ª edición, Barcelona, España, 1995.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POPPER, Karl R., </w:t>
      </w:r>
      <w:r w:rsidRPr="001460BC">
        <w:rPr>
          <w:rFonts w:ascii="Times New Roman" w:hAnsi="Times New Roman" w:cs="Times New Roman"/>
          <w:i/>
          <w:iCs/>
          <w:sz w:val="24"/>
          <w:szCs w:val="24"/>
          <w:lang w:val="es-AR"/>
        </w:rPr>
        <w:t xml:space="preserve">Los Dos Problemas Fundamentales de </w:t>
      </w:r>
      <w:smartTag w:uri="urn:schemas-microsoft-com:office:smarttags" w:element="PersonName">
        <w:smartTagPr>
          <w:attr w:name="ProductID" w:val="la Epistemolog￭a"/>
        </w:smartTagPr>
        <w:r w:rsidRPr="001460BC">
          <w:rPr>
            <w:rFonts w:ascii="Times New Roman" w:hAnsi="Times New Roman" w:cs="Times New Roman"/>
            <w:i/>
            <w:iCs/>
            <w:sz w:val="24"/>
            <w:szCs w:val="24"/>
            <w:lang w:val="es-AR"/>
          </w:rPr>
          <w:t>la Epistemología</w:t>
        </w:r>
      </w:smartTag>
      <w:r w:rsidRPr="001460BC">
        <w:rPr>
          <w:rFonts w:ascii="Times New Roman" w:hAnsi="Times New Roman" w:cs="Times New Roman"/>
          <w:i/>
          <w:iCs/>
          <w:sz w:val="24"/>
          <w:szCs w:val="24"/>
          <w:lang w:val="es-AR"/>
        </w:rPr>
        <w:t>, Basado en Manuscritos de los años 1930-1933</w:t>
      </w:r>
      <w:r w:rsidRPr="001460BC">
        <w:rPr>
          <w:rFonts w:ascii="Times New Roman" w:hAnsi="Times New Roman" w:cs="Times New Roman"/>
          <w:sz w:val="24"/>
          <w:szCs w:val="24"/>
          <w:lang w:val="es-AR"/>
        </w:rPr>
        <w:t xml:space="preserve">, traducción de M. Asunción </w:t>
      </w:r>
      <w:proofErr w:type="spellStart"/>
      <w:r w:rsidRPr="001460BC">
        <w:rPr>
          <w:rFonts w:ascii="Times New Roman" w:hAnsi="Times New Roman" w:cs="Times New Roman"/>
          <w:sz w:val="24"/>
          <w:szCs w:val="24"/>
          <w:lang w:val="es-AR"/>
        </w:rPr>
        <w:t>Albisu</w:t>
      </w:r>
      <w:proofErr w:type="spellEnd"/>
      <w:r w:rsidRPr="001460BC">
        <w:rPr>
          <w:rFonts w:ascii="Times New Roman" w:hAnsi="Times New Roman" w:cs="Times New Roman"/>
          <w:sz w:val="24"/>
          <w:szCs w:val="24"/>
          <w:lang w:val="es-AR"/>
        </w:rPr>
        <w:t xml:space="preserve"> Aparicio, Editorial </w:t>
      </w:r>
      <w:proofErr w:type="spellStart"/>
      <w:r w:rsidRPr="001460BC">
        <w:rPr>
          <w:rFonts w:ascii="Times New Roman" w:hAnsi="Times New Roman" w:cs="Times New Roman"/>
          <w:sz w:val="24"/>
          <w:szCs w:val="24"/>
          <w:lang w:val="es-AR"/>
        </w:rPr>
        <w:t>Tecnos</w:t>
      </w:r>
      <w:proofErr w:type="spellEnd"/>
      <w:r w:rsidRPr="001460BC">
        <w:rPr>
          <w:rFonts w:ascii="Times New Roman" w:hAnsi="Times New Roman" w:cs="Times New Roman"/>
          <w:sz w:val="24"/>
          <w:szCs w:val="24"/>
          <w:lang w:val="es-AR"/>
        </w:rPr>
        <w:t>, Madrid, España, 1998.</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POPPER, Karl R., </w:t>
      </w:r>
      <w:r w:rsidRPr="001460BC">
        <w:rPr>
          <w:rFonts w:ascii="Times New Roman" w:hAnsi="Times New Roman" w:cs="Times New Roman"/>
          <w:i/>
          <w:iCs/>
          <w:sz w:val="24"/>
          <w:szCs w:val="24"/>
          <w:lang w:val="es-AR"/>
        </w:rPr>
        <w:t xml:space="preserve">Realismo y el Objetivo de </w:t>
      </w:r>
      <w:smartTag w:uri="urn:schemas-microsoft-com:office:smarttags" w:element="PersonName">
        <w:smartTagPr>
          <w:attr w:name="ProductID" w:val="La Ciencia"/>
        </w:smartTagPr>
        <w:r w:rsidRPr="001460BC">
          <w:rPr>
            <w:rFonts w:ascii="Times New Roman" w:hAnsi="Times New Roman" w:cs="Times New Roman"/>
            <w:i/>
            <w:iCs/>
            <w:sz w:val="24"/>
            <w:szCs w:val="24"/>
            <w:lang w:val="es-AR"/>
          </w:rPr>
          <w:t>la Ciencia</w:t>
        </w:r>
      </w:smartTag>
      <w:r w:rsidRPr="001460BC">
        <w:rPr>
          <w:rFonts w:ascii="Times New Roman" w:hAnsi="Times New Roman" w:cs="Times New Roman"/>
          <w:i/>
          <w:iCs/>
          <w:sz w:val="24"/>
          <w:szCs w:val="24"/>
          <w:lang w:val="es-AR"/>
        </w:rPr>
        <w:t xml:space="preserve">, Post Scriptum a </w:t>
      </w:r>
      <w:smartTag w:uri="urn:schemas-microsoft-com:office:smarttags" w:element="PersonName">
        <w:smartTagPr>
          <w:attr w:name="ProductID" w:val="la L￳gica"/>
        </w:smartTagPr>
        <w:r w:rsidRPr="001460BC">
          <w:rPr>
            <w:rFonts w:ascii="Times New Roman" w:hAnsi="Times New Roman" w:cs="Times New Roman"/>
            <w:i/>
            <w:iCs/>
            <w:sz w:val="24"/>
            <w:szCs w:val="24"/>
            <w:lang w:val="es-AR"/>
          </w:rPr>
          <w:t>La Lógica</w:t>
        </w:r>
      </w:smartTag>
      <w:r w:rsidRPr="001460BC">
        <w:rPr>
          <w:rFonts w:ascii="Times New Roman" w:hAnsi="Times New Roman" w:cs="Times New Roman"/>
          <w:i/>
          <w:iCs/>
          <w:sz w:val="24"/>
          <w:szCs w:val="24"/>
          <w:lang w:val="es-AR"/>
        </w:rPr>
        <w:t xml:space="preserve"> de la Investigación Científica</w:t>
      </w:r>
      <w:r w:rsidRPr="001460BC">
        <w:rPr>
          <w:rFonts w:ascii="Times New Roman" w:hAnsi="Times New Roman" w:cs="Times New Roman"/>
          <w:sz w:val="24"/>
          <w:szCs w:val="24"/>
          <w:lang w:val="es-AR"/>
        </w:rPr>
        <w:t xml:space="preserve">, vol. I, traducción de Marta </w:t>
      </w:r>
      <w:proofErr w:type="spellStart"/>
      <w:r w:rsidRPr="001460BC">
        <w:rPr>
          <w:rFonts w:ascii="Times New Roman" w:hAnsi="Times New Roman" w:cs="Times New Roman"/>
          <w:sz w:val="24"/>
          <w:szCs w:val="24"/>
          <w:lang w:val="es-AR"/>
        </w:rPr>
        <w:t>Sansigre</w:t>
      </w:r>
      <w:proofErr w:type="spellEnd"/>
      <w:r w:rsidRPr="001460BC">
        <w:rPr>
          <w:rFonts w:ascii="Times New Roman" w:hAnsi="Times New Roman" w:cs="Times New Roman"/>
          <w:sz w:val="24"/>
          <w:szCs w:val="24"/>
          <w:lang w:val="es-AR"/>
        </w:rPr>
        <w:t xml:space="preserve"> Vidal, Editorial </w:t>
      </w:r>
      <w:proofErr w:type="spellStart"/>
      <w:r w:rsidRPr="001460BC">
        <w:rPr>
          <w:rFonts w:ascii="Times New Roman" w:hAnsi="Times New Roman" w:cs="Times New Roman"/>
          <w:sz w:val="24"/>
          <w:szCs w:val="24"/>
          <w:lang w:val="es-AR"/>
        </w:rPr>
        <w:t>Tecnos</w:t>
      </w:r>
      <w:proofErr w:type="spellEnd"/>
      <w:r w:rsidRPr="001460BC">
        <w:rPr>
          <w:rFonts w:ascii="Times New Roman" w:hAnsi="Times New Roman" w:cs="Times New Roman"/>
          <w:sz w:val="24"/>
          <w:szCs w:val="24"/>
          <w:lang w:val="es-AR"/>
        </w:rPr>
        <w:t>, 2ª edición, Madrid, España, 1998.</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POPPER, Karl R., </w:t>
      </w:r>
      <w:r w:rsidRPr="001460BC">
        <w:rPr>
          <w:rFonts w:ascii="Times New Roman" w:hAnsi="Times New Roman" w:cs="Times New Roman"/>
          <w:i/>
          <w:iCs/>
          <w:sz w:val="24"/>
          <w:szCs w:val="24"/>
          <w:lang w:val="es-AR"/>
        </w:rPr>
        <w:t>Teoría Cuántica y el Cisma en Física</w:t>
      </w:r>
      <w:r w:rsidRPr="001460BC">
        <w:rPr>
          <w:rFonts w:ascii="Times New Roman" w:hAnsi="Times New Roman" w:cs="Times New Roman"/>
          <w:sz w:val="24"/>
          <w:szCs w:val="24"/>
          <w:lang w:val="es-AR"/>
        </w:rPr>
        <w:t xml:space="preserve">, vol. III, traducción de Marta </w:t>
      </w:r>
      <w:proofErr w:type="spellStart"/>
      <w:r w:rsidRPr="001460BC">
        <w:rPr>
          <w:rFonts w:ascii="Times New Roman" w:hAnsi="Times New Roman" w:cs="Times New Roman"/>
          <w:sz w:val="24"/>
          <w:szCs w:val="24"/>
          <w:lang w:val="es-AR"/>
        </w:rPr>
        <w:t>Sansigre</w:t>
      </w:r>
      <w:proofErr w:type="spellEnd"/>
      <w:r w:rsidRPr="001460BC">
        <w:rPr>
          <w:rFonts w:ascii="Times New Roman" w:hAnsi="Times New Roman" w:cs="Times New Roman"/>
          <w:sz w:val="24"/>
          <w:szCs w:val="24"/>
          <w:lang w:val="es-AR"/>
        </w:rPr>
        <w:t xml:space="preserve"> Vidal, Editorial </w:t>
      </w:r>
      <w:proofErr w:type="spellStart"/>
      <w:r w:rsidRPr="001460BC">
        <w:rPr>
          <w:rFonts w:ascii="Times New Roman" w:hAnsi="Times New Roman" w:cs="Times New Roman"/>
          <w:sz w:val="24"/>
          <w:szCs w:val="24"/>
          <w:lang w:val="es-AR"/>
        </w:rPr>
        <w:t>Tecnos</w:t>
      </w:r>
      <w:proofErr w:type="spellEnd"/>
      <w:r w:rsidRPr="001460BC">
        <w:rPr>
          <w:rFonts w:ascii="Times New Roman" w:hAnsi="Times New Roman" w:cs="Times New Roman"/>
          <w:sz w:val="24"/>
          <w:szCs w:val="24"/>
          <w:lang w:val="es-AR"/>
        </w:rPr>
        <w:t>, 3ª edición, Madrid, España, 1996.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POPPER, Karl R., </w:t>
      </w:r>
      <w:r w:rsidRPr="001460BC">
        <w:rPr>
          <w:rFonts w:ascii="Times New Roman" w:hAnsi="Times New Roman" w:cs="Times New Roman"/>
          <w:i/>
          <w:iCs/>
          <w:sz w:val="24"/>
          <w:szCs w:val="24"/>
          <w:lang w:val="es-AR"/>
        </w:rPr>
        <w:t>Un Mundo de Propensiones</w:t>
      </w:r>
      <w:r w:rsidRPr="001460BC">
        <w:rPr>
          <w:rFonts w:ascii="Times New Roman" w:hAnsi="Times New Roman" w:cs="Times New Roman"/>
          <w:sz w:val="24"/>
          <w:szCs w:val="24"/>
          <w:lang w:val="es-AR"/>
        </w:rPr>
        <w:t xml:space="preserve">, traducido por José Miguel Esteban </w:t>
      </w:r>
      <w:proofErr w:type="spellStart"/>
      <w:r w:rsidRPr="001460BC">
        <w:rPr>
          <w:rFonts w:ascii="Times New Roman" w:hAnsi="Times New Roman" w:cs="Times New Roman"/>
          <w:sz w:val="24"/>
          <w:szCs w:val="24"/>
          <w:lang w:val="es-AR"/>
        </w:rPr>
        <w:t>Cloquell</w:t>
      </w:r>
      <w:proofErr w:type="spellEnd"/>
      <w:r w:rsidRPr="001460BC">
        <w:rPr>
          <w:rFonts w:ascii="Times New Roman" w:hAnsi="Times New Roman" w:cs="Times New Roman"/>
          <w:sz w:val="24"/>
          <w:szCs w:val="24"/>
          <w:lang w:val="es-AR"/>
        </w:rPr>
        <w:t xml:space="preserve">, Editorial </w:t>
      </w:r>
      <w:proofErr w:type="spellStart"/>
      <w:r w:rsidRPr="001460BC">
        <w:rPr>
          <w:rFonts w:ascii="Times New Roman" w:hAnsi="Times New Roman" w:cs="Times New Roman"/>
          <w:sz w:val="24"/>
          <w:szCs w:val="24"/>
          <w:lang w:val="es-AR"/>
        </w:rPr>
        <w:t>Tecnos</w:t>
      </w:r>
      <w:proofErr w:type="spellEnd"/>
      <w:r w:rsidRPr="001460BC">
        <w:rPr>
          <w:rFonts w:ascii="Times New Roman" w:hAnsi="Times New Roman" w:cs="Times New Roman"/>
          <w:sz w:val="24"/>
          <w:szCs w:val="24"/>
          <w:lang w:val="es-AR"/>
        </w:rPr>
        <w:t>, 2ª edición, Madrid, España, 1996.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POPPER, Karl, R., </w:t>
      </w:r>
      <w:r w:rsidRPr="001460BC">
        <w:rPr>
          <w:rFonts w:ascii="Times New Roman" w:hAnsi="Times New Roman" w:cs="Times New Roman"/>
          <w:i/>
          <w:iCs/>
          <w:sz w:val="24"/>
          <w:szCs w:val="24"/>
          <w:lang w:val="es-AR"/>
        </w:rPr>
        <w:t>Conjeturas y Refutaciones, El Desarrollo del Conocimiento Científico</w:t>
      </w:r>
      <w:r w:rsidRPr="001460BC">
        <w:rPr>
          <w:rFonts w:ascii="Times New Roman" w:hAnsi="Times New Roman" w:cs="Times New Roman"/>
          <w:sz w:val="24"/>
          <w:szCs w:val="24"/>
          <w:lang w:val="es-AR"/>
        </w:rPr>
        <w:t xml:space="preserve">, traducción de Néstor </w:t>
      </w:r>
      <w:proofErr w:type="spellStart"/>
      <w:r w:rsidRPr="001460BC">
        <w:rPr>
          <w:rFonts w:ascii="Times New Roman" w:hAnsi="Times New Roman" w:cs="Times New Roman"/>
          <w:sz w:val="24"/>
          <w:szCs w:val="24"/>
          <w:lang w:val="es-AR"/>
        </w:rPr>
        <w:t>Míguez</w:t>
      </w:r>
      <w:proofErr w:type="spellEnd"/>
      <w:r w:rsidRPr="001460BC">
        <w:rPr>
          <w:rFonts w:ascii="Times New Roman" w:hAnsi="Times New Roman" w:cs="Times New Roman"/>
          <w:sz w:val="24"/>
          <w:szCs w:val="24"/>
          <w:lang w:val="es-AR"/>
        </w:rPr>
        <w:t xml:space="preserve">, Editorial </w:t>
      </w:r>
      <w:proofErr w:type="spellStart"/>
      <w:r w:rsidRPr="001460BC">
        <w:rPr>
          <w:rFonts w:ascii="Times New Roman" w:hAnsi="Times New Roman" w:cs="Times New Roman"/>
          <w:sz w:val="24"/>
          <w:szCs w:val="24"/>
          <w:lang w:val="es-AR"/>
        </w:rPr>
        <w:t>Paidós</w:t>
      </w:r>
      <w:proofErr w:type="spellEnd"/>
      <w:r w:rsidRPr="001460BC">
        <w:rPr>
          <w:rFonts w:ascii="Times New Roman" w:hAnsi="Times New Roman" w:cs="Times New Roman"/>
          <w:sz w:val="24"/>
          <w:szCs w:val="24"/>
          <w:lang w:val="es-AR"/>
        </w:rPr>
        <w:t xml:space="preserve"> Básico, 4ª reimpresión, Barcelona, España, 1994.</w:t>
      </w:r>
    </w:p>
    <w:p w:rsidR="005D6A65" w:rsidRPr="001460BC"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SAMPIERI, Roberto Hernández; FERNANDEZ COLLADO, Carlos, y BAPTISTA LUCIO, Pilar: </w:t>
      </w:r>
      <w:r w:rsidRPr="001D4D9F">
        <w:rPr>
          <w:rFonts w:ascii="Times New Roman" w:hAnsi="Times New Roman" w:cs="Times New Roman"/>
          <w:i/>
          <w:sz w:val="24"/>
          <w:szCs w:val="24"/>
          <w:lang w:val="es-AR"/>
        </w:rPr>
        <w:t>Metodología de la investigación</w:t>
      </w:r>
      <w:r>
        <w:rPr>
          <w:rFonts w:ascii="Times New Roman" w:hAnsi="Times New Roman" w:cs="Times New Roman"/>
          <w:sz w:val="24"/>
          <w:szCs w:val="24"/>
          <w:lang w:val="es-AR"/>
        </w:rPr>
        <w:t xml:space="preserve">, Mc </w:t>
      </w:r>
      <w:proofErr w:type="spellStart"/>
      <w:r>
        <w:rPr>
          <w:rFonts w:ascii="Times New Roman" w:hAnsi="Times New Roman" w:cs="Times New Roman"/>
          <w:sz w:val="24"/>
          <w:szCs w:val="24"/>
          <w:lang w:val="es-AR"/>
        </w:rPr>
        <w:t>Graw</w:t>
      </w:r>
      <w:proofErr w:type="spellEnd"/>
      <w:r>
        <w:rPr>
          <w:rFonts w:ascii="Times New Roman" w:hAnsi="Times New Roman" w:cs="Times New Roman"/>
          <w:sz w:val="24"/>
          <w:szCs w:val="24"/>
          <w:lang w:val="es-AR"/>
        </w:rPr>
        <w:t xml:space="preserve"> Hill, quinta edición.</w:t>
      </w:r>
    </w:p>
    <w:p w:rsidR="005D6A65" w:rsidRPr="001460BC" w:rsidRDefault="005D6A65" w:rsidP="005D6A65">
      <w:pPr>
        <w:pStyle w:val="NoSpacing"/>
        <w:ind w:left="360" w:hanging="360"/>
        <w:jc w:val="both"/>
        <w:rPr>
          <w:rFonts w:ascii="Times New Roman" w:hAnsi="Times New Roman" w:cs="Times New Roman"/>
          <w:sz w:val="24"/>
          <w:szCs w:val="24"/>
          <w:lang w:val="es-ES_tradnl"/>
        </w:rPr>
      </w:pPr>
    </w:p>
    <w:p w:rsidR="005D6A65" w:rsidRPr="00112097" w:rsidRDefault="005D6A65" w:rsidP="005D6A65">
      <w:pPr>
        <w:pStyle w:val="NoSpacing"/>
        <w:ind w:left="360" w:hanging="360"/>
        <w:jc w:val="both"/>
        <w:rPr>
          <w:rFonts w:ascii="Times New Roman" w:hAnsi="Times New Roman" w:cs="Times New Roman"/>
          <w:b/>
          <w:sz w:val="24"/>
          <w:szCs w:val="24"/>
          <w:lang w:val="es-AR"/>
        </w:rPr>
      </w:pPr>
      <w:bookmarkStart w:id="1" w:name="OLE_LINK1"/>
      <w:r w:rsidRPr="00112097">
        <w:rPr>
          <w:rFonts w:ascii="Times New Roman" w:hAnsi="Times New Roman" w:cs="Times New Roman"/>
          <w:b/>
          <w:sz w:val="24"/>
          <w:szCs w:val="24"/>
          <w:lang w:val="es-AR"/>
        </w:rPr>
        <w:t>ECONOMÍA</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 </w:t>
      </w:r>
    </w:p>
    <w:bookmarkEnd w:id="1"/>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ALBA, Ubaldo Nieto de, </w:t>
      </w:r>
      <w:r w:rsidRPr="001460BC">
        <w:rPr>
          <w:rFonts w:ascii="Times New Roman" w:hAnsi="Times New Roman" w:cs="Times New Roman"/>
          <w:i/>
          <w:iCs/>
          <w:sz w:val="24"/>
          <w:szCs w:val="24"/>
          <w:lang w:val="es-AR"/>
        </w:rPr>
        <w:t>Historia del Tiempo en Economía: Predicción, Caos y Complejidad</w:t>
      </w:r>
      <w:r w:rsidRPr="001460BC">
        <w:rPr>
          <w:rFonts w:ascii="Times New Roman" w:hAnsi="Times New Roman" w:cs="Times New Roman"/>
          <w:sz w:val="24"/>
          <w:szCs w:val="24"/>
          <w:lang w:val="es-AR"/>
        </w:rPr>
        <w:t xml:space="preserve">, Editorial Mc </w:t>
      </w:r>
      <w:proofErr w:type="spellStart"/>
      <w:r w:rsidRPr="001460BC">
        <w:rPr>
          <w:rFonts w:ascii="Times New Roman" w:hAnsi="Times New Roman" w:cs="Times New Roman"/>
          <w:sz w:val="24"/>
          <w:szCs w:val="24"/>
          <w:lang w:val="es-AR"/>
        </w:rPr>
        <w:t>Graw</w:t>
      </w:r>
      <w:proofErr w:type="spellEnd"/>
      <w:r w:rsidRPr="001460BC">
        <w:rPr>
          <w:rFonts w:ascii="Times New Roman" w:hAnsi="Times New Roman" w:cs="Times New Roman"/>
          <w:sz w:val="24"/>
          <w:szCs w:val="24"/>
          <w:lang w:val="es-AR"/>
        </w:rPr>
        <w:t xml:space="preserve"> Hill, Madrid, España, 1998.</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lastRenderedPageBreak/>
        <w:t>ÁVILA DEL PALACIO, Alfonso,</w:t>
      </w:r>
      <w:r w:rsidRPr="001460BC">
        <w:rPr>
          <w:rFonts w:ascii="Times New Roman" w:hAnsi="Times New Roman" w:cs="Times New Roman"/>
          <w:i/>
          <w:iCs/>
          <w:sz w:val="24"/>
          <w:szCs w:val="24"/>
          <w:lang w:val="es-AR"/>
        </w:rPr>
        <w:t xml:space="preserve"> Estructura Matemática de </w:t>
      </w:r>
      <w:smartTag w:uri="urn:schemas-microsoft-com:office:smarttags" w:element="PersonName">
        <w:smartTagPr>
          <w:attr w:name="ProductID" w:val="la Teor￭a Keynesiana"/>
        </w:smartTagPr>
        <w:r w:rsidRPr="001460BC">
          <w:rPr>
            <w:rFonts w:ascii="Times New Roman" w:hAnsi="Times New Roman" w:cs="Times New Roman"/>
            <w:i/>
            <w:iCs/>
            <w:sz w:val="24"/>
            <w:szCs w:val="24"/>
            <w:lang w:val="es-AR"/>
          </w:rPr>
          <w:t>la Teoría Keynesiana</w:t>
        </w:r>
      </w:smartTag>
      <w:r w:rsidRPr="001460BC">
        <w:rPr>
          <w:rFonts w:ascii="Times New Roman" w:hAnsi="Times New Roman" w:cs="Times New Roman"/>
          <w:sz w:val="24"/>
          <w:szCs w:val="24"/>
          <w:lang w:val="es-AR"/>
        </w:rPr>
        <w:t>, Editorial Fondo de Cultura Económica, 1ª edición, México D.F., 2000.</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BANNOCK, Graham, BAXTER, R.E. y REES, </w:t>
      </w:r>
      <w:proofErr w:type="spellStart"/>
      <w:r w:rsidRPr="001460BC">
        <w:rPr>
          <w:rFonts w:ascii="Times New Roman" w:hAnsi="Times New Roman" w:cs="Times New Roman"/>
          <w:sz w:val="24"/>
          <w:szCs w:val="24"/>
          <w:lang w:val="es-AR"/>
        </w:rPr>
        <w:t>Ray</w:t>
      </w:r>
      <w:proofErr w:type="spellEnd"/>
      <w:r w:rsidRPr="001460BC">
        <w:rPr>
          <w:rFonts w:ascii="Times New Roman" w:hAnsi="Times New Roman" w:cs="Times New Roman"/>
          <w:sz w:val="24"/>
          <w:szCs w:val="24"/>
          <w:lang w:val="es-AR"/>
        </w:rPr>
        <w:t xml:space="preserve">, </w:t>
      </w:r>
      <w:r w:rsidRPr="001460BC">
        <w:rPr>
          <w:rFonts w:ascii="Times New Roman" w:hAnsi="Times New Roman" w:cs="Times New Roman"/>
          <w:i/>
          <w:iCs/>
          <w:sz w:val="24"/>
          <w:szCs w:val="24"/>
          <w:lang w:val="es-AR"/>
        </w:rPr>
        <w:t>Diccionario de Economía</w:t>
      </w:r>
      <w:r w:rsidRPr="001460BC">
        <w:rPr>
          <w:rFonts w:ascii="Times New Roman" w:hAnsi="Times New Roman" w:cs="Times New Roman"/>
          <w:sz w:val="24"/>
          <w:szCs w:val="24"/>
          <w:lang w:val="es-AR"/>
        </w:rPr>
        <w:t>, Editorial Trillas, México D.F., 1999.</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BARRO, Robert J., </w:t>
      </w:r>
      <w:proofErr w:type="spellStart"/>
      <w:r w:rsidRPr="001460BC">
        <w:rPr>
          <w:rFonts w:ascii="Times New Roman" w:hAnsi="Times New Roman" w:cs="Times New Roman"/>
          <w:i/>
          <w:iCs/>
          <w:sz w:val="24"/>
          <w:szCs w:val="24"/>
          <w:lang w:val="es-AR"/>
        </w:rPr>
        <w:t>Macroeconomics</w:t>
      </w:r>
      <w:proofErr w:type="spellEnd"/>
      <w:r w:rsidRPr="001460BC">
        <w:rPr>
          <w:rFonts w:ascii="Times New Roman" w:hAnsi="Times New Roman" w:cs="Times New Roman"/>
          <w:sz w:val="24"/>
          <w:szCs w:val="24"/>
          <w:lang w:val="es-AR"/>
        </w:rPr>
        <w:t xml:space="preserve">, Editorial </w:t>
      </w:r>
      <w:proofErr w:type="spellStart"/>
      <w:r w:rsidRPr="001460BC">
        <w:rPr>
          <w:rFonts w:ascii="Times New Roman" w:hAnsi="Times New Roman" w:cs="Times New Roman"/>
          <w:sz w:val="24"/>
          <w:szCs w:val="24"/>
          <w:lang w:val="es-AR"/>
        </w:rPr>
        <w:t>Wiley</w:t>
      </w:r>
      <w:proofErr w:type="spellEnd"/>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University</w:t>
      </w:r>
      <w:proofErr w:type="spellEnd"/>
      <w:r w:rsidRPr="001460BC">
        <w:rPr>
          <w:rFonts w:ascii="Times New Roman" w:hAnsi="Times New Roman" w:cs="Times New Roman"/>
          <w:sz w:val="24"/>
          <w:szCs w:val="24"/>
          <w:lang w:val="es-AR"/>
        </w:rPr>
        <w:t xml:space="preserve"> of Chicago, impreso en Estados Unidos, 1984.</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BENEGAS LYNCH, A., </w:t>
      </w:r>
      <w:r w:rsidRPr="001460BC">
        <w:rPr>
          <w:rFonts w:ascii="Times New Roman" w:hAnsi="Times New Roman" w:cs="Times New Roman"/>
          <w:i/>
          <w:iCs/>
          <w:sz w:val="24"/>
          <w:szCs w:val="24"/>
          <w:lang w:val="es-AR"/>
        </w:rPr>
        <w:t>Fundamentos de Análisis Económico</w:t>
      </w:r>
      <w:r w:rsidRPr="001460BC">
        <w:rPr>
          <w:rFonts w:ascii="Times New Roman" w:hAnsi="Times New Roman" w:cs="Times New Roman"/>
          <w:sz w:val="24"/>
          <w:szCs w:val="24"/>
          <w:lang w:val="es-AR"/>
        </w:rPr>
        <w:t xml:space="preserve">, Editorial </w:t>
      </w:r>
      <w:proofErr w:type="spellStart"/>
      <w:r w:rsidRPr="001460BC">
        <w:rPr>
          <w:rFonts w:ascii="Times New Roman" w:hAnsi="Times New Roman" w:cs="Times New Roman"/>
          <w:sz w:val="24"/>
          <w:szCs w:val="24"/>
          <w:lang w:val="es-AR"/>
        </w:rPr>
        <w:t>Abeledo-Perrot</w:t>
      </w:r>
      <w:proofErr w:type="spellEnd"/>
      <w:r w:rsidRPr="001460BC">
        <w:rPr>
          <w:rFonts w:ascii="Times New Roman" w:hAnsi="Times New Roman" w:cs="Times New Roman"/>
          <w:sz w:val="24"/>
          <w:szCs w:val="24"/>
          <w:lang w:val="es-AR"/>
        </w:rPr>
        <w:t>, 8ª ed., Buenos Aires, Argentina, 1985.</w:t>
      </w:r>
    </w:p>
    <w:p w:rsidR="005D6A65"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BLAUG, Mark, </w:t>
      </w:r>
      <w:r w:rsidRPr="001460BC">
        <w:rPr>
          <w:rFonts w:ascii="Times New Roman" w:hAnsi="Times New Roman" w:cs="Times New Roman"/>
          <w:i/>
          <w:iCs/>
          <w:sz w:val="24"/>
          <w:szCs w:val="24"/>
          <w:lang w:val="es-AR"/>
        </w:rPr>
        <w:t>Teoría Económica en Retrospección</w:t>
      </w:r>
      <w:r w:rsidRPr="001460BC">
        <w:rPr>
          <w:rFonts w:ascii="Times New Roman" w:hAnsi="Times New Roman" w:cs="Times New Roman"/>
          <w:sz w:val="24"/>
          <w:szCs w:val="24"/>
          <w:lang w:val="es-AR"/>
        </w:rPr>
        <w:t>, traducido por Eduardo L. Suárez Galindo, Editorial Fondo de Cultura Económica, 1° edición en español de la 5° edición en inglés, México, 2001.</w:t>
      </w:r>
    </w:p>
    <w:p w:rsidR="005D6A65"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BONDONE Carlos A. </w:t>
      </w:r>
      <w:r w:rsidRPr="00456D47">
        <w:rPr>
          <w:rFonts w:ascii="Times New Roman" w:hAnsi="Times New Roman" w:cs="Times New Roman"/>
          <w:i/>
          <w:sz w:val="24"/>
          <w:szCs w:val="24"/>
          <w:lang w:val="es-AR"/>
        </w:rPr>
        <w:t>Teoría de la Relatividad Económica – Solución a as crisis monetarias</w:t>
      </w:r>
      <w:r>
        <w:rPr>
          <w:rFonts w:ascii="Times New Roman" w:hAnsi="Times New Roman" w:cs="Times New Roman"/>
          <w:sz w:val="24"/>
          <w:szCs w:val="24"/>
          <w:lang w:val="es-AR"/>
        </w:rPr>
        <w:t xml:space="preserve"> – Editorial Distal, Buenos Aires 2006.</w:t>
      </w:r>
    </w:p>
    <w:p w:rsidR="005D6A65" w:rsidRPr="001460BC"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BONDONE Carlos A.: </w:t>
      </w:r>
      <w:r w:rsidRPr="00456D47">
        <w:rPr>
          <w:rFonts w:ascii="Times New Roman" w:hAnsi="Times New Roman" w:cs="Times New Roman"/>
          <w:i/>
          <w:sz w:val="24"/>
          <w:szCs w:val="24"/>
          <w:lang w:val="es-AR"/>
        </w:rPr>
        <w:t>Teoría del interés</w:t>
      </w:r>
      <w:r>
        <w:rPr>
          <w:rFonts w:ascii="Times New Roman" w:hAnsi="Times New Roman" w:cs="Times New Roman"/>
          <w:sz w:val="24"/>
          <w:szCs w:val="24"/>
          <w:lang w:val="es-AR"/>
        </w:rPr>
        <w:t xml:space="preserve"> – 2011: </w:t>
      </w:r>
      <w:hyperlink r:id="rId72" w:history="1">
        <w:r w:rsidRPr="000B3E66">
          <w:rPr>
            <w:rStyle w:val="Hyperlink"/>
            <w:rFonts w:ascii="Times New Roman" w:hAnsi="Times New Roman" w:cs="Times New Roman"/>
            <w:color w:val="auto"/>
            <w:sz w:val="24"/>
            <w:szCs w:val="24"/>
            <w:u w:val="none"/>
            <w:lang w:val="es-AR"/>
          </w:rPr>
          <w:t>www.carlosbondone.com</w:t>
        </w:r>
      </w:hyperlink>
      <w:r>
        <w:rPr>
          <w:rFonts w:ascii="Times New Roman" w:hAnsi="Times New Roman" w:cs="Times New Roman"/>
          <w:sz w:val="24"/>
          <w:szCs w:val="24"/>
          <w:lang w:val="es-AR"/>
        </w:rPr>
        <w:t xml:space="preserve"> </w:t>
      </w:r>
    </w:p>
    <w:p w:rsidR="005D6A65"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BONDONE Carlos A.: </w:t>
      </w:r>
      <w:r w:rsidRPr="00456D47">
        <w:rPr>
          <w:rFonts w:ascii="Times New Roman" w:hAnsi="Times New Roman" w:cs="Times New Roman"/>
          <w:i/>
          <w:sz w:val="24"/>
          <w:szCs w:val="24"/>
          <w:lang w:val="es-AR"/>
        </w:rPr>
        <w:t>Teoría de la moneda</w:t>
      </w:r>
      <w:r>
        <w:rPr>
          <w:rFonts w:ascii="Times New Roman" w:hAnsi="Times New Roman" w:cs="Times New Roman"/>
          <w:sz w:val="24"/>
          <w:szCs w:val="24"/>
          <w:lang w:val="es-AR"/>
        </w:rPr>
        <w:t xml:space="preserve"> – 2012: </w:t>
      </w:r>
      <w:hyperlink r:id="rId73" w:history="1">
        <w:r w:rsidRPr="000B3E66">
          <w:rPr>
            <w:rStyle w:val="Hyperlink"/>
            <w:rFonts w:ascii="Times New Roman" w:hAnsi="Times New Roman" w:cs="Times New Roman"/>
            <w:color w:val="auto"/>
            <w:sz w:val="24"/>
            <w:szCs w:val="24"/>
            <w:u w:val="none"/>
            <w:lang w:val="es-AR"/>
          </w:rPr>
          <w:t>www.carlosbondone.com</w:t>
        </w:r>
      </w:hyperlink>
    </w:p>
    <w:p w:rsidR="005D6A65"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BONDONE Carlos A.: </w:t>
      </w:r>
      <w:r>
        <w:rPr>
          <w:rFonts w:ascii="Times New Roman" w:hAnsi="Times New Roman" w:cs="Times New Roman"/>
          <w:i/>
          <w:sz w:val="24"/>
          <w:szCs w:val="24"/>
          <w:lang w:val="es-AR"/>
        </w:rPr>
        <w:t>Curva de la Evolución Humana</w:t>
      </w:r>
      <w:r>
        <w:rPr>
          <w:rFonts w:ascii="Times New Roman" w:hAnsi="Times New Roman" w:cs="Times New Roman"/>
          <w:sz w:val="24"/>
          <w:szCs w:val="24"/>
          <w:lang w:val="es-AR"/>
        </w:rPr>
        <w:t xml:space="preserve"> – 2012: </w:t>
      </w:r>
      <w:hyperlink r:id="rId74" w:history="1">
        <w:r w:rsidRPr="000B3E66">
          <w:rPr>
            <w:rStyle w:val="Hyperlink"/>
            <w:rFonts w:ascii="Times New Roman" w:hAnsi="Times New Roman" w:cs="Times New Roman"/>
            <w:color w:val="auto"/>
            <w:sz w:val="24"/>
            <w:szCs w:val="24"/>
            <w:u w:val="none"/>
            <w:lang w:val="es-AR"/>
          </w:rPr>
          <w:t>www.carlosbondone.com</w:t>
        </w:r>
      </w:hyperlink>
    </w:p>
    <w:p w:rsidR="005D6A65"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BONDONE Carlos A. </w:t>
      </w:r>
      <w:r>
        <w:rPr>
          <w:rFonts w:ascii="Times New Roman" w:hAnsi="Times New Roman" w:cs="Times New Roman"/>
          <w:i/>
          <w:sz w:val="24"/>
          <w:szCs w:val="24"/>
          <w:lang w:val="es-AR"/>
        </w:rPr>
        <w:t>Curva de la Evolución Humana (Continuación)</w:t>
      </w:r>
      <w:r w:rsidRPr="00456D47">
        <w:rPr>
          <w:rFonts w:ascii="Times New Roman" w:hAnsi="Times New Roman" w:cs="Times New Roman"/>
          <w:sz w:val="24"/>
          <w:szCs w:val="24"/>
          <w:lang w:val="es-AR"/>
        </w:rPr>
        <w:t xml:space="preserve"> - 2012:</w:t>
      </w:r>
      <w:r>
        <w:rPr>
          <w:rFonts w:ascii="Times New Roman" w:hAnsi="Times New Roman" w:cs="Times New Roman"/>
          <w:i/>
          <w:sz w:val="24"/>
          <w:szCs w:val="24"/>
          <w:lang w:val="es-AR"/>
        </w:rPr>
        <w:t xml:space="preserve"> </w:t>
      </w:r>
      <w:hyperlink r:id="rId75" w:history="1">
        <w:r w:rsidRPr="000B3E66">
          <w:rPr>
            <w:rStyle w:val="Hyperlink"/>
            <w:rFonts w:ascii="Times New Roman" w:hAnsi="Times New Roman" w:cs="Times New Roman"/>
            <w:color w:val="auto"/>
            <w:sz w:val="24"/>
            <w:szCs w:val="24"/>
            <w:u w:val="none"/>
            <w:lang w:val="es-AR"/>
          </w:rPr>
          <w:t>www.carlosbondone.com</w:t>
        </w:r>
      </w:hyperlink>
    </w:p>
    <w:p w:rsidR="005D6A65"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BONDONE Carlos A.: </w:t>
      </w:r>
      <w:r w:rsidRPr="00456D47">
        <w:rPr>
          <w:rFonts w:ascii="Times New Roman" w:hAnsi="Times New Roman" w:cs="Times New Roman"/>
          <w:i/>
          <w:sz w:val="24"/>
          <w:szCs w:val="24"/>
          <w:lang w:val="es-AR"/>
        </w:rPr>
        <w:t>Enfoque precios – Una teoría austríaca de la firma</w:t>
      </w:r>
      <w:r>
        <w:rPr>
          <w:rFonts w:ascii="Times New Roman" w:hAnsi="Times New Roman" w:cs="Times New Roman"/>
          <w:sz w:val="24"/>
          <w:szCs w:val="24"/>
          <w:lang w:val="es-AR"/>
        </w:rPr>
        <w:t xml:space="preserve"> – 2012:  </w:t>
      </w:r>
      <w:hyperlink r:id="rId76" w:history="1">
        <w:r w:rsidRPr="000B3E66">
          <w:rPr>
            <w:rStyle w:val="Hyperlink"/>
            <w:rFonts w:ascii="Times New Roman" w:hAnsi="Times New Roman" w:cs="Times New Roman"/>
            <w:color w:val="auto"/>
            <w:sz w:val="24"/>
            <w:szCs w:val="24"/>
            <w:u w:val="none"/>
            <w:lang w:val="es-AR"/>
          </w:rPr>
          <w:t>www.carlosbondone.com</w:t>
        </w:r>
      </w:hyperlink>
    </w:p>
    <w:p w:rsidR="005D6A65"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BONDONE Carlos A.: </w:t>
      </w:r>
      <w:r w:rsidRPr="00456D47">
        <w:rPr>
          <w:rFonts w:ascii="Times New Roman" w:hAnsi="Times New Roman" w:cs="Times New Roman"/>
          <w:i/>
          <w:sz w:val="24"/>
          <w:szCs w:val="24"/>
          <w:lang w:val="es-AR"/>
        </w:rPr>
        <w:t>Causalidad Monetaria</w:t>
      </w:r>
      <w:r>
        <w:rPr>
          <w:rFonts w:ascii="Times New Roman" w:hAnsi="Times New Roman" w:cs="Times New Roman"/>
          <w:sz w:val="24"/>
          <w:szCs w:val="24"/>
          <w:lang w:val="es-AR"/>
        </w:rPr>
        <w:t xml:space="preserve"> – 2013: </w:t>
      </w:r>
      <w:hyperlink r:id="rId77" w:history="1">
        <w:r w:rsidRPr="000B3E66">
          <w:rPr>
            <w:rStyle w:val="Hyperlink"/>
            <w:rFonts w:ascii="Times New Roman" w:hAnsi="Times New Roman" w:cs="Times New Roman"/>
            <w:color w:val="auto"/>
            <w:sz w:val="24"/>
            <w:szCs w:val="24"/>
            <w:u w:val="none"/>
            <w:lang w:val="es-AR"/>
          </w:rPr>
          <w:t>www.carlosbondone.com</w:t>
        </w:r>
      </w:hyperlink>
    </w:p>
    <w:p w:rsidR="005D6A65" w:rsidRPr="00974695" w:rsidRDefault="005D6A65" w:rsidP="005D6A65">
      <w:pPr>
        <w:pStyle w:val="NoSpacing"/>
        <w:ind w:left="360" w:hanging="360"/>
        <w:jc w:val="both"/>
        <w:rPr>
          <w:lang w:val="es-AR"/>
        </w:rPr>
      </w:pPr>
      <w:r>
        <w:rPr>
          <w:rFonts w:ascii="Times New Roman" w:hAnsi="Times New Roman" w:cs="Times New Roman"/>
          <w:sz w:val="24"/>
          <w:szCs w:val="24"/>
          <w:lang w:val="es-AR"/>
        </w:rPr>
        <w:t xml:space="preserve">BONDONE Carlos A.: </w:t>
      </w:r>
      <w:r w:rsidRPr="00E57389">
        <w:rPr>
          <w:rFonts w:ascii="Times New Roman" w:hAnsi="Times New Roman" w:cs="Times New Roman"/>
          <w:i/>
          <w:sz w:val="24"/>
          <w:szCs w:val="24"/>
          <w:lang w:val="es-AR"/>
        </w:rPr>
        <w:t xml:space="preserve">Causalidad de los </w:t>
      </w:r>
      <w:r>
        <w:rPr>
          <w:rFonts w:ascii="Times New Roman" w:hAnsi="Times New Roman" w:cs="Times New Roman"/>
          <w:i/>
          <w:sz w:val="24"/>
          <w:szCs w:val="24"/>
          <w:lang w:val="es-AR"/>
        </w:rPr>
        <w:t>C</w:t>
      </w:r>
      <w:r w:rsidRPr="00E57389">
        <w:rPr>
          <w:rFonts w:ascii="Times New Roman" w:hAnsi="Times New Roman" w:cs="Times New Roman"/>
          <w:i/>
          <w:sz w:val="24"/>
          <w:szCs w:val="24"/>
          <w:lang w:val="es-AR"/>
        </w:rPr>
        <w:t xml:space="preserve">iclos </w:t>
      </w:r>
      <w:r>
        <w:rPr>
          <w:rFonts w:ascii="Times New Roman" w:hAnsi="Times New Roman" w:cs="Times New Roman"/>
          <w:i/>
          <w:sz w:val="24"/>
          <w:szCs w:val="24"/>
          <w:lang w:val="es-AR"/>
        </w:rPr>
        <w:t>E</w:t>
      </w:r>
      <w:r w:rsidRPr="00E57389">
        <w:rPr>
          <w:rFonts w:ascii="Times New Roman" w:hAnsi="Times New Roman" w:cs="Times New Roman"/>
          <w:i/>
          <w:sz w:val="24"/>
          <w:szCs w:val="24"/>
          <w:lang w:val="es-AR"/>
        </w:rPr>
        <w:t>conómicos</w:t>
      </w:r>
      <w:r>
        <w:rPr>
          <w:rFonts w:ascii="Times New Roman" w:hAnsi="Times New Roman" w:cs="Times New Roman"/>
          <w:sz w:val="24"/>
          <w:szCs w:val="24"/>
          <w:lang w:val="es-AR"/>
        </w:rPr>
        <w:t xml:space="preserve"> – 2013: </w:t>
      </w:r>
      <w:hyperlink r:id="rId78" w:history="1">
        <w:r w:rsidRPr="000B3E66">
          <w:rPr>
            <w:rStyle w:val="Hyperlink"/>
            <w:rFonts w:ascii="Times New Roman" w:hAnsi="Times New Roman" w:cs="Times New Roman"/>
            <w:color w:val="auto"/>
            <w:sz w:val="24"/>
            <w:szCs w:val="24"/>
            <w:u w:val="none"/>
            <w:lang w:val="es-AR"/>
          </w:rPr>
          <w:t>www.carlosbondone.com</w:t>
        </w:r>
      </w:hyperlink>
    </w:p>
    <w:p w:rsidR="005D6A65"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BONDONE Carlos A.: </w:t>
      </w:r>
      <w:r>
        <w:rPr>
          <w:rFonts w:ascii="Times New Roman" w:hAnsi="Times New Roman" w:cs="Times New Roman"/>
          <w:i/>
          <w:sz w:val="24"/>
          <w:szCs w:val="24"/>
          <w:lang w:val="es-AR"/>
        </w:rPr>
        <w:t>Equilibrio económico – Error teórico</w:t>
      </w:r>
      <w:r>
        <w:rPr>
          <w:rFonts w:ascii="Times New Roman" w:hAnsi="Times New Roman" w:cs="Times New Roman"/>
          <w:sz w:val="24"/>
          <w:szCs w:val="24"/>
          <w:lang w:val="es-AR"/>
        </w:rPr>
        <w:t xml:space="preserve"> – 2007: </w:t>
      </w:r>
      <w:hyperlink r:id="rId79" w:history="1">
        <w:r w:rsidRPr="000B3E66">
          <w:rPr>
            <w:rStyle w:val="Hyperlink"/>
            <w:rFonts w:ascii="Times New Roman" w:hAnsi="Times New Roman" w:cs="Times New Roman"/>
            <w:color w:val="auto"/>
            <w:sz w:val="24"/>
            <w:szCs w:val="24"/>
            <w:u w:val="none"/>
            <w:lang w:val="es-AR"/>
          </w:rPr>
          <w:t>www.carlosbondone.com</w:t>
        </w:r>
      </w:hyperlink>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BÖHM-BAWERK, </w:t>
      </w:r>
      <w:proofErr w:type="spellStart"/>
      <w:r w:rsidRPr="001460BC">
        <w:rPr>
          <w:rFonts w:ascii="Times New Roman" w:hAnsi="Times New Roman" w:cs="Times New Roman"/>
          <w:sz w:val="24"/>
          <w:szCs w:val="24"/>
          <w:lang w:val="es-AR"/>
        </w:rPr>
        <w:t>Eugen</w:t>
      </w:r>
      <w:proofErr w:type="spellEnd"/>
      <w:r w:rsidRPr="001460BC">
        <w:rPr>
          <w:rFonts w:ascii="Times New Roman" w:hAnsi="Times New Roman" w:cs="Times New Roman"/>
          <w:sz w:val="24"/>
          <w:szCs w:val="24"/>
          <w:lang w:val="es-AR"/>
        </w:rPr>
        <w:t xml:space="preserve"> von, </w:t>
      </w:r>
      <w:r w:rsidRPr="001460BC">
        <w:rPr>
          <w:rFonts w:ascii="Times New Roman" w:hAnsi="Times New Roman" w:cs="Times New Roman"/>
          <w:i/>
          <w:iCs/>
          <w:sz w:val="24"/>
          <w:szCs w:val="24"/>
          <w:lang w:val="es-AR"/>
        </w:rPr>
        <w:t>Capital e Interés</w:t>
      </w:r>
      <w:r w:rsidRPr="001460BC">
        <w:rPr>
          <w:rFonts w:ascii="Times New Roman" w:hAnsi="Times New Roman" w:cs="Times New Roman"/>
          <w:sz w:val="24"/>
          <w:szCs w:val="24"/>
          <w:lang w:val="es-AR"/>
        </w:rPr>
        <w:t>, Editorial Fondo de Cultura Económica, 2ª edición, México D.F., 1986.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BÖHM-BAWERK, </w:t>
      </w:r>
      <w:proofErr w:type="spellStart"/>
      <w:r w:rsidRPr="001460BC">
        <w:rPr>
          <w:rFonts w:ascii="Times New Roman" w:hAnsi="Times New Roman" w:cs="Times New Roman"/>
          <w:sz w:val="24"/>
          <w:szCs w:val="24"/>
          <w:lang w:val="es-AR"/>
        </w:rPr>
        <w:t>Eugen</w:t>
      </w:r>
      <w:proofErr w:type="spellEnd"/>
      <w:r w:rsidRPr="001460BC">
        <w:rPr>
          <w:rFonts w:ascii="Times New Roman" w:hAnsi="Times New Roman" w:cs="Times New Roman"/>
          <w:sz w:val="24"/>
          <w:szCs w:val="24"/>
          <w:lang w:val="es-AR"/>
        </w:rPr>
        <w:t xml:space="preserve"> von, </w:t>
      </w:r>
      <w:r w:rsidRPr="001460BC">
        <w:rPr>
          <w:rFonts w:ascii="Times New Roman" w:hAnsi="Times New Roman" w:cs="Times New Roman"/>
          <w:i/>
          <w:iCs/>
          <w:sz w:val="24"/>
          <w:szCs w:val="24"/>
          <w:lang w:val="es-AR"/>
        </w:rPr>
        <w:t>Teoría Positiva del Capital</w:t>
      </w:r>
      <w:r w:rsidRPr="001460BC">
        <w:rPr>
          <w:rFonts w:ascii="Times New Roman" w:hAnsi="Times New Roman" w:cs="Times New Roman"/>
          <w:sz w:val="24"/>
          <w:szCs w:val="24"/>
          <w:lang w:val="es-AR"/>
        </w:rPr>
        <w:t>, vol. IV de Biblioteca de Grandes Economistas del siglo XX, edición española al cuidado de José Antonio de Aguirre, traducido por José Antonio de Aguirre, Ediciones Aosta, Madrid, España, 1998.</w:t>
      </w:r>
    </w:p>
    <w:p w:rsidR="005D6A65" w:rsidRPr="00E13574"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CAHANOSKY Juan Carlos, </w:t>
      </w:r>
      <w:r w:rsidRPr="004511DE">
        <w:rPr>
          <w:rFonts w:ascii="Times New Roman" w:hAnsi="Times New Roman" w:cs="Times New Roman"/>
          <w:i/>
          <w:sz w:val="24"/>
          <w:szCs w:val="24"/>
          <w:lang w:val="es-AR"/>
        </w:rPr>
        <w:t>Déficit Fiscal y Equilibrio Monetario</w:t>
      </w:r>
      <w:r>
        <w:rPr>
          <w:rFonts w:ascii="Times New Roman" w:hAnsi="Times New Roman" w:cs="Times New Roman"/>
          <w:sz w:val="24"/>
          <w:szCs w:val="24"/>
          <w:lang w:val="es-AR"/>
        </w:rPr>
        <w:t xml:space="preserve">, </w:t>
      </w:r>
      <w:hyperlink r:id="rId80" w:history="1">
        <w:r w:rsidRPr="00E13574">
          <w:rPr>
            <w:rStyle w:val="Hyperlink"/>
            <w:rFonts w:ascii="Times New Roman" w:hAnsi="Times New Roman" w:cs="Times New Roman"/>
            <w:sz w:val="24"/>
            <w:szCs w:val="24"/>
            <w:lang w:val="es-AR"/>
          </w:rPr>
          <w:t>http://www.hacer.org/pdf/Cachanosky03.pdf</w:t>
        </w:r>
      </w:hyperlink>
      <w:r w:rsidRPr="00E13574">
        <w:rPr>
          <w:rFonts w:ascii="Times New Roman" w:hAnsi="Times New Roman" w:cs="Times New Roman"/>
          <w:sz w:val="24"/>
          <w:szCs w:val="24"/>
          <w:lang w:val="es-AR"/>
        </w:rPr>
        <w:t xml:space="preserve"> </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CHIANG, </w:t>
      </w:r>
      <w:proofErr w:type="spellStart"/>
      <w:r w:rsidRPr="001460BC">
        <w:rPr>
          <w:rFonts w:ascii="Times New Roman" w:hAnsi="Times New Roman" w:cs="Times New Roman"/>
          <w:sz w:val="24"/>
          <w:szCs w:val="24"/>
          <w:lang w:val="es-AR"/>
        </w:rPr>
        <w:t>Alpha</w:t>
      </w:r>
      <w:proofErr w:type="spellEnd"/>
      <w:r w:rsidRPr="001460BC">
        <w:rPr>
          <w:rFonts w:ascii="Times New Roman" w:hAnsi="Times New Roman" w:cs="Times New Roman"/>
          <w:sz w:val="24"/>
          <w:szCs w:val="24"/>
          <w:lang w:val="es-AR"/>
        </w:rPr>
        <w:t xml:space="preserve">, </w:t>
      </w:r>
      <w:r w:rsidRPr="001460BC">
        <w:rPr>
          <w:rFonts w:ascii="Times New Roman" w:hAnsi="Times New Roman" w:cs="Times New Roman"/>
          <w:i/>
          <w:iCs/>
          <w:sz w:val="24"/>
          <w:szCs w:val="24"/>
          <w:lang w:val="es-AR"/>
        </w:rPr>
        <w:t>Métodos Fundamentales de Economía Matemática</w:t>
      </w:r>
      <w:r w:rsidRPr="001460BC">
        <w:rPr>
          <w:rFonts w:ascii="Times New Roman" w:hAnsi="Times New Roman" w:cs="Times New Roman"/>
          <w:sz w:val="24"/>
          <w:szCs w:val="24"/>
          <w:lang w:val="es-AR"/>
        </w:rPr>
        <w:t xml:space="preserve">, traducido por Enrique Molina de </w:t>
      </w:r>
      <w:proofErr w:type="spellStart"/>
      <w:r w:rsidRPr="001460BC">
        <w:rPr>
          <w:rFonts w:ascii="Times New Roman" w:hAnsi="Times New Roman" w:cs="Times New Roman"/>
          <w:sz w:val="24"/>
          <w:szCs w:val="24"/>
          <w:lang w:val="es-AR"/>
        </w:rPr>
        <w:t>Vedia</w:t>
      </w:r>
      <w:proofErr w:type="spellEnd"/>
      <w:r w:rsidRPr="001460BC">
        <w:rPr>
          <w:rFonts w:ascii="Times New Roman" w:hAnsi="Times New Roman" w:cs="Times New Roman"/>
          <w:sz w:val="24"/>
          <w:szCs w:val="24"/>
          <w:lang w:val="es-AR"/>
        </w:rPr>
        <w:t xml:space="preserve"> y Alberto Campanero, </w:t>
      </w:r>
      <w:proofErr w:type="spellStart"/>
      <w:r w:rsidRPr="001460BC">
        <w:rPr>
          <w:rFonts w:ascii="Times New Roman" w:hAnsi="Times New Roman" w:cs="Times New Roman"/>
          <w:sz w:val="24"/>
          <w:szCs w:val="24"/>
          <w:lang w:val="es-AR"/>
        </w:rPr>
        <w:t>Amorrortu</w:t>
      </w:r>
      <w:proofErr w:type="spellEnd"/>
      <w:r w:rsidRPr="001460BC">
        <w:rPr>
          <w:rFonts w:ascii="Times New Roman" w:hAnsi="Times New Roman" w:cs="Times New Roman"/>
          <w:sz w:val="24"/>
          <w:szCs w:val="24"/>
          <w:lang w:val="es-AR"/>
        </w:rPr>
        <w:t xml:space="preserve"> editores, Buenos Aires, Argentina, 1967. </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DERNBURG, Thomas F. y MCDOUGALL, Duncan,</w:t>
      </w:r>
      <w:r w:rsidRPr="001460BC">
        <w:rPr>
          <w:rFonts w:ascii="Times New Roman" w:hAnsi="Times New Roman" w:cs="Times New Roman"/>
          <w:i/>
          <w:iCs/>
          <w:sz w:val="24"/>
          <w:szCs w:val="24"/>
          <w:lang w:val="es-AR"/>
        </w:rPr>
        <w:t xml:space="preserve"> Macro-Economía</w:t>
      </w:r>
      <w:r w:rsidRPr="001460BC">
        <w:rPr>
          <w:rFonts w:ascii="Times New Roman" w:hAnsi="Times New Roman" w:cs="Times New Roman"/>
          <w:sz w:val="24"/>
          <w:szCs w:val="24"/>
          <w:lang w:val="es-AR"/>
        </w:rPr>
        <w:t>, traducido por José Alberto Blanco Losada, Editorial Revista de Derecho Privado, Madrid, España, 1962.</w:t>
      </w:r>
    </w:p>
    <w:p w:rsidR="005D6A65"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DILLARD, </w:t>
      </w:r>
      <w:proofErr w:type="spellStart"/>
      <w:r w:rsidRPr="001460BC">
        <w:rPr>
          <w:rFonts w:ascii="Times New Roman" w:hAnsi="Times New Roman" w:cs="Times New Roman"/>
          <w:sz w:val="24"/>
          <w:szCs w:val="24"/>
          <w:lang w:val="es-AR"/>
        </w:rPr>
        <w:t>Dudley</w:t>
      </w:r>
      <w:proofErr w:type="spellEnd"/>
      <w:r w:rsidRPr="001460BC">
        <w:rPr>
          <w:rFonts w:ascii="Times New Roman" w:hAnsi="Times New Roman" w:cs="Times New Roman"/>
          <w:sz w:val="24"/>
          <w:szCs w:val="24"/>
          <w:lang w:val="es-AR"/>
        </w:rPr>
        <w:t xml:space="preserve">, </w:t>
      </w:r>
      <w:r w:rsidRPr="001460BC">
        <w:rPr>
          <w:rFonts w:ascii="Times New Roman" w:hAnsi="Times New Roman" w:cs="Times New Roman"/>
          <w:i/>
          <w:iCs/>
          <w:sz w:val="24"/>
          <w:szCs w:val="24"/>
          <w:lang w:val="es-AR"/>
        </w:rPr>
        <w:t xml:space="preserve">La Teoría Económica de John </w:t>
      </w:r>
      <w:proofErr w:type="spellStart"/>
      <w:r w:rsidRPr="001460BC">
        <w:rPr>
          <w:rFonts w:ascii="Times New Roman" w:hAnsi="Times New Roman" w:cs="Times New Roman"/>
          <w:i/>
          <w:iCs/>
          <w:sz w:val="24"/>
          <w:szCs w:val="24"/>
          <w:lang w:val="es-AR"/>
        </w:rPr>
        <w:t>Maynard</w:t>
      </w:r>
      <w:proofErr w:type="spellEnd"/>
      <w:r w:rsidRPr="001460BC">
        <w:rPr>
          <w:rFonts w:ascii="Times New Roman" w:hAnsi="Times New Roman" w:cs="Times New Roman"/>
          <w:i/>
          <w:iCs/>
          <w:sz w:val="24"/>
          <w:szCs w:val="24"/>
          <w:lang w:val="es-AR"/>
        </w:rPr>
        <w:t xml:space="preserve"> </w:t>
      </w:r>
      <w:proofErr w:type="spellStart"/>
      <w:r w:rsidRPr="001460BC">
        <w:rPr>
          <w:rFonts w:ascii="Times New Roman" w:hAnsi="Times New Roman" w:cs="Times New Roman"/>
          <w:i/>
          <w:iCs/>
          <w:sz w:val="24"/>
          <w:szCs w:val="24"/>
          <w:lang w:val="es-AR"/>
        </w:rPr>
        <w:t>Keynes</w:t>
      </w:r>
      <w:proofErr w:type="spellEnd"/>
      <w:r w:rsidRPr="001460BC">
        <w:rPr>
          <w:rFonts w:ascii="Times New Roman" w:hAnsi="Times New Roman" w:cs="Times New Roman"/>
          <w:i/>
          <w:iCs/>
          <w:sz w:val="24"/>
          <w:szCs w:val="24"/>
          <w:lang w:val="es-AR"/>
        </w:rPr>
        <w:t>, Teoría de una Economía Monetaria</w:t>
      </w:r>
      <w:r w:rsidRPr="001460BC">
        <w:rPr>
          <w:rFonts w:ascii="Times New Roman" w:hAnsi="Times New Roman" w:cs="Times New Roman"/>
          <w:sz w:val="24"/>
          <w:szCs w:val="24"/>
          <w:lang w:val="es-AR"/>
        </w:rPr>
        <w:t>, traducido por José Díaz García, Editorial Aguilar, 9ª edición, Madrid, España, 1968.</w:t>
      </w:r>
    </w:p>
    <w:p w:rsidR="005D6A65" w:rsidRPr="001460BC"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DIZ, Adolfo C., </w:t>
      </w:r>
      <w:r w:rsidRPr="001D4D9F">
        <w:rPr>
          <w:rFonts w:ascii="Times New Roman" w:hAnsi="Times New Roman" w:cs="Times New Roman"/>
          <w:i/>
          <w:sz w:val="24"/>
          <w:szCs w:val="24"/>
          <w:lang w:val="es-AR"/>
        </w:rPr>
        <w:t>Oferta monetaria</w:t>
      </w:r>
      <w:r>
        <w:rPr>
          <w:rFonts w:ascii="Times New Roman" w:hAnsi="Times New Roman" w:cs="Times New Roman"/>
          <w:sz w:val="24"/>
          <w:szCs w:val="24"/>
          <w:lang w:val="es-AR"/>
        </w:rPr>
        <w:t>, Centro de estudios monetarios latinoamericanos, 1975.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DORNBUSCH, </w:t>
      </w:r>
      <w:proofErr w:type="spellStart"/>
      <w:r w:rsidRPr="001460BC">
        <w:rPr>
          <w:rFonts w:ascii="Times New Roman" w:hAnsi="Times New Roman" w:cs="Times New Roman"/>
          <w:sz w:val="24"/>
          <w:szCs w:val="24"/>
          <w:lang w:val="es-AR"/>
        </w:rPr>
        <w:t>Rudiger</w:t>
      </w:r>
      <w:proofErr w:type="spellEnd"/>
      <w:r w:rsidRPr="001460BC">
        <w:rPr>
          <w:rFonts w:ascii="Times New Roman" w:hAnsi="Times New Roman" w:cs="Times New Roman"/>
          <w:sz w:val="24"/>
          <w:szCs w:val="24"/>
          <w:lang w:val="es-AR"/>
        </w:rPr>
        <w:t xml:space="preserve"> y FISCHER, Stanley,</w:t>
      </w:r>
      <w:r w:rsidRPr="001460BC">
        <w:rPr>
          <w:rFonts w:ascii="Times New Roman" w:hAnsi="Times New Roman" w:cs="Times New Roman"/>
          <w:i/>
          <w:iCs/>
          <w:sz w:val="24"/>
          <w:szCs w:val="24"/>
          <w:lang w:val="es-AR"/>
        </w:rPr>
        <w:t xml:space="preserve"> Macroeconomía</w:t>
      </w:r>
      <w:r w:rsidRPr="001460BC">
        <w:rPr>
          <w:rFonts w:ascii="Times New Roman" w:hAnsi="Times New Roman" w:cs="Times New Roman"/>
          <w:sz w:val="24"/>
          <w:szCs w:val="24"/>
          <w:lang w:val="es-AR"/>
        </w:rPr>
        <w:t xml:space="preserve">, traducido por </w:t>
      </w:r>
      <w:proofErr w:type="spellStart"/>
      <w:r w:rsidRPr="001460BC">
        <w:rPr>
          <w:rFonts w:ascii="Times New Roman" w:hAnsi="Times New Roman" w:cs="Times New Roman"/>
          <w:sz w:val="24"/>
          <w:szCs w:val="24"/>
          <w:lang w:val="es-AR"/>
        </w:rPr>
        <w:t>Gimena</w:t>
      </w:r>
      <w:proofErr w:type="spellEnd"/>
      <w:r w:rsidRPr="001460BC">
        <w:rPr>
          <w:rFonts w:ascii="Times New Roman" w:hAnsi="Times New Roman" w:cs="Times New Roman"/>
          <w:sz w:val="24"/>
          <w:szCs w:val="24"/>
          <w:lang w:val="es-AR"/>
        </w:rPr>
        <w:t xml:space="preserve"> García-Pardo García-Lorenzana, Editorial  Mc </w:t>
      </w:r>
      <w:proofErr w:type="spellStart"/>
      <w:r w:rsidRPr="001460BC">
        <w:rPr>
          <w:rFonts w:ascii="Times New Roman" w:hAnsi="Times New Roman" w:cs="Times New Roman"/>
          <w:sz w:val="24"/>
          <w:szCs w:val="24"/>
          <w:lang w:val="es-AR"/>
        </w:rPr>
        <w:t>Graw</w:t>
      </w:r>
      <w:proofErr w:type="spellEnd"/>
      <w:r w:rsidRPr="001460BC">
        <w:rPr>
          <w:rFonts w:ascii="Times New Roman" w:hAnsi="Times New Roman" w:cs="Times New Roman"/>
          <w:sz w:val="24"/>
          <w:szCs w:val="24"/>
          <w:lang w:val="es-AR"/>
        </w:rPr>
        <w:t xml:space="preserve"> Hill, 3ª edición, Madrid, España, 1985.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FISHER, Irving, </w:t>
      </w:r>
      <w:smartTag w:uri="urn:schemas-microsoft-com:office:smarttags" w:element="PersonName">
        <w:smartTagPr>
          <w:attr w:name="ProductID" w:val="la Teor￭a"/>
        </w:smartTagPr>
        <w:r w:rsidRPr="001460BC">
          <w:rPr>
            <w:rFonts w:ascii="Times New Roman" w:hAnsi="Times New Roman" w:cs="Times New Roman"/>
            <w:i/>
            <w:iCs/>
            <w:sz w:val="24"/>
            <w:szCs w:val="24"/>
            <w:lang w:val="es-AR"/>
          </w:rPr>
          <w:t>La Teoría</w:t>
        </w:r>
      </w:smartTag>
      <w:r w:rsidRPr="001460BC">
        <w:rPr>
          <w:rFonts w:ascii="Times New Roman" w:hAnsi="Times New Roman" w:cs="Times New Roman"/>
          <w:i/>
          <w:iCs/>
          <w:sz w:val="24"/>
          <w:szCs w:val="24"/>
          <w:lang w:val="es-AR"/>
        </w:rPr>
        <w:t xml:space="preserve"> del Interés</w:t>
      </w:r>
      <w:r w:rsidRPr="001460BC">
        <w:rPr>
          <w:rFonts w:ascii="Times New Roman" w:hAnsi="Times New Roman" w:cs="Times New Roman"/>
          <w:sz w:val="24"/>
          <w:szCs w:val="24"/>
          <w:lang w:val="es-AR"/>
        </w:rPr>
        <w:t>, vol. VI de Biblioteca de Grandes Economistas del Siglo XX, edición española al cuidado de José Antonio de Aguirre, Ediciones Aosta, Madrid, España, 1999.</w:t>
      </w:r>
    </w:p>
    <w:p w:rsidR="005D6A65" w:rsidRPr="001460BC" w:rsidRDefault="005D6A65" w:rsidP="005D6A65">
      <w:pPr>
        <w:pStyle w:val="NoSpacing"/>
        <w:ind w:left="360" w:hanging="360"/>
        <w:jc w:val="both"/>
        <w:rPr>
          <w:rFonts w:ascii="Times New Roman" w:hAnsi="Times New Roman" w:cs="Times New Roman"/>
          <w:sz w:val="24"/>
          <w:szCs w:val="24"/>
          <w:lang w:val="es-ES_tradnl"/>
        </w:rPr>
      </w:pPr>
      <w:r w:rsidRPr="001460BC">
        <w:rPr>
          <w:rFonts w:ascii="Times New Roman" w:hAnsi="Times New Roman" w:cs="Times New Roman"/>
          <w:sz w:val="24"/>
          <w:szCs w:val="24"/>
          <w:lang w:val="es-ES_tradnl"/>
        </w:rPr>
        <w:t>FRIEDMAN, Milton, BRUNNER, Karl, MELTZER, Allan, TOBIN, James, DAVIDSON, Paul y PATINKIN, Don,</w:t>
      </w:r>
      <w:r w:rsidRPr="001460BC">
        <w:rPr>
          <w:rFonts w:ascii="Times New Roman" w:hAnsi="Times New Roman" w:cs="Times New Roman"/>
          <w:i/>
          <w:iCs/>
          <w:sz w:val="24"/>
          <w:szCs w:val="24"/>
          <w:lang w:val="es-ES_tradnl"/>
        </w:rPr>
        <w:t xml:space="preserve"> El Marco Monetario de Milton Friedman, Un Debate con sus Críticos</w:t>
      </w:r>
      <w:r w:rsidRPr="001460BC">
        <w:rPr>
          <w:rFonts w:ascii="Times New Roman" w:hAnsi="Times New Roman" w:cs="Times New Roman"/>
          <w:sz w:val="24"/>
          <w:szCs w:val="24"/>
          <w:lang w:val="es-ES_tradnl"/>
        </w:rPr>
        <w:t xml:space="preserve">, traducido por José Mendoza de la Mora, Premia Editorial, D.F., México, 1979.   </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lastRenderedPageBreak/>
        <w:t xml:space="preserve">FRIEDMAN, Milton, </w:t>
      </w:r>
      <w:r w:rsidRPr="001460BC">
        <w:rPr>
          <w:rFonts w:ascii="Times New Roman" w:hAnsi="Times New Roman" w:cs="Times New Roman"/>
          <w:i/>
          <w:iCs/>
          <w:sz w:val="24"/>
          <w:szCs w:val="24"/>
          <w:lang w:val="es-AR"/>
        </w:rPr>
        <w:t>La Economía Monetarista</w:t>
      </w:r>
      <w:r w:rsidRPr="001460BC">
        <w:rPr>
          <w:rFonts w:ascii="Times New Roman" w:hAnsi="Times New Roman" w:cs="Times New Roman"/>
          <w:sz w:val="24"/>
          <w:szCs w:val="24"/>
          <w:lang w:val="es-AR"/>
        </w:rPr>
        <w:t xml:space="preserve">, traducido por Daniel </w:t>
      </w:r>
      <w:proofErr w:type="spellStart"/>
      <w:r w:rsidRPr="001460BC">
        <w:rPr>
          <w:rFonts w:ascii="Times New Roman" w:hAnsi="Times New Roman" w:cs="Times New Roman"/>
          <w:sz w:val="24"/>
          <w:szCs w:val="24"/>
          <w:lang w:val="es-AR"/>
        </w:rPr>
        <w:t>Zadunaisky</w:t>
      </w:r>
      <w:proofErr w:type="spellEnd"/>
      <w:r w:rsidRPr="001460BC">
        <w:rPr>
          <w:rFonts w:ascii="Times New Roman" w:hAnsi="Times New Roman" w:cs="Times New Roman"/>
          <w:sz w:val="24"/>
          <w:szCs w:val="24"/>
          <w:lang w:val="es-AR"/>
        </w:rPr>
        <w:t xml:space="preserve">, Editorial </w:t>
      </w:r>
      <w:proofErr w:type="spellStart"/>
      <w:r w:rsidRPr="001460BC">
        <w:rPr>
          <w:rFonts w:ascii="Times New Roman" w:hAnsi="Times New Roman" w:cs="Times New Roman"/>
          <w:sz w:val="24"/>
          <w:szCs w:val="24"/>
          <w:lang w:val="es-AR"/>
        </w:rPr>
        <w:t>Gedisa</w:t>
      </w:r>
      <w:proofErr w:type="spellEnd"/>
      <w:r w:rsidRPr="001460BC">
        <w:rPr>
          <w:rFonts w:ascii="Times New Roman" w:hAnsi="Times New Roman" w:cs="Times New Roman"/>
          <w:sz w:val="24"/>
          <w:szCs w:val="24"/>
          <w:lang w:val="es-AR"/>
        </w:rPr>
        <w:t>, Barcelona, España, 1992.</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FRIEDMAN, Milton, </w:t>
      </w:r>
      <w:r w:rsidRPr="001460BC">
        <w:rPr>
          <w:rFonts w:ascii="Times New Roman" w:hAnsi="Times New Roman" w:cs="Times New Roman"/>
          <w:i/>
          <w:iCs/>
          <w:sz w:val="24"/>
          <w:szCs w:val="24"/>
          <w:lang w:val="es-AR"/>
        </w:rPr>
        <w:t xml:space="preserve">Una Teoría de </w:t>
      </w:r>
      <w:smartTag w:uri="urn:schemas-microsoft-com:office:smarttags" w:element="PersonName">
        <w:smartTagPr>
          <w:attr w:name="ProductID" w:val="la Funci￳n"/>
        </w:smartTagPr>
        <w:r w:rsidRPr="001460BC">
          <w:rPr>
            <w:rFonts w:ascii="Times New Roman" w:hAnsi="Times New Roman" w:cs="Times New Roman"/>
            <w:i/>
            <w:iCs/>
            <w:sz w:val="24"/>
            <w:szCs w:val="24"/>
            <w:lang w:val="es-AR"/>
          </w:rPr>
          <w:t>la Función</w:t>
        </w:r>
      </w:smartTag>
      <w:r w:rsidRPr="001460BC">
        <w:rPr>
          <w:rFonts w:ascii="Times New Roman" w:hAnsi="Times New Roman" w:cs="Times New Roman"/>
          <w:i/>
          <w:iCs/>
          <w:sz w:val="24"/>
          <w:szCs w:val="24"/>
          <w:lang w:val="es-AR"/>
        </w:rPr>
        <w:t xml:space="preserve"> de Consumo</w:t>
      </w:r>
      <w:r w:rsidRPr="001460BC">
        <w:rPr>
          <w:rFonts w:ascii="Times New Roman" w:hAnsi="Times New Roman" w:cs="Times New Roman"/>
          <w:sz w:val="24"/>
          <w:szCs w:val="24"/>
          <w:lang w:val="es-AR"/>
        </w:rPr>
        <w:t xml:space="preserve">. Versión española de Lorenzo </w:t>
      </w:r>
      <w:proofErr w:type="spellStart"/>
      <w:r w:rsidRPr="001460BC">
        <w:rPr>
          <w:rFonts w:ascii="Times New Roman" w:hAnsi="Times New Roman" w:cs="Times New Roman"/>
          <w:sz w:val="24"/>
          <w:szCs w:val="24"/>
          <w:lang w:val="es-AR"/>
        </w:rPr>
        <w:t>Betancor</w:t>
      </w:r>
      <w:proofErr w:type="spellEnd"/>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Curbelo</w:t>
      </w:r>
      <w:proofErr w:type="spellEnd"/>
      <w:r w:rsidRPr="001460BC">
        <w:rPr>
          <w:rFonts w:ascii="Times New Roman" w:hAnsi="Times New Roman" w:cs="Times New Roman"/>
          <w:sz w:val="24"/>
          <w:szCs w:val="24"/>
          <w:lang w:val="es-AR"/>
        </w:rPr>
        <w:t>, Alianza Editorial, 2ª edición, Madrid, España, 1985.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GALBRAITH, J. K., </w:t>
      </w:r>
      <w:r w:rsidRPr="001460BC">
        <w:rPr>
          <w:rFonts w:ascii="Times New Roman" w:hAnsi="Times New Roman" w:cs="Times New Roman"/>
          <w:i/>
          <w:iCs/>
          <w:sz w:val="24"/>
          <w:szCs w:val="24"/>
          <w:lang w:val="es-AR"/>
        </w:rPr>
        <w:t>El Dinero</w:t>
      </w:r>
      <w:r w:rsidRPr="001460BC">
        <w:rPr>
          <w:rFonts w:ascii="Times New Roman" w:hAnsi="Times New Roman" w:cs="Times New Roman"/>
          <w:sz w:val="24"/>
          <w:szCs w:val="24"/>
          <w:lang w:val="es-AR"/>
        </w:rPr>
        <w:t xml:space="preserve">, traducido por J. Ferrer </w:t>
      </w:r>
      <w:proofErr w:type="spellStart"/>
      <w:r w:rsidRPr="001460BC">
        <w:rPr>
          <w:rFonts w:ascii="Times New Roman" w:hAnsi="Times New Roman" w:cs="Times New Roman"/>
          <w:sz w:val="24"/>
          <w:szCs w:val="24"/>
          <w:lang w:val="es-AR"/>
        </w:rPr>
        <w:t>Aleu</w:t>
      </w:r>
      <w:proofErr w:type="spellEnd"/>
      <w:r w:rsidRPr="001460BC">
        <w:rPr>
          <w:rFonts w:ascii="Times New Roman" w:hAnsi="Times New Roman" w:cs="Times New Roman"/>
          <w:sz w:val="24"/>
          <w:szCs w:val="24"/>
          <w:lang w:val="es-AR"/>
        </w:rPr>
        <w:t xml:space="preserve"> y Blanca Ribera de Madariaga, Editorial Ariel Sociedad Económica, 1ª edición, Buenos Aires, 1996.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GALBRAITH, John K.,</w:t>
      </w:r>
      <w:r w:rsidRPr="001460BC">
        <w:rPr>
          <w:rFonts w:ascii="Times New Roman" w:hAnsi="Times New Roman" w:cs="Times New Roman"/>
          <w:i/>
          <w:iCs/>
          <w:sz w:val="24"/>
          <w:szCs w:val="24"/>
          <w:lang w:val="es-AR"/>
        </w:rPr>
        <w:t xml:space="preserve"> Breve Historia de </w:t>
      </w:r>
      <w:smartTag w:uri="urn:schemas-microsoft-com:office:smarttags" w:element="PersonName">
        <w:smartTagPr>
          <w:attr w:name="ProductID" w:val="la Euforia Financiera"/>
        </w:smartTagPr>
        <w:r w:rsidRPr="001460BC">
          <w:rPr>
            <w:rFonts w:ascii="Times New Roman" w:hAnsi="Times New Roman" w:cs="Times New Roman"/>
            <w:i/>
            <w:iCs/>
            <w:sz w:val="24"/>
            <w:szCs w:val="24"/>
            <w:lang w:val="es-AR"/>
          </w:rPr>
          <w:t>la Euforia Financiera</w:t>
        </w:r>
      </w:smartTag>
      <w:r w:rsidRPr="001460BC">
        <w:rPr>
          <w:rFonts w:ascii="Times New Roman" w:hAnsi="Times New Roman" w:cs="Times New Roman"/>
          <w:sz w:val="24"/>
          <w:szCs w:val="24"/>
          <w:lang w:val="es-AR"/>
        </w:rPr>
        <w:t>, traducido por Vicente Villacampa, Editorial Ariel S.A., 2ª edición, Barcelona, España, 1993.</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GALBRAITH, John K., </w:t>
      </w:r>
      <w:r w:rsidRPr="001460BC">
        <w:rPr>
          <w:rFonts w:ascii="Times New Roman" w:hAnsi="Times New Roman" w:cs="Times New Roman"/>
          <w:i/>
          <w:iCs/>
          <w:sz w:val="24"/>
          <w:szCs w:val="24"/>
          <w:lang w:val="es-AR"/>
        </w:rPr>
        <w:t>Con Nombre Propio: De Franklin D. Roosevelt en adelante</w:t>
      </w:r>
      <w:r w:rsidRPr="001460BC">
        <w:rPr>
          <w:rFonts w:ascii="Times New Roman" w:hAnsi="Times New Roman" w:cs="Times New Roman"/>
          <w:sz w:val="24"/>
          <w:szCs w:val="24"/>
          <w:lang w:val="es-AR"/>
        </w:rPr>
        <w:t xml:space="preserve">, traducido por A. J. </w:t>
      </w:r>
      <w:proofErr w:type="spellStart"/>
      <w:r w:rsidRPr="001460BC">
        <w:rPr>
          <w:rFonts w:ascii="Times New Roman" w:hAnsi="Times New Roman" w:cs="Times New Roman"/>
          <w:sz w:val="24"/>
          <w:szCs w:val="24"/>
          <w:lang w:val="es-AR"/>
        </w:rPr>
        <w:t>Desmonts</w:t>
      </w:r>
      <w:proofErr w:type="spellEnd"/>
      <w:r w:rsidRPr="001460BC">
        <w:rPr>
          <w:rFonts w:ascii="Times New Roman" w:hAnsi="Times New Roman" w:cs="Times New Roman"/>
          <w:sz w:val="24"/>
          <w:szCs w:val="24"/>
          <w:lang w:val="es-AR"/>
        </w:rPr>
        <w:t>, Editorial Crítica, Barcelona, España, 2000.</w:t>
      </w:r>
    </w:p>
    <w:p w:rsidR="005D6A65"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GALINDO, Miguel A. y MALGESINI, Graciela, </w:t>
      </w:r>
      <w:r w:rsidRPr="001460BC">
        <w:rPr>
          <w:rFonts w:ascii="Times New Roman" w:hAnsi="Times New Roman" w:cs="Times New Roman"/>
          <w:i/>
          <w:iCs/>
          <w:sz w:val="24"/>
          <w:szCs w:val="24"/>
          <w:lang w:val="es-AR"/>
        </w:rPr>
        <w:t xml:space="preserve">Crecimiento Económico: Principales teorías desde </w:t>
      </w:r>
      <w:proofErr w:type="spellStart"/>
      <w:r w:rsidRPr="001460BC">
        <w:rPr>
          <w:rFonts w:ascii="Times New Roman" w:hAnsi="Times New Roman" w:cs="Times New Roman"/>
          <w:i/>
          <w:iCs/>
          <w:sz w:val="24"/>
          <w:szCs w:val="24"/>
          <w:lang w:val="es-AR"/>
        </w:rPr>
        <w:t>Keynes</w:t>
      </w:r>
      <w:proofErr w:type="spellEnd"/>
      <w:r w:rsidRPr="001460BC">
        <w:rPr>
          <w:rFonts w:ascii="Times New Roman" w:hAnsi="Times New Roman" w:cs="Times New Roman"/>
          <w:sz w:val="24"/>
          <w:szCs w:val="24"/>
          <w:lang w:val="es-AR"/>
        </w:rPr>
        <w:t xml:space="preserve">, Editorial Mc </w:t>
      </w:r>
      <w:proofErr w:type="spellStart"/>
      <w:r w:rsidRPr="001460BC">
        <w:rPr>
          <w:rFonts w:ascii="Times New Roman" w:hAnsi="Times New Roman" w:cs="Times New Roman"/>
          <w:sz w:val="24"/>
          <w:szCs w:val="24"/>
          <w:lang w:val="es-AR"/>
        </w:rPr>
        <w:t>Graw</w:t>
      </w:r>
      <w:proofErr w:type="spellEnd"/>
      <w:r w:rsidRPr="001460BC">
        <w:rPr>
          <w:rFonts w:ascii="Times New Roman" w:hAnsi="Times New Roman" w:cs="Times New Roman"/>
          <w:sz w:val="24"/>
          <w:szCs w:val="24"/>
          <w:lang w:val="es-AR"/>
        </w:rPr>
        <w:t xml:space="preserve"> Hill, 1ª edición, Madrid, España</w:t>
      </w:r>
      <w:proofErr w:type="gramStart"/>
      <w:r w:rsidRPr="001460BC">
        <w:rPr>
          <w:rFonts w:ascii="Times New Roman" w:hAnsi="Times New Roman" w:cs="Times New Roman"/>
          <w:sz w:val="24"/>
          <w:szCs w:val="24"/>
          <w:lang w:val="es-AR"/>
        </w:rPr>
        <w:t>,1994</w:t>
      </w:r>
      <w:proofErr w:type="gramEnd"/>
      <w:r w:rsidRPr="001460BC">
        <w:rPr>
          <w:rFonts w:ascii="Times New Roman" w:hAnsi="Times New Roman" w:cs="Times New Roman"/>
          <w:sz w:val="24"/>
          <w:szCs w:val="24"/>
          <w:lang w:val="es-AR"/>
        </w:rPr>
        <w:t>.</w:t>
      </w:r>
    </w:p>
    <w:p w:rsidR="005D6A65" w:rsidRPr="001460BC"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GARRISON Roger W., Tiempo y dinero, Unión </w:t>
      </w:r>
      <w:proofErr w:type="spellStart"/>
      <w:r>
        <w:rPr>
          <w:rFonts w:ascii="Times New Roman" w:hAnsi="Times New Roman" w:cs="Times New Roman"/>
          <w:sz w:val="24"/>
          <w:szCs w:val="24"/>
          <w:lang w:val="es-AR"/>
        </w:rPr>
        <w:t>Editrial</w:t>
      </w:r>
      <w:proofErr w:type="spellEnd"/>
      <w:r>
        <w:rPr>
          <w:rFonts w:ascii="Times New Roman" w:hAnsi="Times New Roman" w:cs="Times New Roman"/>
          <w:sz w:val="24"/>
          <w:szCs w:val="24"/>
          <w:lang w:val="es-AR"/>
        </w:rPr>
        <w:t>, Colombia y Madrid, 2005.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GRECO, O., </w:t>
      </w:r>
      <w:r w:rsidRPr="001460BC">
        <w:rPr>
          <w:rFonts w:ascii="Times New Roman" w:hAnsi="Times New Roman" w:cs="Times New Roman"/>
          <w:i/>
          <w:iCs/>
          <w:sz w:val="24"/>
          <w:szCs w:val="24"/>
          <w:lang w:val="es-AR"/>
        </w:rPr>
        <w:t>Diccionario de Economía</w:t>
      </w:r>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Valletta</w:t>
      </w:r>
      <w:proofErr w:type="spellEnd"/>
      <w:r w:rsidRPr="001460BC">
        <w:rPr>
          <w:rFonts w:ascii="Times New Roman" w:hAnsi="Times New Roman" w:cs="Times New Roman"/>
          <w:sz w:val="24"/>
          <w:szCs w:val="24"/>
          <w:lang w:val="es-AR"/>
        </w:rPr>
        <w:t xml:space="preserve"> Ediciones, Buenos Aires, Argentina, 2003.</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GUJARATI, </w:t>
      </w:r>
      <w:proofErr w:type="spellStart"/>
      <w:r w:rsidRPr="001460BC">
        <w:rPr>
          <w:rFonts w:ascii="Times New Roman" w:hAnsi="Times New Roman" w:cs="Times New Roman"/>
          <w:sz w:val="24"/>
          <w:szCs w:val="24"/>
          <w:lang w:val="es-AR"/>
        </w:rPr>
        <w:t>Damodar</w:t>
      </w:r>
      <w:proofErr w:type="spellEnd"/>
      <w:r w:rsidRPr="001460BC">
        <w:rPr>
          <w:rFonts w:ascii="Times New Roman" w:hAnsi="Times New Roman" w:cs="Times New Roman"/>
          <w:sz w:val="24"/>
          <w:szCs w:val="24"/>
          <w:lang w:val="es-AR"/>
        </w:rPr>
        <w:t>,</w:t>
      </w:r>
      <w:r w:rsidRPr="001460BC">
        <w:rPr>
          <w:rFonts w:ascii="Times New Roman" w:hAnsi="Times New Roman" w:cs="Times New Roman"/>
          <w:i/>
          <w:iCs/>
          <w:sz w:val="24"/>
          <w:szCs w:val="24"/>
          <w:lang w:val="es-AR"/>
        </w:rPr>
        <w:t xml:space="preserve"> Econometría Básica</w:t>
      </w:r>
      <w:r w:rsidRPr="001460BC">
        <w:rPr>
          <w:rFonts w:ascii="Times New Roman" w:hAnsi="Times New Roman" w:cs="Times New Roman"/>
          <w:sz w:val="24"/>
          <w:szCs w:val="24"/>
          <w:lang w:val="es-AR"/>
        </w:rPr>
        <w:t>, traducido por Juan Manuel Mesa, Editorial McGraw-Hill, D.F. México, 1985.</w:t>
      </w:r>
    </w:p>
    <w:p w:rsidR="005D6A65" w:rsidRPr="0027277C" w:rsidRDefault="005D6A65" w:rsidP="005D6A65">
      <w:pPr>
        <w:pStyle w:val="NoSpacing"/>
        <w:ind w:left="360" w:hanging="360"/>
        <w:jc w:val="both"/>
        <w:rPr>
          <w:rFonts w:ascii="Times New Roman" w:hAnsi="Times New Roman" w:cs="Times New Roman"/>
          <w:sz w:val="24"/>
          <w:szCs w:val="24"/>
        </w:rPr>
      </w:pPr>
      <w:r w:rsidRPr="00E03000">
        <w:rPr>
          <w:rFonts w:ascii="Times New Roman" w:hAnsi="Times New Roman" w:cs="Times New Roman"/>
          <w:sz w:val="24"/>
          <w:szCs w:val="24"/>
        </w:rPr>
        <w:t xml:space="preserve">GUSTAVSON, Marius – 2010 - </w:t>
      </w:r>
      <w:hyperlink r:id="rId81" w:history="1">
        <w:r w:rsidRPr="00E03000">
          <w:rPr>
            <w:rStyle w:val="Hyperlink"/>
            <w:rFonts w:ascii="Times New Roman" w:hAnsi="Times New Roman" w:cs="Times New Roman"/>
            <w:sz w:val="24"/>
            <w:szCs w:val="24"/>
          </w:rPr>
          <w:t>The Hayek Rule: A New Monetary Policy Framework for the 21st Century</w:t>
        </w:r>
      </w:hyperlink>
      <w:r w:rsidRPr="00E03000">
        <w:rPr>
          <w:rFonts w:ascii="Times New Roman" w:hAnsi="Times New Roman" w:cs="Times New Roman"/>
          <w:sz w:val="24"/>
          <w:szCs w:val="24"/>
        </w:rPr>
        <w:t xml:space="preserve">, Policy Study 389, </w:t>
      </w:r>
      <w:proofErr w:type="gramStart"/>
      <w:r w:rsidRPr="00E03000">
        <w:rPr>
          <w:rFonts w:ascii="Times New Roman" w:hAnsi="Times New Roman" w:cs="Times New Roman"/>
          <w:sz w:val="24"/>
          <w:szCs w:val="24"/>
        </w:rPr>
        <w:t>Reason</w:t>
      </w:r>
      <w:proofErr w:type="gramEnd"/>
      <w:r w:rsidRPr="00E03000">
        <w:rPr>
          <w:rFonts w:ascii="Times New Roman" w:hAnsi="Times New Roman" w:cs="Times New Roman"/>
          <w:sz w:val="24"/>
          <w:szCs w:val="24"/>
        </w:rPr>
        <w:t xml:space="preserve"> Foundation</w:t>
      </w:r>
      <w:r>
        <w:rPr>
          <w:rFonts w:ascii="Times New Roman" w:hAnsi="Times New Roman" w:cs="Times New Roman"/>
          <w:sz w:val="24"/>
          <w:szCs w:val="24"/>
        </w:rPr>
        <w:t>.</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HANSEN, </w:t>
      </w:r>
      <w:proofErr w:type="spellStart"/>
      <w:r w:rsidRPr="001460BC">
        <w:rPr>
          <w:rFonts w:ascii="Times New Roman" w:hAnsi="Times New Roman" w:cs="Times New Roman"/>
          <w:sz w:val="24"/>
          <w:szCs w:val="24"/>
          <w:lang w:val="es-AR"/>
        </w:rPr>
        <w:t>Alvin</w:t>
      </w:r>
      <w:proofErr w:type="spellEnd"/>
      <w:r w:rsidRPr="001460BC">
        <w:rPr>
          <w:rFonts w:ascii="Times New Roman" w:hAnsi="Times New Roman" w:cs="Times New Roman"/>
          <w:sz w:val="24"/>
          <w:szCs w:val="24"/>
          <w:lang w:val="es-AR"/>
        </w:rPr>
        <w:t xml:space="preserve"> H., </w:t>
      </w:r>
      <w:r w:rsidRPr="001460BC">
        <w:rPr>
          <w:rFonts w:ascii="Times New Roman" w:hAnsi="Times New Roman" w:cs="Times New Roman"/>
          <w:i/>
          <w:iCs/>
          <w:sz w:val="24"/>
          <w:szCs w:val="24"/>
          <w:lang w:val="es-AR"/>
        </w:rPr>
        <w:t>Guía de Keynes</w:t>
      </w:r>
      <w:r w:rsidRPr="001460BC">
        <w:rPr>
          <w:rFonts w:ascii="Times New Roman" w:hAnsi="Times New Roman" w:cs="Times New Roman"/>
          <w:sz w:val="24"/>
          <w:szCs w:val="24"/>
          <w:lang w:val="es-AR"/>
        </w:rPr>
        <w:t>, traducido por Martha Chávez y Héctor Hernández, Editorial Fondo de Cultura Económica, 3ª edición en español, México D.F., 1964.</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HARRIS, </w:t>
      </w:r>
      <w:proofErr w:type="spellStart"/>
      <w:r w:rsidRPr="001460BC">
        <w:rPr>
          <w:rFonts w:ascii="Times New Roman" w:hAnsi="Times New Roman" w:cs="Times New Roman"/>
          <w:sz w:val="24"/>
          <w:szCs w:val="24"/>
          <w:lang w:val="es-AR"/>
        </w:rPr>
        <w:t>Laurence</w:t>
      </w:r>
      <w:proofErr w:type="spellEnd"/>
      <w:r w:rsidRPr="001460BC">
        <w:rPr>
          <w:rFonts w:ascii="Times New Roman" w:hAnsi="Times New Roman" w:cs="Times New Roman"/>
          <w:sz w:val="24"/>
          <w:szCs w:val="24"/>
          <w:lang w:val="es-AR"/>
        </w:rPr>
        <w:t xml:space="preserve">, </w:t>
      </w:r>
      <w:r w:rsidRPr="001460BC">
        <w:rPr>
          <w:rFonts w:ascii="Times New Roman" w:hAnsi="Times New Roman" w:cs="Times New Roman"/>
          <w:i/>
          <w:iCs/>
          <w:sz w:val="24"/>
          <w:szCs w:val="24"/>
          <w:lang w:val="es-AR"/>
        </w:rPr>
        <w:t>Teoría Monetaria</w:t>
      </w:r>
      <w:r w:rsidRPr="001460BC">
        <w:rPr>
          <w:rFonts w:ascii="Times New Roman" w:hAnsi="Times New Roman" w:cs="Times New Roman"/>
          <w:sz w:val="24"/>
          <w:szCs w:val="24"/>
          <w:lang w:val="es-AR"/>
        </w:rPr>
        <w:t>, traducido por Eduardo L. Suárez, Editorial Fondo de Cultura Económica, 1ª reimpresión, México, 1993.</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HAYEK, </w:t>
      </w:r>
      <w:proofErr w:type="spellStart"/>
      <w:r w:rsidRPr="001460BC">
        <w:rPr>
          <w:rFonts w:ascii="Times New Roman" w:hAnsi="Times New Roman" w:cs="Times New Roman"/>
          <w:sz w:val="24"/>
          <w:szCs w:val="24"/>
          <w:lang w:val="es-AR"/>
        </w:rPr>
        <w:t>Friederich</w:t>
      </w:r>
      <w:proofErr w:type="spellEnd"/>
      <w:r w:rsidRPr="001460BC">
        <w:rPr>
          <w:rFonts w:ascii="Times New Roman" w:hAnsi="Times New Roman" w:cs="Times New Roman"/>
          <w:sz w:val="24"/>
          <w:szCs w:val="24"/>
          <w:lang w:val="es-AR"/>
        </w:rPr>
        <w:t xml:space="preserve"> A., </w:t>
      </w:r>
      <w:r w:rsidRPr="001460BC">
        <w:rPr>
          <w:rFonts w:ascii="Times New Roman" w:hAnsi="Times New Roman" w:cs="Times New Roman"/>
          <w:i/>
          <w:iCs/>
          <w:sz w:val="24"/>
          <w:szCs w:val="24"/>
          <w:lang w:val="es-AR"/>
        </w:rPr>
        <w:t>Contra Keynes y Cambridge: Ensayos, Correspondencia</w:t>
      </w:r>
      <w:r w:rsidRPr="001460BC">
        <w:rPr>
          <w:rFonts w:ascii="Times New Roman" w:hAnsi="Times New Roman" w:cs="Times New Roman"/>
          <w:sz w:val="24"/>
          <w:szCs w:val="24"/>
          <w:lang w:val="es-AR"/>
        </w:rPr>
        <w:t xml:space="preserve">, obras completas vol. </w:t>
      </w:r>
      <w:proofErr w:type="gramStart"/>
      <w:r w:rsidRPr="001460BC">
        <w:rPr>
          <w:rFonts w:ascii="Times New Roman" w:hAnsi="Times New Roman" w:cs="Times New Roman"/>
          <w:sz w:val="24"/>
          <w:szCs w:val="24"/>
          <w:lang w:val="es-AR"/>
        </w:rPr>
        <w:t>IX ,</w:t>
      </w:r>
      <w:proofErr w:type="gramEnd"/>
      <w:r w:rsidRPr="001460BC">
        <w:rPr>
          <w:rFonts w:ascii="Times New Roman" w:hAnsi="Times New Roman" w:cs="Times New Roman"/>
          <w:sz w:val="24"/>
          <w:szCs w:val="24"/>
          <w:lang w:val="es-AR"/>
        </w:rPr>
        <w:t xml:space="preserve"> edición preparada por Bruce </w:t>
      </w:r>
      <w:proofErr w:type="spellStart"/>
      <w:r w:rsidRPr="001460BC">
        <w:rPr>
          <w:rFonts w:ascii="Times New Roman" w:hAnsi="Times New Roman" w:cs="Times New Roman"/>
          <w:sz w:val="24"/>
          <w:szCs w:val="24"/>
          <w:lang w:val="es-AR"/>
        </w:rPr>
        <w:t>Caldwell</w:t>
      </w:r>
      <w:proofErr w:type="spellEnd"/>
      <w:r w:rsidRPr="001460BC">
        <w:rPr>
          <w:rFonts w:ascii="Times New Roman" w:hAnsi="Times New Roman" w:cs="Times New Roman"/>
          <w:sz w:val="24"/>
          <w:szCs w:val="24"/>
          <w:lang w:val="es-AR"/>
        </w:rPr>
        <w:t>, edición española al cuidado de Jesús Huerta De Soto, traducida por José Antonio de Aguirre Rodríguez y Federico Basáñez, Unión Editorial, Madrid, España, 1996.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HAYEK, </w:t>
      </w:r>
      <w:proofErr w:type="spellStart"/>
      <w:r w:rsidRPr="001460BC">
        <w:rPr>
          <w:rFonts w:ascii="Times New Roman" w:hAnsi="Times New Roman" w:cs="Times New Roman"/>
          <w:sz w:val="24"/>
          <w:szCs w:val="24"/>
          <w:lang w:val="es-AR"/>
        </w:rPr>
        <w:t>Friederich</w:t>
      </w:r>
      <w:proofErr w:type="spellEnd"/>
      <w:r w:rsidRPr="001460BC">
        <w:rPr>
          <w:rFonts w:ascii="Times New Roman" w:hAnsi="Times New Roman" w:cs="Times New Roman"/>
          <w:sz w:val="24"/>
          <w:szCs w:val="24"/>
          <w:lang w:val="es-AR"/>
        </w:rPr>
        <w:t xml:space="preserve"> A., </w:t>
      </w:r>
      <w:r w:rsidRPr="001460BC">
        <w:rPr>
          <w:rFonts w:ascii="Times New Roman" w:hAnsi="Times New Roman" w:cs="Times New Roman"/>
          <w:i/>
          <w:iCs/>
          <w:sz w:val="24"/>
          <w:szCs w:val="24"/>
          <w:lang w:val="es-AR"/>
        </w:rPr>
        <w:t xml:space="preserve">El Nacionalismo Monetario y </w:t>
      </w:r>
      <w:smartTag w:uri="urn:schemas-microsoft-com:office:smarttags" w:element="PersonName">
        <w:smartTagPr>
          <w:attr w:name="ProductID" w:val="la Estabilidad Internacional"/>
        </w:smartTagPr>
        <w:r w:rsidRPr="001460BC">
          <w:rPr>
            <w:rFonts w:ascii="Times New Roman" w:hAnsi="Times New Roman" w:cs="Times New Roman"/>
            <w:i/>
            <w:iCs/>
            <w:sz w:val="24"/>
            <w:szCs w:val="24"/>
            <w:lang w:val="es-AR"/>
          </w:rPr>
          <w:t>la Estabilidad Internacional</w:t>
        </w:r>
      </w:smartTag>
      <w:r w:rsidRPr="001460BC">
        <w:rPr>
          <w:rFonts w:ascii="Times New Roman" w:hAnsi="Times New Roman" w:cs="Times New Roman"/>
          <w:sz w:val="24"/>
          <w:szCs w:val="24"/>
          <w:lang w:val="es-AR"/>
        </w:rPr>
        <w:t>, vol. III de Biblioteca de Grandes Economistas del siglo XX, edición española al cuidado de José Antonio de Aguirre, Ediciones Aosta, Madrid, España, 1996.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HAYEK, </w:t>
      </w:r>
      <w:proofErr w:type="spellStart"/>
      <w:r w:rsidRPr="001460BC">
        <w:rPr>
          <w:rFonts w:ascii="Times New Roman" w:hAnsi="Times New Roman" w:cs="Times New Roman"/>
          <w:sz w:val="24"/>
          <w:szCs w:val="24"/>
          <w:lang w:val="es-AR"/>
        </w:rPr>
        <w:t>Friederich</w:t>
      </w:r>
      <w:proofErr w:type="spellEnd"/>
      <w:r w:rsidRPr="001460BC">
        <w:rPr>
          <w:rFonts w:ascii="Times New Roman" w:hAnsi="Times New Roman" w:cs="Times New Roman"/>
          <w:sz w:val="24"/>
          <w:szCs w:val="24"/>
          <w:lang w:val="es-AR"/>
        </w:rPr>
        <w:t xml:space="preserve"> A., </w:t>
      </w:r>
      <w:r w:rsidRPr="001460BC">
        <w:rPr>
          <w:rFonts w:ascii="Times New Roman" w:hAnsi="Times New Roman" w:cs="Times New Roman"/>
          <w:i/>
          <w:iCs/>
          <w:sz w:val="24"/>
          <w:szCs w:val="24"/>
          <w:lang w:val="es-AR"/>
        </w:rPr>
        <w:t>Ensayos de Teoría Monetaria I</w:t>
      </w:r>
      <w:r w:rsidRPr="001460BC">
        <w:rPr>
          <w:rFonts w:ascii="Times New Roman" w:hAnsi="Times New Roman" w:cs="Times New Roman"/>
          <w:sz w:val="24"/>
          <w:szCs w:val="24"/>
          <w:lang w:val="es-AR"/>
        </w:rPr>
        <w:t xml:space="preserve">, Stephen </w:t>
      </w:r>
      <w:proofErr w:type="spellStart"/>
      <w:r w:rsidRPr="001460BC">
        <w:rPr>
          <w:rFonts w:ascii="Times New Roman" w:hAnsi="Times New Roman" w:cs="Times New Roman"/>
          <w:sz w:val="24"/>
          <w:szCs w:val="24"/>
          <w:lang w:val="es-AR"/>
        </w:rPr>
        <w:t>Kresge</w:t>
      </w:r>
      <w:proofErr w:type="spellEnd"/>
      <w:r w:rsidRPr="001460BC">
        <w:rPr>
          <w:rFonts w:ascii="Times New Roman" w:hAnsi="Times New Roman" w:cs="Times New Roman"/>
          <w:sz w:val="24"/>
          <w:szCs w:val="24"/>
          <w:lang w:val="es-AR"/>
        </w:rPr>
        <w:t>, obras completas  vol. V, edición española al cuidado de Jesús Huerta De Soto, traducido por José Ignacio Del Castillo y Jesús Gómez Ruiz, Unión Editorial, Madrid, España, 2000.</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HAYEK, </w:t>
      </w:r>
      <w:proofErr w:type="spellStart"/>
      <w:r w:rsidRPr="001460BC">
        <w:rPr>
          <w:rFonts w:ascii="Times New Roman" w:hAnsi="Times New Roman" w:cs="Times New Roman"/>
          <w:sz w:val="24"/>
          <w:szCs w:val="24"/>
          <w:lang w:val="es-AR"/>
        </w:rPr>
        <w:t>Friederich</w:t>
      </w:r>
      <w:proofErr w:type="spellEnd"/>
      <w:r w:rsidRPr="001460BC">
        <w:rPr>
          <w:rFonts w:ascii="Times New Roman" w:hAnsi="Times New Roman" w:cs="Times New Roman"/>
          <w:sz w:val="24"/>
          <w:szCs w:val="24"/>
          <w:lang w:val="es-AR"/>
        </w:rPr>
        <w:t xml:space="preserve"> A., </w:t>
      </w:r>
      <w:r w:rsidRPr="001460BC">
        <w:rPr>
          <w:rFonts w:ascii="Times New Roman" w:hAnsi="Times New Roman" w:cs="Times New Roman"/>
          <w:i/>
          <w:iCs/>
          <w:sz w:val="24"/>
          <w:szCs w:val="24"/>
          <w:lang w:val="es-AR"/>
        </w:rPr>
        <w:t>Ensayos de Teoría Monetaria II</w:t>
      </w:r>
      <w:r w:rsidRPr="001460BC">
        <w:rPr>
          <w:rFonts w:ascii="Times New Roman" w:hAnsi="Times New Roman" w:cs="Times New Roman"/>
          <w:sz w:val="24"/>
          <w:szCs w:val="24"/>
          <w:lang w:val="es-AR"/>
        </w:rPr>
        <w:t xml:space="preserve">, Stephen </w:t>
      </w:r>
      <w:proofErr w:type="spellStart"/>
      <w:r w:rsidRPr="001460BC">
        <w:rPr>
          <w:rFonts w:ascii="Times New Roman" w:hAnsi="Times New Roman" w:cs="Times New Roman"/>
          <w:sz w:val="24"/>
          <w:szCs w:val="24"/>
          <w:lang w:val="es-AR"/>
        </w:rPr>
        <w:t>Kresge</w:t>
      </w:r>
      <w:proofErr w:type="spellEnd"/>
      <w:r w:rsidRPr="001460BC">
        <w:rPr>
          <w:rFonts w:ascii="Times New Roman" w:hAnsi="Times New Roman" w:cs="Times New Roman"/>
          <w:sz w:val="24"/>
          <w:szCs w:val="24"/>
          <w:lang w:val="es-AR"/>
        </w:rPr>
        <w:t xml:space="preserve">, obras completas  vol. VI, edición española al cuidado de Jesús Huerta De Soto, traducido por José Antonio De </w:t>
      </w:r>
      <w:proofErr w:type="gramStart"/>
      <w:r w:rsidRPr="001460BC">
        <w:rPr>
          <w:rFonts w:ascii="Times New Roman" w:hAnsi="Times New Roman" w:cs="Times New Roman"/>
          <w:sz w:val="24"/>
          <w:szCs w:val="24"/>
          <w:lang w:val="es-AR"/>
        </w:rPr>
        <w:t>Aguirre ,</w:t>
      </w:r>
      <w:proofErr w:type="gramEnd"/>
      <w:r w:rsidRPr="001460BC">
        <w:rPr>
          <w:rFonts w:ascii="Times New Roman" w:hAnsi="Times New Roman" w:cs="Times New Roman"/>
          <w:sz w:val="24"/>
          <w:szCs w:val="24"/>
          <w:lang w:val="es-AR"/>
        </w:rPr>
        <w:t xml:space="preserve"> Unión Editorial, Madrid, España, 2001.</w:t>
      </w:r>
    </w:p>
    <w:p w:rsidR="005D6A65" w:rsidRPr="001460BC" w:rsidRDefault="005D6A65" w:rsidP="005D6A65">
      <w:pPr>
        <w:pStyle w:val="NoSpacing"/>
        <w:ind w:left="360" w:hanging="360"/>
        <w:jc w:val="both"/>
        <w:rPr>
          <w:rFonts w:ascii="Times New Roman" w:hAnsi="Times New Roman" w:cs="Times New Roman"/>
          <w:sz w:val="24"/>
          <w:szCs w:val="24"/>
          <w:lang w:val="es-ES_tradnl"/>
        </w:rPr>
      </w:pPr>
      <w:r w:rsidRPr="001460BC">
        <w:rPr>
          <w:rFonts w:ascii="Times New Roman" w:hAnsi="Times New Roman" w:cs="Times New Roman"/>
          <w:sz w:val="24"/>
          <w:szCs w:val="24"/>
          <w:lang w:val="es-ES_tradnl"/>
        </w:rPr>
        <w:t xml:space="preserve">HAYEK, </w:t>
      </w:r>
      <w:proofErr w:type="spellStart"/>
      <w:r w:rsidRPr="001460BC">
        <w:rPr>
          <w:rFonts w:ascii="Times New Roman" w:hAnsi="Times New Roman" w:cs="Times New Roman"/>
          <w:sz w:val="24"/>
          <w:szCs w:val="24"/>
          <w:lang w:val="es-ES_tradnl"/>
        </w:rPr>
        <w:t>Friederich</w:t>
      </w:r>
      <w:proofErr w:type="spellEnd"/>
      <w:r w:rsidRPr="001460BC">
        <w:rPr>
          <w:rFonts w:ascii="Times New Roman" w:hAnsi="Times New Roman" w:cs="Times New Roman"/>
          <w:sz w:val="24"/>
          <w:szCs w:val="24"/>
          <w:lang w:val="es-ES_tradnl"/>
        </w:rPr>
        <w:t xml:space="preserve"> A., </w:t>
      </w:r>
      <w:r w:rsidRPr="001460BC">
        <w:rPr>
          <w:rFonts w:ascii="Times New Roman" w:hAnsi="Times New Roman" w:cs="Times New Roman"/>
          <w:i/>
          <w:iCs/>
          <w:sz w:val="24"/>
          <w:szCs w:val="24"/>
          <w:lang w:val="es-ES_tradnl"/>
        </w:rPr>
        <w:t>¿Inflación o Pleno Empleo?</w:t>
      </w:r>
      <w:r w:rsidRPr="001460BC">
        <w:rPr>
          <w:rFonts w:ascii="Times New Roman" w:hAnsi="Times New Roman" w:cs="Times New Roman"/>
          <w:sz w:val="24"/>
          <w:szCs w:val="24"/>
          <w:lang w:val="es-ES_tradnl"/>
        </w:rPr>
        <w:t xml:space="preserve">, Unión Editorial, Madrid, España, 1976. </w:t>
      </w:r>
    </w:p>
    <w:p w:rsidR="005D6A65" w:rsidRPr="001460BC" w:rsidRDefault="005D6A65" w:rsidP="005D6A65">
      <w:pPr>
        <w:pStyle w:val="NoSpacing"/>
        <w:ind w:left="360" w:hanging="360"/>
        <w:jc w:val="both"/>
        <w:rPr>
          <w:rFonts w:ascii="Times New Roman" w:hAnsi="Times New Roman" w:cs="Times New Roman"/>
          <w:sz w:val="24"/>
          <w:szCs w:val="24"/>
          <w:lang w:val="es-ES_tradnl"/>
        </w:rPr>
      </w:pPr>
      <w:r w:rsidRPr="001460BC">
        <w:rPr>
          <w:rFonts w:ascii="Times New Roman" w:hAnsi="Times New Roman" w:cs="Times New Roman"/>
          <w:sz w:val="24"/>
          <w:szCs w:val="24"/>
          <w:lang w:val="es-ES_tradnl"/>
        </w:rPr>
        <w:t xml:space="preserve">HAYEK, </w:t>
      </w:r>
      <w:proofErr w:type="spellStart"/>
      <w:r w:rsidRPr="001460BC">
        <w:rPr>
          <w:rFonts w:ascii="Times New Roman" w:hAnsi="Times New Roman" w:cs="Times New Roman"/>
          <w:sz w:val="24"/>
          <w:szCs w:val="24"/>
          <w:lang w:val="es-ES_tradnl"/>
        </w:rPr>
        <w:t>Friederich</w:t>
      </w:r>
      <w:proofErr w:type="spellEnd"/>
      <w:r w:rsidRPr="001460BC">
        <w:rPr>
          <w:rFonts w:ascii="Times New Roman" w:hAnsi="Times New Roman" w:cs="Times New Roman"/>
          <w:sz w:val="24"/>
          <w:szCs w:val="24"/>
          <w:lang w:val="es-ES_tradnl"/>
        </w:rPr>
        <w:t xml:space="preserve"> A., </w:t>
      </w:r>
      <w:smartTag w:uri="urn:schemas-microsoft-com:office:smarttags" w:element="PersonName">
        <w:smartTagPr>
          <w:attr w:name="ProductID" w:val="La Teor￭a Pura"/>
        </w:smartTagPr>
        <w:r w:rsidRPr="001460BC">
          <w:rPr>
            <w:rFonts w:ascii="Times New Roman" w:hAnsi="Times New Roman" w:cs="Times New Roman"/>
            <w:i/>
            <w:iCs/>
            <w:sz w:val="24"/>
            <w:szCs w:val="24"/>
            <w:lang w:val="es-ES_tradnl"/>
          </w:rPr>
          <w:t>La Teoría Pura</w:t>
        </w:r>
      </w:smartTag>
      <w:r w:rsidRPr="001460BC">
        <w:rPr>
          <w:rFonts w:ascii="Times New Roman" w:hAnsi="Times New Roman" w:cs="Times New Roman"/>
          <w:i/>
          <w:iCs/>
          <w:sz w:val="24"/>
          <w:szCs w:val="24"/>
          <w:lang w:val="es-ES_tradnl"/>
        </w:rPr>
        <w:t xml:space="preserve"> del Capital</w:t>
      </w:r>
      <w:r w:rsidRPr="001460BC">
        <w:rPr>
          <w:rFonts w:ascii="Times New Roman" w:hAnsi="Times New Roman" w:cs="Times New Roman"/>
          <w:sz w:val="24"/>
          <w:szCs w:val="24"/>
          <w:lang w:val="es-ES_tradnl"/>
        </w:rPr>
        <w:t xml:space="preserve">, traducido por </w:t>
      </w:r>
      <w:proofErr w:type="spellStart"/>
      <w:r w:rsidRPr="001460BC">
        <w:rPr>
          <w:rFonts w:ascii="Times New Roman" w:hAnsi="Times New Roman" w:cs="Times New Roman"/>
          <w:sz w:val="24"/>
          <w:szCs w:val="24"/>
          <w:lang w:val="es-ES_tradnl"/>
        </w:rPr>
        <w:t>Andres</w:t>
      </w:r>
      <w:proofErr w:type="spellEnd"/>
      <w:r w:rsidRPr="001460BC">
        <w:rPr>
          <w:rFonts w:ascii="Times New Roman" w:hAnsi="Times New Roman" w:cs="Times New Roman"/>
          <w:sz w:val="24"/>
          <w:szCs w:val="24"/>
          <w:lang w:val="es-ES_tradnl"/>
        </w:rPr>
        <w:t xml:space="preserve"> Sánchez </w:t>
      </w:r>
      <w:proofErr w:type="spellStart"/>
      <w:r w:rsidRPr="001460BC">
        <w:rPr>
          <w:rFonts w:ascii="Times New Roman" w:hAnsi="Times New Roman" w:cs="Times New Roman"/>
          <w:sz w:val="24"/>
          <w:szCs w:val="24"/>
          <w:lang w:val="es-ES_tradnl"/>
        </w:rPr>
        <w:t>Arbos</w:t>
      </w:r>
      <w:proofErr w:type="spellEnd"/>
      <w:r w:rsidRPr="001460BC">
        <w:rPr>
          <w:rFonts w:ascii="Times New Roman" w:hAnsi="Times New Roman" w:cs="Times New Roman"/>
          <w:sz w:val="24"/>
          <w:szCs w:val="24"/>
          <w:lang w:val="es-ES_tradnl"/>
        </w:rPr>
        <w:t>, Editorial M. Aguilar, Madrid, España, 1946.</w:t>
      </w:r>
    </w:p>
    <w:p w:rsidR="005D6A65" w:rsidRPr="001460BC" w:rsidRDefault="005D6A65" w:rsidP="005D6A65">
      <w:pPr>
        <w:pStyle w:val="NoSpacing"/>
        <w:ind w:left="360" w:hanging="360"/>
        <w:jc w:val="both"/>
        <w:rPr>
          <w:rFonts w:ascii="Times New Roman" w:hAnsi="Times New Roman" w:cs="Times New Roman"/>
          <w:sz w:val="24"/>
          <w:szCs w:val="24"/>
          <w:lang w:val="es-ES_tradnl"/>
        </w:rPr>
      </w:pPr>
      <w:r w:rsidRPr="001460BC">
        <w:rPr>
          <w:rFonts w:ascii="Times New Roman" w:hAnsi="Times New Roman" w:cs="Times New Roman"/>
          <w:sz w:val="24"/>
          <w:szCs w:val="24"/>
          <w:lang w:val="es-ES_tradnl"/>
        </w:rPr>
        <w:t xml:space="preserve">HAYEK, </w:t>
      </w:r>
      <w:proofErr w:type="spellStart"/>
      <w:r w:rsidRPr="001460BC">
        <w:rPr>
          <w:rFonts w:ascii="Times New Roman" w:hAnsi="Times New Roman" w:cs="Times New Roman"/>
          <w:sz w:val="24"/>
          <w:szCs w:val="24"/>
          <w:lang w:val="es-ES_tradnl"/>
        </w:rPr>
        <w:t>Friederich</w:t>
      </w:r>
      <w:proofErr w:type="spellEnd"/>
      <w:r w:rsidRPr="001460BC">
        <w:rPr>
          <w:rFonts w:ascii="Times New Roman" w:hAnsi="Times New Roman" w:cs="Times New Roman"/>
          <w:sz w:val="24"/>
          <w:szCs w:val="24"/>
          <w:lang w:val="es-ES_tradnl"/>
        </w:rPr>
        <w:t xml:space="preserve"> A., </w:t>
      </w:r>
      <w:smartTag w:uri="urn:schemas-microsoft-com:office:smarttags" w:element="PersonName">
        <w:smartTagPr>
          <w:attr w:name="ProductID" w:val="La Teor￭a Monetaria"/>
        </w:smartTagPr>
        <w:r w:rsidRPr="001460BC">
          <w:rPr>
            <w:rFonts w:ascii="Times New Roman" w:hAnsi="Times New Roman" w:cs="Times New Roman"/>
            <w:i/>
            <w:iCs/>
            <w:sz w:val="24"/>
            <w:szCs w:val="24"/>
            <w:lang w:val="es-ES_tradnl"/>
          </w:rPr>
          <w:t>La Teoría Monetaria</w:t>
        </w:r>
      </w:smartTag>
      <w:r w:rsidRPr="001460BC">
        <w:rPr>
          <w:rFonts w:ascii="Times New Roman" w:hAnsi="Times New Roman" w:cs="Times New Roman"/>
          <w:i/>
          <w:iCs/>
          <w:sz w:val="24"/>
          <w:szCs w:val="24"/>
          <w:lang w:val="es-ES_tradnl"/>
        </w:rPr>
        <w:t xml:space="preserve"> y el Ciclo Económico</w:t>
      </w:r>
      <w:r w:rsidRPr="001460BC">
        <w:rPr>
          <w:rFonts w:ascii="Times New Roman" w:hAnsi="Times New Roman" w:cs="Times New Roman"/>
          <w:sz w:val="24"/>
          <w:szCs w:val="24"/>
          <w:lang w:val="es-ES_tradnl"/>
        </w:rPr>
        <w:t xml:space="preserve">, traducido por Luis </w:t>
      </w:r>
      <w:proofErr w:type="spellStart"/>
      <w:r w:rsidRPr="001460BC">
        <w:rPr>
          <w:rFonts w:ascii="Times New Roman" w:hAnsi="Times New Roman" w:cs="Times New Roman"/>
          <w:sz w:val="24"/>
          <w:szCs w:val="24"/>
          <w:lang w:val="es-ES_tradnl"/>
        </w:rPr>
        <w:t>Olariaga</w:t>
      </w:r>
      <w:proofErr w:type="spellEnd"/>
      <w:r w:rsidRPr="001460BC">
        <w:rPr>
          <w:rFonts w:ascii="Times New Roman" w:hAnsi="Times New Roman" w:cs="Times New Roman"/>
          <w:sz w:val="24"/>
          <w:szCs w:val="24"/>
          <w:lang w:val="es-ES_tradnl"/>
        </w:rPr>
        <w:t>, Editorial Espasa-Calpe, 1ª edición, Madrid, España, 1936.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HAYEK, </w:t>
      </w:r>
      <w:proofErr w:type="spellStart"/>
      <w:r w:rsidRPr="001460BC">
        <w:rPr>
          <w:rFonts w:ascii="Times New Roman" w:hAnsi="Times New Roman" w:cs="Times New Roman"/>
          <w:sz w:val="24"/>
          <w:szCs w:val="24"/>
          <w:lang w:val="es-AR"/>
        </w:rPr>
        <w:t>Friederich</w:t>
      </w:r>
      <w:proofErr w:type="spellEnd"/>
      <w:r w:rsidRPr="001460BC">
        <w:rPr>
          <w:rFonts w:ascii="Times New Roman" w:hAnsi="Times New Roman" w:cs="Times New Roman"/>
          <w:sz w:val="24"/>
          <w:szCs w:val="24"/>
          <w:lang w:val="es-AR"/>
        </w:rPr>
        <w:t xml:space="preserve"> A., </w:t>
      </w:r>
      <w:r w:rsidRPr="001460BC">
        <w:rPr>
          <w:rFonts w:ascii="Times New Roman" w:hAnsi="Times New Roman" w:cs="Times New Roman"/>
          <w:i/>
          <w:iCs/>
          <w:sz w:val="24"/>
          <w:szCs w:val="24"/>
          <w:lang w:val="es-AR"/>
        </w:rPr>
        <w:t>Hayek Sobre Hayek: un Diálogo Autobiográfico (</w:t>
      </w:r>
      <w:smartTag w:uri="urn:schemas-microsoft-com:office:smarttags" w:element="PersonName">
        <w:smartTagPr>
          <w:attr w:name="ProductID" w:val="La Fatal Arrogancia"/>
        </w:smartTagPr>
        <w:r w:rsidRPr="001460BC">
          <w:rPr>
            <w:rFonts w:ascii="Times New Roman" w:hAnsi="Times New Roman" w:cs="Times New Roman"/>
            <w:i/>
            <w:iCs/>
            <w:sz w:val="24"/>
            <w:szCs w:val="24"/>
            <w:lang w:val="es-AR"/>
          </w:rPr>
          <w:t>La Fatal Arrogancia</w:t>
        </w:r>
      </w:smartTag>
      <w:r w:rsidRPr="001460BC">
        <w:rPr>
          <w:rFonts w:ascii="Times New Roman" w:hAnsi="Times New Roman" w:cs="Times New Roman"/>
          <w:i/>
          <w:iCs/>
          <w:sz w:val="24"/>
          <w:szCs w:val="24"/>
          <w:lang w:val="es-AR"/>
        </w:rPr>
        <w:t>): Los Errores del Socialismo</w:t>
      </w:r>
      <w:r w:rsidRPr="001460BC">
        <w:rPr>
          <w:rFonts w:ascii="Times New Roman" w:hAnsi="Times New Roman" w:cs="Times New Roman"/>
          <w:sz w:val="24"/>
          <w:szCs w:val="24"/>
          <w:lang w:val="es-AR"/>
        </w:rPr>
        <w:t xml:space="preserve">, obras completas vol. I, edición preparada por Stephen </w:t>
      </w:r>
      <w:proofErr w:type="spellStart"/>
      <w:r w:rsidRPr="001460BC">
        <w:rPr>
          <w:rFonts w:ascii="Times New Roman" w:hAnsi="Times New Roman" w:cs="Times New Roman"/>
          <w:sz w:val="24"/>
          <w:szCs w:val="24"/>
          <w:lang w:val="es-AR"/>
        </w:rPr>
        <w:t>Kresge</w:t>
      </w:r>
      <w:proofErr w:type="spellEnd"/>
      <w:r w:rsidRPr="001460BC">
        <w:rPr>
          <w:rFonts w:ascii="Times New Roman" w:hAnsi="Times New Roman" w:cs="Times New Roman"/>
          <w:sz w:val="24"/>
          <w:szCs w:val="24"/>
          <w:lang w:val="es-AR"/>
        </w:rPr>
        <w:t xml:space="preserve"> y </w:t>
      </w:r>
      <w:proofErr w:type="spellStart"/>
      <w:r w:rsidRPr="001460BC">
        <w:rPr>
          <w:rFonts w:ascii="Times New Roman" w:hAnsi="Times New Roman" w:cs="Times New Roman"/>
          <w:sz w:val="24"/>
          <w:szCs w:val="24"/>
          <w:lang w:val="es-AR"/>
        </w:rPr>
        <w:t>Leif</w:t>
      </w:r>
      <w:proofErr w:type="spellEnd"/>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Wenan</w:t>
      </w:r>
      <w:proofErr w:type="spellEnd"/>
      <w:r w:rsidRPr="001460BC">
        <w:rPr>
          <w:rFonts w:ascii="Times New Roman" w:hAnsi="Times New Roman" w:cs="Times New Roman"/>
          <w:sz w:val="24"/>
          <w:szCs w:val="24"/>
          <w:lang w:val="es-AR"/>
        </w:rPr>
        <w:t>, edición española al cuidado de Jesús Huerta De Soto, traducido por Federico Basáñez, Unión Editorial, Madrid, España, 1997.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lastRenderedPageBreak/>
        <w:t xml:space="preserve">HAYEK, </w:t>
      </w:r>
      <w:proofErr w:type="spellStart"/>
      <w:r w:rsidRPr="001460BC">
        <w:rPr>
          <w:rFonts w:ascii="Times New Roman" w:hAnsi="Times New Roman" w:cs="Times New Roman"/>
          <w:sz w:val="24"/>
          <w:szCs w:val="24"/>
          <w:lang w:val="es-AR"/>
        </w:rPr>
        <w:t>Friederich</w:t>
      </w:r>
      <w:proofErr w:type="spellEnd"/>
      <w:r w:rsidRPr="001460BC">
        <w:rPr>
          <w:rFonts w:ascii="Times New Roman" w:hAnsi="Times New Roman" w:cs="Times New Roman"/>
          <w:sz w:val="24"/>
          <w:szCs w:val="24"/>
          <w:lang w:val="es-AR"/>
        </w:rPr>
        <w:t xml:space="preserve"> A., </w:t>
      </w:r>
      <w:smartTag w:uri="urn:schemas-microsoft-com:office:smarttags" w:element="PersonName">
        <w:smartTagPr>
          <w:attr w:name="ProductID" w:val="La Desnacionalizaci￳n"/>
        </w:smartTagPr>
        <w:r w:rsidRPr="001460BC">
          <w:rPr>
            <w:rFonts w:ascii="Times New Roman" w:hAnsi="Times New Roman" w:cs="Times New Roman"/>
            <w:i/>
            <w:iCs/>
            <w:sz w:val="24"/>
            <w:szCs w:val="24"/>
            <w:lang w:val="es-AR"/>
          </w:rPr>
          <w:t>La Desnacionalización</w:t>
        </w:r>
      </w:smartTag>
      <w:r w:rsidRPr="001460BC">
        <w:rPr>
          <w:rFonts w:ascii="Times New Roman" w:hAnsi="Times New Roman" w:cs="Times New Roman"/>
          <w:i/>
          <w:iCs/>
          <w:sz w:val="24"/>
          <w:szCs w:val="24"/>
          <w:lang w:val="es-AR"/>
        </w:rPr>
        <w:t xml:space="preserve"> del Dinero</w:t>
      </w:r>
      <w:r w:rsidRPr="001460BC">
        <w:rPr>
          <w:rFonts w:ascii="Times New Roman" w:hAnsi="Times New Roman" w:cs="Times New Roman"/>
          <w:sz w:val="24"/>
          <w:szCs w:val="24"/>
          <w:lang w:val="es-AR"/>
        </w:rPr>
        <w:t xml:space="preserve">, tomo 29 de Biblioteca de Economía traducido por Carmen Liaño, Editorial </w:t>
      </w:r>
      <w:proofErr w:type="spellStart"/>
      <w:r w:rsidRPr="001460BC">
        <w:rPr>
          <w:rFonts w:ascii="Times New Roman" w:hAnsi="Times New Roman" w:cs="Times New Roman"/>
          <w:sz w:val="24"/>
          <w:szCs w:val="24"/>
          <w:lang w:val="es-AR"/>
        </w:rPr>
        <w:t>Hyspamérica</w:t>
      </w:r>
      <w:proofErr w:type="spellEnd"/>
      <w:r w:rsidRPr="001460BC">
        <w:rPr>
          <w:rFonts w:ascii="Times New Roman" w:hAnsi="Times New Roman" w:cs="Times New Roman"/>
          <w:sz w:val="24"/>
          <w:szCs w:val="24"/>
          <w:lang w:val="es-AR"/>
        </w:rPr>
        <w:t>, traducción de la 2ª edición en inglés Buenos Aires, 1983.</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HAYEK, </w:t>
      </w:r>
      <w:proofErr w:type="spellStart"/>
      <w:r w:rsidRPr="001460BC">
        <w:rPr>
          <w:rFonts w:ascii="Times New Roman" w:hAnsi="Times New Roman" w:cs="Times New Roman"/>
          <w:sz w:val="24"/>
          <w:szCs w:val="24"/>
          <w:lang w:val="es-AR"/>
        </w:rPr>
        <w:t>Friederich</w:t>
      </w:r>
      <w:proofErr w:type="spellEnd"/>
      <w:r w:rsidRPr="001460BC">
        <w:rPr>
          <w:rFonts w:ascii="Times New Roman" w:hAnsi="Times New Roman" w:cs="Times New Roman"/>
          <w:sz w:val="24"/>
          <w:szCs w:val="24"/>
          <w:lang w:val="es-AR"/>
        </w:rPr>
        <w:t xml:space="preserve"> A., </w:t>
      </w:r>
      <w:smartTag w:uri="urn:schemas-microsoft-com:office:smarttags" w:element="PersonName">
        <w:smartTagPr>
          <w:attr w:name="ProductID" w:val="La Tendencia"/>
        </w:smartTagPr>
        <w:r w:rsidRPr="001460BC">
          <w:rPr>
            <w:rFonts w:ascii="Times New Roman" w:hAnsi="Times New Roman" w:cs="Times New Roman"/>
            <w:i/>
            <w:iCs/>
            <w:sz w:val="24"/>
            <w:szCs w:val="24"/>
            <w:lang w:val="es-AR"/>
          </w:rPr>
          <w:t>La Tendencia</w:t>
        </w:r>
      </w:smartTag>
      <w:r w:rsidRPr="001460BC">
        <w:rPr>
          <w:rFonts w:ascii="Times New Roman" w:hAnsi="Times New Roman" w:cs="Times New Roman"/>
          <w:i/>
          <w:iCs/>
          <w:sz w:val="24"/>
          <w:szCs w:val="24"/>
          <w:lang w:val="es-AR"/>
        </w:rPr>
        <w:t xml:space="preserve"> del Pensamiento Económico: Ensayos sobre Economistas e Historia Económica</w:t>
      </w:r>
      <w:r w:rsidRPr="001460BC">
        <w:rPr>
          <w:rFonts w:ascii="Times New Roman" w:hAnsi="Times New Roman" w:cs="Times New Roman"/>
          <w:sz w:val="24"/>
          <w:szCs w:val="24"/>
          <w:lang w:val="es-AR"/>
        </w:rPr>
        <w:t xml:space="preserve">, W. W. </w:t>
      </w:r>
      <w:proofErr w:type="spellStart"/>
      <w:r w:rsidRPr="001460BC">
        <w:rPr>
          <w:rFonts w:ascii="Times New Roman" w:hAnsi="Times New Roman" w:cs="Times New Roman"/>
          <w:sz w:val="24"/>
          <w:szCs w:val="24"/>
          <w:lang w:val="es-AR"/>
        </w:rPr>
        <w:t>Bartley</w:t>
      </w:r>
      <w:proofErr w:type="spellEnd"/>
      <w:r w:rsidRPr="001460BC">
        <w:rPr>
          <w:rFonts w:ascii="Times New Roman" w:hAnsi="Times New Roman" w:cs="Times New Roman"/>
          <w:sz w:val="24"/>
          <w:szCs w:val="24"/>
          <w:lang w:val="es-AR"/>
        </w:rPr>
        <w:t xml:space="preserve"> III y Stephen </w:t>
      </w:r>
      <w:proofErr w:type="spellStart"/>
      <w:r w:rsidRPr="001460BC">
        <w:rPr>
          <w:rFonts w:ascii="Times New Roman" w:hAnsi="Times New Roman" w:cs="Times New Roman"/>
          <w:sz w:val="24"/>
          <w:szCs w:val="24"/>
          <w:lang w:val="es-AR"/>
        </w:rPr>
        <w:t>Kresge</w:t>
      </w:r>
      <w:proofErr w:type="spellEnd"/>
      <w:r w:rsidRPr="001460BC">
        <w:rPr>
          <w:rFonts w:ascii="Times New Roman" w:hAnsi="Times New Roman" w:cs="Times New Roman"/>
          <w:sz w:val="24"/>
          <w:szCs w:val="24"/>
          <w:lang w:val="es-AR"/>
        </w:rPr>
        <w:t>, obras completas vol. III, edición española al cuidado de Jesús Huerta De Soto, traducido por Eduardo L. Suárez, Unión Editorial, Madrid, España, 1991.</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HAYEK, </w:t>
      </w:r>
      <w:proofErr w:type="spellStart"/>
      <w:r w:rsidRPr="001460BC">
        <w:rPr>
          <w:rFonts w:ascii="Times New Roman" w:hAnsi="Times New Roman" w:cs="Times New Roman"/>
          <w:sz w:val="24"/>
          <w:szCs w:val="24"/>
          <w:lang w:val="es-AR"/>
        </w:rPr>
        <w:t>Friederich</w:t>
      </w:r>
      <w:proofErr w:type="spellEnd"/>
      <w:r w:rsidRPr="001460BC">
        <w:rPr>
          <w:rFonts w:ascii="Times New Roman" w:hAnsi="Times New Roman" w:cs="Times New Roman"/>
          <w:sz w:val="24"/>
          <w:szCs w:val="24"/>
          <w:lang w:val="es-AR"/>
        </w:rPr>
        <w:t xml:space="preserve"> A., </w:t>
      </w:r>
      <w:r w:rsidRPr="001460BC">
        <w:rPr>
          <w:rFonts w:ascii="Times New Roman" w:hAnsi="Times New Roman" w:cs="Times New Roman"/>
          <w:i/>
          <w:iCs/>
          <w:sz w:val="24"/>
          <w:szCs w:val="24"/>
          <w:lang w:val="es-AR"/>
        </w:rPr>
        <w:t>Las Vicisitudes del Liberalismo: Ensayos Sobre Economía Austríaca y el Ideal de Libertad</w:t>
      </w:r>
      <w:r w:rsidRPr="001460BC">
        <w:rPr>
          <w:rFonts w:ascii="Times New Roman" w:hAnsi="Times New Roman" w:cs="Times New Roman"/>
          <w:sz w:val="24"/>
          <w:szCs w:val="24"/>
          <w:lang w:val="es-AR"/>
        </w:rPr>
        <w:t>, obras completas vol. IV, edición preparada por Peter G. Klein, edición española al cuidado de Jesús Huerta De Soto, traducido por Antonio Castillo, Unión Editorial, Madrid, España, 1996.</w:t>
      </w:r>
    </w:p>
    <w:p w:rsidR="005D6A65"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HAYEK, </w:t>
      </w:r>
      <w:proofErr w:type="spellStart"/>
      <w:r w:rsidRPr="001460BC">
        <w:rPr>
          <w:rFonts w:ascii="Times New Roman" w:hAnsi="Times New Roman" w:cs="Times New Roman"/>
          <w:sz w:val="24"/>
          <w:szCs w:val="24"/>
          <w:lang w:val="es-AR"/>
        </w:rPr>
        <w:t>Friederich</w:t>
      </w:r>
      <w:proofErr w:type="spellEnd"/>
      <w:r w:rsidRPr="001460BC">
        <w:rPr>
          <w:rFonts w:ascii="Times New Roman" w:hAnsi="Times New Roman" w:cs="Times New Roman"/>
          <w:sz w:val="24"/>
          <w:szCs w:val="24"/>
          <w:lang w:val="es-AR"/>
        </w:rPr>
        <w:t xml:space="preserve"> A., </w:t>
      </w:r>
      <w:r w:rsidRPr="001460BC">
        <w:rPr>
          <w:rFonts w:ascii="Times New Roman" w:hAnsi="Times New Roman" w:cs="Times New Roman"/>
          <w:i/>
          <w:iCs/>
          <w:sz w:val="24"/>
          <w:szCs w:val="24"/>
          <w:lang w:val="es-AR"/>
        </w:rPr>
        <w:t xml:space="preserve">Precios y Producción: Una Explicación de las Crisis de las Economías Capitalistas, </w:t>
      </w:r>
      <w:r w:rsidRPr="001460BC">
        <w:rPr>
          <w:rFonts w:ascii="Times New Roman" w:hAnsi="Times New Roman" w:cs="Times New Roman"/>
          <w:sz w:val="24"/>
          <w:szCs w:val="24"/>
          <w:lang w:val="es-AR"/>
        </w:rPr>
        <w:t>edición española al cuidado de José Antonio De Aguirre, Ediciones Aosta, Madrid, España, 1996.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HAYEK, </w:t>
      </w:r>
      <w:proofErr w:type="spellStart"/>
      <w:r w:rsidRPr="001460BC">
        <w:rPr>
          <w:rFonts w:ascii="Times New Roman" w:hAnsi="Times New Roman" w:cs="Times New Roman"/>
          <w:sz w:val="24"/>
          <w:szCs w:val="24"/>
          <w:lang w:val="es-AR"/>
        </w:rPr>
        <w:t>Friederich</w:t>
      </w:r>
      <w:proofErr w:type="spellEnd"/>
      <w:r w:rsidRPr="001460BC">
        <w:rPr>
          <w:rFonts w:ascii="Times New Roman" w:hAnsi="Times New Roman" w:cs="Times New Roman"/>
          <w:sz w:val="24"/>
          <w:szCs w:val="24"/>
          <w:lang w:val="es-AR"/>
        </w:rPr>
        <w:t xml:space="preserve"> A.</w:t>
      </w:r>
      <w:r>
        <w:rPr>
          <w:rFonts w:ascii="Times New Roman" w:hAnsi="Times New Roman" w:cs="Times New Roman"/>
          <w:sz w:val="24"/>
          <w:szCs w:val="24"/>
          <w:lang w:val="es-AR"/>
        </w:rPr>
        <w:t>,</w:t>
      </w:r>
      <w:r w:rsidRPr="001D4D9F">
        <w:rPr>
          <w:rFonts w:ascii="Times New Roman" w:hAnsi="Times New Roman" w:cs="Times New Roman"/>
          <w:i/>
          <w:sz w:val="24"/>
          <w:szCs w:val="24"/>
          <w:lang w:val="es-AR"/>
        </w:rPr>
        <w:t xml:space="preserve"> La contrarrevolución de la ciencia</w:t>
      </w:r>
      <w:r>
        <w:rPr>
          <w:rFonts w:ascii="Times New Roman" w:hAnsi="Times New Roman" w:cs="Times New Roman"/>
          <w:sz w:val="24"/>
          <w:szCs w:val="24"/>
          <w:lang w:val="es-AR"/>
        </w:rPr>
        <w:t xml:space="preserve">, Unión Editorial, 2003. </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HENDERSON J. M. y QUANDT R. E., </w:t>
      </w:r>
      <w:r w:rsidRPr="001460BC">
        <w:rPr>
          <w:rFonts w:ascii="Times New Roman" w:hAnsi="Times New Roman" w:cs="Times New Roman"/>
          <w:i/>
          <w:iCs/>
          <w:sz w:val="24"/>
          <w:szCs w:val="24"/>
          <w:lang w:val="es-AR"/>
        </w:rPr>
        <w:t>Teoría Microeconómica</w:t>
      </w:r>
      <w:r w:rsidRPr="001460BC">
        <w:rPr>
          <w:rFonts w:ascii="Times New Roman" w:hAnsi="Times New Roman" w:cs="Times New Roman"/>
          <w:sz w:val="24"/>
          <w:szCs w:val="24"/>
          <w:lang w:val="es-AR"/>
        </w:rPr>
        <w:t xml:space="preserve">, prólogo de Emilio de Figueroa, traducido por José Ramón </w:t>
      </w:r>
      <w:proofErr w:type="spellStart"/>
      <w:r w:rsidRPr="001460BC">
        <w:rPr>
          <w:rFonts w:ascii="Times New Roman" w:hAnsi="Times New Roman" w:cs="Times New Roman"/>
          <w:sz w:val="24"/>
          <w:szCs w:val="24"/>
          <w:lang w:val="es-AR"/>
        </w:rPr>
        <w:t>Lasuen</w:t>
      </w:r>
      <w:proofErr w:type="spellEnd"/>
      <w:r w:rsidRPr="001460BC">
        <w:rPr>
          <w:rFonts w:ascii="Times New Roman" w:hAnsi="Times New Roman" w:cs="Times New Roman"/>
          <w:sz w:val="24"/>
          <w:szCs w:val="24"/>
          <w:lang w:val="es-AR"/>
        </w:rPr>
        <w:t>, Editorial Ariel, 3ª reimpresión, España, 1969.</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HUERTA DE SOTO, Jesús, </w:t>
      </w:r>
      <w:r w:rsidRPr="001460BC">
        <w:rPr>
          <w:rFonts w:ascii="Times New Roman" w:hAnsi="Times New Roman" w:cs="Times New Roman"/>
          <w:i/>
          <w:iCs/>
          <w:sz w:val="24"/>
          <w:szCs w:val="24"/>
          <w:lang w:val="es-AR"/>
        </w:rPr>
        <w:t>Dinero, Crédito Bancario y Ciclos Económicos</w:t>
      </w:r>
      <w:r w:rsidRPr="001460BC">
        <w:rPr>
          <w:rFonts w:ascii="Times New Roman" w:hAnsi="Times New Roman" w:cs="Times New Roman"/>
          <w:sz w:val="24"/>
          <w:szCs w:val="24"/>
          <w:lang w:val="es-AR"/>
        </w:rPr>
        <w:t>, Unión Editorial, Madrid, España, 1998.</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HUERTA DE SOTO, Jesús, </w:t>
      </w:r>
      <w:r w:rsidRPr="001460BC">
        <w:rPr>
          <w:rFonts w:ascii="Times New Roman" w:hAnsi="Times New Roman" w:cs="Times New Roman"/>
          <w:i/>
          <w:iCs/>
          <w:sz w:val="24"/>
          <w:szCs w:val="24"/>
          <w:lang w:val="es-AR"/>
        </w:rPr>
        <w:t>Nuevos Estudios de Economía Política</w:t>
      </w:r>
      <w:r w:rsidRPr="001460BC">
        <w:rPr>
          <w:rFonts w:ascii="Times New Roman" w:hAnsi="Times New Roman" w:cs="Times New Roman"/>
          <w:sz w:val="24"/>
          <w:szCs w:val="24"/>
          <w:lang w:val="es-AR"/>
        </w:rPr>
        <w:t xml:space="preserve">, vol. 30 de Nueva Biblioteca de </w:t>
      </w:r>
      <w:smartTag w:uri="urn:schemas-microsoft-com:office:smarttags" w:element="PersonName">
        <w:smartTagPr>
          <w:attr w:name="ProductID" w:val="la Libertad"/>
        </w:smartTagPr>
        <w:r w:rsidRPr="001460BC">
          <w:rPr>
            <w:rFonts w:ascii="Times New Roman" w:hAnsi="Times New Roman" w:cs="Times New Roman"/>
            <w:sz w:val="24"/>
            <w:szCs w:val="24"/>
            <w:lang w:val="es-AR"/>
          </w:rPr>
          <w:t>la Libertad</w:t>
        </w:r>
      </w:smartTag>
      <w:r w:rsidRPr="001460BC">
        <w:rPr>
          <w:rFonts w:ascii="Times New Roman" w:hAnsi="Times New Roman" w:cs="Times New Roman"/>
          <w:sz w:val="24"/>
          <w:szCs w:val="24"/>
          <w:lang w:val="es-AR"/>
        </w:rPr>
        <w:t>, Unión Editorial, Madrid, España, 2002.</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HUERTA DE SOTO, Jesús, </w:t>
      </w:r>
      <w:r w:rsidRPr="001460BC">
        <w:rPr>
          <w:rFonts w:ascii="Times New Roman" w:hAnsi="Times New Roman" w:cs="Times New Roman"/>
          <w:i/>
          <w:iCs/>
          <w:sz w:val="24"/>
          <w:szCs w:val="24"/>
          <w:lang w:val="es-AR"/>
        </w:rPr>
        <w:t>Socialismo, Cálculo Económico y Función Empresarial</w:t>
      </w:r>
      <w:r w:rsidRPr="001460BC">
        <w:rPr>
          <w:rFonts w:ascii="Times New Roman" w:hAnsi="Times New Roman" w:cs="Times New Roman"/>
          <w:sz w:val="24"/>
          <w:szCs w:val="24"/>
          <w:lang w:val="es-AR"/>
        </w:rPr>
        <w:t xml:space="preserve">, vol. 1 de Nueva Biblioteca de </w:t>
      </w:r>
      <w:smartTag w:uri="urn:schemas-microsoft-com:office:smarttags" w:element="PersonName">
        <w:smartTagPr>
          <w:attr w:name="ProductID" w:val="la Libertad"/>
        </w:smartTagPr>
        <w:r w:rsidRPr="001460BC">
          <w:rPr>
            <w:rFonts w:ascii="Times New Roman" w:hAnsi="Times New Roman" w:cs="Times New Roman"/>
            <w:sz w:val="24"/>
            <w:szCs w:val="24"/>
            <w:lang w:val="es-AR"/>
          </w:rPr>
          <w:t>la Libertad</w:t>
        </w:r>
      </w:smartTag>
      <w:r w:rsidRPr="001460BC">
        <w:rPr>
          <w:rFonts w:ascii="Times New Roman" w:hAnsi="Times New Roman" w:cs="Times New Roman"/>
          <w:sz w:val="24"/>
          <w:szCs w:val="24"/>
          <w:lang w:val="es-AR"/>
        </w:rPr>
        <w:t>, Unión Editorial, 2ª edición, Madrid, España, 2001.</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JAMES </w:t>
      </w:r>
      <w:proofErr w:type="spellStart"/>
      <w:r w:rsidRPr="001460BC">
        <w:rPr>
          <w:rFonts w:ascii="Times New Roman" w:hAnsi="Times New Roman" w:cs="Times New Roman"/>
          <w:sz w:val="24"/>
          <w:szCs w:val="24"/>
          <w:lang w:val="es-AR"/>
        </w:rPr>
        <w:t>Émile</w:t>
      </w:r>
      <w:proofErr w:type="spellEnd"/>
      <w:r w:rsidRPr="001460BC">
        <w:rPr>
          <w:rFonts w:ascii="Times New Roman" w:hAnsi="Times New Roman" w:cs="Times New Roman"/>
          <w:sz w:val="24"/>
          <w:szCs w:val="24"/>
          <w:lang w:val="es-AR"/>
        </w:rPr>
        <w:t xml:space="preserve">, </w:t>
      </w:r>
      <w:r w:rsidRPr="001460BC">
        <w:rPr>
          <w:rFonts w:ascii="Times New Roman" w:hAnsi="Times New Roman" w:cs="Times New Roman"/>
          <w:i/>
          <w:iCs/>
          <w:sz w:val="24"/>
          <w:szCs w:val="24"/>
          <w:lang w:val="es-AR"/>
        </w:rPr>
        <w:t>Historia del Pensamiento Económico en el siglo XX</w:t>
      </w:r>
      <w:r w:rsidRPr="001460BC">
        <w:rPr>
          <w:rFonts w:ascii="Times New Roman" w:hAnsi="Times New Roman" w:cs="Times New Roman"/>
          <w:sz w:val="24"/>
          <w:szCs w:val="24"/>
          <w:lang w:val="es-AR"/>
        </w:rPr>
        <w:t>, Editorial Fondo de Cultura Económica, 1ª reimpresión, México D.F., 1974.</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JONES, </w:t>
      </w:r>
      <w:proofErr w:type="spellStart"/>
      <w:r w:rsidRPr="001460BC">
        <w:rPr>
          <w:rFonts w:ascii="Times New Roman" w:hAnsi="Times New Roman" w:cs="Times New Roman"/>
          <w:sz w:val="24"/>
          <w:szCs w:val="24"/>
          <w:lang w:val="es-AR"/>
        </w:rPr>
        <w:t>Hywell</w:t>
      </w:r>
      <w:proofErr w:type="spellEnd"/>
      <w:r w:rsidRPr="001460BC">
        <w:rPr>
          <w:rFonts w:ascii="Times New Roman" w:hAnsi="Times New Roman" w:cs="Times New Roman"/>
          <w:sz w:val="24"/>
          <w:szCs w:val="24"/>
          <w:lang w:val="es-AR"/>
        </w:rPr>
        <w:t xml:space="preserve">, </w:t>
      </w:r>
      <w:r w:rsidRPr="001460BC">
        <w:rPr>
          <w:rFonts w:ascii="Times New Roman" w:hAnsi="Times New Roman" w:cs="Times New Roman"/>
          <w:i/>
          <w:iCs/>
          <w:sz w:val="24"/>
          <w:szCs w:val="24"/>
          <w:lang w:val="es-AR"/>
        </w:rPr>
        <w:t>Introducción a las Teorías Modernas del Crecimiento Económico</w:t>
      </w:r>
      <w:r w:rsidRPr="001460BC">
        <w:rPr>
          <w:rFonts w:ascii="Times New Roman" w:hAnsi="Times New Roman" w:cs="Times New Roman"/>
          <w:sz w:val="24"/>
          <w:szCs w:val="24"/>
          <w:lang w:val="es-AR"/>
        </w:rPr>
        <w:t xml:space="preserve">, vol. 2, traducido por Eugeni </w:t>
      </w:r>
      <w:proofErr w:type="spellStart"/>
      <w:r w:rsidRPr="001460BC">
        <w:rPr>
          <w:rFonts w:ascii="Times New Roman" w:hAnsi="Times New Roman" w:cs="Times New Roman"/>
          <w:sz w:val="24"/>
          <w:szCs w:val="24"/>
          <w:lang w:val="es-AR"/>
        </w:rPr>
        <w:t>Aguiló</w:t>
      </w:r>
      <w:proofErr w:type="spellEnd"/>
      <w:r w:rsidRPr="001460BC">
        <w:rPr>
          <w:rFonts w:ascii="Times New Roman" w:hAnsi="Times New Roman" w:cs="Times New Roman"/>
          <w:sz w:val="24"/>
          <w:szCs w:val="24"/>
          <w:lang w:val="es-AR"/>
        </w:rPr>
        <w:t xml:space="preserve"> y Antonio </w:t>
      </w:r>
      <w:proofErr w:type="spellStart"/>
      <w:r w:rsidRPr="001460BC">
        <w:rPr>
          <w:rFonts w:ascii="Times New Roman" w:hAnsi="Times New Roman" w:cs="Times New Roman"/>
          <w:sz w:val="24"/>
          <w:szCs w:val="24"/>
          <w:lang w:val="es-AR"/>
        </w:rPr>
        <w:t>Menduiña</w:t>
      </w:r>
      <w:proofErr w:type="spellEnd"/>
      <w:r w:rsidRPr="001460BC">
        <w:rPr>
          <w:rFonts w:ascii="Times New Roman" w:hAnsi="Times New Roman" w:cs="Times New Roman"/>
          <w:sz w:val="24"/>
          <w:szCs w:val="24"/>
          <w:lang w:val="es-AR"/>
        </w:rPr>
        <w:t>, Antoni Bosch editor, Barcelona, España, 1988.</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KEYNES John M., </w:t>
      </w:r>
      <w:smartTag w:uri="urn:schemas-microsoft-com:office:smarttags" w:element="PersonName">
        <w:smartTagPr>
          <w:attr w:name="ProductID" w:val="La Teor￭a General"/>
        </w:smartTagPr>
        <w:r w:rsidRPr="001460BC">
          <w:rPr>
            <w:rFonts w:ascii="Times New Roman" w:hAnsi="Times New Roman" w:cs="Times New Roman"/>
            <w:i/>
            <w:iCs/>
            <w:sz w:val="24"/>
            <w:szCs w:val="24"/>
            <w:lang w:val="es-AR"/>
          </w:rPr>
          <w:t>La Teoría General</w:t>
        </w:r>
      </w:smartTag>
      <w:r w:rsidRPr="001460BC">
        <w:rPr>
          <w:rFonts w:ascii="Times New Roman" w:hAnsi="Times New Roman" w:cs="Times New Roman"/>
          <w:i/>
          <w:iCs/>
          <w:sz w:val="24"/>
          <w:szCs w:val="24"/>
          <w:lang w:val="es-AR"/>
        </w:rPr>
        <w:t xml:space="preserve"> del Empleo, el Interés y el Dinero</w:t>
      </w:r>
      <w:r w:rsidRPr="001460BC">
        <w:rPr>
          <w:rFonts w:ascii="Times New Roman" w:hAnsi="Times New Roman" w:cs="Times New Roman"/>
          <w:sz w:val="24"/>
          <w:szCs w:val="24"/>
          <w:lang w:val="es-AR"/>
        </w:rPr>
        <w:t>, vol. V de Biblioteca de Grandes Economistas del siglo XX, ediciones españolas al cuidado de José Antonio de Aguirre, Ediciones Aosta, Madrid, España, 1998.</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KEYNES, John M., </w:t>
      </w:r>
      <w:r w:rsidRPr="001460BC">
        <w:rPr>
          <w:rFonts w:ascii="Times New Roman" w:hAnsi="Times New Roman" w:cs="Times New Roman"/>
          <w:i/>
          <w:iCs/>
          <w:sz w:val="24"/>
          <w:szCs w:val="24"/>
          <w:lang w:val="es-AR"/>
        </w:rPr>
        <w:t xml:space="preserve">Breve Tratado Sobre </w:t>
      </w:r>
      <w:smartTag w:uri="urn:schemas-microsoft-com:office:smarttags" w:element="PersonName">
        <w:smartTagPr>
          <w:attr w:name="ProductID" w:val="la Reforma Monetaria"/>
        </w:smartTagPr>
        <w:r w:rsidRPr="001460BC">
          <w:rPr>
            <w:rFonts w:ascii="Times New Roman" w:hAnsi="Times New Roman" w:cs="Times New Roman"/>
            <w:i/>
            <w:iCs/>
            <w:sz w:val="24"/>
            <w:szCs w:val="24"/>
            <w:lang w:val="es-AR"/>
          </w:rPr>
          <w:t>la Reforma Monetaria</w:t>
        </w:r>
      </w:smartTag>
      <w:r w:rsidRPr="001460BC">
        <w:rPr>
          <w:rFonts w:ascii="Times New Roman" w:hAnsi="Times New Roman" w:cs="Times New Roman"/>
          <w:sz w:val="24"/>
          <w:szCs w:val="24"/>
          <w:lang w:val="es-AR"/>
        </w:rPr>
        <w:t>, traducido por Carlos Rodríguez Braun, Editorial Fondo de Cultura Económica, 1ª reimpresión, México D.F., 1996.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KEYNES, John M., </w:t>
      </w:r>
      <w:r w:rsidRPr="001460BC">
        <w:rPr>
          <w:rFonts w:ascii="Times New Roman" w:hAnsi="Times New Roman" w:cs="Times New Roman"/>
          <w:i/>
          <w:iCs/>
          <w:sz w:val="24"/>
          <w:szCs w:val="24"/>
          <w:lang w:val="es-AR"/>
        </w:rPr>
        <w:t xml:space="preserve">Teoría General: De </w:t>
      </w:r>
      <w:smartTag w:uri="urn:schemas-microsoft-com:office:smarttags" w:element="PersonName">
        <w:smartTagPr>
          <w:attr w:name="ProductID" w:val="la Ocupaci￳n"/>
        </w:smartTagPr>
        <w:r w:rsidRPr="001460BC">
          <w:rPr>
            <w:rFonts w:ascii="Times New Roman" w:hAnsi="Times New Roman" w:cs="Times New Roman"/>
            <w:i/>
            <w:iCs/>
            <w:sz w:val="24"/>
            <w:szCs w:val="24"/>
            <w:lang w:val="es-AR"/>
          </w:rPr>
          <w:t>la Ocupación</w:t>
        </w:r>
      </w:smartTag>
      <w:r w:rsidRPr="001460BC">
        <w:rPr>
          <w:rFonts w:ascii="Times New Roman" w:hAnsi="Times New Roman" w:cs="Times New Roman"/>
          <w:i/>
          <w:iCs/>
          <w:sz w:val="24"/>
          <w:szCs w:val="24"/>
          <w:lang w:val="es-AR"/>
        </w:rPr>
        <w:t>, el Interés y el Dinero</w:t>
      </w:r>
      <w:r w:rsidRPr="001460BC">
        <w:rPr>
          <w:rFonts w:ascii="Times New Roman" w:hAnsi="Times New Roman" w:cs="Times New Roman"/>
          <w:sz w:val="24"/>
          <w:szCs w:val="24"/>
          <w:lang w:val="es-AR"/>
        </w:rPr>
        <w:t xml:space="preserve">, traducido por Eduardo </w:t>
      </w:r>
      <w:proofErr w:type="spellStart"/>
      <w:r w:rsidRPr="001460BC">
        <w:rPr>
          <w:rFonts w:ascii="Times New Roman" w:hAnsi="Times New Roman" w:cs="Times New Roman"/>
          <w:sz w:val="24"/>
          <w:szCs w:val="24"/>
          <w:lang w:val="es-AR"/>
        </w:rPr>
        <w:t>Hornedo</w:t>
      </w:r>
      <w:proofErr w:type="spellEnd"/>
      <w:r w:rsidRPr="001460BC">
        <w:rPr>
          <w:rFonts w:ascii="Times New Roman" w:hAnsi="Times New Roman" w:cs="Times New Roman"/>
          <w:sz w:val="24"/>
          <w:szCs w:val="24"/>
          <w:lang w:val="es-AR"/>
        </w:rPr>
        <w:t>, Editorial Fondo de Cultura Económica, 7ª edición en español, México D.F., 1965.</w:t>
      </w:r>
    </w:p>
    <w:p w:rsidR="005D6A65"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KEYNES, John M., </w:t>
      </w:r>
      <w:r w:rsidRPr="001460BC">
        <w:rPr>
          <w:rFonts w:ascii="Times New Roman" w:hAnsi="Times New Roman" w:cs="Times New Roman"/>
          <w:i/>
          <w:iCs/>
          <w:sz w:val="24"/>
          <w:szCs w:val="24"/>
          <w:lang w:val="es-AR"/>
        </w:rPr>
        <w:t>Tratado Del Dinero: Teoría Pura y Aplicada del Dinero</w:t>
      </w:r>
      <w:r w:rsidRPr="001460BC">
        <w:rPr>
          <w:rFonts w:ascii="Times New Roman" w:hAnsi="Times New Roman" w:cs="Times New Roman"/>
          <w:sz w:val="24"/>
          <w:szCs w:val="24"/>
          <w:lang w:val="es-AR"/>
        </w:rPr>
        <w:t>, vol. I de Biblioteca de grandes economistas del siglo XX, traducido por José Antonio de Aguirre, Ediciones Aosta, Madrid, España, 1996.</w:t>
      </w:r>
    </w:p>
    <w:p w:rsidR="005D6A65" w:rsidRPr="001B044F" w:rsidRDefault="005D6A65" w:rsidP="005D6A65">
      <w:pPr>
        <w:pStyle w:val="NoSpacing"/>
        <w:ind w:left="360" w:hanging="360"/>
        <w:jc w:val="both"/>
        <w:rPr>
          <w:rFonts w:ascii="Times New Roman" w:hAnsi="Times New Roman" w:cs="Times New Roman"/>
          <w:sz w:val="24"/>
          <w:szCs w:val="24"/>
        </w:rPr>
      </w:pPr>
      <w:r w:rsidRPr="001B044F">
        <w:rPr>
          <w:rFonts w:ascii="Times New Roman" w:hAnsi="Times New Roman" w:cs="Times New Roman"/>
          <w:sz w:val="24"/>
          <w:szCs w:val="24"/>
        </w:rPr>
        <w:t xml:space="preserve">KIRZNER Israel M., </w:t>
      </w:r>
      <w:r w:rsidRPr="001B044F">
        <w:rPr>
          <w:rFonts w:ascii="Times New Roman" w:hAnsi="Times New Roman" w:cs="Times New Roman"/>
          <w:i/>
          <w:sz w:val="24"/>
          <w:szCs w:val="24"/>
        </w:rPr>
        <w:t>Essays on CAPITAL and INTEREST – And Austrian Per</w:t>
      </w:r>
      <w:r>
        <w:rPr>
          <w:rFonts w:ascii="Times New Roman" w:hAnsi="Times New Roman" w:cs="Times New Roman"/>
          <w:i/>
          <w:sz w:val="24"/>
          <w:szCs w:val="24"/>
        </w:rPr>
        <w:t>s</w:t>
      </w:r>
      <w:r w:rsidRPr="001B044F">
        <w:rPr>
          <w:rFonts w:ascii="Times New Roman" w:hAnsi="Times New Roman" w:cs="Times New Roman"/>
          <w:i/>
          <w:sz w:val="24"/>
          <w:szCs w:val="24"/>
        </w:rPr>
        <w:t>pective</w:t>
      </w:r>
      <w:r>
        <w:rPr>
          <w:rFonts w:ascii="Times New Roman" w:hAnsi="Times New Roman" w:cs="Times New Roman"/>
          <w:sz w:val="24"/>
          <w:szCs w:val="24"/>
        </w:rPr>
        <w:t>; Published by Edward Elgar Publishing Limited, UK 1996.</w:t>
      </w:r>
    </w:p>
    <w:p w:rsidR="005D6A65"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KIRZNER Israel M., </w:t>
      </w:r>
      <w:r w:rsidRPr="001B044F">
        <w:rPr>
          <w:rFonts w:ascii="Times New Roman" w:hAnsi="Times New Roman" w:cs="Times New Roman"/>
          <w:i/>
          <w:sz w:val="24"/>
          <w:szCs w:val="24"/>
          <w:lang w:val="es-AR"/>
        </w:rPr>
        <w:t xml:space="preserve">Competencia y </w:t>
      </w:r>
      <w:proofErr w:type="spellStart"/>
      <w:r w:rsidRPr="001B044F">
        <w:rPr>
          <w:rFonts w:ascii="Times New Roman" w:hAnsi="Times New Roman" w:cs="Times New Roman"/>
          <w:i/>
          <w:sz w:val="24"/>
          <w:szCs w:val="24"/>
          <w:lang w:val="es-AR"/>
        </w:rPr>
        <w:t>empresarialidad</w:t>
      </w:r>
      <w:proofErr w:type="spellEnd"/>
      <w:r>
        <w:rPr>
          <w:rFonts w:ascii="Times New Roman" w:hAnsi="Times New Roman" w:cs="Times New Roman"/>
          <w:sz w:val="24"/>
          <w:szCs w:val="24"/>
          <w:lang w:val="es-AR"/>
        </w:rPr>
        <w:t>, Segunda Edición, Unión Editorial, Madrid 1998.</w:t>
      </w:r>
    </w:p>
    <w:p w:rsidR="005D6A65" w:rsidRPr="00185862" w:rsidRDefault="005D6A65" w:rsidP="005D6A65">
      <w:pPr>
        <w:pStyle w:val="NoSpacing"/>
        <w:ind w:left="360" w:hanging="360"/>
        <w:jc w:val="both"/>
        <w:rPr>
          <w:rFonts w:ascii="Times New Roman" w:hAnsi="Times New Roman" w:cs="Times New Roman"/>
          <w:sz w:val="24"/>
          <w:szCs w:val="24"/>
          <w:lang w:val="es-AR"/>
        </w:rPr>
      </w:pPr>
      <w:r w:rsidRPr="00185862">
        <w:rPr>
          <w:rFonts w:ascii="Times New Roman" w:hAnsi="Times New Roman" w:cs="Times New Roman"/>
          <w:sz w:val="24"/>
          <w:szCs w:val="24"/>
          <w:lang w:val="es-AR"/>
        </w:rPr>
        <w:t>KRAUSE Martín E., ZANOTTI Gabriel J. y</w:t>
      </w:r>
      <w:r>
        <w:rPr>
          <w:rFonts w:ascii="Times New Roman" w:hAnsi="Times New Roman" w:cs="Times New Roman"/>
          <w:sz w:val="24"/>
          <w:szCs w:val="24"/>
          <w:lang w:val="es-AR"/>
        </w:rPr>
        <w:t xml:space="preserve"> RAVIER Adrián O., </w:t>
      </w:r>
      <w:proofErr w:type="spellStart"/>
      <w:r>
        <w:rPr>
          <w:rFonts w:ascii="Times New Roman" w:hAnsi="Times New Roman" w:cs="Times New Roman"/>
          <w:sz w:val="24"/>
          <w:szCs w:val="24"/>
          <w:lang w:val="es-AR"/>
        </w:rPr>
        <w:t>Eelementos</w:t>
      </w:r>
      <w:proofErr w:type="spellEnd"/>
      <w:r>
        <w:rPr>
          <w:rFonts w:ascii="Times New Roman" w:hAnsi="Times New Roman" w:cs="Times New Roman"/>
          <w:sz w:val="24"/>
          <w:szCs w:val="24"/>
          <w:lang w:val="es-AR"/>
        </w:rPr>
        <w:t xml:space="preserve"> de </w:t>
      </w:r>
      <w:proofErr w:type="spellStart"/>
      <w:r>
        <w:rPr>
          <w:rFonts w:ascii="Times New Roman" w:hAnsi="Times New Roman" w:cs="Times New Roman"/>
          <w:sz w:val="24"/>
          <w:szCs w:val="24"/>
          <w:lang w:val="es-AR"/>
        </w:rPr>
        <w:t>eocnomí</w:t>
      </w:r>
      <w:proofErr w:type="spellEnd"/>
      <w:r>
        <w:rPr>
          <w:rFonts w:ascii="Times New Roman" w:hAnsi="Times New Roman" w:cs="Times New Roman"/>
          <w:sz w:val="24"/>
          <w:szCs w:val="24"/>
          <w:lang w:val="es-AR"/>
        </w:rPr>
        <w:t xml:space="preserve"> apolítica, Editorial La Ley, Buenos Aires, Argentina, 2007.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lastRenderedPageBreak/>
        <w:t xml:space="preserve">KRUGMAN, Paul R., </w:t>
      </w:r>
      <w:r w:rsidRPr="001460BC">
        <w:rPr>
          <w:rFonts w:ascii="Times New Roman" w:hAnsi="Times New Roman" w:cs="Times New Roman"/>
          <w:i/>
          <w:iCs/>
          <w:sz w:val="24"/>
          <w:szCs w:val="24"/>
          <w:lang w:val="es-AR"/>
        </w:rPr>
        <w:t xml:space="preserve">Crisis de </w:t>
      </w:r>
      <w:smartTag w:uri="urn:schemas-microsoft-com:office:smarttags" w:element="PersonName">
        <w:smartTagPr>
          <w:attr w:name="ProductID" w:val="LA MONEDA"/>
        </w:smartTagPr>
        <w:r w:rsidRPr="001460BC">
          <w:rPr>
            <w:rFonts w:ascii="Times New Roman" w:hAnsi="Times New Roman" w:cs="Times New Roman"/>
            <w:i/>
            <w:iCs/>
            <w:sz w:val="24"/>
            <w:szCs w:val="24"/>
            <w:lang w:val="es-AR"/>
          </w:rPr>
          <w:t>la Moneda</w:t>
        </w:r>
      </w:smartTag>
      <w:r w:rsidRPr="001460BC">
        <w:rPr>
          <w:rFonts w:ascii="Times New Roman" w:hAnsi="Times New Roman" w:cs="Times New Roman"/>
          <w:sz w:val="24"/>
          <w:szCs w:val="24"/>
          <w:lang w:val="es-AR"/>
        </w:rPr>
        <w:t xml:space="preserve">, traducido por Fabio Sánchez, Grupo Editorial Norma, 1° edición en castellano Santa </w:t>
      </w:r>
      <w:proofErr w:type="spellStart"/>
      <w:r w:rsidRPr="001460BC">
        <w:rPr>
          <w:rFonts w:ascii="Times New Roman" w:hAnsi="Times New Roman" w:cs="Times New Roman"/>
          <w:sz w:val="24"/>
          <w:szCs w:val="24"/>
          <w:lang w:val="es-AR"/>
        </w:rPr>
        <w:t>Fé</w:t>
      </w:r>
      <w:proofErr w:type="spellEnd"/>
      <w:r w:rsidRPr="001460BC">
        <w:rPr>
          <w:rFonts w:ascii="Times New Roman" w:hAnsi="Times New Roman" w:cs="Times New Roman"/>
          <w:sz w:val="24"/>
          <w:szCs w:val="24"/>
          <w:lang w:val="es-AR"/>
        </w:rPr>
        <w:t xml:space="preserve"> de Bogotá, Colombia, 1997.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KRUGMAN, Paul R., </w:t>
      </w:r>
      <w:r w:rsidRPr="001460BC">
        <w:rPr>
          <w:rFonts w:ascii="Times New Roman" w:hAnsi="Times New Roman" w:cs="Times New Roman"/>
          <w:i/>
          <w:iCs/>
          <w:sz w:val="24"/>
          <w:szCs w:val="24"/>
          <w:lang w:val="es-AR"/>
        </w:rPr>
        <w:t xml:space="preserve">De Vuelta a </w:t>
      </w:r>
      <w:smartTag w:uri="urn:schemas-microsoft-com:office:smarttags" w:element="PersonName">
        <w:smartTagPr>
          <w:attr w:name="ProductID" w:val="la Econom￭a"/>
        </w:smartTagPr>
        <w:r w:rsidRPr="001460BC">
          <w:rPr>
            <w:rFonts w:ascii="Times New Roman" w:hAnsi="Times New Roman" w:cs="Times New Roman"/>
            <w:i/>
            <w:iCs/>
            <w:sz w:val="24"/>
            <w:szCs w:val="24"/>
            <w:lang w:val="es-AR"/>
          </w:rPr>
          <w:t>la Economía</w:t>
        </w:r>
      </w:smartTag>
      <w:r w:rsidRPr="001460BC">
        <w:rPr>
          <w:rFonts w:ascii="Times New Roman" w:hAnsi="Times New Roman" w:cs="Times New Roman"/>
          <w:i/>
          <w:iCs/>
          <w:sz w:val="24"/>
          <w:szCs w:val="24"/>
          <w:lang w:val="es-AR"/>
        </w:rPr>
        <w:t xml:space="preserve"> de </w:t>
      </w:r>
      <w:smartTag w:uri="urn:schemas-microsoft-com:office:smarttags" w:element="PersonName">
        <w:smartTagPr>
          <w:attr w:name="ProductID" w:val="la Gran Depresi￳n"/>
        </w:smartTagPr>
        <w:r w:rsidRPr="001460BC">
          <w:rPr>
            <w:rFonts w:ascii="Times New Roman" w:hAnsi="Times New Roman" w:cs="Times New Roman"/>
            <w:i/>
            <w:iCs/>
            <w:sz w:val="24"/>
            <w:szCs w:val="24"/>
            <w:lang w:val="es-AR"/>
          </w:rPr>
          <w:t>la Gran Depresión</w:t>
        </w:r>
      </w:smartTag>
      <w:r w:rsidRPr="001460BC">
        <w:rPr>
          <w:rFonts w:ascii="Times New Roman" w:hAnsi="Times New Roman" w:cs="Times New Roman"/>
          <w:sz w:val="24"/>
          <w:szCs w:val="24"/>
          <w:lang w:val="es-AR"/>
        </w:rPr>
        <w:t xml:space="preserve">, traducido por Bernardo </w:t>
      </w:r>
      <w:proofErr w:type="spellStart"/>
      <w:r w:rsidRPr="001460BC">
        <w:rPr>
          <w:rFonts w:ascii="Times New Roman" w:hAnsi="Times New Roman" w:cs="Times New Roman"/>
          <w:sz w:val="24"/>
          <w:szCs w:val="24"/>
          <w:lang w:val="es-AR"/>
        </w:rPr>
        <w:t>Recamán</w:t>
      </w:r>
      <w:proofErr w:type="spellEnd"/>
      <w:r w:rsidRPr="001460BC">
        <w:rPr>
          <w:rFonts w:ascii="Times New Roman" w:hAnsi="Times New Roman" w:cs="Times New Roman"/>
          <w:sz w:val="24"/>
          <w:szCs w:val="24"/>
          <w:lang w:val="es-AR"/>
        </w:rPr>
        <w:t xml:space="preserve"> Santos, Grupo Editorial Norma, 2ª edición, Santa </w:t>
      </w:r>
      <w:proofErr w:type="spellStart"/>
      <w:r w:rsidRPr="001460BC">
        <w:rPr>
          <w:rFonts w:ascii="Times New Roman" w:hAnsi="Times New Roman" w:cs="Times New Roman"/>
          <w:sz w:val="24"/>
          <w:szCs w:val="24"/>
          <w:lang w:val="es-AR"/>
        </w:rPr>
        <w:t>Fé</w:t>
      </w:r>
      <w:proofErr w:type="spellEnd"/>
      <w:r w:rsidRPr="001460BC">
        <w:rPr>
          <w:rFonts w:ascii="Times New Roman" w:hAnsi="Times New Roman" w:cs="Times New Roman"/>
          <w:sz w:val="24"/>
          <w:szCs w:val="24"/>
          <w:lang w:val="es-AR"/>
        </w:rPr>
        <w:t xml:space="preserve"> de Bogotá, Colombia, 1999.</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KRUGMAN, Paul., </w:t>
      </w:r>
      <w:smartTag w:uri="urn:schemas-microsoft-com:office:smarttags" w:element="PersonName">
        <w:smartTagPr>
          <w:attr w:name="ProductID" w:val="La Organizaci￳n Espont￡nea"/>
        </w:smartTagPr>
        <w:r w:rsidRPr="001460BC">
          <w:rPr>
            <w:rFonts w:ascii="Times New Roman" w:hAnsi="Times New Roman" w:cs="Times New Roman"/>
            <w:i/>
            <w:iCs/>
            <w:sz w:val="24"/>
            <w:szCs w:val="24"/>
            <w:lang w:val="es-AR"/>
          </w:rPr>
          <w:t>La Organización Espontánea</w:t>
        </w:r>
      </w:smartTag>
      <w:r w:rsidRPr="001460BC">
        <w:rPr>
          <w:rFonts w:ascii="Times New Roman" w:hAnsi="Times New Roman" w:cs="Times New Roman"/>
          <w:i/>
          <w:iCs/>
          <w:sz w:val="24"/>
          <w:szCs w:val="24"/>
          <w:lang w:val="es-AR"/>
        </w:rPr>
        <w:t xml:space="preserve"> de </w:t>
      </w:r>
      <w:smartTag w:uri="urn:schemas-microsoft-com:office:smarttags" w:element="PersonName">
        <w:smartTagPr>
          <w:attr w:name="ProductID" w:val="la Econom￭a"/>
        </w:smartTagPr>
        <w:r w:rsidRPr="001460BC">
          <w:rPr>
            <w:rFonts w:ascii="Times New Roman" w:hAnsi="Times New Roman" w:cs="Times New Roman"/>
            <w:i/>
            <w:iCs/>
            <w:sz w:val="24"/>
            <w:szCs w:val="24"/>
            <w:lang w:val="es-AR"/>
          </w:rPr>
          <w:t>la Economía</w:t>
        </w:r>
      </w:smartTag>
      <w:r w:rsidRPr="001460BC">
        <w:rPr>
          <w:rFonts w:ascii="Times New Roman" w:hAnsi="Times New Roman" w:cs="Times New Roman"/>
          <w:sz w:val="24"/>
          <w:szCs w:val="24"/>
          <w:lang w:val="es-AR"/>
        </w:rPr>
        <w:t>, traducido por Mónica Martín, Editor Antoni Bosch, Barcelona, España, 1996.</w:t>
      </w:r>
    </w:p>
    <w:p w:rsidR="005D6A65" w:rsidRPr="001460BC" w:rsidRDefault="005D6A65" w:rsidP="005D6A65">
      <w:pPr>
        <w:pStyle w:val="NoSpacing"/>
        <w:ind w:left="360" w:hanging="360"/>
        <w:jc w:val="both"/>
        <w:rPr>
          <w:rFonts w:ascii="Times New Roman" w:hAnsi="Times New Roman" w:cs="Times New Roman"/>
          <w:sz w:val="24"/>
          <w:szCs w:val="24"/>
          <w:lang w:val="es-AR"/>
        </w:rPr>
      </w:pPr>
      <w:proofErr w:type="gramStart"/>
      <w:r w:rsidRPr="001460BC">
        <w:rPr>
          <w:rFonts w:ascii="Times New Roman" w:hAnsi="Times New Roman" w:cs="Times New Roman"/>
          <w:sz w:val="24"/>
          <w:szCs w:val="24"/>
          <w:lang w:val="es-AR"/>
        </w:rPr>
        <w:t>KUZNETS ,Simón</w:t>
      </w:r>
      <w:proofErr w:type="gramEnd"/>
      <w:r w:rsidRPr="001460BC">
        <w:rPr>
          <w:rFonts w:ascii="Times New Roman" w:hAnsi="Times New Roman" w:cs="Times New Roman"/>
          <w:sz w:val="24"/>
          <w:szCs w:val="24"/>
          <w:lang w:val="es-AR"/>
        </w:rPr>
        <w:t xml:space="preserve">, </w:t>
      </w:r>
      <w:r w:rsidRPr="001460BC">
        <w:rPr>
          <w:rFonts w:ascii="Times New Roman" w:hAnsi="Times New Roman" w:cs="Times New Roman"/>
          <w:i/>
          <w:iCs/>
          <w:sz w:val="24"/>
          <w:szCs w:val="24"/>
          <w:lang w:val="es-AR"/>
        </w:rPr>
        <w:t xml:space="preserve">Desarrollo Económico, Familia y Distribución de </w:t>
      </w:r>
      <w:smartTag w:uri="urn:schemas-microsoft-com:office:smarttags" w:element="PersonName">
        <w:smartTagPr>
          <w:attr w:name="ProductID" w:val="la Renta"/>
        </w:smartTagPr>
        <w:r w:rsidRPr="001460BC">
          <w:rPr>
            <w:rFonts w:ascii="Times New Roman" w:hAnsi="Times New Roman" w:cs="Times New Roman"/>
            <w:i/>
            <w:iCs/>
            <w:sz w:val="24"/>
            <w:szCs w:val="24"/>
            <w:lang w:val="es-AR"/>
          </w:rPr>
          <w:t>la Renta</w:t>
        </w:r>
      </w:smartTag>
      <w:r w:rsidRPr="001460BC">
        <w:rPr>
          <w:rFonts w:ascii="Times New Roman" w:hAnsi="Times New Roman" w:cs="Times New Roman"/>
          <w:sz w:val="24"/>
          <w:szCs w:val="24"/>
          <w:lang w:val="es-AR"/>
        </w:rPr>
        <w:t>, traducido por Irene Cifuentes de Castro, Editorial Ministerio de Trabajo y Seguridad Social, Madrid, España, 1995.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LAIDLER, David, </w:t>
      </w:r>
      <w:smartTag w:uri="urn:schemas-microsoft-com:office:smarttags" w:element="PersonName">
        <w:smartTagPr>
          <w:attr w:name="ProductID" w:val="La Demanda"/>
        </w:smartTagPr>
        <w:r w:rsidRPr="001460BC">
          <w:rPr>
            <w:rFonts w:ascii="Times New Roman" w:hAnsi="Times New Roman" w:cs="Times New Roman"/>
            <w:i/>
            <w:iCs/>
            <w:sz w:val="24"/>
            <w:szCs w:val="24"/>
            <w:lang w:val="es-AR"/>
          </w:rPr>
          <w:t>La Demanda</w:t>
        </w:r>
      </w:smartTag>
      <w:r w:rsidRPr="001460BC">
        <w:rPr>
          <w:rFonts w:ascii="Times New Roman" w:hAnsi="Times New Roman" w:cs="Times New Roman"/>
          <w:i/>
          <w:iCs/>
          <w:sz w:val="24"/>
          <w:szCs w:val="24"/>
          <w:lang w:val="es-AR"/>
        </w:rPr>
        <w:t xml:space="preserve"> de Dinero: Teorías y Evidencias Empírica</w:t>
      </w:r>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vol</w:t>
      </w:r>
      <w:proofErr w:type="spellEnd"/>
      <w:r w:rsidRPr="001460BC">
        <w:rPr>
          <w:rFonts w:ascii="Times New Roman" w:hAnsi="Times New Roman" w:cs="Times New Roman"/>
          <w:sz w:val="24"/>
          <w:szCs w:val="24"/>
          <w:lang w:val="es-AR"/>
        </w:rPr>
        <w:t xml:space="preserve"> 5, traducido por Eugeni </w:t>
      </w:r>
      <w:proofErr w:type="spellStart"/>
      <w:r w:rsidRPr="001460BC">
        <w:rPr>
          <w:rFonts w:ascii="Times New Roman" w:hAnsi="Times New Roman" w:cs="Times New Roman"/>
          <w:sz w:val="24"/>
          <w:szCs w:val="24"/>
          <w:lang w:val="es-AR"/>
        </w:rPr>
        <w:t>Aguiló</w:t>
      </w:r>
      <w:proofErr w:type="spellEnd"/>
      <w:r w:rsidRPr="001460BC">
        <w:rPr>
          <w:rFonts w:ascii="Times New Roman" w:hAnsi="Times New Roman" w:cs="Times New Roman"/>
          <w:sz w:val="24"/>
          <w:szCs w:val="24"/>
          <w:lang w:val="es-AR"/>
        </w:rPr>
        <w:t xml:space="preserve">, Elena </w:t>
      </w:r>
      <w:proofErr w:type="spellStart"/>
      <w:r w:rsidRPr="001460BC">
        <w:rPr>
          <w:rFonts w:ascii="Times New Roman" w:hAnsi="Times New Roman" w:cs="Times New Roman"/>
          <w:sz w:val="24"/>
          <w:szCs w:val="24"/>
          <w:lang w:val="es-AR"/>
        </w:rPr>
        <w:t>Blanchar</w:t>
      </w:r>
      <w:proofErr w:type="spellEnd"/>
      <w:r w:rsidRPr="001460BC">
        <w:rPr>
          <w:rFonts w:ascii="Times New Roman" w:hAnsi="Times New Roman" w:cs="Times New Roman"/>
          <w:sz w:val="24"/>
          <w:szCs w:val="24"/>
          <w:lang w:val="es-AR"/>
        </w:rPr>
        <w:t xml:space="preserve"> y Lluís Fina, Antoni Bosch editor, Barcelona, España, 1977.</w:t>
      </w:r>
    </w:p>
    <w:p w:rsidR="005D6A65" w:rsidRPr="001460BC" w:rsidRDefault="005D6A65" w:rsidP="005D6A65">
      <w:pPr>
        <w:pStyle w:val="NoSpacing"/>
        <w:ind w:left="360" w:hanging="360"/>
        <w:jc w:val="both"/>
        <w:rPr>
          <w:rFonts w:ascii="Times New Roman" w:hAnsi="Times New Roman" w:cs="Times New Roman"/>
          <w:sz w:val="24"/>
          <w:szCs w:val="24"/>
          <w:lang w:val="es-ES_tradnl"/>
        </w:rPr>
      </w:pPr>
      <w:r w:rsidRPr="001460BC">
        <w:rPr>
          <w:rFonts w:ascii="Times New Roman" w:hAnsi="Times New Roman" w:cs="Times New Roman"/>
          <w:sz w:val="24"/>
          <w:szCs w:val="24"/>
          <w:lang w:val="es-ES_tradnl"/>
        </w:rPr>
        <w:t xml:space="preserve">LEONTIEF, </w:t>
      </w:r>
      <w:proofErr w:type="spellStart"/>
      <w:r w:rsidRPr="001460BC">
        <w:rPr>
          <w:rFonts w:ascii="Times New Roman" w:hAnsi="Times New Roman" w:cs="Times New Roman"/>
          <w:sz w:val="24"/>
          <w:szCs w:val="24"/>
          <w:lang w:val="es-ES_tradnl"/>
        </w:rPr>
        <w:t>Wassily</w:t>
      </w:r>
      <w:proofErr w:type="spellEnd"/>
      <w:r w:rsidRPr="001460BC">
        <w:rPr>
          <w:rFonts w:ascii="Times New Roman" w:hAnsi="Times New Roman" w:cs="Times New Roman"/>
          <w:sz w:val="24"/>
          <w:szCs w:val="24"/>
          <w:lang w:val="es-ES_tradnl"/>
        </w:rPr>
        <w:t xml:space="preserve">, </w:t>
      </w:r>
      <w:r w:rsidRPr="001460BC">
        <w:rPr>
          <w:rFonts w:ascii="Times New Roman" w:hAnsi="Times New Roman" w:cs="Times New Roman"/>
          <w:i/>
          <w:iCs/>
          <w:sz w:val="24"/>
          <w:szCs w:val="24"/>
          <w:lang w:val="es-ES_tradnl"/>
        </w:rPr>
        <w:t>Análisis Económico Input-Output</w:t>
      </w:r>
      <w:r w:rsidRPr="001460BC">
        <w:rPr>
          <w:rFonts w:ascii="Times New Roman" w:hAnsi="Times New Roman" w:cs="Times New Roman"/>
          <w:sz w:val="24"/>
          <w:szCs w:val="24"/>
          <w:lang w:val="es-ES_tradnl"/>
        </w:rPr>
        <w:t xml:space="preserve">, </w:t>
      </w:r>
      <w:r w:rsidRPr="001460BC">
        <w:rPr>
          <w:rFonts w:ascii="Times New Roman" w:hAnsi="Times New Roman" w:cs="Times New Roman"/>
          <w:sz w:val="24"/>
          <w:szCs w:val="24"/>
          <w:lang w:val="es-AR"/>
        </w:rPr>
        <w:t xml:space="preserve">Biblioteca de economía, Ediciones </w:t>
      </w:r>
      <w:proofErr w:type="spellStart"/>
      <w:r w:rsidRPr="001460BC">
        <w:rPr>
          <w:rFonts w:ascii="Times New Roman" w:hAnsi="Times New Roman" w:cs="Times New Roman"/>
          <w:sz w:val="24"/>
          <w:szCs w:val="24"/>
          <w:lang w:val="es-AR"/>
        </w:rPr>
        <w:t>Orbis</w:t>
      </w:r>
      <w:proofErr w:type="spellEnd"/>
      <w:r w:rsidRPr="001460BC">
        <w:rPr>
          <w:rFonts w:ascii="Times New Roman" w:hAnsi="Times New Roman" w:cs="Times New Roman"/>
          <w:sz w:val="24"/>
          <w:szCs w:val="24"/>
          <w:lang w:val="es-AR"/>
        </w:rPr>
        <w:t xml:space="preserve"> SA, </w:t>
      </w:r>
      <w:proofErr w:type="spellStart"/>
      <w:r w:rsidRPr="001460BC">
        <w:rPr>
          <w:rFonts w:ascii="Times New Roman" w:hAnsi="Times New Roman" w:cs="Times New Roman"/>
          <w:sz w:val="24"/>
          <w:szCs w:val="24"/>
          <w:lang w:val="es-AR"/>
        </w:rPr>
        <w:t>Hyspamérica</w:t>
      </w:r>
      <w:proofErr w:type="spellEnd"/>
      <w:r w:rsidRPr="001460BC">
        <w:rPr>
          <w:rFonts w:ascii="Times New Roman" w:hAnsi="Times New Roman" w:cs="Times New Roman"/>
          <w:sz w:val="24"/>
          <w:szCs w:val="24"/>
          <w:lang w:val="es-AR"/>
        </w:rPr>
        <w:t>.</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LEVENSON-SOLON, </w:t>
      </w:r>
      <w:r w:rsidRPr="001460BC">
        <w:rPr>
          <w:rFonts w:ascii="Times New Roman" w:hAnsi="Times New Roman" w:cs="Times New Roman"/>
          <w:i/>
          <w:iCs/>
          <w:sz w:val="24"/>
          <w:szCs w:val="24"/>
          <w:lang w:val="es-AR"/>
        </w:rPr>
        <w:t>Manual de Teoría de los Precios</w:t>
      </w:r>
      <w:r w:rsidRPr="001460BC">
        <w:rPr>
          <w:rFonts w:ascii="Times New Roman" w:hAnsi="Times New Roman" w:cs="Times New Roman"/>
          <w:sz w:val="24"/>
          <w:szCs w:val="24"/>
          <w:lang w:val="es-AR"/>
        </w:rPr>
        <w:t xml:space="preserve">, traducido por Antonio </w:t>
      </w:r>
      <w:proofErr w:type="spellStart"/>
      <w:r w:rsidRPr="001460BC">
        <w:rPr>
          <w:rFonts w:ascii="Times New Roman" w:hAnsi="Times New Roman" w:cs="Times New Roman"/>
          <w:sz w:val="24"/>
          <w:szCs w:val="24"/>
          <w:lang w:val="es-AR"/>
        </w:rPr>
        <w:t>Oyuela</w:t>
      </w:r>
      <w:proofErr w:type="spellEnd"/>
      <w:r w:rsidRPr="001460BC">
        <w:rPr>
          <w:rFonts w:ascii="Times New Roman" w:hAnsi="Times New Roman" w:cs="Times New Roman"/>
          <w:sz w:val="24"/>
          <w:szCs w:val="24"/>
          <w:lang w:val="es-AR"/>
        </w:rPr>
        <w:t xml:space="preserve"> de </w:t>
      </w:r>
      <w:proofErr w:type="spellStart"/>
      <w:r w:rsidRPr="001460BC">
        <w:rPr>
          <w:rFonts w:ascii="Times New Roman" w:hAnsi="Times New Roman" w:cs="Times New Roman"/>
          <w:sz w:val="24"/>
          <w:szCs w:val="24"/>
          <w:lang w:val="es-AR"/>
        </w:rPr>
        <w:t>Grant</w:t>
      </w:r>
      <w:proofErr w:type="spellEnd"/>
      <w:r w:rsidRPr="001460BC">
        <w:rPr>
          <w:rFonts w:ascii="Times New Roman" w:hAnsi="Times New Roman" w:cs="Times New Roman"/>
          <w:sz w:val="24"/>
          <w:szCs w:val="24"/>
          <w:lang w:val="es-AR"/>
        </w:rPr>
        <w:t xml:space="preserve">, Editorial </w:t>
      </w:r>
      <w:proofErr w:type="spellStart"/>
      <w:r w:rsidRPr="001460BC">
        <w:rPr>
          <w:rFonts w:ascii="Times New Roman" w:hAnsi="Times New Roman" w:cs="Times New Roman"/>
          <w:sz w:val="24"/>
          <w:szCs w:val="24"/>
          <w:lang w:val="es-AR"/>
        </w:rPr>
        <w:t>Amorrortu</w:t>
      </w:r>
      <w:proofErr w:type="spellEnd"/>
      <w:r w:rsidRPr="001460BC">
        <w:rPr>
          <w:rFonts w:ascii="Times New Roman" w:hAnsi="Times New Roman" w:cs="Times New Roman"/>
          <w:sz w:val="24"/>
          <w:szCs w:val="24"/>
          <w:lang w:val="es-AR"/>
        </w:rPr>
        <w:t>, Buenos Aires, Argentina, 1967.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LIPSEY, Richard G, </w:t>
      </w:r>
      <w:r w:rsidRPr="001460BC">
        <w:rPr>
          <w:rFonts w:ascii="Times New Roman" w:hAnsi="Times New Roman" w:cs="Times New Roman"/>
          <w:i/>
          <w:iCs/>
          <w:sz w:val="24"/>
          <w:szCs w:val="24"/>
          <w:lang w:val="es-AR"/>
        </w:rPr>
        <w:t xml:space="preserve">Introducción a </w:t>
      </w:r>
      <w:smartTag w:uri="urn:schemas-microsoft-com:office:smarttags" w:element="PersonName">
        <w:smartTagPr>
          <w:attr w:name="ProductID" w:val="la Econom￭a Positiva"/>
        </w:smartTagPr>
        <w:r w:rsidRPr="001460BC">
          <w:rPr>
            <w:rFonts w:ascii="Times New Roman" w:hAnsi="Times New Roman" w:cs="Times New Roman"/>
            <w:i/>
            <w:iCs/>
            <w:sz w:val="24"/>
            <w:szCs w:val="24"/>
            <w:lang w:val="es-AR"/>
          </w:rPr>
          <w:t>la Economía Positiva</w:t>
        </w:r>
      </w:smartTag>
      <w:r w:rsidRPr="001460BC">
        <w:rPr>
          <w:rFonts w:ascii="Times New Roman" w:hAnsi="Times New Roman" w:cs="Times New Roman"/>
          <w:sz w:val="24"/>
          <w:szCs w:val="24"/>
          <w:lang w:val="es-AR"/>
        </w:rPr>
        <w:t xml:space="preserve">, nota preliminar de J. </w:t>
      </w:r>
      <w:proofErr w:type="spellStart"/>
      <w:r w:rsidRPr="001460BC">
        <w:rPr>
          <w:rFonts w:ascii="Times New Roman" w:hAnsi="Times New Roman" w:cs="Times New Roman"/>
          <w:sz w:val="24"/>
          <w:szCs w:val="24"/>
          <w:lang w:val="es-AR"/>
        </w:rPr>
        <w:t>Hortala</w:t>
      </w:r>
      <w:proofErr w:type="spellEnd"/>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Arau</w:t>
      </w:r>
      <w:proofErr w:type="spellEnd"/>
      <w:r w:rsidRPr="001460BC">
        <w:rPr>
          <w:rFonts w:ascii="Times New Roman" w:hAnsi="Times New Roman" w:cs="Times New Roman"/>
          <w:sz w:val="24"/>
          <w:szCs w:val="24"/>
          <w:lang w:val="es-AR"/>
        </w:rPr>
        <w:t xml:space="preserve">, traductor de la 6ª ed. inglesa Eugeni </w:t>
      </w:r>
      <w:proofErr w:type="spellStart"/>
      <w:r w:rsidRPr="001460BC">
        <w:rPr>
          <w:rFonts w:ascii="Times New Roman" w:hAnsi="Times New Roman" w:cs="Times New Roman"/>
          <w:sz w:val="24"/>
          <w:szCs w:val="24"/>
          <w:lang w:val="es-AR"/>
        </w:rPr>
        <w:t>Aguiló</w:t>
      </w:r>
      <w:proofErr w:type="spellEnd"/>
      <w:r w:rsidRPr="001460BC">
        <w:rPr>
          <w:rFonts w:ascii="Times New Roman" w:hAnsi="Times New Roman" w:cs="Times New Roman"/>
          <w:sz w:val="24"/>
          <w:szCs w:val="24"/>
          <w:lang w:val="es-AR"/>
        </w:rPr>
        <w:t xml:space="preserve">, revisión Antonio </w:t>
      </w:r>
      <w:proofErr w:type="spellStart"/>
      <w:r w:rsidRPr="001460BC">
        <w:rPr>
          <w:rFonts w:ascii="Times New Roman" w:hAnsi="Times New Roman" w:cs="Times New Roman"/>
          <w:sz w:val="24"/>
          <w:szCs w:val="24"/>
          <w:lang w:val="es-AR"/>
        </w:rPr>
        <w:t>Menduiña</w:t>
      </w:r>
      <w:proofErr w:type="spellEnd"/>
      <w:r w:rsidRPr="001460BC">
        <w:rPr>
          <w:rFonts w:ascii="Times New Roman" w:hAnsi="Times New Roman" w:cs="Times New Roman"/>
          <w:sz w:val="24"/>
          <w:szCs w:val="24"/>
          <w:lang w:val="es-AR"/>
        </w:rPr>
        <w:t xml:space="preserve">, Editorial </w:t>
      </w:r>
      <w:proofErr w:type="spellStart"/>
      <w:r w:rsidRPr="001460BC">
        <w:rPr>
          <w:rFonts w:ascii="Times New Roman" w:hAnsi="Times New Roman" w:cs="Times New Roman"/>
          <w:sz w:val="24"/>
          <w:szCs w:val="24"/>
          <w:lang w:val="es-AR"/>
        </w:rPr>
        <w:t>Vicens</w:t>
      </w:r>
      <w:proofErr w:type="spellEnd"/>
      <w:r w:rsidRPr="001460BC">
        <w:rPr>
          <w:rFonts w:ascii="Times New Roman" w:hAnsi="Times New Roman" w:cs="Times New Roman"/>
          <w:sz w:val="24"/>
          <w:szCs w:val="24"/>
          <w:lang w:val="es-AR"/>
        </w:rPr>
        <w:t>-Vives, 11ª edición, Barcelona, España, 1986.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MALTHUS, Thomas R., </w:t>
      </w:r>
      <w:r w:rsidRPr="001460BC">
        <w:rPr>
          <w:rFonts w:ascii="Times New Roman" w:hAnsi="Times New Roman" w:cs="Times New Roman"/>
          <w:i/>
          <w:iCs/>
          <w:sz w:val="24"/>
          <w:szCs w:val="24"/>
          <w:lang w:val="es-AR"/>
        </w:rPr>
        <w:t xml:space="preserve">Ensayo Sobre el Principio de </w:t>
      </w:r>
      <w:smartTag w:uri="urn:schemas-microsoft-com:office:smarttags" w:element="PersonName">
        <w:smartTagPr>
          <w:attr w:name="ProductID" w:val="la Poblaci￳n"/>
        </w:smartTagPr>
        <w:r w:rsidRPr="001460BC">
          <w:rPr>
            <w:rFonts w:ascii="Times New Roman" w:hAnsi="Times New Roman" w:cs="Times New Roman"/>
            <w:i/>
            <w:iCs/>
            <w:sz w:val="24"/>
            <w:szCs w:val="24"/>
            <w:lang w:val="es-AR"/>
          </w:rPr>
          <w:t>la Población</w:t>
        </w:r>
      </w:smartTag>
      <w:r w:rsidRPr="001460BC">
        <w:rPr>
          <w:rFonts w:ascii="Times New Roman" w:hAnsi="Times New Roman" w:cs="Times New Roman"/>
          <w:sz w:val="24"/>
          <w:szCs w:val="24"/>
          <w:lang w:val="es-AR"/>
        </w:rPr>
        <w:t>, prólogo de Fernando Tudela, Editorial Fondo de Cultura Económica, 2ª edición en español, México D.F., 1998.</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Mc CONNELL, Campbell R. y BRUE, Stanley L., </w:t>
      </w:r>
      <w:r w:rsidRPr="001460BC">
        <w:rPr>
          <w:rFonts w:ascii="Times New Roman" w:hAnsi="Times New Roman" w:cs="Times New Roman"/>
          <w:i/>
          <w:iCs/>
          <w:sz w:val="24"/>
          <w:szCs w:val="24"/>
          <w:lang w:val="es-AR"/>
        </w:rPr>
        <w:t>Economía, Principios, Problemas y Políticas</w:t>
      </w:r>
      <w:r w:rsidRPr="001460BC">
        <w:rPr>
          <w:rFonts w:ascii="Times New Roman" w:hAnsi="Times New Roman" w:cs="Times New Roman"/>
          <w:sz w:val="24"/>
          <w:szCs w:val="24"/>
          <w:lang w:val="es-AR"/>
        </w:rPr>
        <w:t xml:space="preserve">, traducido por Gladys Arango Medina, Editorial Mc </w:t>
      </w:r>
      <w:proofErr w:type="spellStart"/>
      <w:r w:rsidRPr="001460BC">
        <w:rPr>
          <w:rFonts w:ascii="Times New Roman" w:hAnsi="Times New Roman" w:cs="Times New Roman"/>
          <w:sz w:val="24"/>
          <w:szCs w:val="24"/>
          <w:lang w:val="es-AR"/>
        </w:rPr>
        <w:t>Graw</w:t>
      </w:r>
      <w:proofErr w:type="spellEnd"/>
      <w:r w:rsidRPr="001460BC">
        <w:rPr>
          <w:rFonts w:ascii="Times New Roman" w:hAnsi="Times New Roman" w:cs="Times New Roman"/>
          <w:sz w:val="24"/>
          <w:szCs w:val="24"/>
          <w:lang w:val="es-AR"/>
        </w:rPr>
        <w:t xml:space="preserve"> Hill, Santa </w:t>
      </w:r>
      <w:proofErr w:type="spellStart"/>
      <w:r w:rsidRPr="001460BC">
        <w:rPr>
          <w:rFonts w:ascii="Times New Roman" w:hAnsi="Times New Roman" w:cs="Times New Roman"/>
          <w:sz w:val="24"/>
          <w:szCs w:val="24"/>
          <w:lang w:val="es-AR"/>
        </w:rPr>
        <w:t>Fé</w:t>
      </w:r>
      <w:proofErr w:type="spellEnd"/>
      <w:r w:rsidRPr="001460BC">
        <w:rPr>
          <w:rFonts w:ascii="Times New Roman" w:hAnsi="Times New Roman" w:cs="Times New Roman"/>
          <w:sz w:val="24"/>
          <w:szCs w:val="24"/>
          <w:lang w:val="es-AR"/>
        </w:rPr>
        <w:t xml:space="preserve"> de Bogotá, Colombia, 1997.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MENGER, Carl, </w:t>
      </w:r>
      <w:r w:rsidRPr="001460BC">
        <w:rPr>
          <w:rFonts w:ascii="Times New Roman" w:hAnsi="Times New Roman" w:cs="Times New Roman"/>
          <w:i/>
          <w:iCs/>
          <w:sz w:val="24"/>
          <w:szCs w:val="24"/>
          <w:lang w:val="es-AR"/>
        </w:rPr>
        <w:t xml:space="preserve">Principios de Economía Política (introducción: </w:t>
      </w:r>
      <w:proofErr w:type="spellStart"/>
      <w:r w:rsidRPr="001460BC">
        <w:rPr>
          <w:rFonts w:ascii="Times New Roman" w:hAnsi="Times New Roman" w:cs="Times New Roman"/>
          <w:i/>
          <w:iCs/>
          <w:sz w:val="24"/>
          <w:szCs w:val="24"/>
          <w:lang w:val="es-AR"/>
        </w:rPr>
        <w:t>Friedrich</w:t>
      </w:r>
      <w:proofErr w:type="spellEnd"/>
      <w:r w:rsidRPr="001460BC">
        <w:rPr>
          <w:rFonts w:ascii="Times New Roman" w:hAnsi="Times New Roman" w:cs="Times New Roman"/>
          <w:i/>
          <w:iCs/>
          <w:sz w:val="24"/>
          <w:szCs w:val="24"/>
          <w:lang w:val="es-AR"/>
        </w:rPr>
        <w:t xml:space="preserve"> A. Hayek)</w:t>
      </w:r>
      <w:r w:rsidRPr="001460BC">
        <w:rPr>
          <w:rFonts w:ascii="Times New Roman" w:hAnsi="Times New Roman" w:cs="Times New Roman"/>
          <w:sz w:val="24"/>
          <w:szCs w:val="24"/>
          <w:lang w:val="es-AR"/>
        </w:rPr>
        <w:t xml:space="preserve">, vol. 28, traducido del alemán por Marciano Villanueva, Editorial </w:t>
      </w:r>
      <w:proofErr w:type="spellStart"/>
      <w:r w:rsidRPr="001460BC">
        <w:rPr>
          <w:rFonts w:ascii="Times New Roman" w:hAnsi="Times New Roman" w:cs="Times New Roman"/>
          <w:sz w:val="24"/>
          <w:szCs w:val="24"/>
          <w:lang w:val="es-AR"/>
        </w:rPr>
        <w:t>Hyspamérica</w:t>
      </w:r>
      <w:proofErr w:type="spellEnd"/>
      <w:r w:rsidRPr="001460BC">
        <w:rPr>
          <w:rFonts w:ascii="Times New Roman" w:hAnsi="Times New Roman" w:cs="Times New Roman"/>
          <w:sz w:val="24"/>
          <w:szCs w:val="24"/>
          <w:lang w:val="es-AR"/>
        </w:rPr>
        <w:t>, Buenos Aires, Argentina, 1985.</w:t>
      </w:r>
    </w:p>
    <w:p w:rsidR="005D6A65" w:rsidRPr="00112097" w:rsidRDefault="005D6A65" w:rsidP="005D6A65">
      <w:pPr>
        <w:pStyle w:val="NoSpacing"/>
        <w:ind w:left="360" w:hanging="360"/>
        <w:jc w:val="both"/>
        <w:rPr>
          <w:rFonts w:ascii="Times New Roman" w:hAnsi="Times New Roman" w:cs="Times New Roman"/>
          <w:sz w:val="24"/>
          <w:szCs w:val="24"/>
          <w:lang w:val="es-AR"/>
        </w:rPr>
      </w:pPr>
      <w:r w:rsidRPr="00112097">
        <w:rPr>
          <w:rFonts w:ascii="Times New Roman" w:hAnsi="Times New Roman" w:cs="Times New Roman"/>
          <w:sz w:val="24"/>
          <w:szCs w:val="24"/>
          <w:lang w:val="es-AR"/>
        </w:rPr>
        <w:t xml:space="preserve">MENGER, Carl, </w:t>
      </w:r>
      <w:r w:rsidRPr="00112097">
        <w:rPr>
          <w:rFonts w:ascii="Times New Roman" w:hAnsi="Times New Roman" w:cs="Times New Roman"/>
          <w:i/>
          <w:iCs/>
          <w:sz w:val="24"/>
          <w:szCs w:val="24"/>
          <w:lang w:val="es-AR"/>
        </w:rPr>
        <w:t>Dinero</w:t>
      </w:r>
      <w:r w:rsidRPr="00112097">
        <w:rPr>
          <w:rFonts w:ascii="Times New Roman" w:hAnsi="Times New Roman" w:cs="Times New Roman"/>
          <w:sz w:val="24"/>
          <w:szCs w:val="24"/>
          <w:lang w:val="es-AR"/>
        </w:rPr>
        <w:t>, documento.</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MILLER, Roger </w:t>
      </w:r>
      <w:proofErr w:type="spellStart"/>
      <w:r w:rsidRPr="001460BC">
        <w:rPr>
          <w:rFonts w:ascii="Times New Roman" w:hAnsi="Times New Roman" w:cs="Times New Roman"/>
          <w:sz w:val="24"/>
          <w:szCs w:val="24"/>
          <w:lang w:val="es-AR"/>
        </w:rPr>
        <w:t>LeRoy</w:t>
      </w:r>
      <w:proofErr w:type="spellEnd"/>
      <w:r w:rsidRPr="001460BC">
        <w:rPr>
          <w:rFonts w:ascii="Times New Roman" w:hAnsi="Times New Roman" w:cs="Times New Roman"/>
          <w:sz w:val="24"/>
          <w:szCs w:val="24"/>
          <w:lang w:val="es-AR"/>
        </w:rPr>
        <w:t xml:space="preserve"> y PULSINELLI, R. W., </w:t>
      </w:r>
      <w:r w:rsidRPr="001460BC">
        <w:rPr>
          <w:rFonts w:ascii="Times New Roman" w:hAnsi="Times New Roman" w:cs="Times New Roman"/>
          <w:i/>
          <w:iCs/>
          <w:sz w:val="24"/>
          <w:szCs w:val="24"/>
          <w:lang w:val="es-AR"/>
        </w:rPr>
        <w:t>Moneda y Banca</w:t>
      </w:r>
      <w:r w:rsidRPr="001460BC">
        <w:rPr>
          <w:rFonts w:ascii="Times New Roman" w:hAnsi="Times New Roman" w:cs="Times New Roman"/>
          <w:sz w:val="24"/>
          <w:szCs w:val="24"/>
          <w:lang w:val="es-AR"/>
        </w:rPr>
        <w:t xml:space="preserve">, traducido por Gloria Elizabeth Rosas </w:t>
      </w:r>
      <w:proofErr w:type="spellStart"/>
      <w:r w:rsidRPr="001460BC">
        <w:rPr>
          <w:rFonts w:ascii="Times New Roman" w:hAnsi="Times New Roman" w:cs="Times New Roman"/>
          <w:sz w:val="24"/>
          <w:szCs w:val="24"/>
          <w:lang w:val="es-AR"/>
        </w:rPr>
        <w:t>Lopetegui</w:t>
      </w:r>
      <w:proofErr w:type="spellEnd"/>
      <w:r w:rsidRPr="001460BC">
        <w:rPr>
          <w:rFonts w:ascii="Times New Roman" w:hAnsi="Times New Roman" w:cs="Times New Roman"/>
          <w:sz w:val="24"/>
          <w:szCs w:val="24"/>
          <w:lang w:val="es-AR"/>
        </w:rPr>
        <w:t xml:space="preserve">, Editorial Mc </w:t>
      </w:r>
      <w:proofErr w:type="spellStart"/>
      <w:r w:rsidRPr="001460BC">
        <w:rPr>
          <w:rFonts w:ascii="Times New Roman" w:hAnsi="Times New Roman" w:cs="Times New Roman"/>
          <w:sz w:val="24"/>
          <w:szCs w:val="24"/>
          <w:lang w:val="es-AR"/>
        </w:rPr>
        <w:t>Graw</w:t>
      </w:r>
      <w:proofErr w:type="spellEnd"/>
      <w:r w:rsidRPr="001460BC">
        <w:rPr>
          <w:rFonts w:ascii="Times New Roman" w:hAnsi="Times New Roman" w:cs="Times New Roman"/>
          <w:sz w:val="24"/>
          <w:szCs w:val="24"/>
          <w:lang w:val="es-AR"/>
        </w:rPr>
        <w:t xml:space="preserve"> Hill, 2ª edición, Santa </w:t>
      </w:r>
      <w:proofErr w:type="spellStart"/>
      <w:r w:rsidRPr="001460BC">
        <w:rPr>
          <w:rFonts w:ascii="Times New Roman" w:hAnsi="Times New Roman" w:cs="Times New Roman"/>
          <w:sz w:val="24"/>
          <w:szCs w:val="24"/>
          <w:lang w:val="es-AR"/>
        </w:rPr>
        <w:t>Fé</w:t>
      </w:r>
      <w:proofErr w:type="spellEnd"/>
      <w:r w:rsidRPr="001460BC">
        <w:rPr>
          <w:rFonts w:ascii="Times New Roman" w:hAnsi="Times New Roman" w:cs="Times New Roman"/>
          <w:sz w:val="24"/>
          <w:szCs w:val="24"/>
          <w:lang w:val="es-AR"/>
        </w:rPr>
        <w:t xml:space="preserve"> de Bogotá, Colombia, 2000.</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MISES, Ludwig Von, </w:t>
      </w:r>
      <w:smartTag w:uri="urn:schemas-microsoft-com:office:smarttags" w:element="PersonName">
        <w:smartTagPr>
          <w:attr w:name="ProductID" w:val="la Teor￭a"/>
        </w:smartTagPr>
        <w:r w:rsidRPr="001460BC">
          <w:rPr>
            <w:rFonts w:ascii="Times New Roman" w:hAnsi="Times New Roman" w:cs="Times New Roman"/>
            <w:i/>
            <w:iCs/>
            <w:sz w:val="24"/>
            <w:szCs w:val="24"/>
            <w:lang w:val="es-AR"/>
          </w:rPr>
          <w:t>La Teoría</w:t>
        </w:r>
      </w:smartTag>
      <w:r w:rsidRPr="001460BC">
        <w:rPr>
          <w:rFonts w:ascii="Times New Roman" w:hAnsi="Times New Roman" w:cs="Times New Roman"/>
          <w:i/>
          <w:iCs/>
          <w:sz w:val="24"/>
          <w:szCs w:val="24"/>
          <w:lang w:val="es-AR"/>
        </w:rPr>
        <w:t xml:space="preserve"> del Dinero y del Crédito</w:t>
      </w:r>
      <w:r w:rsidRPr="001460BC">
        <w:rPr>
          <w:rFonts w:ascii="Times New Roman" w:hAnsi="Times New Roman" w:cs="Times New Roman"/>
          <w:sz w:val="24"/>
          <w:szCs w:val="24"/>
          <w:lang w:val="es-AR"/>
        </w:rPr>
        <w:t xml:space="preserve">, traducción de Juan Marcos de </w:t>
      </w:r>
      <w:smartTag w:uri="urn:schemas-microsoft-com:office:smarttags" w:element="PersonName">
        <w:smartTagPr>
          <w:attr w:name="ProductID" w:val="la Fuente"/>
        </w:smartTagPr>
        <w:r w:rsidRPr="001460BC">
          <w:rPr>
            <w:rFonts w:ascii="Times New Roman" w:hAnsi="Times New Roman" w:cs="Times New Roman"/>
            <w:sz w:val="24"/>
            <w:szCs w:val="24"/>
            <w:lang w:val="es-AR"/>
          </w:rPr>
          <w:t>la Fuente</w:t>
        </w:r>
      </w:smartTag>
      <w:r w:rsidRPr="001460BC">
        <w:rPr>
          <w:rFonts w:ascii="Times New Roman" w:hAnsi="Times New Roman" w:cs="Times New Roman"/>
          <w:sz w:val="24"/>
          <w:szCs w:val="24"/>
          <w:lang w:val="es-AR"/>
        </w:rPr>
        <w:t>, Unión Editorial, Madrid, 1997.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MISES, Ludwig Von, </w:t>
      </w:r>
      <w:smartTag w:uri="urn:schemas-microsoft-com:office:smarttags" w:element="PersonName">
        <w:smartTagPr>
          <w:attr w:name="ProductID" w:val="La Acci￳n Humana"/>
        </w:smartTagPr>
        <w:r w:rsidRPr="001460BC">
          <w:rPr>
            <w:rFonts w:ascii="Times New Roman" w:hAnsi="Times New Roman" w:cs="Times New Roman"/>
            <w:i/>
            <w:iCs/>
            <w:sz w:val="24"/>
            <w:szCs w:val="24"/>
            <w:lang w:val="es-AR"/>
          </w:rPr>
          <w:t>La Acción Humana</w:t>
        </w:r>
      </w:smartTag>
      <w:r w:rsidRPr="001460BC">
        <w:rPr>
          <w:rFonts w:ascii="Times New Roman" w:hAnsi="Times New Roman" w:cs="Times New Roman"/>
          <w:i/>
          <w:iCs/>
          <w:sz w:val="24"/>
          <w:szCs w:val="24"/>
          <w:lang w:val="es-AR"/>
        </w:rPr>
        <w:t>: Tratado de Economía</w:t>
      </w:r>
      <w:r w:rsidRPr="001460BC">
        <w:rPr>
          <w:rFonts w:ascii="Times New Roman" w:hAnsi="Times New Roman" w:cs="Times New Roman"/>
          <w:sz w:val="24"/>
          <w:szCs w:val="24"/>
          <w:lang w:val="es-AR"/>
        </w:rPr>
        <w:t xml:space="preserve">, traducido por Joaquín </w:t>
      </w:r>
      <w:proofErr w:type="spellStart"/>
      <w:r w:rsidRPr="001460BC">
        <w:rPr>
          <w:rFonts w:ascii="Times New Roman" w:hAnsi="Times New Roman" w:cs="Times New Roman"/>
          <w:sz w:val="24"/>
          <w:szCs w:val="24"/>
          <w:lang w:val="es-AR"/>
        </w:rPr>
        <w:t>Reig</w:t>
      </w:r>
      <w:proofErr w:type="spellEnd"/>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Albiol</w:t>
      </w:r>
      <w:proofErr w:type="spellEnd"/>
      <w:r w:rsidRPr="001460BC">
        <w:rPr>
          <w:rFonts w:ascii="Times New Roman" w:hAnsi="Times New Roman" w:cs="Times New Roman"/>
          <w:sz w:val="24"/>
          <w:szCs w:val="24"/>
          <w:lang w:val="es-AR"/>
        </w:rPr>
        <w:t>, Unión Editorial, Madrid, España, 1980.</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MISES, Ludwig Von, </w:t>
      </w:r>
      <w:r w:rsidRPr="001460BC">
        <w:rPr>
          <w:rFonts w:ascii="Times New Roman" w:hAnsi="Times New Roman" w:cs="Times New Roman"/>
          <w:i/>
          <w:iCs/>
          <w:sz w:val="24"/>
          <w:szCs w:val="24"/>
          <w:lang w:val="es-AR"/>
        </w:rPr>
        <w:t>Liberalismo</w:t>
      </w:r>
      <w:r w:rsidRPr="001460BC">
        <w:rPr>
          <w:rFonts w:ascii="Times New Roman" w:hAnsi="Times New Roman" w:cs="Times New Roman"/>
          <w:sz w:val="24"/>
          <w:szCs w:val="24"/>
          <w:lang w:val="es-AR"/>
        </w:rPr>
        <w:t xml:space="preserve">, traducido por Joaquín </w:t>
      </w:r>
      <w:proofErr w:type="spellStart"/>
      <w:r w:rsidRPr="001460BC">
        <w:rPr>
          <w:rFonts w:ascii="Times New Roman" w:hAnsi="Times New Roman" w:cs="Times New Roman"/>
          <w:sz w:val="24"/>
          <w:szCs w:val="24"/>
          <w:lang w:val="es-AR"/>
        </w:rPr>
        <w:t>Reig</w:t>
      </w:r>
      <w:proofErr w:type="spellEnd"/>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Albiol</w:t>
      </w:r>
      <w:proofErr w:type="spellEnd"/>
      <w:r w:rsidRPr="001460BC">
        <w:rPr>
          <w:rFonts w:ascii="Times New Roman" w:hAnsi="Times New Roman" w:cs="Times New Roman"/>
          <w:sz w:val="24"/>
          <w:szCs w:val="24"/>
          <w:lang w:val="es-AR"/>
        </w:rPr>
        <w:t>, Unión Editorial, 2ª edición, Madrid, España, 1975.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MISES, Ludwig Von, </w:t>
      </w:r>
      <w:r w:rsidRPr="001460BC">
        <w:rPr>
          <w:rFonts w:ascii="Times New Roman" w:hAnsi="Times New Roman" w:cs="Times New Roman"/>
          <w:i/>
          <w:iCs/>
          <w:sz w:val="24"/>
          <w:szCs w:val="24"/>
          <w:lang w:val="es-AR"/>
        </w:rPr>
        <w:t>Sobre Liberalismo y Capitalismo</w:t>
      </w:r>
      <w:r w:rsidRPr="001460BC">
        <w:rPr>
          <w:rFonts w:ascii="Times New Roman" w:hAnsi="Times New Roman" w:cs="Times New Roman"/>
          <w:sz w:val="24"/>
          <w:szCs w:val="24"/>
          <w:lang w:val="es-AR"/>
        </w:rPr>
        <w:t xml:space="preserve">, vol. 10 de Nueva Biblioteca de </w:t>
      </w:r>
      <w:smartTag w:uri="urn:schemas-microsoft-com:office:smarttags" w:element="PersonName">
        <w:smartTagPr>
          <w:attr w:name="ProductID" w:val="la Libertad"/>
        </w:smartTagPr>
        <w:r w:rsidRPr="001460BC">
          <w:rPr>
            <w:rFonts w:ascii="Times New Roman" w:hAnsi="Times New Roman" w:cs="Times New Roman"/>
            <w:sz w:val="24"/>
            <w:szCs w:val="24"/>
            <w:lang w:val="es-AR"/>
          </w:rPr>
          <w:t>la Libertad</w:t>
        </w:r>
      </w:smartTag>
      <w:r w:rsidRPr="001460BC">
        <w:rPr>
          <w:rFonts w:ascii="Times New Roman" w:hAnsi="Times New Roman" w:cs="Times New Roman"/>
          <w:sz w:val="24"/>
          <w:szCs w:val="24"/>
          <w:lang w:val="es-AR"/>
        </w:rPr>
        <w:t xml:space="preserve">, traducido por Joaquín </w:t>
      </w:r>
      <w:proofErr w:type="spellStart"/>
      <w:r w:rsidRPr="001460BC">
        <w:rPr>
          <w:rFonts w:ascii="Times New Roman" w:hAnsi="Times New Roman" w:cs="Times New Roman"/>
          <w:sz w:val="24"/>
          <w:szCs w:val="24"/>
          <w:lang w:val="es-AR"/>
        </w:rPr>
        <w:t>Reig</w:t>
      </w:r>
      <w:proofErr w:type="spellEnd"/>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Albiol</w:t>
      </w:r>
      <w:proofErr w:type="spellEnd"/>
      <w:r w:rsidRPr="001460BC">
        <w:rPr>
          <w:rFonts w:ascii="Times New Roman" w:hAnsi="Times New Roman" w:cs="Times New Roman"/>
          <w:sz w:val="24"/>
          <w:szCs w:val="24"/>
          <w:lang w:val="es-AR"/>
        </w:rPr>
        <w:t>, Unión Editorial, Madrid, España, 1995.</w:t>
      </w:r>
    </w:p>
    <w:p w:rsidR="005D6A65"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MISES, Ludwig Von, </w:t>
      </w:r>
      <w:r w:rsidRPr="006D2851">
        <w:rPr>
          <w:rFonts w:ascii="Times New Roman" w:hAnsi="Times New Roman" w:cs="Times New Roman"/>
          <w:i/>
          <w:sz w:val="24"/>
          <w:szCs w:val="24"/>
          <w:lang w:val="es-AR"/>
        </w:rPr>
        <w:t>Burocracia</w:t>
      </w:r>
      <w:r>
        <w:rPr>
          <w:rFonts w:ascii="Times New Roman" w:hAnsi="Times New Roman" w:cs="Times New Roman"/>
          <w:sz w:val="24"/>
          <w:szCs w:val="24"/>
          <w:lang w:val="es-AR"/>
        </w:rPr>
        <w:t>, 2ª edición Unión Editorial, 2005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MOCHÓN, Francisco, BEKER, Víctor, A, </w:t>
      </w:r>
      <w:r w:rsidRPr="001460BC">
        <w:rPr>
          <w:rFonts w:ascii="Times New Roman" w:hAnsi="Times New Roman" w:cs="Times New Roman"/>
          <w:i/>
          <w:iCs/>
          <w:sz w:val="24"/>
          <w:szCs w:val="24"/>
          <w:lang w:val="es-AR"/>
        </w:rPr>
        <w:t>Economía Principios y aplicaciones</w:t>
      </w:r>
      <w:r w:rsidRPr="001460BC">
        <w:rPr>
          <w:rFonts w:ascii="Times New Roman" w:hAnsi="Times New Roman" w:cs="Times New Roman"/>
          <w:sz w:val="24"/>
          <w:szCs w:val="24"/>
          <w:lang w:val="es-AR"/>
        </w:rPr>
        <w:t xml:space="preserve">, Editorial Mc </w:t>
      </w:r>
      <w:proofErr w:type="spellStart"/>
      <w:r w:rsidRPr="001460BC">
        <w:rPr>
          <w:rFonts w:ascii="Times New Roman" w:hAnsi="Times New Roman" w:cs="Times New Roman"/>
          <w:sz w:val="24"/>
          <w:szCs w:val="24"/>
          <w:lang w:val="es-AR"/>
        </w:rPr>
        <w:t>Graw</w:t>
      </w:r>
      <w:proofErr w:type="spellEnd"/>
      <w:r w:rsidRPr="001460BC">
        <w:rPr>
          <w:rFonts w:ascii="Times New Roman" w:hAnsi="Times New Roman" w:cs="Times New Roman"/>
          <w:sz w:val="24"/>
          <w:szCs w:val="24"/>
          <w:lang w:val="es-AR"/>
        </w:rPr>
        <w:t xml:space="preserve"> Hill, 2ª edición.</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MYRDAL, </w:t>
      </w:r>
      <w:proofErr w:type="spellStart"/>
      <w:r w:rsidRPr="001460BC">
        <w:rPr>
          <w:rFonts w:ascii="Times New Roman" w:hAnsi="Times New Roman" w:cs="Times New Roman"/>
          <w:sz w:val="24"/>
          <w:szCs w:val="24"/>
          <w:lang w:val="es-AR"/>
        </w:rPr>
        <w:t>Gunnar</w:t>
      </w:r>
      <w:proofErr w:type="spellEnd"/>
      <w:r w:rsidRPr="001460BC">
        <w:rPr>
          <w:rFonts w:ascii="Times New Roman" w:hAnsi="Times New Roman" w:cs="Times New Roman"/>
          <w:sz w:val="24"/>
          <w:szCs w:val="24"/>
          <w:lang w:val="es-AR"/>
        </w:rPr>
        <w:t xml:space="preserve">, </w:t>
      </w:r>
      <w:r w:rsidRPr="001460BC">
        <w:rPr>
          <w:rFonts w:ascii="Times New Roman" w:hAnsi="Times New Roman" w:cs="Times New Roman"/>
          <w:i/>
          <w:iCs/>
          <w:sz w:val="24"/>
          <w:szCs w:val="24"/>
          <w:lang w:val="es-AR"/>
        </w:rPr>
        <w:t>Equilibrio Monetario</w:t>
      </w:r>
      <w:r w:rsidRPr="001460BC">
        <w:rPr>
          <w:rFonts w:ascii="Times New Roman" w:hAnsi="Times New Roman" w:cs="Times New Roman"/>
          <w:sz w:val="24"/>
          <w:szCs w:val="24"/>
          <w:lang w:val="es-AR"/>
        </w:rPr>
        <w:t>, estudio preliminar José Francisco Teixeira, traducido por Jordi Pascual, Ediciones Pirámide, Madrid, España, 1999.</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PARKIN, Michael, </w:t>
      </w:r>
      <w:r w:rsidRPr="001460BC">
        <w:rPr>
          <w:rFonts w:ascii="Times New Roman" w:hAnsi="Times New Roman" w:cs="Times New Roman"/>
          <w:i/>
          <w:iCs/>
          <w:sz w:val="24"/>
          <w:szCs w:val="24"/>
          <w:lang w:val="es-AR"/>
        </w:rPr>
        <w:t>Macroeconomía</w:t>
      </w:r>
      <w:r w:rsidRPr="001460BC">
        <w:rPr>
          <w:rFonts w:ascii="Times New Roman" w:hAnsi="Times New Roman" w:cs="Times New Roman"/>
          <w:sz w:val="24"/>
          <w:szCs w:val="24"/>
          <w:lang w:val="es-AR"/>
        </w:rPr>
        <w:t xml:space="preserve">. Versión en español de Francisco Reyes Guerrero, Editorial </w:t>
      </w:r>
      <w:proofErr w:type="spellStart"/>
      <w:r w:rsidRPr="001460BC">
        <w:rPr>
          <w:rFonts w:ascii="Times New Roman" w:hAnsi="Times New Roman" w:cs="Times New Roman"/>
          <w:sz w:val="24"/>
          <w:szCs w:val="24"/>
          <w:lang w:val="es-AR"/>
        </w:rPr>
        <w:t>Addison-Wesley</w:t>
      </w:r>
      <w:proofErr w:type="spellEnd"/>
      <w:r w:rsidRPr="001460BC">
        <w:rPr>
          <w:rFonts w:ascii="Times New Roman" w:hAnsi="Times New Roman" w:cs="Times New Roman"/>
          <w:sz w:val="24"/>
          <w:szCs w:val="24"/>
          <w:lang w:val="es-AR"/>
        </w:rPr>
        <w:t xml:space="preserve"> Iberoamericana, Wilmington, Delaware, E.U.A, 1995.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PÉREZ-GRASA, Isabel; MINGUILLÓN, Esperanza y JARNE, Gloria, </w:t>
      </w:r>
      <w:r w:rsidRPr="001460BC">
        <w:rPr>
          <w:rFonts w:ascii="Times New Roman" w:hAnsi="Times New Roman" w:cs="Times New Roman"/>
          <w:i/>
          <w:iCs/>
          <w:sz w:val="24"/>
          <w:szCs w:val="24"/>
          <w:lang w:val="es-AR"/>
        </w:rPr>
        <w:t xml:space="preserve">Matemáticas para </w:t>
      </w:r>
      <w:smartTag w:uri="urn:schemas-microsoft-com:office:smarttags" w:element="PersonName">
        <w:smartTagPr>
          <w:attr w:name="ProductID" w:val="la Econom￭a"/>
        </w:smartTagPr>
        <w:r w:rsidRPr="001460BC">
          <w:rPr>
            <w:rFonts w:ascii="Times New Roman" w:hAnsi="Times New Roman" w:cs="Times New Roman"/>
            <w:i/>
            <w:iCs/>
            <w:sz w:val="24"/>
            <w:szCs w:val="24"/>
            <w:lang w:val="es-AR"/>
          </w:rPr>
          <w:t>la Economía</w:t>
        </w:r>
      </w:smartTag>
      <w:r w:rsidRPr="001460BC">
        <w:rPr>
          <w:rFonts w:ascii="Times New Roman" w:hAnsi="Times New Roman" w:cs="Times New Roman"/>
          <w:i/>
          <w:iCs/>
          <w:sz w:val="24"/>
          <w:szCs w:val="24"/>
          <w:lang w:val="es-AR"/>
        </w:rPr>
        <w:t>: Programación Matemática y Sistemas Dinámicos</w:t>
      </w:r>
      <w:r w:rsidRPr="001460BC">
        <w:rPr>
          <w:rFonts w:ascii="Times New Roman" w:hAnsi="Times New Roman" w:cs="Times New Roman"/>
          <w:sz w:val="24"/>
          <w:szCs w:val="24"/>
          <w:lang w:val="es-AR"/>
        </w:rPr>
        <w:t xml:space="preserve">, Editorial Mc </w:t>
      </w:r>
      <w:proofErr w:type="spellStart"/>
      <w:r w:rsidRPr="001460BC">
        <w:rPr>
          <w:rFonts w:ascii="Times New Roman" w:hAnsi="Times New Roman" w:cs="Times New Roman"/>
          <w:sz w:val="24"/>
          <w:szCs w:val="24"/>
          <w:lang w:val="es-AR"/>
        </w:rPr>
        <w:t>Graw</w:t>
      </w:r>
      <w:proofErr w:type="spellEnd"/>
      <w:r w:rsidRPr="001460BC">
        <w:rPr>
          <w:rFonts w:ascii="Times New Roman" w:hAnsi="Times New Roman" w:cs="Times New Roman"/>
          <w:sz w:val="24"/>
          <w:szCs w:val="24"/>
          <w:lang w:val="es-AR"/>
        </w:rPr>
        <w:t xml:space="preserve"> Hill, 1ª edición en español, Madrid, España, 2001.</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lastRenderedPageBreak/>
        <w:t>PÉREZ ENRRI, Daniel y MILANI Ana M.,</w:t>
      </w:r>
      <w:r w:rsidRPr="001460BC">
        <w:rPr>
          <w:rFonts w:ascii="Times New Roman" w:hAnsi="Times New Roman" w:cs="Times New Roman"/>
          <w:i/>
          <w:iCs/>
          <w:sz w:val="24"/>
          <w:szCs w:val="24"/>
          <w:lang w:val="es-AR"/>
        </w:rPr>
        <w:t xml:space="preserve"> Macroeconomía: Guía de Ejercicios y Aplicaciones</w:t>
      </w:r>
      <w:r w:rsidRPr="001460BC">
        <w:rPr>
          <w:rFonts w:ascii="Times New Roman" w:hAnsi="Times New Roman" w:cs="Times New Roman"/>
          <w:sz w:val="24"/>
          <w:szCs w:val="24"/>
          <w:lang w:val="es-AR"/>
        </w:rPr>
        <w:t xml:space="preserve">, Editorial </w:t>
      </w:r>
      <w:proofErr w:type="spellStart"/>
      <w:r w:rsidRPr="001460BC">
        <w:rPr>
          <w:rFonts w:ascii="Times New Roman" w:hAnsi="Times New Roman" w:cs="Times New Roman"/>
          <w:sz w:val="24"/>
          <w:szCs w:val="24"/>
          <w:lang w:val="es-AR"/>
        </w:rPr>
        <w:t>Prentice</w:t>
      </w:r>
      <w:proofErr w:type="spellEnd"/>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May</w:t>
      </w:r>
      <w:proofErr w:type="spellEnd"/>
      <w:r w:rsidRPr="001460BC">
        <w:rPr>
          <w:rFonts w:ascii="Times New Roman" w:hAnsi="Times New Roman" w:cs="Times New Roman"/>
          <w:sz w:val="24"/>
          <w:szCs w:val="24"/>
          <w:lang w:val="es-AR"/>
        </w:rPr>
        <w:t>, Buenos Aires, Argentina, 2001.</w:t>
      </w:r>
    </w:p>
    <w:p w:rsidR="005D6A65"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PREBISCH, Raúl, </w:t>
      </w:r>
      <w:r w:rsidRPr="001460BC">
        <w:rPr>
          <w:rFonts w:ascii="Times New Roman" w:hAnsi="Times New Roman" w:cs="Times New Roman"/>
          <w:i/>
          <w:iCs/>
          <w:sz w:val="24"/>
          <w:szCs w:val="24"/>
          <w:lang w:val="es-AR"/>
        </w:rPr>
        <w:t>Introducción a Keynes</w:t>
      </w:r>
      <w:r w:rsidRPr="001460BC">
        <w:rPr>
          <w:rFonts w:ascii="Times New Roman" w:hAnsi="Times New Roman" w:cs="Times New Roman"/>
          <w:sz w:val="24"/>
          <w:szCs w:val="24"/>
          <w:lang w:val="es-AR"/>
        </w:rPr>
        <w:t>, Editorial Fondo de Cultura Económica, 4ª edición, México D.F., 1960.</w:t>
      </w:r>
    </w:p>
    <w:p w:rsidR="005D6A65" w:rsidRPr="001460BC"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RAVIER Adrián O., </w:t>
      </w:r>
      <w:r w:rsidRPr="00072885">
        <w:rPr>
          <w:rFonts w:ascii="Times New Roman" w:hAnsi="Times New Roman" w:cs="Times New Roman"/>
          <w:i/>
          <w:sz w:val="24"/>
          <w:szCs w:val="24"/>
          <w:lang w:val="es-AR"/>
        </w:rPr>
        <w:t>En busca del pleno empleo</w:t>
      </w:r>
      <w:r>
        <w:rPr>
          <w:rFonts w:ascii="Times New Roman" w:hAnsi="Times New Roman" w:cs="Times New Roman"/>
          <w:sz w:val="24"/>
          <w:szCs w:val="24"/>
          <w:lang w:val="es-AR"/>
        </w:rPr>
        <w:t>, Unión Editorial, 2010.</w:t>
      </w:r>
    </w:p>
    <w:p w:rsidR="005D6A65" w:rsidRDefault="005D6A65" w:rsidP="005D6A65">
      <w:pPr>
        <w:pStyle w:val="NoSpacing"/>
        <w:ind w:left="360" w:hanging="360"/>
        <w:jc w:val="both"/>
        <w:rPr>
          <w:rFonts w:ascii="Times New Roman" w:hAnsi="Times New Roman" w:cs="Times New Roman"/>
          <w:sz w:val="24"/>
          <w:szCs w:val="24"/>
        </w:rPr>
      </w:pPr>
      <w:r>
        <w:rPr>
          <w:rFonts w:ascii="Times New Roman" w:hAnsi="Times New Roman" w:cs="Times New Roman"/>
          <w:sz w:val="24"/>
          <w:szCs w:val="24"/>
        </w:rPr>
        <w:t xml:space="preserve">RAVIER </w:t>
      </w:r>
      <w:proofErr w:type="spellStart"/>
      <w:r w:rsidRPr="00E03000">
        <w:rPr>
          <w:rFonts w:ascii="Times New Roman" w:hAnsi="Times New Roman" w:cs="Times New Roman"/>
          <w:sz w:val="24"/>
          <w:szCs w:val="24"/>
        </w:rPr>
        <w:t>Adrián</w:t>
      </w:r>
      <w:proofErr w:type="spellEnd"/>
      <w:r w:rsidRPr="00E03000">
        <w:rPr>
          <w:rFonts w:ascii="Times New Roman" w:hAnsi="Times New Roman" w:cs="Times New Roman"/>
          <w:sz w:val="24"/>
          <w:szCs w:val="24"/>
        </w:rPr>
        <w:t xml:space="preserve"> and </w:t>
      </w:r>
      <w:r>
        <w:rPr>
          <w:rFonts w:ascii="Times New Roman" w:hAnsi="Times New Roman" w:cs="Times New Roman"/>
          <w:sz w:val="24"/>
          <w:szCs w:val="24"/>
        </w:rPr>
        <w:t xml:space="preserve">LEWIN </w:t>
      </w:r>
      <w:r w:rsidRPr="00E03000">
        <w:rPr>
          <w:rFonts w:ascii="Times New Roman" w:hAnsi="Times New Roman" w:cs="Times New Roman"/>
          <w:sz w:val="24"/>
          <w:szCs w:val="24"/>
        </w:rPr>
        <w:t xml:space="preserve">Peter - </w:t>
      </w:r>
      <w:hyperlink r:id="rId82" w:history="1">
        <w:r w:rsidRPr="00E03000">
          <w:rPr>
            <w:rStyle w:val="Hyperlink"/>
            <w:rFonts w:ascii="Times New Roman" w:hAnsi="Times New Roman" w:cs="Times New Roman"/>
            <w:sz w:val="24"/>
            <w:szCs w:val="24"/>
          </w:rPr>
          <w:t>The Subprime Crisis</w:t>
        </w:r>
      </w:hyperlink>
      <w:r w:rsidRPr="00E03000">
        <w:rPr>
          <w:rFonts w:ascii="Times New Roman" w:hAnsi="Times New Roman" w:cs="Times New Roman"/>
          <w:sz w:val="24"/>
          <w:szCs w:val="24"/>
        </w:rPr>
        <w:t xml:space="preserve">, </w:t>
      </w:r>
      <w:r w:rsidRPr="00E03000">
        <w:rPr>
          <w:rFonts w:ascii="Times New Roman" w:hAnsi="Times New Roman" w:cs="Times New Roman"/>
          <w:i/>
          <w:sz w:val="24"/>
          <w:szCs w:val="24"/>
        </w:rPr>
        <w:t xml:space="preserve">The </w:t>
      </w:r>
      <w:proofErr w:type="spellStart"/>
      <w:r w:rsidRPr="00E03000">
        <w:rPr>
          <w:rFonts w:ascii="Times New Roman" w:hAnsi="Times New Roman" w:cs="Times New Roman"/>
          <w:i/>
          <w:sz w:val="24"/>
          <w:szCs w:val="24"/>
        </w:rPr>
        <w:t>Quaterly</w:t>
      </w:r>
      <w:proofErr w:type="spellEnd"/>
      <w:r w:rsidRPr="00E03000">
        <w:rPr>
          <w:rFonts w:ascii="Times New Roman" w:hAnsi="Times New Roman" w:cs="Times New Roman"/>
          <w:i/>
          <w:sz w:val="24"/>
          <w:szCs w:val="24"/>
        </w:rPr>
        <w:t xml:space="preserve"> Journal of Austrian Economics</w:t>
      </w:r>
      <w:r w:rsidRPr="00E03000">
        <w:rPr>
          <w:rFonts w:ascii="Times New Roman" w:hAnsi="Times New Roman" w:cs="Times New Roman"/>
          <w:sz w:val="24"/>
          <w:szCs w:val="24"/>
        </w:rPr>
        <w:t>, Vol. 15, Num. 1, Spring 2012, pp. 45-74.</w:t>
      </w:r>
    </w:p>
    <w:p w:rsidR="005D6A65" w:rsidRPr="00E4550E" w:rsidRDefault="005D6A65" w:rsidP="005D6A65">
      <w:pPr>
        <w:pStyle w:val="NoSpacing"/>
        <w:jc w:val="both"/>
        <w:rPr>
          <w:rFonts w:ascii="Times New Roman" w:hAnsi="Times New Roman" w:cs="Times New Roman"/>
          <w:sz w:val="24"/>
          <w:szCs w:val="24"/>
          <w:lang w:val="es-AR"/>
        </w:rPr>
      </w:pPr>
      <w:r w:rsidRPr="00E4550E">
        <w:rPr>
          <w:rFonts w:ascii="Times New Roman" w:hAnsi="Times New Roman" w:cs="Times New Roman"/>
          <w:sz w:val="24"/>
          <w:szCs w:val="24"/>
          <w:lang w:val="es-AR"/>
        </w:rPr>
        <w:t>RAVIER</w:t>
      </w:r>
      <w:r>
        <w:rPr>
          <w:rFonts w:ascii="Times New Roman" w:hAnsi="Times New Roman" w:cs="Times New Roman"/>
          <w:sz w:val="24"/>
          <w:szCs w:val="24"/>
          <w:lang w:val="es-AR"/>
        </w:rPr>
        <w:t xml:space="preserve"> Adrián O., </w:t>
      </w:r>
      <w:r w:rsidRPr="00E4550E">
        <w:rPr>
          <w:rFonts w:ascii="Times New Roman" w:hAnsi="Times New Roman" w:cs="Times New Roman"/>
          <w:sz w:val="24"/>
          <w:szCs w:val="24"/>
          <w:lang w:val="es-AR"/>
        </w:rPr>
        <w:t xml:space="preserve">Revista Libertas XII: 43 (Octubre 2005) Instituto Universitario ESEADE </w:t>
      </w:r>
      <w:hyperlink r:id="rId83" w:history="1">
        <w:r w:rsidRPr="00C4510E">
          <w:rPr>
            <w:rStyle w:val="Hyperlink"/>
            <w:rFonts w:ascii="Times New Roman" w:hAnsi="Times New Roman" w:cs="Times New Roman"/>
            <w:sz w:val="24"/>
            <w:szCs w:val="24"/>
            <w:lang w:val="es-AR"/>
          </w:rPr>
          <w:t>www.eseade.edu.ar</w:t>
        </w:r>
      </w:hyperlink>
      <w:r>
        <w:rPr>
          <w:rFonts w:ascii="Times New Roman" w:hAnsi="Times New Roman" w:cs="Times New Roman"/>
          <w:color w:val="0000FF"/>
          <w:sz w:val="24"/>
          <w:szCs w:val="24"/>
          <w:lang w:val="es-AR"/>
        </w:rPr>
        <w:t xml:space="preserve">: </w:t>
      </w:r>
      <w:r w:rsidRPr="00E4550E">
        <w:rPr>
          <w:rFonts w:ascii="Times New Roman" w:hAnsi="Times New Roman" w:cs="Times New Roman"/>
          <w:bCs/>
          <w:sz w:val="24"/>
          <w:szCs w:val="24"/>
          <w:lang w:val="es-AR"/>
        </w:rPr>
        <w:t>Formación de capital y ciclos económicos - Una introducción al análisis macroeconómico</w:t>
      </w:r>
      <w:r>
        <w:rPr>
          <w:rFonts w:ascii="Times New Roman" w:hAnsi="Times New Roman" w:cs="Times New Roman"/>
          <w:bCs/>
          <w:sz w:val="24"/>
          <w:szCs w:val="24"/>
          <w:lang w:val="es-AR"/>
        </w:rPr>
        <w:t>.</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RECIO-VILLER, </w:t>
      </w:r>
      <w:r w:rsidRPr="001460BC">
        <w:rPr>
          <w:rFonts w:ascii="Times New Roman" w:hAnsi="Times New Roman" w:cs="Times New Roman"/>
          <w:i/>
          <w:iCs/>
          <w:sz w:val="24"/>
          <w:szCs w:val="24"/>
          <w:lang w:val="es-AR"/>
        </w:rPr>
        <w:t>El Banco Central y la Intermediación Financiera: Límites de su competencia</w:t>
      </w:r>
      <w:r w:rsidRPr="001460BC">
        <w:rPr>
          <w:rFonts w:ascii="Times New Roman" w:hAnsi="Times New Roman" w:cs="Times New Roman"/>
          <w:sz w:val="24"/>
          <w:szCs w:val="24"/>
          <w:lang w:val="es-AR"/>
        </w:rPr>
        <w:t xml:space="preserve">. Prólogo del Dr. Carlos Gilberto Villegas, Ediciones </w:t>
      </w:r>
      <w:proofErr w:type="spellStart"/>
      <w:r w:rsidRPr="001460BC">
        <w:rPr>
          <w:rFonts w:ascii="Times New Roman" w:hAnsi="Times New Roman" w:cs="Times New Roman"/>
          <w:sz w:val="24"/>
          <w:szCs w:val="24"/>
          <w:lang w:val="es-AR"/>
        </w:rPr>
        <w:t>Depalma</w:t>
      </w:r>
      <w:proofErr w:type="spellEnd"/>
      <w:r w:rsidRPr="001460BC">
        <w:rPr>
          <w:rFonts w:ascii="Times New Roman" w:hAnsi="Times New Roman" w:cs="Times New Roman"/>
          <w:sz w:val="24"/>
          <w:szCs w:val="24"/>
          <w:lang w:val="es-AR"/>
        </w:rPr>
        <w:t>, Buenos Aires, Argentina, 1989.</w:t>
      </w:r>
    </w:p>
    <w:p w:rsidR="005D6A65" w:rsidRPr="00BB1328" w:rsidRDefault="005D6A65" w:rsidP="005D6A65">
      <w:pPr>
        <w:pStyle w:val="NoSpacing"/>
        <w:ind w:left="360" w:hanging="360"/>
        <w:jc w:val="both"/>
        <w:rPr>
          <w:rFonts w:ascii="Times New Roman" w:hAnsi="Times New Roman" w:cs="Times New Roman"/>
          <w:sz w:val="24"/>
          <w:szCs w:val="24"/>
        </w:rPr>
      </w:pPr>
      <w:r w:rsidRPr="00BB1328">
        <w:rPr>
          <w:rFonts w:ascii="Times New Roman" w:hAnsi="Times New Roman" w:cs="Times New Roman"/>
          <w:sz w:val="24"/>
          <w:szCs w:val="24"/>
        </w:rPr>
        <w:t>REINHART Carmen M. y RO</w:t>
      </w:r>
      <w:r>
        <w:rPr>
          <w:rFonts w:ascii="Times New Roman" w:hAnsi="Times New Roman" w:cs="Times New Roman"/>
          <w:sz w:val="24"/>
          <w:szCs w:val="24"/>
        </w:rPr>
        <w:t xml:space="preserve">GOFF Kenneth S., </w:t>
      </w:r>
      <w:r w:rsidRPr="00BB1328">
        <w:rPr>
          <w:rFonts w:ascii="Times New Roman" w:hAnsi="Times New Roman" w:cs="Times New Roman"/>
          <w:i/>
          <w:sz w:val="24"/>
          <w:szCs w:val="24"/>
        </w:rPr>
        <w:t>This time is different</w:t>
      </w:r>
      <w:r>
        <w:rPr>
          <w:rFonts w:ascii="Times New Roman" w:hAnsi="Times New Roman" w:cs="Times New Roman"/>
          <w:sz w:val="24"/>
          <w:szCs w:val="24"/>
        </w:rPr>
        <w:t>, Princeton University Press – Princeton and Oxford.</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RICARDO, D., </w:t>
      </w:r>
      <w:r w:rsidRPr="001460BC">
        <w:rPr>
          <w:rFonts w:ascii="Times New Roman" w:hAnsi="Times New Roman" w:cs="Times New Roman"/>
          <w:i/>
          <w:iCs/>
          <w:sz w:val="24"/>
          <w:szCs w:val="24"/>
          <w:lang w:val="es-AR"/>
        </w:rPr>
        <w:t>Principios de Economía Política y Tributación</w:t>
      </w:r>
      <w:r w:rsidRPr="001460BC">
        <w:rPr>
          <w:rFonts w:ascii="Times New Roman" w:hAnsi="Times New Roman" w:cs="Times New Roman"/>
          <w:sz w:val="24"/>
          <w:szCs w:val="24"/>
          <w:lang w:val="es-AR"/>
        </w:rPr>
        <w:t xml:space="preserve">, Biblioteca de Economía, traducido por </w:t>
      </w:r>
      <w:proofErr w:type="spellStart"/>
      <w:r w:rsidRPr="001460BC">
        <w:rPr>
          <w:rFonts w:ascii="Times New Roman" w:hAnsi="Times New Roman" w:cs="Times New Roman"/>
          <w:sz w:val="24"/>
          <w:szCs w:val="24"/>
          <w:lang w:val="es-AR"/>
        </w:rPr>
        <w:t>Hazera</w:t>
      </w:r>
      <w:proofErr w:type="spellEnd"/>
      <w:r w:rsidRPr="001460BC">
        <w:rPr>
          <w:rFonts w:ascii="Times New Roman" w:hAnsi="Times New Roman" w:cs="Times New Roman"/>
          <w:sz w:val="24"/>
          <w:szCs w:val="24"/>
          <w:lang w:val="es-AR"/>
        </w:rPr>
        <w:t xml:space="preserve">, E., Editorial </w:t>
      </w:r>
      <w:proofErr w:type="spellStart"/>
      <w:r w:rsidRPr="001460BC">
        <w:rPr>
          <w:rFonts w:ascii="Times New Roman" w:hAnsi="Times New Roman" w:cs="Times New Roman"/>
          <w:sz w:val="24"/>
          <w:szCs w:val="24"/>
          <w:lang w:val="es-AR"/>
        </w:rPr>
        <w:t>Hyspamérica</w:t>
      </w:r>
      <w:proofErr w:type="spellEnd"/>
      <w:r w:rsidRPr="001460BC">
        <w:rPr>
          <w:rFonts w:ascii="Times New Roman" w:hAnsi="Times New Roman" w:cs="Times New Roman"/>
          <w:sz w:val="24"/>
          <w:szCs w:val="24"/>
          <w:lang w:val="es-AR"/>
        </w:rPr>
        <w:t>, Buenos Aires, 1985.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ROBINSON, Joan, </w:t>
      </w:r>
      <w:r w:rsidRPr="001460BC">
        <w:rPr>
          <w:rFonts w:ascii="Times New Roman" w:hAnsi="Times New Roman" w:cs="Times New Roman"/>
          <w:i/>
          <w:iCs/>
          <w:sz w:val="24"/>
          <w:szCs w:val="24"/>
          <w:lang w:val="es-AR"/>
        </w:rPr>
        <w:t xml:space="preserve">Ensayos de Economía </w:t>
      </w:r>
      <w:proofErr w:type="spellStart"/>
      <w:r w:rsidRPr="001460BC">
        <w:rPr>
          <w:rFonts w:ascii="Times New Roman" w:hAnsi="Times New Roman" w:cs="Times New Roman"/>
          <w:i/>
          <w:iCs/>
          <w:sz w:val="24"/>
          <w:szCs w:val="24"/>
          <w:lang w:val="es-AR"/>
        </w:rPr>
        <w:t>Poskeynesiana</w:t>
      </w:r>
      <w:proofErr w:type="spellEnd"/>
      <w:r w:rsidRPr="001460BC">
        <w:rPr>
          <w:rFonts w:ascii="Times New Roman" w:hAnsi="Times New Roman" w:cs="Times New Roman"/>
          <w:sz w:val="24"/>
          <w:szCs w:val="24"/>
          <w:lang w:val="es-AR"/>
        </w:rPr>
        <w:t>, traducido por Domingo Alberto Rangel y Martha Chávez D., Editorial Fondo de Cultura Económica, 1ª reimpresión, México D.F., 1974.</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ROBINSON, Joan, </w:t>
      </w:r>
      <w:r w:rsidRPr="001460BC">
        <w:rPr>
          <w:rFonts w:ascii="Times New Roman" w:hAnsi="Times New Roman" w:cs="Times New Roman"/>
          <w:i/>
          <w:iCs/>
          <w:sz w:val="24"/>
          <w:szCs w:val="24"/>
          <w:lang w:val="es-AR"/>
        </w:rPr>
        <w:t xml:space="preserve">Ensayos sobre </w:t>
      </w:r>
      <w:smartTag w:uri="urn:schemas-microsoft-com:office:smarttags" w:element="PersonName">
        <w:smartTagPr>
          <w:attr w:name="ProductID" w:val="la Teor￭a"/>
        </w:smartTagPr>
        <w:r w:rsidRPr="001460BC">
          <w:rPr>
            <w:rFonts w:ascii="Times New Roman" w:hAnsi="Times New Roman" w:cs="Times New Roman"/>
            <w:i/>
            <w:iCs/>
            <w:sz w:val="24"/>
            <w:szCs w:val="24"/>
            <w:lang w:val="es-AR"/>
          </w:rPr>
          <w:t>la Teoría</w:t>
        </w:r>
      </w:smartTag>
      <w:r w:rsidRPr="001460BC">
        <w:rPr>
          <w:rFonts w:ascii="Times New Roman" w:hAnsi="Times New Roman" w:cs="Times New Roman"/>
          <w:i/>
          <w:iCs/>
          <w:sz w:val="24"/>
          <w:szCs w:val="24"/>
          <w:lang w:val="es-AR"/>
        </w:rPr>
        <w:t xml:space="preserve"> del Crecimiento Económico</w:t>
      </w:r>
      <w:r w:rsidRPr="001460BC">
        <w:rPr>
          <w:rFonts w:ascii="Times New Roman" w:hAnsi="Times New Roman" w:cs="Times New Roman"/>
          <w:sz w:val="24"/>
          <w:szCs w:val="24"/>
          <w:lang w:val="es-AR"/>
        </w:rPr>
        <w:t>, traducido por Rubén C. Pimentel, Editorial Fondo de Cultura Económica, 1ª edición en español, México D.F., 1965.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ROBINSON, Joan, </w:t>
      </w:r>
      <w:r w:rsidRPr="001460BC">
        <w:rPr>
          <w:rFonts w:ascii="Times New Roman" w:hAnsi="Times New Roman" w:cs="Times New Roman"/>
          <w:i/>
          <w:iCs/>
          <w:sz w:val="24"/>
          <w:szCs w:val="24"/>
          <w:lang w:val="es-AR"/>
        </w:rPr>
        <w:t xml:space="preserve">Introducción a </w:t>
      </w:r>
      <w:smartTag w:uri="urn:schemas-microsoft-com:office:smarttags" w:element="PersonName">
        <w:smartTagPr>
          <w:attr w:name="ProductID" w:val="la Econom￭a Marxista"/>
        </w:smartTagPr>
        <w:r w:rsidRPr="001460BC">
          <w:rPr>
            <w:rFonts w:ascii="Times New Roman" w:hAnsi="Times New Roman" w:cs="Times New Roman"/>
            <w:i/>
            <w:iCs/>
            <w:sz w:val="24"/>
            <w:szCs w:val="24"/>
            <w:lang w:val="es-AR"/>
          </w:rPr>
          <w:t>la Economía Marxista</w:t>
        </w:r>
      </w:smartTag>
      <w:r w:rsidRPr="001460BC">
        <w:rPr>
          <w:rFonts w:ascii="Times New Roman" w:hAnsi="Times New Roman" w:cs="Times New Roman"/>
          <w:sz w:val="24"/>
          <w:szCs w:val="24"/>
          <w:lang w:val="es-AR"/>
        </w:rPr>
        <w:t>, traducido por Carlos Medina, Siglo XXI editores, 1ª edición, México D.F., 1968.</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ROJO DUQUE, Luis A., </w:t>
      </w:r>
      <w:r w:rsidRPr="001460BC">
        <w:rPr>
          <w:rFonts w:ascii="Times New Roman" w:hAnsi="Times New Roman" w:cs="Times New Roman"/>
          <w:i/>
          <w:iCs/>
          <w:sz w:val="24"/>
          <w:szCs w:val="24"/>
          <w:lang w:val="es-AR"/>
        </w:rPr>
        <w:t xml:space="preserve">Lectura sobre </w:t>
      </w:r>
      <w:smartTag w:uri="urn:schemas-microsoft-com:office:smarttags" w:element="PersonName">
        <w:smartTagPr>
          <w:attr w:name="ProductID" w:val="LA TEORￍA ECONￓMICA"/>
        </w:smartTagPr>
        <w:r w:rsidRPr="001460BC">
          <w:rPr>
            <w:rFonts w:ascii="Times New Roman" w:hAnsi="Times New Roman" w:cs="Times New Roman"/>
            <w:i/>
            <w:iCs/>
            <w:sz w:val="24"/>
            <w:szCs w:val="24"/>
            <w:lang w:val="es-AR"/>
          </w:rPr>
          <w:t>la Teoría Económica</w:t>
        </w:r>
      </w:smartTag>
      <w:r w:rsidRPr="001460BC">
        <w:rPr>
          <w:rFonts w:ascii="Times New Roman" w:hAnsi="Times New Roman" w:cs="Times New Roman"/>
          <w:i/>
          <w:iCs/>
          <w:sz w:val="24"/>
          <w:szCs w:val="24"/>
          <w:lang w:val="es-AR"/>
        </w:rPr>
        <w:t xml:space="preserve"> del Desarrollo</w:t>
      </w:r>
      <w:r w:rsidRPr="001460BC">
        <w:rPr>
          <w:rFonts w:ascii="Times New Roman" w:hAnsi="Times New Roman" w:cs="Times New Roman"/>
          <w:sz w:val="24"/>
          <w:szCs w:val="24"/>
          <w:lang w:val="es-AR"/>
        </w:rPr>
        <w:t>, Editorial Gredos, Madrid, España, 1966.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ROLL, Eric, </w:t>
      </w:r>
      <w:r w:rsidRPr="001460BC">
        <w:rPr>
          <w:rFonts w:ascii="Times New Roman" w:hAnsi="Times New Roman" w:cs="Times New Roman"/>
          <w:i/>
          <w:iCs/>
          <w:sz w:val="24"/>
          <w:szCs w:val="24"/>
          <w:lang w:val="es-AR"/>
        </w:rPr>
        <w:t>Historia de las Doctrinas Económicas</w:t>
      </w:r>
      <w:r w:rsidRPr="001460BC">
        <w:rPr>
          <w:rFonts w:ascii="Times New Roman" w:hAnsi="Times New Roman" w:cs="Times New Roman"/>
          <w:sz w:val="24"/>
          <w:szCs w:val="24"/>
          <w:lang w:val="es-AR"/>
        </w:rPr>
        <w:t xml:space="preserve">, traducido por Florentino M. </w:t>
      </w:r>
      <w:proofErr w:type="spellStart"/>
      <w:r w:rsidRPr="001460BC">
        <w:rPr>
          <w:rFonts w:ascii="Times New Roman" w:hAnsi="Times New Roman" w:cs="Times New Roman"/>
          <w:sz w:val="24"/>
          <w:szCs w:val="24"/>
          <w:lang w:val="es-AR"/>
        </w:rPr>
        <w:t>Torner</w:t>
      </w:r>
      <w:proofErr w:type="spellEnd"/>
      <w:r w:rsidRPr="001460BC">
        <w:rPr>
          <w:rFonts w:ascii="Times New Roman" w:hAnsi="Times New Roman" w:cs="Times New Roman"/>
          <w:sz w:val="24"/>
          <w:szCs w:val="24"/>
          <w:lang w:val="es-AR"/>
        </w:rPr>
        <w:t xml:space="preserve"> y </w:t>
      </w:r>
      <w:proofErr w:type="spellStart"/>
      <w:r w:rsidRPr="001460BC">
        <w:rPr>
          <w:rFonts w:ascii="Times New Roman" w:hAnsi="Times New Roman" w:cs="Times New Roman"/>
          <w:sz w:val="24"/>
          <w:szCs w:val="24"/>
          <w:lang w:val="es-AR"/>
        </w:rPr>
        <w:t>Odet</w:t>
      </w:r>
      <w:proofErr w:type="spellEnd"/>
      <w:r w:rsidRPr="001460BC">
        <w:rPr>
          <w:rFonts w:ascii="Times New Roman" w:hAnsi="Times New Roman" w:cs="Times New Roman"/>
          <w:sz w:val="24"/>
          <w:szCs w:val="24"/>
          <w:lang w:val="es-AR"/>
        </w:rPr>
        <w:t xml:space="preserve"> Chávez Ferreiro, Editorial Fondo de Cultura Económica, 1ª reimpresión, México D.F., 2000.</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ROTHBARD, M. N., </w:t>
      </w:r>
      <w:r w:rsidRPr="001460BC">
        <w:rPr>
          <w:rFonts w:ascii="Times New Roman" w:hAnsi="Times New Roman" w:cs="Times New Roman"/>
          <w:i/>
          <w:iCs/>
          <w:sz w:val="24"/>
          <w:szCs w:val="24"/>
          <w:lang w:val="es-AR"/>
        </w:rPr>
        <w:t xml:space="preserve">Historia del Pensamiento Económico </w:t>
      </w:r>
      <w:r w:rsidRPr="001460BC">
        <w:rPr>
          <w:rFonts w:ascii="Times New Roman" w:hAnsi="Times New Roman" w:cs="Times New Roman"/>
          <w:sz w:val="24"/>
          <w:szCs w:val="24"/>
          <w:lang w:val="es-AR"/>
        </w:rPr>
        <w:t xml:space="preserve">Volumen </w:t>
      </w:r>
      <w:proofErr w:type="gramStart"/>
      <w:r w:rsidRPr="001460BC">
        <w:rPr>
          <w:rFonts w:ascii="Times New Roman" w:hAnsi="Times New Roman" w:cs="Times New Roman"/>
          <w:sz w:val="24"/>
          <w:szCs w:val="24"/>
          <w:lang w:val="es-AR"/>
        </w:rPr>
        <w:t>I :</w:t>
      </w:r>
      <w:proofErr w:type="gramEnd"/>
      <w:r w:rsidRPr="001460BC">
        <w:rPr>
          <w:rFonts w:ascii="Times New Roman" w:hAnsi="Times New Roman" w:cs="Times New Roman"/>
          <w:i/>
          <w:iCs/>
          <w:sz w:val="24"/>
          <w:szCs w:val="24"/>
          <w:lang w:val="es-AR"/>
        </w:rPr>
        <w:t xml:space="preserve"> El pensamiento económico hasta Adam Smith</w:t>
      </w:r>
      <w:r w:rsidRPr="001460BC">
        <w:rPr>
          <w:rFonts w:ascii="Times New Roman" w:hAnsi="Times New Roman" w:cs="Times New Roman"/>
          <w:sz w:val="24"/>
          <w:szCs w:val="24"/>
          <w:lang w:val="es-AR"/>
        </w:rPr>
        <w:t xml:space="preserve">, traducido por Federico Basáñez y Ramón </w:t>
      </w:r>
      <w:proofErr w:type="spellStart"/>
      <w:r w:rsidRPr="001460BC">
        <w:rPr>
          <w:rFonts w:ascii="Times New Roman" w:hAnsi="Times New Roman" w:cs="Times New Roman"/>
          <w:sz w:val="24"/>
          <w:szCs w:val="24"/>
          <w:lang w:val="es-AR"/>
        </w:rPr>
        <w:t>Imaz</w:t>
      </w:r>
      <w:proofErr w:type="spellEnd"/>
      <w:r w:rsidRPr="001460BC">
        <w:rPr>
          <w:rFonts w:ascii="Times New Roman" w:hAnsi="Times New Roman" w:cs="Times New Roman"/>
          <w:sz w:val="24"/>
          <w:szCs w:val="24"/>
          <w:lang w:val="es-AR"/>
        </w:rPr>
        <w:t>, Unión Editorial, Madrid, España, 1999.</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ROTHBARD, M. N., </w:t>
      </w:r>
      <w:r w:rsidRPr="001460BC">
        <w:rPr>
          <w:rFonts w:ascii="Times New Roman" w:hAnsi="Times New Roman" w:cs="Times New Roman"/>
          <w:i/>
          <w:iCs/>
          <w:sz w:val="24"/>
          <w:szCs w:val="24"/>
          <w:lang w:val="es-AR"/>
        </w:rPr>
        <w:t xml:space="preserve">Historia del Pensamiento Económico </w:t>
      </w:r>
      <w:r w:rsidRPr="001460BC">
        <w:rPr>
          <w:rFonts w:ascii="Times New Roman" w:hAnsi="Times New Roman" w:cs="Times New Roman"/>
          <w:sz w:val="24"/>
          <w:szCs w:val="24"/>
          <w:lang w:val="es-AR"/>
        </w:rPr>
        <w:t xml:space="preserve">Volumen </w:t>
      </w:r>
      <w:proofErr w:type="gramStart"/>
      <w:r w:rsidRPr="001460BC">
        <w:rPr>
          <w:rFonts w:ascii="Times New Roman" w:hAnsi="Times New Roman" w:cs="Times New Roman"/>
          <w:sz w:val="24"/>
          <w:szCs w:val="24"/>
          <w:lang w:val="es-AR"/>
        </w:rPr>
        <w:t>II :</w:t>
      </w:r>
      <w:proofErr w:type="gramEnd"/>
      <w:r w:rsidRPr="001460BC">
        <w:rPr>
          <w:rFonts w:ascii="Times New Roman" w:hAnsi="Times New Roman" w:cs="Times New Roman"/>
          <w:i/>
          <w:iCs/>
          <w:sz w:val="24"/>
          <w:szCs w:val="24"/>
          <w:lang w:val="es-AR"/>
        </w:rPr>
        <w:t xml:space="preserve"> </w:t>
      </w:r>
      <w:smartTag w:uri="urn:schemas-microsoft-com:office:smarttags" w:element="PersonName">
        <w:smartTagPr>
          <w:attr w:name="ProductID" w:val="La Econom￭a Cl￡sica"/>
        </w:smartTagPr>
        <w:r w:rsidRPr="001460BC">
          <w:rPr>
            <w:rFonts w:ascii="Times New Roman" w:hAnsi="Times New Roman" w:cs="Times New Roman"/>
            <w:i/>
            <w:iCs/>
            <w:sz w:val="24"/>
            <w:szCs w:val="24"/>
            <w:lang w:val="es-AR"/>
          </w:rPr>
          <w:t>La Economía Clásica</w:t>
        </w:r>
      </w:smartTag>
      <w:r w:rsidRPr="001460BC">
        <w:rPr>
          <w:rFonts w:ascii="Times New Roman" w:hAnsi="Times New Roman" w:cs="Times New Roman"/>
          <w:sz w:val="24"/>
          <w:szCs w:val="24"/>
          <w:lang w:val="es-AR"/>
        </w:rPr>
        <w:t xml:space="preserve">, traducido por Ramón </w:t>
      </w:r>
      <w:proofErr w:type="spellStart"/>
      <w:r w:rsidRPr="001460BC">
        <w:rPr>
          <w:rFonts w:ascii="Times New Roman" w:hAnsi="Times New Roman" w:cs="Times New Roman"/>
          <w:sz w:val="24"/>
          <w:szCs w:val="24"/>
          <w:lang w:val="es-AR"/>
        </w:rPr>
        <w:t>Imaz</w:t>
      </w:r>
      <w:proofErr w:type="spellEnd"/>
      <w:r w:rsidRPr="001460BC">
        <w:rPr>
          <w:rFonts w:ascii="Times New Roman" w:hAnsi="Times New Roman" w:cs="Times New Roman"/>
          <w:sz w:val="24"/>
          <w:szCs w:val="24"/>
          <w:lang w:val="es-AR"/>
        </w:rPr>
        <w:t>, Unión Editorial, Madrid, España, 2000.</w:t>
      </w:r>
    </w:p>
    <w:p w:rsidR="005D6A65"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ROTHBARD, Murray N., </w:t>
      </w:r>
      <w:r w:rsidRPr="00BB1328">
        <w:rPr>
          <w:rFonts w:ascii="Times New Roman" w:hAnsi="Times New Roman" w:cs="Times New Roman"/>
          <w:i/>
          <w:sz w:val="24"/>
          <w:szCs w:val="24"/>
          <w:lang w:val="es-AR"/>
        </w:rPr>
        <w:t>El hombre, la economía y el Estado</w:t>
      </w:r>
      <w:r>
        <w:rPr>
          <w:rFonts w:ascii="Times New Roman" w:hAnsi="Times New Roman" w:cs="Times New Roman"/>
          <w:sz w:val="24"/>
          <w:szCs w:val="24"/>
          <w:lang w:val="es-AR"/>
        </w:rPr>
        <w:t>, Volumen I, Unión Editorial, Madrid-Buenos Aires, 2011.</w:t>
      </w:r>
    </w:p>
    <w:p w:rsidR="005D6A65" w:rsidRDefault="005D6A65" w:rsidP="005D6A65">
      <w:pPr>
        <w:pStyle w:val="NoSpacing"/>
        <w:ind w:left="360" w:hanging="36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ROTHBARD, Murray N., </w:t>
      </w:r>
      <w:r w:rsidRPr="00BB1328">
        <w:rPr>
          <w:rFonts w:ascii="Times New Roman" w:hAnsi="Times New Roman" w:cs="Times New Roman"/>
          <w:i/>
          <w:sz w:val="24"/>
          <w:szCs w:val="24"/>
          <w:lang w:val="es-AR"/>
        </w:rPr>
        <w:t>El hombre, la economía y el Estado</w:t>
      </w:r>
      <w:r>
        <w:rPr>
          <w:rFonts w:ascii="Times New Roman" w:hAnsi="Times New Roman" w:cs="Times New Roman"/>
          <w:sz w:val="24"/>
          <w:szCs w:val="24"/>
          <w:lang w:val="es-AR"/>
        </w:rPr>
        <w:t>, Volumen II, Unión Editorial, Madrid-Buenos Aires, 2011.</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SAIEH, A., </w:t>
      </w:r>
      <w:r w:rsidRPr="001460BC">
        <w:rPr>
          <w:rFonts w:ascii="Times New Roman" w:hAnsi="Times New Roman" w:cs="Times New Roman"/>
          <w:i/>
          <w:iCs/>
          <w:sz w:val="24"/>
          <w:szCs w:val="24"/>
          <w:lang w:val="es-AR"/>
        </w:rPr>
        <w:t>Dinero, Precios y Política Monetaria</w:t>
      </w:r>
      <w:r w:rsidRPr="001460BC">
        <w:rPr>
          <w:rFonts w:ascii="Times New Roman" w:hAnsi="Times New Roman" w:cs="Times New Roman"/>
          <w:sz w:val="24"/>
          <w:szCs w:val="24"/>
          <w:lang w:val="es-AR"/>
        </w:rPr>
        <w:t xml:space="preserve">, Ediciones Macchi, Buenos Aires, Argentina, 1983. </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SAMUELSON, Paul A., </w:t>
      </w:r>
      <w:r w:rsidRPr="001460BC">
        <w:rPr>
          <w:rFonts w:ascii="Times New Roman" w:hAnsi="Times New Roman" w:cs="Times New Roman"/>
          <w:i/>
          <w:iCs/>
          <w:sz w:val="24"/>
          <w:szCs w:val="24"/>
          <w:lang w:val="es-AR"/>
        </w:rPr>
        <w:t xml:space="preserve">Curso de Economía Moderna: Una Descripción Analítica de </w:t>
      </w:r>
      <w:smartTag w:uri="urn:schemas-microsoft-com:office:smarttags" w:element="PersonName">
        <w:smartTagPr>
          <w:attr w:name="ProductID" w:val="la Realidad Econ￳mica"/>
        </w:smartTagPr>
        <w:r w:rsidRPr="001460BC">
          <w:rPr>
            <w:rFonts w:ascii="Times New Roman" w:hAnsi="Times New Roman" w:cs="Times New Roman"/>
            <w:i/>
            <w:iCs/>
            <w:sz w:val="24"/>
            <w:szCs w:val="24"/>
            <w:lang w:val="es-AR"/>
          </w:rPr>
          <w:t>la Realidad Económica</w:t>
        </w:r>
      </w:smartTag>
      <w:r w:rsidRPr="001460BC">
        <w:rPr>
          <w:rFonts w:ascii="Times New Roman" w:hAnsi="Times New Roman" w:cs="Times New Roman"/>
          <w:sz w:val="24"/>
          <w:szCs w:val="24"/>
          <w:lang w:val="es-AR"/>
        </w:rPr>
        <w:t xml:space="preserve">, traducción del inglés y nota preliminar por José Luis Sampedro y adaptado a la 6ª edición americana por J. L. </w:t>
      </w:r>
      <w:proofErr w:type="spellStart"/>
      <w:r w:rsidRPr="001460BC">
        <w:rPr>
          <w:rFonts w:ascii="Times New Roman" w:hAnsi="Times New Roman" w:cs="Times New Roman"/>
          <w:sz w:val="24"/>
          <w:szCs w:val="24"/>
          <w:lang w:val="es-AR"/>
        </w:rPr>
        <w:t>Barinaga</w:t>
      </w:r>
      <w:proofErr w:type="spellEnd"/>
      <w:r w:rsidRPr="001460BC">
        <w:rPr>
          <w:rFonts w:ascii="Times New Roman" w:hAnsi="Times New Roman" w:cs="Times New Roman"/>
          <w:sz w:val="24"/>
          <w:szCs w:val="24"/>
          <w:lang w:val="es-AR"/>
        </w:rPr>
        <w:t>, Editorial Aguilar, 16° edición, Madrid, España, 1968.</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SAMUELSON, Paul A., </w:t>
      </w:r>
      <w:r w:rsidRPr="001460BC">
        <w:rPr>
          <w:rFonts w:ascii="Times New Roman" w:hAnsi="Times New Roman" w:cs="Times New Roman"/>
          <w:i/>
          <w:iCs/>
          <w:sz w:val="24"/>
          <w:szCs w:val="24"/>
          <w:lang w:val="es-AR"/>
        </w:rPr>
        <w:t>Fundamento del Análisis Económico</w:t>
      </w:r>
      <w:r w:rsidRPr="001460BC">
        <w:rPr>
          <w:rFonts w:ascii="Times New Roman" w:hAnsi="Times New Roman" w:cs="Times New Roman"/>
          <w:sz w:val="24"/>
          <w:szCs w:val="24"/>
          <w:lang w:val="es-AR"/>
        </w:rPr>
        <w:t>, Editorial El Ateneo, 4ª edición, Buenos Aires, Argentina, 1981.</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SARGENT, Thomas J., </w:t>
      </w:r>
      <w:r w:rsidRPr="001460BC">
        <w:rPr>
          <w:rFonts w:ascii="Times New Roman" w:hAnsi="Times New Roman" w:cs="Times New Roman"/>
          <w:i/>
          <w:iCs/>
          <w:sz w:val="24"/>
          <w:szCs w:val="24"/>
          <w:lang w:val="es-AR"/>
        </w:rPr>
        <w:t>Teoría Macroeconómica: Macroeconomía no Estocástica</w:t>
      </w:r>
      <w:r w:rsidRPr="001460BC">
        <w:rPr>
          <w:rFonts w:ascii="Times New Roman" w:hAnsi="Times New Roman" w:cs="Times New Roman"/>
          <w:sz w:val="24"/>
          <w:szCs w:val="24"/>
          <w:lang w:val="es-AR"/>
        </w:rPr>
        <w:t>, vol. 1, traducido por Carlos Cuervo Arango y Teodoro Millán, Antoni Bosch (editor), 2° edición, Barcelona, España, 1988.</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lastRenderedPageBreak/>
        <w:t xml:space="preserve">SCHNEIDER, Erich Dr., </w:t>
      </w:r>
      <w:r w:rsidRPr="001460BC">
        <w:rPr>
          <w:rFonts w:ascii="Times New Roman" w:hAnsi="Times New Roman" w:cs="Times New Roman"/>
          <w:i/>
          <w:iCs/>
          <w:sz w:val="24"/>
          <w:szCs w:val="24"/>
          <w:lang w:val="es-AR"/>
        </w:rPr>
        <w:t>Teoría Económica: III Dinero, Crédito, Renta Nacional y Ocupación</w:t>
      </w:r>
      <w:r w:rsidRPr="001460BC">
        <w:rPr>
          <w:rFonts w:ascii="Times New Roman" w:hAnsi="Times New Roman" w:cs="Times New Roman"/>
          <w:sz w:val="24"/>
          <w:szCs w:val="24"/>
          <w:lang w:val="es-AR"/>
        </w:rPr>
        <w:t xml:space="preserve">, adaptación de la última edición alemana por Luis A. Martín Merino, traducido por Carlos </w:t>
      </w:r>
      <w:proofErr w:type="spellStart"/>
      <w:r w:rsidRPr="001460BC">
        <w:rPr>
          <w:rFonts w:ascii="Times New Roman" w:hAnsi="Times New Roman" w:cs="Times New Roman"/>
          <w:sz w:val="24"/>
          <w:szCs w:val="24"/>
          <w:lang w:val="es-AR"/>
        </w:rPr>
        <w:t>Marich</w:t>
      </w:r>
      <w:proofErr w:type="spellEnd"/>
      <w:r w:rsidRPr="001460BC">
        <w:rPr>
          <w:rFonts w:ascii="Times New Roman" w:hAnsi="Times New Roman" w:cs="Times New Roman"/>
          <w:sz w:val="24"/>
          <w:szCs w:val="24"/>
          <w:lang w:val="es-AR"/>
        </w:rPr>
        <w:t>, Ediciones Aguilar, Madrid, España, 1972.</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SCHNEIDER, Erich Dr., </w:t>
      </w:r>
      <w:r w:rsidRPr="001460BC">
        <w:rPr>
          <w:rFonts w:ascii="Times New Roman" w:hAnsi="Times New Roman" w:cs="Times New Roman"/>
          <w:i/>
          <w:iCs/>
          <w:sz w:val="24"/>
          <w:szCs w:val="24"/>
          <w:lang w:val="es-AR"/>
        </w:rPr>
        <w:t xml:space="preserve">Teoría Económica: I Teoría de </w:t>
      </w:r>
      <w:smartTag w:uri="urn:schemas-microsoft-com:office:smarttags" w:element="PersonName">
        <w:smartTagPr>
          <w:attr w:name="ProductID" w:val="la Circulaci￳n Econ￳mica"/>
        </w:smartTagPr>
        <w:r w:rsidRPr="001460BC">
          <w:rPr>
            <w:rFonts w:ascii="Times New Roman" w:hAnsi="Times New Roman" w:cs="Times New Roman"/>
            <w:i/>
            <w:iCs/>
            <w:sz w:val="24"/>
            <w:szCs w:val="24"/>
            <w:lang w:val="es-AR"/>
          </w:rPr>
          <w:t>la Circulación Económica</w:t>
        </w:r>
      </w:smartTag>
      <w:r w:rsidRPr="001460BC">
        <w:rPr>
          <w:rFonts w:ascii="Times New Roman" w:hAnsi="Times New Roman" w:cs="Times New Roman"/>
          <w:i/>
          <w:iCs/>
          <w:sz w:val="24"/>
          <w:szCs w:val="24"/>
          <w:lang w:val="es-AR"/>
        </w:rPr>
        <w:t xml:space="preserve"> II Plan Económico y Equilibrio</w:t>
      </w:r>
      <w:r w:rsidRPr="001460BC">
        <w:rPr>
          <w:rFonts w:ascii="Times New Roman" w:hAnsi="Times New Roman" w:cs="Times New Roman"/>
          <w:sz w:val="24"/>
          <w:szCs w:val="24"/>
          <w:lang w:val="es-AR"/>
        </w:rPr>
        <w:t xml:space="preserve">, adaptación de la 8ª y 6ª edición alemana por Luis Adolfo Martín Merino, traducido por Juan Eugenio Morera </w:t>
      </w:r>
      <w:proofErr w:type="spellStart"/>
      <w:r w:rsidRPr="001460BC">
        <w:rPr>
          <w:rFonts w:ascii="Times New Roman" w:hAnsi="Times New Roman" w:cs="Times New Roman"/>
          <w:sz w:val="24"/>
          <w:szCs w:val="24"/>
          <w:lang w:val="es-AR"/>
        </w:rPr>
        <w:t>Altisent</w:t>
      </w:r>
      <w:proofErr w:type="spellEnd"/>
      <w:r w:rsidRPr="001460BC">
        <w:rPr>
          <w:rFonts w:ascii="Times New Roman" w:hAnsi="Times New Roman" w:cs="Times New Roman"/>
          <w:sz w:val="24"/>
          <w:szCs w:val="24"/>
          <w:lang w:val="es-AR"/>
        </w:rPr>
        <w:t>, Editorial Aguilar, 6° edición, Madrid, España, 1970.</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SCHNEIDER, Erich. Dr., </w:t>
      </w:r>
      <w:r w:rsidRPr="001460BC">
        <w:rPr>
          <w:rFonts w:ascii="Times New Roman" w:hAnsi="Times New Roman" w:cs="Times New Roman"/>
          <w:i/>
          <w:iCs/>
          <w:sz w:val="24"/>
          <w:szCs w:val="24"/>
          <w:lang w:val="es-AR"/>
        </w:rPr>
        <w:t xml:space="preserve">Teoría Económica IV: Capítulos Escogidos de </w:t>
      </w:r>
      <w:smartTag w:uri="urn:schemas-microsoft-com:office:smarttags" w:element="PersonName">
        <w:smartTagPr>
          <w:attr w:name="ProductID" w:val="La Historia"/>
        </w:smartTagPr>
        <w:r w:rsidRPr="001460BC">
          <w:rPr>
            <w:rFonts w:ascii="Times New Roman" w:hAnsi="Times New Roman" w:cs="Times New Roman"/>
            <w:i/>
            <w:iCs/>
            <w:sz w:val="24"/>
            <w:szCs w:val="24"/>
            <w:lang w:val="es-AR"/>
          </w:rPr>
          <w:t>la Historia</w:t>
        </w:r>
      </w:smartTag>
      <w:r w:rsidRPr="001460BC">
        <w:rPr>
          <w:rFonts w:ascii="Times New Roman" w:hAnsi="Times New Roman" w:cs="Times New Roman"/>
          <w:i/>
          <w:iCs/>
          <w:sz w:val="24"/>
          <w:szCs w:val="24"/>
          <w:lang w:val="es-AR"/>
        </w:rPr>
        <w:t xml:space="preserve"> de </w:t>
      </w:r>
      <w:smartTag w:uri="urn:schemas-microsoft-com:office:smarttags" w:element="PersonName">
        <w:smartTagPr>
          <w:attr w:name="ProductID" w:val="LA TEORￍA ECONￓMICA"/>
        </w:smartTagPr>
        <w:r w:rsidRPr="001460BC">
          <w:rPr>
            <w:rFonts w:ascii="Times New Roman" w:hAnsi="Times New Roman" w:cs="Times New Roman"/>
            <w:i/>
            <w:iCs/>
            <w:sz w:val="24"/>
            <w:szCs w:val="24"/>
            <w:lang w:val="es-AR"/>
          </w:rPr>
          <w:t>la Teoría Económica</w:t>
        </w:r>
      </w:smartTag>
      <w:r w:rsidRPr="001460BC">
        <w:rPr>
          <w:rFonts w:ascii="Times New Roman" w:hAnsi="Times New Roman" w:cs="Times New Roman"/>
          <w:sz w:val="24"/>
          <w:szCs w:val="24"/>
          <w:lang w:val="es-AR"/>
        </w:rPr>
        <w:t>, vol. I, traducido del alemán por Luis A. Martín Merino, Editorial Aguilar, 2ª edición, Madrid, España, 1970.</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SCHUMPETER, Joseph A., </w:t>
      </w:r>
      <w:r w:rsidRPr="001460BC">
        <w:rPr>
          <w:rFonts w:ascii="Times New Roman" w:hAnsi="Times New Roman" w:cs="Times New Roman"/>
          <w:i/>
          <w:iCs/>
          <w:sz w:val="24"/>
          <w:szCs w:val="24"/>
          <w:lang w:val="es-AR"/>
        </w:rPr>
        <w:t>Historia del Análisis Económico</w:t>
      </w:r>
      <w:r w:rsidRPr="001460BC">
        <w:rPr>
          <w:rFonts w:ascii="Times New Roman" w:hAnsi="Times New Roman" w:cs="Times New Roman"/>
          <w:sz w:val="24"/>
          <w:szCs w:val="24"/>
          <w:lang w:val="es-AR"/>
        </w:rPr>
        <w:t xml:space="preserve">, editada de la versión manuscrita por Elizabeth </w:t>
      </w:r>
      <w:proofErr w:type="spellStart"/>
      <w:r w:rsidRPr="001460BC">
        <w:rPr>
          <w:rFonts w:ascii="Times New Roman" w:hAnsi="Times New Roman" w:cs="Times New Roman"/>
          <w:sz w:val="24"/>
          <w:szCs w:val="24"/>
          <w:lang w:val="es-AR"/>
        </w:rPr>
        <w:t>Boody</w:t>
      </w:r>
      <w:proofErr w:type="spellEnd"/>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Schumpeter</w:t>
      </w:r>
      <w:proofErr w:type="spellEnd"/>
      <w:r w:rsidRPr="001460BC">
        <w:rPr>
          <w:rFonts w:ascii="Times New Roman" w:hAnsi="Times New Roman" w:cs="Times New Roman"/>
          <w:sz w:val="24"/>
          <w:szCs w:val="24"/>
          <w:lang w:val="es-AR"/>
        </w:rPr>
        <w:t>, Editorial Fondo de Cultura Económica, 1ª edición en español de la 6ª en inglés, México D.F., 1975.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SCHUMPETER, Joseph A., </w:t>
      </w:r>
      <w:r w:rsidRPr="001460BC">
        <w:rPr>
          <w:rFonts w:ascii="Times New Roman" w:hAnsi="Times New Roman" w:cs="Times New Roman"/>
          <w:i/>
          <w:iCs/>
          <w:sz w:val="24"/>
          <w:szCs w:val="24"/>
          <w:lang w:val="es-AR"/>
        </w:rPr>
        <w:t>Teoría del Desenvolvimiento Económico: Una Investigación sobre Ganancias, Capital, Crédito, Interés y Ciclo Económico</w:t>
      </w:r>
      <w:r w:rsidRPr="001460BC">
        <w:rPr>
          <w:rFonts w:ascii="Times New Roman" w:hAnsi="Times New Roman" w:cs="Times New Roman"/>
          <w:sz w:val="24"/>
          <w:szCs w:val="24"/>
          <w:lang w:val="es-AR"/>
        </w:rPr>
        <w:t xml:space="preserve">, traducido por Jesús Prados </w:t>
      </w:r>
      <w:proofErr w:type="spellStart"/>
      <w:r w:rsidRPr="001460BC">
        <w:rPr>
          <w:rFonts w:ascii="Times New Roman" w:hAnsi="Times New Roman" w:cs="Times New Roman"/>
          <w:sz w:val="24"/>
          <w:szCs w:val="24"/>
          <w:lang w:val="es-AR"/>
        </w:rPr>
        <w:t>Arrarte</w:t>
      </w:r>
      <w:proofErr w:type="spellEnd"/>
      <w:r w:rsidRPr="001460BC">
        <w:rPr>
          <w:rFonts w:ascii="Times New Roman" w:hAnsi="Times New Roman" w:cs="Times New Roman"/>
          <w:sz w:val="24"/>
          <w:szCs w:val="24"/>
          <w:lang w:val="es-AR"/>
        </w:rPr>
        <w:t>, Editorial Fondo de Cultura Económica, 4ª edición en español, México D.F., 1967.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SCHUMPETER, Joseph A., </w:t>
      </w:r>
      <w:r w:rsidRPr="001460BC">
        <w:rPr>
          <w:rFonts w:ascii="Times New Roman" w:hAnsi="Times New Roman" w:cs="Times New Roman"/>
          <w:i/>
          <w:iCs/>
          <w:sz w:val="24"/>
          <w:szCs w:val="24"/>
          <w:lang w:val="es-AR"/>
        </w:rPr>
        <w:t>Capitalismo, Socialismo y Democracia</w:t>
      </w:r>
      <w:r w:rsidRPr="001460BC">
        <w:rPr>
          <w:rFonts w:ascii="Times New Roman" w:hAnsi="Times New Roman" w:cs="Times New Roman"/>
          <w:sz w:val="24"/>
          <w:szCs w:val="24"/>
          <w:lang w:val="es-AR"/>
        </w:rPr>
        <w:t xml:space="preserve">, tomo I, Biblioteca de economía, Ediciones </w:t>
      </w:r>
      <w:proofErr w:type="spellStart"/>
      <w:r w:rsidRPr="001460BC">
        <w:rPr>
          <w:rFonts w:ascii="Times New Roman" w:hAnsi="Times New Roman" w:cs="Times New Roman"/>
          <w:sz w:val="24"/>
          <w:szCs w:val="24"/>
          <w:lang w:val="es-AR"/>
        </w:rPr>
        <w:t>Orbis</w:t>
      </w:r>
      <w:proofErr w:type="spellEnd"/>
      <w:r w:rsidRPr="001460BC">
        <w:rPr>
          <w:rFonts w:ascii="Times New Roman" w:hAnsi="Times New Roman" w:cs="Times New Roman"/>
          <w:sz w:val="24"/>
          <w:szCs w:val="24"/>
          <w:lang w:val="es-AR"/>
        </w:rPr>
        <w:t xml:space="preserve"> SA, </w:t>
      </w:r>
      <w:proofErr w:type="spellStart"/>
      <w:r w:rsidRPr="001460BC">
        <w:rPr>
          <w:rFonts w:ascii="Times New Roman" w:hAnsi="Times New Roman" w:cs="Times New Roman"/>
          <w:sz w:val="24"/>
          <w:szCs w:val="24"/>
          <w:lang w:val="es-AR"/>
        </w:rPr>
        <w:t>Hyspamérica</w:t>
      </w:r>
      <w:proofErr w:type="spellEnd"/>
      <w:r w:rsidRPr="001460BC">
        <w:rPr>
          <w:rFonts w:ascii="Times New Roman" w:hAnsi="Times New Roman" w:cs="Times New Roman"/>
          <w:sz w:val="24"/>
          <w:szCs w:val="24"/>
          <w:lang w:val="es-AR"/>
        </w:rPr>
        <w:t>.</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SCHUMPETER, Joseph A, </w:t>
      </w:r>
      <w:r w:rsidRPr="001460BC">
        <w:rPr>
          <w:rFonts w:ascii="Times New Roman" w:hAnsi="Times New Roman" w:cs="Times New Roman"/>
          <w:i/>
          <w:iCs/>
          <w:sz w:val="24"/>
          <w:szCs w:val="24"/>
          <w:lang w:val="es-AR"/>
        </w:rPr>
        <w:t>Capitalismo, Socialismo y Democracia</w:t>
      </w:r>
      <w:r w:rsidRPr="001460BC">
        <w:rPr>
          <w:rFonts w:ascii="Times New Roman" w:hAnsi="Times New Roman" w:cs="Times New Roman"/>
          <w:sz w:val="24"/>
          <w:szCs w:val="24"/>
          <w:lang w:val="es-AR"/>
        </w:rPr>
        <w:t xml:space="preserve">, tomo II, Biblioteca de economía, Ediciones </w:t>
      </w:r>
      <w:proofErr w:type="spellStart"/>
      <w:r w:rsidRPr="001460BC">
        <w:rPr>
          <w:rFonts w:ascii="Times New Roman" w:hAnsi="Times New Roman" w:cs="Times New Roman"/>
          <w:sz w:val="24"/>
          <w:szCs w:val="24"/>
          <w:lang w:val="es-AR"/>
        </w:rPr>
        <w:t>Orbis</w:t>
      </w:r>
      <w:proofErr w:type="spellEnd"/>
      <w:r w:rsidRPr="001460BC">
        <w:rPr>
          <w:rFonts w:ascii="Times New Roman" w:hAnsi="Times New Roman" w:cs="Times New Roman"/>
          <w:sz w:val="24"/>
          <w:szCs w:val="24"/>
          <w:lang w:val="es-AR"/>
        </w:rPr>
        <w:t xml:space="preserve"> SA, </w:t>
      </w:r>
      <w:proofErr w:type="spellStart"/>
      <w:r w:rsidRPr="001460BC">
        <w:rPr>
          <w:rFonts w:ascii="Times New Roman" w:hAnsi="Times New Roman" w:cs="Times New Roman"/>
          <w:sz w:val="24"/>
          <w:szCs w:val="24"/>
          <w:lang w:val="es-AR"/>
        </w:rPr>
        <w:t>Hyspamérica</w:t>
      </w:r>
      <w:proofErr w:type="spellEnd"/>
      <w:r w:rsidRPr="001460BC">
        <w:rPr>
          <w:rFonts w:ascii="Times New Roman" w:hAnsi="Times New Roman" w:cs="Times New Roman"/>
          <w:sz w:val="24"/>
          <w:szCs w:val="24"/>
          <w:lang w:val="es-AR"/>
        </w:rPr>
        <w:t>.</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SEBASTIÁN, Miguel y GARCÍA-PARDO, Jimena, </w:t>
      </w:r>
      <w:r w:rsidRPr="001460BC">
        <w:rPr>
          <w:rFonts w:ascii="Times New Roman" w:hAnsi="Times New Roman" w:cs="Times New Roman"/>
          <w:i/>
          <w:iCs/>
          <w:sz w:val="24"/>
          <w:szCs w:val="24"/>
          <w:lang w:val="es-AR"/>
        </w:rPr>
        <w:t xml:space="preserve">Ejercicios de Introducción a </w:t>
      </w:r>
      <w:smartTag w:uri="urn:schemas-microsoft-com:office:smarttags" w:element="PersonName">
        <w:smartTagPr>
          <w:attr w:name="ProductID" w:val="la Macroeconom￭a"/>
        </w:smartTagPr>
        <w:r w:rsidRPr="001460BC">
          <w:rPr>
            <w:rFonts w:ascii="Times New Roman" w:hAnsi="Times New Roman" w:cs="Times New Roman"/>
            <w:i/>
            <w:iCs/>
            <w:sz w:val="24"/>
            <w:szCs w:val="24"/>
            <w:lang w:val="es-AR"/>
          </w:rPr>
          <w:t>la Macroeconomía</w:t>
        </w:r>
      </w:smartTag>
      <w:r w:rsidRPr="001460BC">
        <w:rPr>
          <w:rFonts w:ascii="Times New Roman" w:hAnsi="Times New Roman" w:cs="Times New Roman"/>
          <w:sz w:val="24"/>
          <w:szCs w:val="24"/>
          <w:lang w:val="es-AR"/>
        </w:rPr>
        <w:t>, Editorial McGraw-Hill, Madrid, España, 2000.</w:t>
      </w:r>
    </w:p>
    <w:p w:rsidR="005D6A65"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SELDON Arthur y PENNANCE F.G., </w:t>
      </w:r>
      <w:r w:rsidRPr="001460BC">
        <w:rPr>
          <w:rFonts w:ascii="Times New Roman" w:hAnsi="Times New Roman" w:cs="Times New Roman"/>
          <w:i/>
          <w:iCs/>
          <w:sz w:val="24"/>
          <w:szCs w:val="24"/>
          <w:lang w:val="es-AR"/>
        </w:rPr>
        <w:t>Diccionario de Economía: Una Exposición Alfabética de Conceptos Económicos y su Aplicación</w:t>
      </w:r>
      <w:r w:rsidRPr="001460BC">
        <w:rPr>
          <w:rFonts w:ascii="Times New Roman" w:hAnsi="Times New Roman" w:cs="Times New Roman"/>
          <w:sz w:val="24"/>
          <w:szCs w:val="24"/>
          <w:lang w:val="es-AR"/>
        </w:rPr>
        <w:t xml:space="preserve">, versión castellana de Antonio </w:t>
      </w:r>
      <w:proofErr w:type="spellStart"/>
      <w:r w:rsidRPr="001460BC">
        <w:rPr>
          <w:rFonts w:ascii="Times New Roman" w:hAnsi="Times New Roman" w:cs="Times New Roman"/>
          <w:sz w:val="24"/>
          <w:szCs w:val="24"/>
          <w:lang w:val="es-AR"/>
        </w:rPr>
        <w:t>Casahuga</w:t>
      </w:r>
      <w:proofErr w:type="spellEnd"/>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Vinardell</w:t>
      </w:r>
      <w:proofErr w:type="spellEnd"/>
      <w:r w:rsidRPr="001460BC">
        <w:rPr>
          <w:rFonts w:ascii="Times New Roman" w:hAnsi="Times New Roman" w:cs="Times New Roman"/>
          <w:sz w:val="24"/>
          <w:szCs w:val="24"/>
          <w:lang w:val="es-AR"/>
        </w:rPr>
        <w:t xml:space="preserve">, Editorial </w:t>
      </w:r>
      <w:proofErr w:type="spellStart"/>
      <w:r w:rsidRPr="001460BC">
        <w:rPr>
          <w:rFonts w:ascii="Times New Roman" w:hAnsi="Times New Roman" w:cs="Times New Roman"/>
          <w:sz w:val="24"/>
          <w:szCs w:val="24"/>
          <w:lang w:val="es-AR"/>
        </w:rPr>
        <w:t>Hyspamérica</w:t>
      </w:r>
      <w:proofErr w:type="spellEnd"/>
      <w:r w:rsidRPr="001460BC">
        <w:rPr>
          <w:rFonts w:ascii="Times New Roman" w:hAnsi="Times New Roman" w:cs="Times New Roman"/>
          <w:sz w:val="24"/>
          <w:szCs w:val="24"/>
          <w:lang w:val="es-AR"/>
        </w:rPr>
        <w:t>, Barcelona, España, 1983.</w:t>
      </w:r>
    </w:p>
    <w:p w:rsidR="005D6A65" w:rsidRPr="000F6E96" w:rsidRDefault="005D6A65" w:rsidP="005D6A65">
      <w:pPr>
        <w:pStyle w:val="NoSpacing"/>
        <w:ind w:left="360" w:hanging="360"/>
        <w:jc w:val="both"/>
        <w:rPr>
          <w:rFonts w:ascii="Times New Roman" w:hAnsi="Times New Roman" w:cs="Times New Roman"/>
          <w:sz w:val="24"/>
          <w:szCs w:val="24"/>
          <w:lang w:val="es-AR"/>
        </w:rPr>
      </w:pPr>
      <w:r w:rsidRPr="000F6E96">
        <w:rPr>
          <w:rFonts w:ascii="Times New Roman" w:hAnsi="Times New Roman" w:cs="Times New Roman"/>
          <w:sz w:val="24"/>
          <w:szCs w:val="24"/>
          <w:lang w:val="es-AR"/>
        </w:rPr>
        <w:t xml:space="preserve">SELGIN George A., </w:t>
      </w:r>
      <w:r w:rsidRPr="000F6E96">
        <w:rPr>
          <w:rFonts w:ascii="Times New Roman" w:hAnsi="Times New Roman" w:cs="Times New Roman"/>
          <w:i/>
          <w:sz w:val="24"/>
          <w:szCs w:val="24"/>
          <w:lang w:val="es-AR"/>
        </w:rPr>
        <w:t xml:space="preserve">La </w:t>
      </w:r>
      <w:r>
        <w:rPr>
          <w:rFonts w:ascii="Times New Roman" w:hAnsi="Times New Roman" w:cs="Times New Roman"/>
          <w:i/>
          <w:sz w:val="24"/>
          <w:szCs w:val="24"/>
          <w:lang w:val="es-AR"/>
        </w:rPr>
        <w:t>l</w:t>
      </w:r>
      <w:r w:rsidRPr="000F6E96">
        <w:rPr>
          <w:rFonts w:ascii="Times New Roman" w:hAnsi="Times New Roman" w:cs="Times New Roman"/>
          <w:i/>
          <w:sz w:val="24"/>
          <w:szCs w:val="24"/>
          <w:lang w:val="es-AR"/>
        </w:rPr>
        <w:t>ibertad de emisión del dinero bancario – Crítica del monopolio del Banco Emisor Central</w:t>
      </w:r>
      <w:r>
        <w:rPr>
          <w:rFonts w:ascii="Times New Roman" w:hAnsi="Times New Roman" w:cs="Times New Roman"/>
          <w:sz w:val="24"/>
          <w:szCs w:val="24"/>
          <w:lang w:val="es-AR"/>
        </w:rPr>
        <w:t>, Ediciones Aosta – Unión Editorial, Madrid 2011.</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SEN, </w:t>
      </w:r>
      <w:proofErr w:type="spellStart"/>
      <w:r w:rsidRPr="001460BC">
        <w:rPr>
          <w:rFonts w:ascii="Times New Roman" w:hAnsi="Times New Roman" w:cs="Times New Roman"/>
          <w:sz w:val="24"/>
          <w:szCs w:val="24"/>
          <w:lang w:val="es-AR"/>
        </w:rPr>
        <w:t>Amartya</w:t>
      </w:r>
      <w:proofErr w:type="spellEnd"/>
      <w:r w:rsidRPr="001460BC">
        <w:rPr>
          <w:rFonts w:ascii="Times New Roman" w:hAnsi="Times New Roman" w:cs="Times New Roman"/>
          <w:sz w:val="24"/>
          <w:szCs w:val="24"/>
          <w:lang w:val="es-AR"/>
        </w:rPr>
        <w:t xml:space="preserve">, </w:t>
      </w:r>
      <w:r w:rsidRPr="001460BC">
        <w:rPr>
          <w:rFonts w:ascii="Times New Roman" w:hAnsi="Times New Roman" w:cs="Times New Roman"/>
          <w:i/>
          <w:iCs/>
          <w:sz w:val="24"/>
          <w:szCs w:val="24"/>
          <w:lang w:val="es-AR"/>
        </w:rPr>
        <w:t>Desarrollo y Libertad</w:t>
      </w:r>
      <w:r w:rsidRPr="001460BC">
        <w:rPr>
          <w:rFonts w:ascii="Times New Roman" w:hAnsi="Times New Roman" w:cs="Times New Roman"/>
          <w:sz w:val="24"/>
          <w:szCs w:val="24"/>
          <w:lang w:val="es-AR"/>
        </w:rPr>
        <w:t xml:space="preserve">, traducido por Esther </w:t>
      </w:r>
      <w:proofErr w:type="spellStart"/>
      <w:r w:rsidRPr="001460BC">
        <w:rPr>
          <w:rFonts w:ascii="Times New Roman" w:hAnsi="Times New Roman" w:cs="Times New Roman"/>
          <w:sz w:val="24"/>
          <w:szCs w:val="24"/>
          <w:lang w:val="es-AR"/>
        </w:rPr>
        <w:t>Rabasco</w:t>
      </w:r>
      <w:proofErr w:type="spellEnd"/>
      <w:r w:rsidRPr="001460BC">
        <w:rPr>
          <w:rFonts w:ascii="Times New Roman" w:hAnsi="Times New Roman" w:cs="Times New Roman"/>
          <w:sz w:val="24"/>
          <w:szCs w:val="24"/>
          <w:lang w:val="es-AR"/>
        </w:rPr>
        <w:t xml:space="preserve"> y Luis </w:t>
      </w:r>
      <w:proofErr w:type="spellStart"/>
      <w:r w:rsidRPr="001460BC">
        <w:rPr>
          <w:rFonts w:ascii="Times New Roman" w:hAnsi="Times New Roman" w:cs="Times New Roman"/>
          <w:sz w:val="24"/>
          <w:szCs w:val="24"/>
          <w:lang w:val="es-AR"/>
        </w:rPr>
        <w:t>Toharia</w:t>
      </w:r>
      <w:proofErr w:type="spellEnd"/>
      <w:r w:rsidRPr="001460BC">
        <w:rPr>
          <w:rFonts w:ascii="Times New Roman" w:hAnsi="Times New Roman" w:cs="Times New Roman"/>
          <w:sz w:val="24"/>
          <w:szCs w:val="24"/>
          <w:lang w:val="es-AR"/>
        </w:rPr>
        <w:t>, Editorial Planeta, 1ª reimpresión, Buenos Aires, Argentina, 2000.</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SEN, </w:t>
      </w:r>
      <w:proofErr w:type="spellStart"/>
      <w:r w:rsidRPr="001460BC">
        <w:rPr>
          <w:rFonts w:ascii="Times New Roman" w:hAnsi="Times New Roman" w:cs="Times New Roman"/>
          <w:sz w:val="24"/>
          <w:szCs w:val="24"/>
          <w:lang w:val="es-AR"/>
        </w:rPr>
        <w:t>Amartya</w:t>
      </w:r>
      <w:proofErr w:type="spellEnd"/>
      <w:r w:rsidRPr="001460BC">
        <w:rPr>
          <w:rFonts w:ascii="Times New Roman" w:hAnsi="Times New Roman" w:cs="Times New Roman"/>
          <w:sz w:val="24"/>
          <w:szCs w:val="24"/>
          <w:lang w:val="es-AR"/>
        </w:rPr>
        <w:t xml:space="preserve">, </w:t>
      </w:r>
      <w:smartTag w:uri="urn:schemas-microsoft-com:office:smarttags" w:element="PersonName">
        <w:smartTagPr>
          <w:attr w:name="ProductID" w:val="La Desigualdad Econ￳mica"/>
        </w:smartTagPr>
        <w:r w:rsidRPr="001460BC">
          <w:rPr>
            <w:rFonts w:ascii="Times New Roman" w:hAnsi="Times New Roman" w:cs="Times New Roman"/>
            <w:i/>
            <w:iCs/>
            <w:sz w:val="24"/>
            <w:szCs w:val="24"/>
            <w:lang w:val="es-AR"/>
          </w:rPr>
          <w:t>La Desigualdad Económica</w:t>
        </w:r>
      </w:smartTag>
      <w:r w:rsidRPr="001460BC">
        <w:rPr>
          <w:rFonts w:ascii="Times New Roman" w:hAnsi="Times New Roman" w:cs="Times New Roman"/>
          <w:sz w:val="24"/>
          <w:szCs w:val="24"/>
          <w:lang w:val="es-AR"/>
        </w:rPr>
        <w:t xml:space="preserve">, edición ampliada con un anexo fundamental de James E. Foster y </w:t>
      </w:r>
      <w:proofErr w:type="spellStart"/>
      <w:r w:rsidRPr="001460BC">
        <w:rPr>
          <w:rFonts w:ascii="Times New Roman" w:hAnsi="Times New Roman" w:cs="Times New Roman"/>
          <w:sz w:val="24"/>
          <w:szCs w:val="24"/>
          <w:lang w:val="es-AR"/>
        </w:rPr>
        <w:t>Amartya</w:t>
      </w:r>
      <w:proofErr w:type="spellEnd"/>
      <w:r w:rsidRPr="001460BC">
        <w:rPr>
          <w:rFonts w:ascii="Times New Roman" w:hAnsi="Times New Roman" w:cs="Times New Roman"/>
          <w:sz w:val="24"/>
          <w:szCs w:val="24"/>
          <w:lang w:val="es-AR"/>
        </w:rPr>
        <w:t xml:space="preserve"> </w:t>
      </w:r>
      <w:proofErr w:type="spellStart"/>
      <w:r w:rsidRPr="001460BC">
        <w:rPr>
          <w:rFonts w:ascii="Times New Roman" w:hAnsi="Times New Roman" w:cs="Times New Roman"/>
          <w:sz w:val="24"/>
          <w:szCs w:val="24"/>
          <w:lang w:val="es-AR"/>
        </w:rPr>
        <w:t>Sen</w:t>
      </w:r>
      <w:proofErr w:type="spellEnd"/>
      <w:r w:rsidRPr="001460BC">
        <w:rPr>
          <w:rFonts w:ascii="Times New Roman" w:hAnsi="Times New Roman" w:cs="Times New Roman"/>
          <w:sz w:val="24"/>
          <w:szCs w:val="24"/>
          <w:lang w:val="es-AR"/>
        </w:rPr>
        <w:t>, traducido por Eduardo L. Suárez Galindo, Editorial Fondo de Cultura Económica, 1ª reimpresión en español, México D.F., 2001.</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SMITH, Adam, </w:t>
      </w:r>
      <w:r w:rsidRPr="001460BC">
        <w:rPr>
          <w:rFonts w:ascii="Times New Roman" w:hAnsi="Times New Roman" w:cs="Times New Roman"/>
          <w:i/>
          <w:iCs/>
          <w:sz w:val="24"/>
          <w:szCs w:val="24"/>
          <w:lang w:val="es-AR"/>
        </w:rPr>
        <w:t>La riqueza de las naciones</w:t>
      </w:r>
      <w:r w:rsidRPr="001460BC">
        <w:rPr>
          <w:rFonts w:ascii="Times New Roman" w:hAnsi="Times New Roman" w:cs="Times New Roman"/>
          <w:sz w:val="24"/>
          <w:szCs w:val="24"/>
          <w:lang w:val="es-AR"/>
        </w:rPr>
        <w:t xml:space="preserve"> I, II y III, Biblioteca de economía, Ediciones </w:t>
      </w:r>
      <w:proofErr w:type="spellStart"/>
      <w:r w:rsidRPr="001460BC">
        <w:rPr>
          <w:rFonts w:ascii="Times New Roman" w:hAnsi="Times New Roman" w:cs="Times New Roman"/>
          <w:sz w:val="24"/>
          <w:szCs w:val="24"/>
          <w:lang w:val="es-AR"/>
        </w:rPr>
        <w:t>Orbis</w:t>
      </w:r>
      <w:proofErr w:type="spellEnd"/>
      <w:r w:rsidRPr="001460BC">
        <w:rPr>
          <w:rFonts w:ascii="Times New Roman" w:hAnsi="Times New Roman" w:cs="Times New Roman"/>
          <w:sz w:val="24"/>
          <w:szCs w:val="24"/>
          <w:lang w:val="es-AR"/>
        </w:rPr>
        <w:t xml:space="preserve"> SA, </w:t>
      </w:r>
      <w:proofErr w:type="spellStart"/>
      <w:r w:rsidRPr="001460BC">
        <w:rPr>
          <w:rFonts w:ascii="Times New Roman" w:hAnsi="Times New Roman" w:cs="Times New Roman"/>
          <w:sz w:val="24"/>
          <w:szCs w:val="24"/>
          <w:lang w:val="es-AR"/>
        </w:rPr>
        <w:t>Hyspamérica</w:t>
      </w:r>
      <w:proofErr w:type="spellEnd"/>
      <w:r w:rsidRPr="001460BC">
        <w:rPr>
          <w:rFonts w:ascii="Times New Roman" w:hAnsi="Times New Roman" w:cs="Times New Roman"/>
          <w:sz w:val="24"/>
          <w:szCs w:val="24"/>
          <w:lang w:val="es-AR"/>
        </w:rPr>
        <w:t xml:space="preserve">. </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SMITH, Adam, </w:t>
      </w:r>
      <w:r w:rsidRPr="001460BC">
        <w:rPr>
          <w:rFonts w:ascii="Times New Roman" w:hAnsi="Times New Roman" w:cs="Times New Roman"/>
          <w:i/>
          <w:iCs/>
          <w:sz w:val="24"/>
          <w:szCs w:val="24"/>
          <w:lang w:val="es-AR"/>
        </w:rPr>
        <w:t>Papel Moneda</w:t>
      </w:r>
      <w:r w:rsidRPr="001460BC">
        <w:rPr>
          <w:rFonts w:ascii="Times New Roman" w:hAnsi="Times New Roman" w:cs="Times New Roman"/>
          <w:sz w:val="24"/>
          <w:szCs w:val="24"/>
          <w:lang w:val="es-AR"/>
        </w:rPr>
        <w:t>, traducido por R. A. A., Editorial Grijalbo, Barcelona, España, 1983.</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SMITH, Vera C., </w:t>
      </w:r>
      <w:r w:rsidRPr="001460BC">
        <w:rPr>
          <w:rFonts w:ascii="Times New Roman" w:hAnsi="Times New Roman" w:cs="Times New Roman"/>
          <w:i/>
          <w:iCs/>
          <w:sz w:val="24"/>
          <w:szCs w:val="24"/>
          <w:lang w:val="es-AR"/>
        </w:rPr>
        <w:t xml:space="preserve">Fundamentos de </w:t>
      </w:r>
      <w:smartTag w:uri="urn:schemas-microsoft-com:office:smarttags" w:element="PersonName">
        <w:smartTagPr>
          <w:attr w:name="ProductID" w:val="la Banca Central"/>
        </w:smartTagPr>
        <w:r w:rsidRPr="001460BC">
          <w:rPr>
            <w:rFonts w:ascii="Times New Roman" w:hAnsi="Times New Roman" w:cs="Times New Roman"/>
            <w:i/>
            <w:iCs/>
            <w:sz w:val="24"/>
            <w:szCs w:val="24"/>
            <w:lang w:val="es-AR"/>
          </w:rPr>
          <w:t>la Banca Central</w:t>
        </w:r>
      </w:smartTag>
      <w:r w:rsidRPr="001460BC">
        <w:rPr>
          <w:rFonts w:ascii="Times New Roman" w:hAnsi="Times New Roman" w:cs="Times New Roman"/>
          <w:i/>
          <w:iCs/>
          <w:sz w:val="24"/>
          <w:szCs w:val="24"/>
          <w:lang w:val="es-AR"/>
        </w:rPr>
        <w:t xml:space="preserve"> y de </w:t>
      </w:r>
      <w:smartTag w:uri="urn:schemas-microsoft-com:office:smarttags" w:element="PersonName">
        <w:smartTagPr>
          <w:attr w:name="ProductID" w:val="la Libertad Bancaria"/>
        </w:smartTagPr>
        <w:r w:rsidRPr="001460BC">
          <w:rPr>
            <w:rFonts w:ascii="Times New Roman" w:hAnsi="Times New Roman" w:cs="Times New Roman"/>
            <w:i/>
            <w:iCs/>
            <w:sz w:val="24"/>
            <w:szCs w:val="24"/>
            <w:lang w:val="es-AR"/>
          </w:rPr>
          <w:t>la Libertad Bancaria</w:t>
        </w:r>
      </w:smartTag>
      <w:r w:rsidRPr="001460BC">
        <w:rPr>
          <w:rFonts w:ascii="Times New Roman" w:hAnsi="Times New Roman" w:cs="Times New Roman"/>
          <w:sz w:val="24"/>
          <w:szCs w:val="24"/>
          <w:lang w:val="es-AR"/>
        </w:rPr>
        <w:t xml:space="preserve">, vol. 4 de Nueva Biblioteca de </w:t>
      </w:r>
      <w:smartTag w:uri="urn:schemas-microsoft-com:office:smarttags" w:element="PersonName">
        <w:smartTagPr>
          <w:attr w:name="ProductID" w:val="la Libertad"/>
        </w:smartTagPr>
        <w:r w:rsidRPr="001460BC">
          <w:rPr>
            <w:rFonts w:ascii="Times New Roman" w:hAnsi="Times New Roman" w:cs="Times New Roman"/>
            <w:sz w:val="24"/>
            <w:szCs w:val="24"/>
            <w:lang w:val="es-AR"/>
          </w:rPr>
          <w:t>la Libertad</w:t>
        </w:r>
      </w:smartTag>
      <w:r w:rsidRPr="001460BC">
        <w:rPr>
          <w:rFonts w:ascii="Times New Roman" w:hAnsi="Times New Roman" w:cs="Times New Roman"/>
          <w:sz w:val="24"/>
          <w:szCs w:val="24"/>
          <w:lang w:val="es-AR"/>
        </w:rPr>
        <w:t>, colección dirigida por Jesús Huerta de Soto, traducido por Juan Aguirre Fernández, Unión Editorial-Ediciones Aosta, Madrid, España, 1993.</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SOLOMON, Robert,</w:t>
      </w:r>
      <w:r w:rsidRPr="001460BC">
        <w:rPr>
          <w:rFonts w:ascii="Times New Roman" w:hAnsi="Times New Roman" w:cs="Times New Roman"/>
          <w:i/>
          <w:iCs/>
          <w:sz w:val="24"/>
          <w:szCs w:val="24"/>
          <w:lang w:val="es-AR"/>
        </w:rPr>
        <w:t xml:space="preserve"> Dinero en Marcha: </w:t>
      </w:r>
      <w:smartTag w:uri="urn:schemas-microsoft-com:office:smarttags" w:element="PersonName">
        <w:smartTagPr>
          <w:attr w:name="ProductID" w:val="La Revoluci￳n"/>
        </w:smartTagPr>
        <w:r w:rsidRPr="001460BC">
          <w:rPr>
            <w:rFonts w:ascii="Times New Roman" w:hAnsi="Times New Roman" w:cs="Times New Roman"/>
            <w:i/>
            <w:iCs/>
            <w:sz w:val="24"/>
            <w:szCs w:val="24"/>
            <w:lang w:val="es-AR"/>
          </w:rPr>
          <w:t>La Revolución</w:t>
        </w:r>
      </w:smartTag>
      <w:r w:rsidRPr="001460BC">
        <w:rPr>
          <w:rFonts w:ascii="Times New Roman" w:hAnsi="Times New Roman" w:cs="Times New Roman"/>
          <w:i/>
          <w:iCs/>
          <w:sz w:val="24"/>
          <w:szCs w:val="24"/>
          <w:lang w:val="es-AR"/>
        </w:rPr>
        <w:t xml:space="preserve"> en las Finanzas Internacionales a partir de 1980</w:t>
      </w:r>
      <w:r w:rsidRPr="001460BC">
        <w:rPr>
          <w:rFonts w:ascii="Times New Roman" w:hAnsi="Times New Roman" w:cs="Times New Roman"/>
          <w:sz w:val="24"/>
          <w:szCs w:val="24"/>
          <w:lang w:val="es-AR"/>
        </w:rPr>
        <w:t xml:space="preserve">, traducido por Daniel </w:t>
      </w:r>
      <w:proofErr w:type="spellStart"/>
      <w:r w:rsidRPr="001460BC">
        <w:rPr>
          <w:rFonts w:ascii="Times New Roman" w:hAnsi="Times New Roman" w:cs="Times New Roman"/>
          <w:sz w:val="24"/>
          <w:szCs w:val="24"/>
          <w:lang w:val="es-AR"/>
        </w:rPr>
        <w:t>Zadunaisky</w:t>
      </w:r>
      <w:proofErr w:type="spellEnd"/>
      <w:r w:rsidRPr="001460BC">
        <w:rPr>
          <w:rFonts w:ascii="Times New Roman" w:hAnsi="Times New Roman" w:cs="Times New Roman"/>
          <w:sz w:val="24"/>
          <w:szCs w:val="24"/>
          <w:lang w:val="es-AR"/>
        </w:rPr>
        <w:t xml:space="preserve">, Editorial </w:t>
      </w:r>
      <w:proofErr w:type="spellStart"/>
      <w:r w:rsidRPr="001460BC">
        <w:rPr>
          <w:rFonts w:ascii="Times New Roman" w:hAnsi="Times New Roman" w:cs="Times New Roman"/>
          <w:sz w:val="24"/>
          <w:szCs w:val="24"/>
          <w:lang w:val="es-AR"/>
        </w:rPr>
        <w:t>Granica</w:t>
      </w:r>
      <w:proofErr w:type="spellEnd"/>
      <w:r w:rsidRPr="001460BC">
        <w:rPr>
          <w:rFonts w:ascii="Times New Roman" w:hAnsi="Times New Roman" w:cs="Times New Roman"/>
          <w:sz w:val="24"/>
          <w:szCs w:val="24"/>
          <w:lang w:val="es-AR"/>
        </w:rPr>
        <w:t xml:space="preserve">, Buenos Aires, Argentina, 2000. </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SORMAN, </w:t>
      </w:r>
      <w:proofErr w:type="spellStart"/>
      <w:r w:rsidRPr="001460BC">
        <w:rPr>
          <w:rFonts w:ascii="Times New Roman" w:hAnsi="Times New Roman" w:cs="Times New Roman"/>
          <w:sz w:val="24"/>
          <w:szCs w:val="24"/>
          <w:lang w:val="es-AR"/>
        </w:rPr>
        <w:t>Guy</w:t>
      </w:r>
      <w:proofErr w:type="spellEnd"/>
      <w:r w:rsidRPr="001460BC">
        <w:rPr>
          <w:rFonts w:ascii="Times New Roman" w:hAnsi="Times New Roman" w:cs="Times New Roman"/>
          <w:sz w:val="24"/>
          <w:szCs w:val="24"/>
          <w:lang w:val="es-AR"/>
        </w:rPr>
        <w:t xml:space="preserve">, </w:t>
      </w:r>
      <w:smartTag w:uri="urn:schemas-microsoft-com:office:smarttags" w:element="PersonName">
        <w:smartTagPr>
          <w:attr w:name="ProductID" w:val="La Soluci￳n Liberal"/>
        </w:smartTagPr>
        <w:r w:rsidRPr="001460BC">
          <w:rPr>
            <w:rFonts w:ascii="Times New Roman" w:hAnsi="Times New Roman" w:cs="Times New Roman"/>
            <w:i/>
            <w:iCs/>
            <w:sz w:val="24"/>
            <w:szCs w:val="24"/>
            <w:lang w:val="es-AR"/>
          </w:rPr>
          <w:t>La Solución Liberal</w:t>
        </w:r>
      </w:smartTag>
      <w:r w:rsidRPr="001460BC">
        <w:rPr>
          <w:rFonts w:ascii="Times New Roman" w:hAnsi="Times New Roman" w:cs="Times New Roman"/>
          <w:sz w:val="24"/>
          <w:szCs w:val="24"/>
          <w:lang w:val="es-AR"/>
        </w:rPr>
        <w:t xml:space="preserve">, traducido por </w:t>
      </w:r>
      <w:proofErr w:type="spellStart"/>
      <w:r w:rsidRPr="001460BC">
        <w:rPr>
          <w:rFonts w:ascii="Times New Roman" w:hAnsi="Times New Roman" w:cs="Times New Roman"/>
          <w:sz w:val="24"/>
          <w:szCs w:val="24"/>
          <w:lang w:val="es-AR"/>
        </w:rPr>
        <w:t>Maria</w:t>
      </w:r>
      <w:proofErr w:type="spellEnd"/>
      <w:r w:rsidRPr="001460BC">
        <w:rPr>
          <w:rFonts w:ascii="Times New Roman" w:hAnsi="Times New Roman" w:cs="Times New Roman"/>
          <w:sz w:val="24"/>
          <w:szCs w:val="24"/>
          <w:lang w:val="es-AR"/>
        </w:rPr>
        <w:t xml:space="preserve"> Cristina </w:t>
      </w:r>
      <w:proofErr w:type="spellStart"/>
      <w:r w:rsidRPr="001460BC">
        <w:rPr>
          <w:rFonts w:ascii="Times New Roman" w:hAnsi="Times New Roman" w:cs="Times New Roman"/>
          <w:sz w:val="24"/>
          <w:szCs w:val="24"/>
          <w:lang w:val="es-AR"/>
        </w:rPr>
        <w:t>Sardoy</w:t>
      </w:r>
      <w:proofErr w:type="spellEnd"/>
      <w:r w:rsidRPr="001460BC">
        <w:rPr>
          <w:rFonts w:ascii="Times New Roman" w:hAnsi="Times New Roman" w:cs="Times New Roman"/>
          <w:sz w:val="24"/>
          <w:szCs w:val="24"/>
          <w:lang w:val="es-AR"/>
        </w:rPr>
        <w:t>, Editorial Atlántida, 4ª edición, Buenos Aires, Argentina, 1984.</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STEEDMAN, </w:t>
      </w:r>
      <w:proofErr w:type="spellStart"/>
      <w:r w:rsidRPr="001460BC">
        <w:rPr>
          <w:rFonts w:ascii="Times New Roman" w:hAnsi="Times New Roman" w:cs="Times New Roman"/>
          <w:sz w:val="24"/>
          <w:szCs w:val="24"/>
          <w:lang w:val="es-AR"/>
        </w:rPr>
        <w:t>Ian</w:t>
      </w:r>
      <w:proofErr w:type="spellEnd"/>
      <w:r w:rsidRPr="001460BC">
        <w:rPr>
          <w:rFonts w:ascii="Times New Roman" w:hAnsi="Times New Roman" w:cs="Times New Roman"/>
          <w:sz w:val="24"/>
          <w:szCs w:val="24"/>
          <w:lang w:val="es-AR"/>
        </w:rPr>
        <w:t xml:space="preserve">, </w:t>
      </w:r>
      <w:r w:rsidRPr="001460BC">
        <w:rPr>
          <w:rFonts w:ascii="Times New Roman" w:hAnsi="Times New Roman" w:cs="Times New Roman"/>
          <w:i/>
          <w:iCs/>
          <w:sz w:val="24"/>
          <w:szCs w:val="24"/>
          <w:lang w:val="es-AR"/>
        </w:rPr>
        <w:t xml:space="preserve">Marx, </w:t>
      </w:r>
      <w:proofErr w:type="spellStart"/>
      <w:r w:rsidRPr="001460BC">
        <w:rPr>
          <w:rFonts w:ascii="Times New Roman" w:hAnsi="Times New Roman" w:cs="Times New Roman"/>
          <w:i/>
          <w:iCs/>
          <w:sz w:val="24"/>
          <w:szCs w:val="24"/>
          <w:lang w:val="es-AR"/>
        </w:rPr>
        <w:t>Sraffa</w:t>
      </w:r>
      <w:proofErr w:type="spellEnd"/>
      <w:r w:rsidRPr="001460BC">
        <w:rPr>
          <w:rFonts w:ascii="Times New Roman" w:hAnsi="Times New Roman" w:cs="Times New Roman"/>
          <w:i/>
          <w:iCs/>
          <w:sz w:val="24"/>
          <w:szCs w:val="24"/>
          <w:lang w:val="es-AR"/>
        </w:rPr>
        <w:t xml:space="preserve"> y el Problema de </w:t>
      </w:r>
      <w:smartTag w:uri="urn:schemas-microsoft-com:office:smarttags" w:element="PersonName">
        <w:smartTagPr>
          <w:attr w:name="ProductID" w:val="la Transformaci￳n"/>
        </w:smartTagPr>
        <w:r w:rsidRPr="001460BC">
          <w:rPr>
            <w:rFonts w:ascii="Times New Roman" w:hAnsi="Times New Roman" w:cs="Times New Roman"/>
            <w:i/>
            <w:iCs/>
            <w:sz w:val="24"/>
            <w:szCs w:val="24"/>
            <w:lang w:val="es-AR"/>
          </w:rPr>
          <w:t>la Transformación</w:t>
        </w:r>
      </w:smartTag>
      <w:r w:rsidRPr="001460BC">
        <w:rPr>
          <w:rFonts w:ascii="Times New Roman" w:hAnsi="Times New Roman" w:cs="Times New Roman"/>
          <w:sz w:val="24"/>
          <w:szCs w:val="24"/>
          <w:lang w:val="es-AR"/>
        </w:rPr>
        <w:t>, traducido por Eduardo L. Suárez, Editorial Fondo de Cultura Económica, 1ª edición en español, México D.F., 1985.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lastRenderedPageBreak/>
        <w:t xml:space="preserve">STIGLER, George J., </w:t>
      </w:r>
      <w:r w:rsidRPr="001460BC">
        <w:rPr>
          <w:rFonts w:ascii="Times New Roman" w:hAnsi="Times New Roman" w:cs="Times New Roman"/>
          <w:i/>
          <w:iCs/>
          <w:sz w:val="24"/>
          <w:szCs w:val="24"/>
          <w:lang w:val="es-AR"/>
        </w:rPr>
        <w:t>Historia del Pensamiento Económico</w:t>
      </w:r>
      <w:r w:rsidRPr="001460BC">
        <w:rPr>
          <w:rFonts w:ascii="Times New Roman" w:hAnsi="Times New Roman" w:cs="Times New Roman"/>
          <w:sz w:val="24"/>
          <w:szCs w:val="24"/>
          <w:lang w:val="es-AR"/>
        </w:rPr>
        <w:t>, traducido por Emilio M. Sierra, Editorial El Ateneo, Buenos Aires, Argentina, 1979.</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SUÁREZ </w:t>
      </w:r>
      <w:proofErr w:type="spellStart"/>
      <w:r w:rsidRPr="001460BC">
        <w:rPr>
          <w:rFonts w:ascii="Times New Roman" w:hAnsi="Times New Roman" w:cs="Times New Roman"/>
          <w:sz w:val="24"/>
          <w:szCs w:val="24"/>
          <w:lang w:val="es-AR"/>
        </w:rPr>
        <w:t>SUÁREZ</w:t>
      </w:r>
      <w:proofErr w:type="spellEnd"/>
      <w:r w:rsidRPr="001460BC">
        <w:rPr>
          <w:rFonts w:ascii="Times New Roman" w:hAnsi="Times New Roman" w:cs="Times New Roman"/>
          <w:sz w:val="24"/>
          <w:szCs w:val="24"/>
          <w:lang w:val="es-AR"/>
        </w:rPr>
        <w:t xml:space="preserve">, Andrés S., </w:t>
      </w:r>
      <w:r w:rsidRPr="001460BC">
        <w:rPr>
          <w:rFonts w:ascii="Times New Roman" w:hAnsi="Times New Roman" w:cs="Times New Roman"/>
          <w:i/>
          <w:iCs/>
          <w:sz w:val="24"/>
          <w:szCs w:val="24"/>
          <w:lang w:val="es-AR"/>
        </w:rPr>
        <w:t>Diccionario Terminológico de Economía, Administración y Finanzas</w:t>
      </w:r>
      <w:r w:rsidRPr="001460BC">
        <w:rPr>
          <w:rFonts w:ascii="Times New Roman" w:hAnsi="Times New Roman" w:cs="Times New Roman"/>
          <w:sz w:val="24"/>
          <w:szCs w:val="24"/>
          <w:lang w:val="es-AR"/>
        </w:rPr>
        <w:t>, Ediciones Pirámide, Madrid, España, 2000.</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VILLEGAS, </w:t>
      </w:r>
      <w:r w:rsidRPr="001460BC">
        <w:rPr>
          <w:rFonts w:ascii="Times New Roman" w:hAnsi="Times New Roman" w:cs="Times New Roman"/>
          <w:i/>
          <w:iCs/>
          <w:sz w:val="24"/>
          <w:szCs w:val="24"/>
          <w:lang w:val="es-AR"/>
        </w:rPr>
        <w:t>Régimen Legal de Bancos: análisis de la ley 21.526 y su reglamentación</w:t>
      </w:r>
      <w:r w:rsidRPr="001460BC">
        <w:rPr>
          <w:rFonts w:ascii="Times New Roman" w:hAnsi="Times New Roman" w:cs="Times New Roman"/>
          <w:sz w:val="24"/>
          <w:szCs w:val="24"/>
          <w:lang w:val="es-AR"/>
        </w:rPr>
        <w:t xml:space="preserve">, prólogo del Dr. Carlos Juan Zavala Rodríguez, Ediciones </w:t>
      </w:r>
      <w:proofErr w:type="spellStart"/>
      <w:r w:rsidRPr="001460BC">
        <w:rPr>
          <w:rFonts w:ascii="Times New Roman" w:hAnsi="Times New Roman" w:cs="Times New Roman"/>
          <w:sz w:val="24"/>
          <w:szCs w:val="24"/>
          <w:lang w:val="es-AR"/>
        </w:rPr>
        <w:t>Depalma</w:t>
      </w:r>
      <w:proofErr w:type="spellEnd"/>
      <w:r w:rsidRPr="001460BC">
        <w:rPr>
          <w:rFonts w:ascii="Times New Roman" w:hAnsi="Times New Roman" w:cs="Times New Roman"/>
          <w:sz w:val="24"/>
          <w:szCs w:val="24"/>
          <w:lang w:val="es-AR"/>
        </w:rPr>
        <w:t>, 2ª edición, Buenos Aires, Argentina, 1987.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WEATHERFORD, Jack, </w:t>
      </w:r>
      <w:smartTag w:uri="urn:schemas-microsoft-com:office:smarttags" w:element="PersonName">
        <w:smartTagPr>
          <w:attr w:name="ProductID" w:val="La Historia"/>
        </w:smartTagPr>
        <w:r w:rsidRPr="001460BC">
          <w:rPr>
            <w:rFonts w:ascii="Times New Roman" w:hAnsi="Times New Roman" w:cs="Times New Roman"/>
            <w:i/>
            <w:iCs/>
            <w:sz w:val="24"/>
            <w:szCs w:val="24"/>
            <w:lang w:val="es-AR"/>
          </w:rPr>
          <w:t>La Historia</w:t>
        </w:r>
      </w:smartTag>
      <w:r w:rsidRPr="001460BC">
        <w:rPr>
          <w:rFonts w:ascii="Times New Roman" w:hAnsi="Times New Roman" w:cs="Times New Roman"/>
          <w:i/>
          <w:iCs/>
          <w:sz w:val="24"/>
          <w:szCs w:val="24"/>
          <w:lang w:val="es-AR"/>
        </w:rPr>
        <w:t xml:space="preserve"> del Dinero: De </w:t>
      </w:r>
      <w:smartTag w:uri="urn:schemas-microsoft-com:office:smarttags" w:element="PersonName">
        <w:smartTagPr>
          <w:attr w:name="ProductID" w:val="la Piedra Arenisca"/>
        </w:smartTagPr>
        <w:r w:rsidRPr="001460BC">
          <w:rPr>
            <w:rFonts w:ascii="Times New Roman" w:hAnsi="Times New Roman" w:cs="Times New Roman"/>
            <w:i/>
            <w:iCs/>
            <w:sz w:val="24"/>
            <w:szCs w:val="24"/>
            <w:lang w:val="es-AR"/>
          </w:rPr>
          <w:t>la Piedra Arenisca</w:t>
        </w:r>
      </w:smartTag>
      <w:r w:rsidRPr="001460BC">
        <w:rPr>
          <w:rFonts w:ascii="Times New Roman" w:hAnsi="Times New Roman" w:cs="Times New Roman"/>
          <w:i/>
          <w:iCs/>
          <w:sz w:val="24"/>
          <w:szCs w:val="24"/>
          <w:lang w:val="es-AR"/>
        </w:rPr>
        <w:t xml:space="preserve"> al Ciberespacio</w:t>
      </w:r>
      <w:r w:rsidRPr="001460BC">
        <w:rPr>
          <w:rFonts w:ascii="Times New Roman" w:hAnsi="Times New Roman" w:cs="Times New Roman"/>
          <w:sz w:val="24"/>
          <w:szCs w:val="24"/>
          <w:lang w:val="es-AR"/>
        </w:rPr>
        <w:t xml:space="preserve">, traducido por Jaime </w:t>
      </w:r>
      <w:proofErr w:type="spellStart"/>
      <w:r w:rsidRPr="001460BC">
        <w:rPr>
          <w:rFonts w:ascii="Times New Roman" w:hAnsi="Times New Roman" w:cs="Times New Roman"/>
          <w:sz w:val="24"/>
          <w:szCs w:val="24"/>
          <w:lang w:val="es-AR"/>
        </w:rPr>
        <w:t>Collyer</w:t>
      </w:r>
      <w:proofErr w:type="spellEnd"/>
      <w:r w:rsidRPr="001460BC">
        <w:rPr>
          <w:rFonts w:ascii="Times New Roman" w:hAnsi="Times New Roman" w:cs="Times New Roman"/>
          <w:sz w:val="24"/>
          <w:szCs w:val="24"/>
          <w:lang w:val="es-AR"/>
        </w:rPr>
        <w:t>, Editorial Andrés Bello, Barcelona, España, 1997.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WEBER, Max, </w:t>
      </w:r>
      <w:r w:rsidRPr="001460BC">
        <w:rPr>
          <w:rFonts w:ascii="Times New Roman" w:hAnsi="Times New Roman" w:cs="Times New Roman"/>
          <w:i/>
          <w:iCs/>
          <w:sz w:val="24"/>
          <w:szCs w:val="24"/>
          <w:lang w:val="es-AR"/>
        </w:rPr>
        <w:t>Historia Económica General</w:t>
      </w:r>
      <w:r w:rsidRPr="001460BC">
        <w:rPr>
          <w:rFonts w:ascii="Times New Roman" w:hAnsi="Times New Roman" w:cs="Times New Roman"/>
          <w:sz w:val="24"/>
          <w:szCs w:val="24"/>
          <w:lang w:val="es-AR"/>
        </w:rPr>
        <w:t>, traducción y prefacio de Manuel Sánchez Sarto, Editorial Fondo de Cultura Económica, 7ª reimpresión México D.F., 1997.</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WICKSELL, Knut, </w:t>
      </w:r>
      <w:smartTag w:uri="urn:schemas-microsoft-com:office:smarttags" w:element="PersonName">
        <w:smartTagPr>
          <w:attr w:name="ProductID" w:val="La Tasa"/>
        </w:smartTagPr>
        <w:r w:rsidRPr="001460BC">
          <w:rPr>
            <w:rFonts w:ascii="Times New Roman" w:hAnsi="Times New Roman" w:cs="Times New Roman"/>
            <w:i/>
            <w:iCs/>
            <w:sz w:val="24"/>
            <w:szCs w:val="24"/>
            <w:lang w:val="es-AR"/>
          </w:rPr>
          <w:t>La Tasa</w:t>
        </w:r>
      </w:smartTag>
      <w:r w:rsidRPr="001460BC">
        <w:rPr>
          <w:rFonts w:ascii="Times New Roman" w:hAnsi="Times New Roman" w:cs="Times New Roman"/>
          <w:i/>
          <w:iCs/>
          <w:sz w:val="24"/>
          <w:szCs w:val="24"/>
          <w:lang w:val="es-AR"/>
        </w:rPr>
        <w:t xml:space="preserve"> de Interés y el Nivel de los Precios</w:t>
      </w:r>
      <w:r w:rsidRPr="001460BC">
        <w:rPr>
          <w:rFonts w:ascii="Times New Roman" w:hAnsi="Times New Roman" w:cs="Times New Roman"/>
          <w:sz w:val="24"/>
          <w:szCs w:val="24"/>
          <w:lang w:val="es-AR"/>
        </w:rPr>
        <w:t>, vol. VII de Biblioteca de Grandes Economistas del Siglo XX, edición española al cuidado de José Antonio de Aguirre, Ediciones Aosta, Madrid, España, 2000.</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ZALDUENDO, Eduardo A., </w:t>
      </w:r>
      <w:r w:rsidRPr="001460BC">
        <w:rPr>
          <w:rFonts w:ascii="Times New Roman" w:hAnsi="Times New Roman" w:cs="Times New Roman"/>
          <w:i/>
          <w:iCs/>
          <w:sz w:val="24"/>
          <w:szCs w:val="24"/>
          <w:lang w:val="es-AR"/>
        </w:rPr>
        <w:t>Breve Historia del Pensamiento Económico</w:t>
      </w:r>
      <w:r w:rsidRPr="001460BC">
        <w:rPr>
          <w:rFonts w:ascii="Times New Roman" w:hAnsi="Times New Roman" w:cs="Times New Roman"/>
          <w:sz w:val="24"/>
          <w:szCs w:val="24"/>
          <w:lang w:val="es-AR"/>
        </w:rPr>
        <w:t>, Ediciones Macchi, 3ª edición, Buenos Aires, Argentina, 1998.</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ZANOTTI, Gabriel J., </w:t>
      </w:r>
      <w:r w:rsidRPr="001460BC">
        <w:rPr>
          <w:rFonts w:ascii="Times New Roman" w:hAnsi="Times New Roman" w:cs="Times New Roman"/>
          <w:i/>
          <w:iCs/>
          <w:sz w:val="24"/>
          <w:szCs w:val="24"/>
          <w:lang w:val="es-AR"/>
        </w:rPr>
        <w:t xml:space="preserve">Economía de Mercado y Doctrina Social de </w:t>
      </w:r>
      <w:smartTag w:uri="urn:schemas-microsoft-com:office:smarttags" w:element="PersonName">
        <w:smartTagPr>
          <w:attr w:name="ProductID" w:val="la Iglesia"/>
        </w:smartTagPr>
        <w:r w:rsidRPr="001460BC">
          <w:rPr>
            <w:rFonts w:ascii="Times New Roman" w:hAnsi="Times New Roman" w:cs="Times New Roman"/>
            <w:i/>
            <w:iCs/>
            <w:sz w:val="24"/>
            <w:szCs w:val="24"/>
            <w:lang w:val="es-AR"/>
          </w:rPr>
          <w:t>la Iglesia</w:t>
        </w:r>
      </w:smartTag>
      <w:r w:rsidRPr="001460BC">
        <w:rPr>
          <w:rFonts w:ascii="Times New Roman" w:hAnsi="Times New Roman" w:cs="Times New Roman"/>
          <w:sz w:val="24"/>
          <w:szCs w:val="24"/>
          <w:lang w:val="es-AR"/>
        </w:rPr>
        <w:t>, Editorial de Belgrano, 2ª edición, Buenos Aires, Argentina, 1985.</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ZANOTTI, Gabriel J., </w:t>
      </w:r>
      <w:r w:rsidRPr="001460BC">
        <w:rPr>
          <w:rFonts w:ascii="Times New Roman" w:hAnsi="Times New Roman" w:cs="Times New Roman"/>
          <w:i/>
          <w:iCs/>
          <w:sz w:val="24"/>
          <w:szCs w:val="24"/>
          <w:lang w:val="es-AR"/>
        </w:rPr>
        <w:t xml:space="preserve">Introducción a </w:t>
      </w:r>
      <w:smartTag w:uri="urn:schemas-microsoft-com:office:smarttags" w:element="PersonName">
        <w:smartTagPr>
          <w:attr w:name="ProductID" w:val="la Escuela Austr￭aca"/>
        </w:smartTagPr>
        <w:r w:rsidRPr="001460BC">
          <w:rPr>
            <w:rFonts w:ascii="Times New Roman" w:hAnsi="Times New Roman" w:cs="Times New Roman"/>
            <w:i/>
            <w:iCs/>
            <w:sz w:val="24"/>
            <w:szCs w:val="24"/>
            <w:lang w:val="es-AR"/>
          </w:rPr>
          <w:t>la Escuela Austríaca</w:t>
        </w:r>
      </w:smartTag>
      <w:r w:rsidRPr="001460BC">
        <w:rPr>
          <w:rFonts w:ascii="Times New Roman" w:hAnsi="Times New Roman" w:cs="Times New Roman"/>
          <w:i/>
          <w:iCs/>
          <w:sz w:val="24"/>
          <w:szCs w:val="24"/>
          <w:lang w:val="es-AR"/>
        </w:rPr>
        <w:t xml:space="preserve"> de Economía</w:t>
      </w:r>
      <w:r w:rsidRPr="001460BC">
        <w:rPr>
          <w:rFonts w:ascii="Times New Roman" w:hAnsi="Times New Roman" w:cs="Times New Roman"/>
          <w:sz w:val="24"/>
          <w:szCs w:val="24"/>
          <w:lang w:val="es-AR"/>
        </w:rPr>
        <w:t xml:space="preserve">, Editorial Centro de Estudios sobre </w:t>
      </w:r>
      <w:smartTag w:uri="urn:schemas-microsoft-com:office:smarttags" w:element="PersonName">
        <w:smartTagPr>
          <w:attr w:name="ProductID" w:val="la Libertad"/>
        </w:smartTagPr>
        <w:r w:rsidRPr="001460BC">
          <w:rPr>
            <w:rFonts w:ascii="Times New Roman" w:hAnsi="Times New Roman" w:cs="Times New Roman"/>
            <w:sz w:val="24"/>
            <w:szCs w:val="24"/>
            <w:lang w:val="es-AR"/>
          </w:rPr>
          <w:t>la Libertad</w:t>
        </w:r>
      </w:smartTag>
      <w:r w:rsidRPr="001460BC">
        <w:rPr>
          <w:rFonts w:ascii="Times New Roman" w:hAnsi="Times New Roman" w:cs="Times New Roman"/>
          <w:sz w:val="24"/>
          <w:szCs w:val="24"/>
          <w:lang w:val="es-AR"/>
        </w:rPr>
        <w:t>, Buenos Aires, Argentina, 1981.</w:t>
      </w:r>
    </w:p>
    <w:p w:rsidR="005D6A65"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ZANOTTI, Gabriel J.</w:t>
      </w:r>
      <w:r>
        <w:rPr>
          <w:rFonts w:ascii="Times New Roman" w:hAnsi="Times New Roman" w:cs="Times New Roman"/>
          <w:sz w:val="24"/>
          <w:szCs w:val="24"/>
          <w:lang w:val="es-AR"/>
        </w:rPr>
        <w:t xml:space="preserve">, </w:t>
      </w:r>
      <w:r w:rsidRPr="006D2851">
        <w:rPr>
          <w:rFonts w:ascii="Times New Roman" w:hAnsi="Times New Roman" w:cs="Times New Roman"/>
          <w:i/>
          <w:sz w:val="24"/>
          <w:szCs w:val="24"/>
          <w:lang w:val="es-AR"/>
        </w:rPr>
        <w:t>La economía de la acción humana</w:t>
      </w:r>
      <w:r>
        <w:rPr>
          <w:rFonts w:ascii="Times New Roman" w:hAnsi="Times New Roman" w:cs="Times New Roman"/>
          <w:sz w:val="24"/>
          <w:szCs w:val="24"/>
          <w:lang w:val="es-AR"/>
        </w:rPr>
        <w:t>, Unión Editorial, 2009.</w:t>
      </w:r>
    </w:p>
    <w:p w:rsidR="00CA1B29" w:rsidRDefault="00CA1B29" w:rsidP="005D6A65">
      <w:pPr>
        <w:pStyle w:val="NoSpacing"/>
        <w:ind w:left="360" w:hanging="360"/>
        <w:jc w:val="both"/>
        <w:rPr>
          <w:rFonts w:ascii="Times New Roman" w:hAnsi="Times New Roman" w:cs="Times New Roman"/>
          <w:b/>
          <w:sz w:val="24"/>
          <w:szCs w:val="24"/>
          <w:lang w:val="es-AR"/>
        </w:rPr>
      </w:pPr>
    </w:p>
    <w:p w:rsidR="005D6A65" w:rsidRPr="00112097" w:rsidRDefault="005D6A65" w:rsidP="005D6A65">
      <w:pPr>
        <w:pStyle w:val="NoSpacing"/>
        <w:ind w:left="360" w:hanging="360"/>
        <w:jc w:val="both"/>
        <w:rPr>
          <w:rFonts w:ascii="Times New Roman" w:hAnsi="Times New Roman" w:cs="Times New Roman"/>
          <w:b/>
          <w:sz w:val="24"/>
          <w:szCs w:val="24"/>
          <w:lang w:val="es-AR"/>
        </w:rPr>
      </w:pPr>
      <w:r w:rsidRPr="00112097">
        <w:rPr>
          <w:rFonts w:ascii="Times New Roman" w:hAnsi="Times New Roman" w:cs="Times New Roman"/>
          <w:b/>
          <w:sz w:val="24"/>
          <w:szCs w:val="24"/>
          <w:lang w:val="es-AR"/>
        </w:rPr>
        <w:t>CONTABILIDAD</w:t>
      </w:r>
    </w:p>
    <w:p w:rsidR="005D6A65" w:rsidRPr="001460BC" w:rsidRDefault="005D6A65" w:rsidP="005D6A65">
      <w:pPr>
        <w:pStyle w:val="NoSpacing"/>
        <w:ind w:left="360" w:hanging="360"/>
        <w:jc w:val="both"/>
        <w:rPr>
          <w:rFonts w:ascii="Times New Roman" w:hAnsi="Times New Roman" w:cs="Times New Roman"/>
          <w:sz w:val="24"/>
          <w:szCs w:val="24"/>
          <w:lang w:val="es-ES_tradnl"/>
        </w:rPr>
      </w:pPr>
    </w:p>
    <w:p w:rsidR="005D6A65" w:rsidRPr="001460BC" w:rsidRDefault="005D6A65" w:rsidP="005D6A65">
      <w:pPr>
        <w:pStyle w:val="NoSpacing"/>
        <w:ind w:left="360" w:hanging="360"/>
        <w:jc w:val="both"/>
        <w:rPr>
          <w:rFonts w:ascii="Times New Roman" w:hAnsi="Times New Roman" w:cs="Times New Roman"/>
          <w:sz w:val="24"/>
          <w:szCs w:val="24"/>
          <w:lang w:val="es-ES_tradnl"/>
        </w:rPr>
      </w:pPr>
      <w:r w:rsidRPr="001460BC">
        <w:rPr>
          <w:rFonts w:ascii="Times New Roman" w:hAnsi="Times New Roman" w:cs="Times New Roman"/>
          <w:sz w:val="24"/>
          <w:szCs w:val="24"/>
          <w:lang w:val="es-ES_tradnl"/>
        </w:rPr>
        <w:t xml:space="preserve">BIONDI Mario, </w:t>
      </w:r>
      <w:r w:rsidRPr="001460BC">
        <w:rPr>
          <w:rFonts w:ascii="Times New Roman" w:hAnsi="Times New Roman" w:cs="Times New Roman"/>
          <w:i/>
          <w:iCs/>
          <w:sz w:val="24"/>
          <w:szCs w:val="24"/>
          <w:lang w:val="es-ES_tradnl"/>
        </w:rPr>
        <w:t xml:space="preserve">Teoría de </w:t>
      </w:r>
      <w:smartTag w:uri="urn:schemas-microsoft-com:office:smarttags" w:element="PersonName">
        <w:smartTagPr>
          <w:attr w:name="ProductID" w:val="LA CONTABILIDAD"/>
        </w:smartTagPr>
        <w:r w:rsidRPr="001460BC">
          <w:rPr>
            <w:rFonts w:ascii="Times New Roman" w:hAnsi="Times New Roman" w:cs="Times New Roman"/>
            <w:i/>
            <w:iCs/>
            <w:sz w:val="24"/>
            <w:szCs w:val="24"/>
            <w:lang w:val="es-ES_tradnl"/>
          </w:rPr>
          <w:t>la Contabilidad</w:t>
        </w:r>
      </w:smartTag>
      <w:r w:rsidRPr="001460BC">
        <w:rPr>
          <w:rFonts w:ascii="Times New Roman" w:hAnsi="Times New Roman" w:cs="Times New Roman"/>
          <w:sz w:val="24"/>
          <w:szCs w:val="24"/>
          <w:lang w:val="es-ES_tradnl"/>
        </w:rPr>
        <w:t>, Ediciones Macchi, Buenos Aires, Argentina, 1999.</w:t>
      </w:r>
    </w:p>
    <w:p w:rsidR="005D6A65" w:rsidRPr="001460BC" w:rsidRDefault="005D6A65" w:rsidP="005D6A65">
      <w:pPr>
        <w:pStyle w:val="NoSpacing"/>
        <w:ind w:left="360" w:hanging="360"/>
        <w:jc w:val="both"/>
        <w:rPr>
          <w:rFonts w:ascii="Times New Roman" w:hAnsi="Times New Roman" w:cs="Times New Roman"/>
          <w:sz w:val="24"/>
          <w:szCs w:val="24"/>
          <w:lang w:val="es-ES_tradnl"/>
        </w:rPr>
      </w:pPr>
      <w:r w:rsidRPr="001460BC">
        <w:rPr>
          <w:rFonts w:ascii="Times New Roman" w:hAnsi="Times New Roman" w:cs="Times New Roman"/>
          <w:sz w:val="24"/>
          <w:szCs w:val="24"/>
          <w:lang w:val="es-ES_tradnl"/>
        </w:rPr>
        <w:t xml:space="preserve">BIONDI-ZANDONA, </w:t>
      </w:r>
      <w:r w:rsidRPr="001460BC">
        <w:rPr>
          <w:rFonts w:ascii="Times New Roman" w:hAnsi="Times New Roman" w:cs="Times New Roman"/>
          <w:i/>
          <w:iCs/>
          <w:sz w:val="24"/>
          <w:szCs w:val="24"/>
          <w:lang w:val="es-ES_tradnl"/>
        </w:rPr>
        <w:t xml:space="preserve">Fundamentos de </w:t>
      </w:r>
      <w:smartTag w:uri="urn:schemas-microsoft-com:office:smarttags" w:element="PersonName">
        <w:smartTagPr>
          <w:attr w:name="ProductID" w:val="LA CONTABILIDAD"/>
        </w:smartTagPr>
        <w:r w:rsidRPr="001460BC">
          <w:rPr>
            <w:rFonts w:ascii="Times New Roman" w:hAnsi="Times New Roman" w:cs="Times New Roman"/>
            <w:i/>
            <w:iCs/>
            <w:sz w:val="24"/>
            <w:szCs w:val="24"/>
            <w:lang w:val="es-ES_tradnl"/>
          </w:rPr>
          <w:t>la Contabilidad</w:t>
        </w:r>
      </w:smartTag>
      <w:r w:rsidRPr="001460BC">
        <w:rPr>
          <w:rFonts w:ascii="Times New Roman" w:hAnsi="Times New Roman" w:cs="Times New Roman"/>
          <w:sz w:val="24"/>
          <w:szCs w:val="24"/>
          <w:lang w:val="es-ES_tradnl"/>
        </w:rPr>
        <w:t>, Ediciones Macchi, Buenos Aires, Argentina, 1996.</w:t>
      </w:r>
    </w:p>
    <w:p w:rsidR="005D6A65" w:rsidRPr="001460BC" w:rsidRDefault="005D6A65" w:rsidP="005D6A65">
      <w:pPr>
        <w:pStyle w:val="NoSpacing"/>
        <w:ind w:left="360" w:hanging="360"/>
        <w:jc w:val="both"/>
        <w:rPr>
          <w:rFonts w:ascii="Times New Roman" w:hAnsi="Times New Roman" w:cs="Times New Roman"/>
          <w:sz w:val="24"/>
          <w:szCs w:val="24"/>
          <w:lang w:val="es-ES_tradnl"/>
        </w:rPr>
      </w:pPr>
      <w:r w:rsidRPr="001460BC">
        <w:rPr>
          <w:rFonts w:ascii="Times New Roman" w:hAnsi="Times New Roman" w:cs="Times New Roman"/>
          <w:sz w:val="24"/>
          <w:szCs w:val="24"/>
          <w:lang w:val="es-ES_tradnl"/>
        </w:rPr>
        <w:t xml:space="preserve">BONDONE Carlos A., </w:t>
      </w:r>
      <w:r w:rsidRPr="001460BC">
        <w:rPr>
          <w:rFonts w:ascii="Times New Roman" w:hAnsi="Times New Roman" w:cs="Times New Roman"/>
          <w:i/>
          <w:iCs/>
          <w:sz w:val="24"/>
          <w:szCs w:val="24"/>
          <w:lang w:val="es-ES_tradnl"/>
        </w:rPr>
        <w:t>Contabilidad del Conocimiento</w:t>
      </w:r>
      <w:r w:rsidRPr="001460BC">
        <w:rPr>
          <w:rFonts w:ascii="Times New Roman" w:hAnsi="Times New Roman" w:cs="Times New Roman"/>
          <w:sz w:val="24"/>
          <w:szCs w:val="24"/>
          <w:lang w:val="es-ES_tradnl"/>
        </w:rPr>
        <w:t xml:space="preserve">, Editorial </w:t>
      </w:r>
      <w:proofErr w:type="spellStart"/>
      <w:r w:rsidRPr="001460BC">
        <w:rPr>
          <w:rFonts w:ascii="Times New Roman" w:hAnsi="Times New Roman" w:cs="Times New Roman"/>
          <w:sz w:val="24"/>
          <w:szCs w:val="24"/>
          <w:lang w:val="es-ES_tradnl"/>
        </w:rPr>
        <w:t>Buyatti</w:t>
      </w:r>
      <w:proofErr w:type="spellEnd"/>
      <w:r w:rsidRPr="001460BC">
        <w:rPr>
          <w:rFonts w:ascii="Times New Roman" w:hAnsi="Times New Roman" w:cs="Times New Roman"/>
          <w:sz w:val="24"/>
          <w:szCs w:val="24"/>
          <w:lang w:val="es-ES_tradnl"/>
        </w:rPr>
        <w:t>, Buenos Aires, Argentina, 2000.</w:t>
      </w:r>
    </w:p>
    <w:p w:rsidR="005D6A65" w:rsidRPr="001460BC" w:rsidRDefault="005D6A65" w:rsidP="005D6A65">
      <w:pPr>
        <w:pStyle w:val="NoSpacing"/>
        <w:ind w:left="360" w:hanging="360"/>
        <w:jc w:val="both"/>
        <w:rPr>
          <w:rFonts w:ascii="Times New Roman" w:hAnsi="Times New Roman" w:cs="Times New Roman"/>
          <w:snapToGrid w:val="0"/>
          <w:color w:val="000000"/>
          <w:sz w:val="24"/>
          <w:szCs w:val="24"/>
          <w:lang w:val="es-AR"/>
        </w:rPr>
      </w:pPr>
      <w:r w:rsidRPr="001460BC">
        <w:rPr>
          <w:rFonts w:ascii="Times New Roman" w:hAnsi="Times New Roman" w:cs="Times New Roman"/>
          <w:snapToGrid w:val="0"/>
          <w:color w:val="000000"/>
          <w:sz w:val="24"/>
          <w:szCs w:val="24"/>
          <w:lang w:val="es-AR"/>
        </w:rPr>
        <w:t xml:space="preserve">CASALS Fernando, </w:t>
      </w:r>
      <w:r w:rsidRPr="001460BC">
        <w:rPr>
          <w:rFonts w:ascii="Times New Roman" w:hAnsi="Times New Roman" w:cs="Times New Roman"/>
          <w:i/>
          <w:iCs/>
          <w:snapToGrid w:val="0"/>
          <w:color w:val="000000"/>
          <w:sz w:val="24"/>
          <w:szCs w:val="24"/>
          <w:lang w:val="es-AR"/>
        </w:rPr>
        <w:t>Temas de Contabilidad Superior</w:t>
      </w:r>
      <w:r w:rsidRPr="001460BC">
        <w:rPr>
          <w:rFonts w:ascii="Times New Roman" w:hAnsi="Times New Roman" w:cs="Times New Roman"/>
          <w:snapToGrid w:val="0"/>
          <w:color w:val="000000"/>
          <w:sz w:val="24"/>
          <w:szCs w:val="24"/>
          <w:lang w:val="es-AR"/>
        </w:rPr>
        <w:t xml:space="preserve">, Editorial </w:t>
      </w:r>
      <w:proofErr w:type="spellStart"/>
      <w:r w:rsidRPr="001460BC">
        <w:rPr>
          <w:rFonts w:ascii="Times New Roman" w:hAnsi="Times New Roman" w:cs="Times New Roman"/>
          <w:snapToGrid w:val="0"/>
          <w:color w:val="000000"/>
          <w:sz w:val="24"/>
          <w:szCs w:val="24"/>
          <w:lang w:val="es-AR"/>
        </w:rPr>
        <w:t>Buyatti</w:t>
      </w:r>
      <w:proofErr w:type="spellEnd"/>
      <w:r w:rsidRPr="001460BC">
        <w:rPr>
          <w:rFonts w:ascii="Times New Roman" w:hAnsi="Times New Roman" w:cs="Times New Roman"/>
          <w:snapToGrid w:val="0"/>
          <w:color w:val="000000"/>
          <w:sz w:val="24"/>
          <w:szCs w:val="24"/>
          <w:lang w:val="es-AR"/>
        </w:rPr>
        <w:t>, Buenos Aires, Argentina, 1997</w:t>
      </w:r>
    </w:p>
    <w:p w:rsidR="005D6A65" w:rsidRPr="001460BC" w:rsidRDefault="005D6A65" w:rsidP="005D6A65">
      <w:pPr>
        <w:pStyle w:val="NoSpacing"/>
        <w:ind w:left="360" w:hanging="360"/>
        <w:jc w:val="both"/>
        <w:rPr>
          <w:rFonts w:ascii="Times New Roman" w:hAnsi="Times New Roman" w:cs="Times New Roman"/>
          <w:sz w:val="24"/>
          <w:szCs w:val="24"/>
          <w:lang w:val="es-ES_tradnl"/>
        </w:rPr>
      </w:pPr>
      <w:r w:rsidRPr="001460BC">
        <w:rPr>
          <w:rFonts w:ascii="Times New Roman" w:hAnsi="Times New Roman" w:cs="Times New Roman"/>
          <w:snapToGrid w:val="0"/>
          <w:color w:val="000000"/>
          <w:sz w:val="24"/>
          <w:szCs w:val="24"/>
          <w:lang w:val="es-AR"/>
        </w:rPr>
        <w:t>FOWLER NEWTON Enrique, Contabilidad superior, tomos I y II, Ediciones Macchi, Buenos Aires, Argentina, 1995/6.</w:t>
      </w:r>
    </w:p>
    <w:p w:rsidR="005D6A65" w:rsidRPr="001460BC" w:rsidRDefault="005D6A65" w:rsidP="005D6A65">
      <w:pPr>
        <w:pStyle w:val="NoSpacing"/>
        <w:ind w:left="360" w:hanging="360"/>
        <w:jc w:val="both"/>
        <w:rPr>
          <w:rFonts w:ascii="Times New Roman" w:hAnsi="Times New Roman" w:cs="Times New Roman"/>
          <w:sz w:val="24"/>
          <w:szCs w:val="24"/>
          <w:lang w:val="es-AR"/>
        </w:rPr>
      </w:pPr>
      <w:r w:rsidRPr="001460BC">
        <w:rPr>
          <w:rFonts w:ascii="Times New Roman" w:hAnsi="Times New Roman" w:cs="Times New Roman"/>
          <w:sz w:val="24"/>
          <w:szCs w:val="24"/>
          <w:lang w:val="es-AR"/>
        </w:rPr>
        <w:t xml:space="preserve">MATTESSICH, R., </w:t>
      </w:r>
      <w:r w:rsidRPr="001460BC">
        <w:rPr>
          <w:rFonts w:ascii="Times New Roman" w:hAnsi="Times New Roman" w:cs="Times New Roman"/>
          <w:i/>
          <w:iCs/>
          <w:sz w:val="24"/>
          <w:szCs w:val="24"/>
          <w:lang w:val="es-AR"/>
        </w:rPr>
        <w:t xml:space="preserve">Contabilidad y Métodos Analíticos: Medición y Proyección del Ingreso y </w:t>
      </w:r>
      <w:smartTag w:uri="urn:schemas-microsoft-com:office:smarttags" w:element="PersonName">
        <w:smartTagPr>
          <w:attr w:name="ProductID" w:val="la Riqueza"/>
        </w:smartTagPr>
        <w:r w:rsidRPr="001460BC">
          <w:rPr>
            <w:rFonts w:ascii="Times New Roman" w:hAnsi="Times New Roman" w:cs="Times New Roman"/>
            <w:i/>
            <w:iCs/>
            <w:sz w:val="24"/>
            <w:szCs w:val="24"/>
            <w:lang w:val="es-AR"/>
          </w:rPr>
          <w:t>la Riqueza</w:t>
        </w:r>
      </w:smartTag>
      <w:r w:rsidRPr="001460BC">
        <w:rPr>
          <w:rFonts w:ascii="Times New Roman" w:hAnsi="Times New Roman" w:cs="Times New Roman"/>
          <w:i/>
          <w:iCs/>
          <w:sz w:val="24"/>
          <w:szCs w:val="24"/>
          <w:lang w:val="es-AR"/>
        </w:rPr>
        <w:t xml:space="preserve"> en </w:t>
      </w:r>
      <w:smartTag w:uri="urn:schemas-microsoft-com:office:smarttags" w:element="PersonName">
        <w:smartTagPr>
          <w:attr w:name="ProductID" w:val="la Microeconom￭a"/>
        </w:smartTagPr>
        <w:r w:rsidRPr="001460BC">
          <w:rPr>
            <w:rFonts w:ascii="Times New Roman" w:hAnsi="Times New Roman" w:cs="Times New Roman"/>
            <w:i/>
            <w:iCs/>
            <w:sz w:val="24"/>
            <w:szCs w:val="24"/>
            <w:lang w:val="es-AR"/>
          </w:rPr>
          <w:t>la Microeconomía</w:t>
        </w:r>
      </w:smartTag>
      <w:r w:rsidRPr="001460BC">
        <w:rPr>
          <w:rFonts w:ascii="Times New Roman" w:hAnsi="Times New Roman" w:cs="Times New Roman"/>
          <w:i/>
          <w:iCs/>
          <w:sz w:val="24"/>
          <w:szCs w:val="24"/>
          <w:lang w:val="es-AR"/>
        </w:rPr>
        <w:t xml:space="preserve"> y en </w:t>
      </w:r>
      <w:smartTag w:uri="urn:schemas-microsoft-com:office:smarttags" w:element="PersonName">
        <w:smartTagPr>
          <w:attr w:name="ProductID" w:val="la Macroeconom￭a"/>
        </w:smartTagPr>
        <w:r w:rsidRPr="001460BC">
          <w:rPr>
            <w:rFonts w:ascii="Times New Roman" w:hAnsi="Times New Roman" w:cs="Times New Roman"/>
            <w:i/>
            <w:iCs/>
            <w:sz w:val="24"/>
            <w:szCs w:val="24"/>
            <w:lang w:val="es-AR"/>
          </w:rPr>
          <w:t>la Macroeconomía</w:t>
        </w:r>
      </w:smartTag>
      <w:r w:rsidRPr="001460BC">
        <w:rPr>
          <w:rFonts w:ascii="Times New Roman" w:hAnsi="Times New Roman" w:cs="Times New Roman"/>
          <w:sz w:val="24"/>
          <w:szCs w:val="24"/>
          <w:lang w:val="es-AR"/>
        </w:rPr>
        <w:t xml:space="preserve">, Editorial </w:t>
      </w:r>
      <w:smartTag w:uri="urn:schemas-microsoft-com:office:smarttags" w:element="PersonName">
        <w:smartTagPr>
          <w:attr w:name="ProductID" w:val="la Ley"/>
        </w:smartTagPr>
        <w:r w:rsidRPr="001460BC">
          <w:rPr>
            <w:rFonts w:ascii="Times New Roman" w:hAnsi="Times New Roman" w:cs="Times New Roman"/>
            <w:sz w:val="24"/>
            <w:szCs w:val="24"/>
            <w:lang w:val="es-AR"/>
          </w:rPr>
          <w:t>La Ley</w:t>
        </w:r>
      </w:smartTag>
      <w:r w:rsidRPr="001460BC">
        <w:rPr>
          <w:rFonts w:ascii="Times New Roman" w:hAnsi="Times New Roman" w:cs="Times New Roman"/>
          <w:sz w:val="24"/>
          <w:szCs w:val="24"/>
          <w:lang w:val="es-AR"/>
        </w:rPr>
        <w:t>, Buenos Aires, 2002.</w:t>
      </w:r>
    </w:p>
    <w:sectPr w:rsidR="005D6A65" w:rsidRPr="001460BC" w:rsidSect="00455700">
      <w:headerReference w:type="even" r:id="rId84"/>
      <w:headerReference w:type="default" r:id="rId85"/>
      <w:footerReference w:type="even" r:id="rId86"/>
      <w:footerReference w:type="default" r:id="rId87"/>
      <w:headerReference w:type="first" r:id="rId88"/>
      <w:footerReference w:type="first" r:id="rId89"/>
      <w:pgSz w:w="12240" w:h="15840"/>
      <w:pgMar w:top="1440" w:right="81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F75" w:rsidRDefault="00EC7F75" w:rsidP="001A2680">
      <w:pPr>
        <w:spacing w:after="0" w:line="240" w:lineRule="auto"/>
      </w:pPr>
      <w:r>
        <w:separator/>
      </w:r>
    </w:p>
  </w:endnote>
  <w:endnote w:type="continuationSeparator" w:id="0">
    <w:p w:rsidR="00EC7F75" w:rsidRDefault="00EC7F75" w:rsidP="001A26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178" w:rsidRDefault="00DD01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7509"/>
      <w:docPartObj>
        <w:docPartGallery w:val="Page Numbers (Bottom of Page)"/>
        <w:docPartUnique/>
      </w:docPartObj>
    </w:sdtPr>
    <w:sdtContent>
      <w:p w:rsidR="00DD0178" w:rsidRDefault="004D7308">
        <w:pPr>
          <w:pStyle w:val="Footer"/>
          <w:jc w:val="center"/>
        </w:pPr>
        <w:fldSimple w:instr=" PAGE   \* MERGEFORMAT ">
          <w:r w:rsidR="00AB0569">
            <w:rPr>
              <w:noProof/>
            </w:rPr>
            <w:t>184</w:t>
          </w:r>
        </w:fldSimple>
      </w:p>
    </w:sdtContent>
  </w:sdt>
  <w:p w:rsidR="00DD0178" w:rsidRDefault="00DD017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178" w:rsidRDefault="00DD01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F75" w:rsidRDefault="00EC7F75" w:rsidP="001A2680">
      <w:pPr>
        <w:spacing w:after="0" w:line="240" w:lineRule="auto"/>
      </w:pPr>
      <w:r>
        <w:separator/>
      </w:r>
    </w:p>
  </w:footnote>
  <w:footnote w:type="continuationSeparator" w:id="0">
    <w:p w:rsidR="00EC7F75" w:rsidRDefault="00EC7F75" w:rsidP="001A26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178" w:rsidRDefault="00DD017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178" w:rsidRDefault="00DD017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178" w:rsidRDefault="00DD01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5969"/>
    <w:multiLevelType w:val="hybridMultilevel"/>
    <w:tmpl w:val="EF121E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42429"/>
    <w:multiLevelType w:val="hybridMultilevel"/>
    <w:tmpl w:val="958EFF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C5F80"/>
    <w:multiLevelType w:val="hybridMultilevel"/>
    <w:tmpl w:val="71C620C0"/>
    <w:lvl w:ilvl="0" w:tplc="D262A8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7C7B2C"/>
    <w:multiLevelType w:val="hybridMultilevel"/>
    <w:tmpl w:val="86DC23F8"/>
    <w:lvl w:ilvl="0" w:tplc="490CB1B0">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081C82"/>
    <w:multiLevelType w:val="hybridMultilevel"/>
    <w:tmpl w:val="02B8B2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13146"/>
    <w:multiLevelType w:val="hybridMultilevel"/>
    <w:tmpl w:val="EE525D28"/>
    <w:lvl w:ilvl="0" w:tplc="800816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6A0761"/>
    <w:multiLevelType w:val="hybridMultilevel"/>
    <w:tmpl w:val="9AE6D5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6E2B3F"/>
    <w:multiLevelType w:val="hybridMultilevel"/>
    <w:tmpl w:val="5CE8CCB2"/>
    <w:lvl w:ilvl="0" w:tplc="3C887D7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FD050F"/>
    <w:multiLevelType w:val="hybridMultilevel"/>
    <w:tmpl w:val="53A45004"/>
    <w:lvl w:ilvl="0" w:tplc="0D4A367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785712"/>
    <w:multiLevelType w:val="hybridMultilevel"/>
    <w:tmpl w:val="DA521C32"/>
    <w:lvl w:ilvl="0" w:tplc="50FE8E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47794D"/>
    <w:multiLevelType w:val="hybridMultilevel"/>
    <w:tmpl w:val="FF5ABFC8"/>
    <w:lvl w:ilvl="0" w:tplc="F42A75AC">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335768"/>
    <w:multiLevelType w:val="hybridMultilevel"/>
    <w:tmpl w:val="D9B207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BB385F"/>
    <w:multiLevelType w:val="hybridMultilevel"/>
    <w:tmpl w:val="5C34A3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247217"/>
    <w:multiLevelType w:val="hybridMultilevel"/>
    <w:tmpl w:val="7F8816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3069B2"/>
    <w:multiLevelType w:val="hybridMultilevel"/>
    <w:tmpl w:val="1A4AF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462C95"/>
    <w:multiLevelType w:val="hybridMultilevel"/>
    <w:tmpl w:val="59406E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043082"/>
    <w:multiLevelType w:val="hybridMultilevel"/>
    <w:tmpl w:val="E398C36A"/>
    <w:lvl w:ilvl="0" w:tplc="CAEEB56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0124B7"/>
    <w:multiLevelType w:val="hybridMultilevel"/>
    <w:tmpl w:val="03E25FF4"/>
    <w:lvl w:ilvl="0" w:tplc="9CE0A8F8">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BC426A"/>
    <w:multiLevelType w:val="hybridMultilevel"/>
    <w:tmpl w:val="9ABEE716"/>
    <w:lvl w:ilvl="0" w:tplc="E8F22E7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2A2667"/>
    <w:multiLevelType w:val="hybridMultilevel"/>
    <w:tmpl w:val="75361782"/>
    <w:lvl w:ilvl="0" w:tplc="33B8768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220DDD"/>
    <w:multiLevelType w:val="hybridMultilevel"/>
    <w:tmpl w:val="BEBA6BF6"/>
    <w:lvl w:ilvl="0" w:tplc="F48AF1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551A33"/>
    <w:multiLevelType w:val="hybridMultilevel"/>
    <w:tmpl w:val="9DAEC592"/>
    <w:lvl w:ilvl="0" w:tplc="0A5CB81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7B1EFA"/>
    <w:multiLevelType w:val="hybridMultilevel"/>
    <w:tmpl w:val="321A8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5F412D"/>
    <w:multiLevelType w:val="hybridMultilevel"/>
    <w:tmpl w:val="3C34EE34"/>
    <w:lvl w:ilvl="0" w:tplc="719C07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6B3613E"/>
    <w:multiLevelType w:val="hybridMultilevel"/>
    <w:tmpl w:val="071ABC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5E70EA"/>
    <w:multiLevelType w:val="hybridMultilevel"/>
    <w:tmpl w:val="E55EC22C"/>
    <w:lvl w:ilvl="0" w:tplc="B42C84A6">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77A2A39"/>
    <w:multiLevelType w:val="hybridMultilevel"/>
    <w:tmpl w:val="AF0E22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A06E95"/>
    <w:multiLevelType w:val="hybridMultilevel"/>
    <w:tmpl w:val="DDCA4D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CD485B"/>
    <w:multiLevelType w:val="hybridMultilevel"/>
    <w:tmpl w:val="FF0E6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751A01"/>
    <w:multiLevelType w:val="hybridMultilevel"/>
    <w:tmpl w:val="545004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1276B9"/>
    <w:multiLevelType w:val="hybridMultilevel"/>
    <w:tmpl w:val="BA665D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A40F68"/>
    <w:multiLevelType w:val="hybridMultilevel"/>
    <w:tmpl w:val="FB48AE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1621FA"/>
    <w:multiLevelType w:val="hybridMultilevel"/>
    <w:tmpl w:val="FDC4F3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1C0A76"/>
    <w:multiLevelType w:val="hybridMultilevel"/>
    <w:tmpl w:val="D366943A"/>
    <w:lvl w:ilvl="0" w:tplc="2FD67C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6AF1DC7"/>
    <w:multiLevelType w:val="hybridMultilevel"/>
    <w:tmpl w:val="8AF0B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8CB060B"/>
    <w:multiLevelType w:val="hybridMultilevel"/>
    <w:tmpl w:val="A8E28830"/>
    <w:lvl w:ilvl="0" w:tplc="95B4A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8CE7122"/>
    <w:multiLevelType w:val="hybridMultilevel"/>
    <w:tmpl w:val="FE30F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96762C5"/>
    <w:multiLevelType w:val="hybridMultilevel"/>
    <w:tmpl w:val="0F4C37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6926F9"/>
    <w:multiLevelType w:val="hybridMultilevel"/>
    <w:tmpl w:val="64103DD4"/>
    <w:lvl w:ilvl="0" w:tplc="82C672E2">
      <w:start w:val="2"/>
      <w:numFmt w:val="bullet"/>
      <w:lvlText w:val=""/>
      <w:lvlJc w:val="left"/>
      <w:pPr>
        <w:ind w:left="720" w:hanging="360"/>
      </w:pPr>
      <w:rPr>
        <w:rFonts w:ascii="Symbol" w:eastAsiaTheme="minorHAnsi" w:hAnsi="Symbol"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9BE7ECF"/>
    <w:multiLevelType w:val="hybridMultilevel"/>
    <w:tmpl w:val="CC78A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E2176B"/>
    <w:multiLevelType w:val="hybridMultilevel"/>
    <w:tmpl w:val="7BC819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473E55"/>
    <w:multiLevelType w:val="hybridMultilevel"/>
    <w:tmpl w:val="38600E2E"/>
    <w:lvl w:ilvl="0" w:tplc="5D5AAA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A90EFE"/>
    <w:multiLevelType w:val="hybridMultilevel"/>
    <w:tmpl w:val="EDC074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2B0158"/>
    <w:multiLevelType w:val="hybridMultilevel"/>
    <w:tmpl w:val="53A209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25A273F"/>
    <w:multiLevelType w:val="hybridMultilevel"/>
    <w:tmpl w:val="157CA7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494C80"/>
    <w:multiLevelType w:val="hybridMultilevel"/>
    <w:tmpl w:val="DE26EAC8"/>
    <w:lvl w:ilvl="0" w:tplc="85F8F932">
      <w:start w:val="1"/>
      <w:numFmt w:val="lowerLetter"/>
      <w:lvlText w:val="(%1)"/>
      <w:lvlJc w:val="left"/>
      <w:pPr>
        <w:ind w:left="708" w:hanging="360"/>
      </w:pPr>
      <w:rPr>
        <w:rFonts w:hint="default"/>
        <w:b/>
        <w:vertAlign w:val="superscrip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6">
    <w:nsid w:val="46B01435"/>
    <w:multiLevelType w:val="hybridMultilevel"/>
    <w:tmpl w:val="F1AA8F3E"/>
    <w:lvl w:ilvl="0" w:tplc="1D440AF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E4660A"/>
    <w:multiLevelType w:val="hybridMultilevel"/>
    <w:tmpl w:val="5448AD0E"/>
    <w:lvl w:ilvl="0" w:tplc="296677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9A741EC"/>
    <w:multiLevelType w:val="hybridMultilevel"/>
    <w:tmpl w:val="EF808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E3D3160"/>
    <w:multiLevelType w:val="hybridMultilevel"/>
    <w:tmpl w:val="25A0CB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E820BFB"/>
    <w:multiLevelType w:val="hybridMultilevel"/>
    <w:tmpl w:val="C3ECC4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07E30C3"/>
    <w:multiLevelType w:val="hybridMultilevel"/>
    <w:tmpl w:val="E96099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08F3D7B"/>
    <w:multiLevelType w:val="hybridMultilevel"/>
    <w:tmpl w:val="B350A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B45F47"/>
    <w:multiLevelType w:val="hybridMultilevel"/>
    <w:tmpl w:val="043CB624"/>
    <w:lvl w:ilvl="0" w:tplc="1DACD15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0A133B"/>
    <w:multiLevelType w:val="hybridMultilevel"/>
    <w:tmpl w:val="65C47C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55415E"/>
    <w:multiLevelType w:val="hybridMultilevel"/>
    <w:tmpl w:val="7D6C25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3C33879"/>
    <w:multiLevelType w:val="hybridMultilevel"/>
    <w:tmpl w:val="2B443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67F1ACA"/>
    <w:multiLevelType w:val="hybridMultilevel"/>
    <w:tmpl w:val="768A30EC"/>
    <w:lvl w:ilvl="0" w:tplc="4A86660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750512B"/>
    <w:multiLevelType w:val="hybridMultilevel"/>
    <w:tmpl w:val="A8F06A5E"/>
    <w:lvl w:ilvl="0" w:tplc="F5F0B8F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76E5F6F"/>
    <w:multiLevelType w:val="hybridMultilevel"/>
    <w:tmpl w:val="F0F0C3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7FD4BC1"/>
    <w:multiLevelType w:val="hybridMultilevel"/>
    <w:tmpl w:val="A558CD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91D7522"/>
    <w:multiLevelType w:val="hybridMultilevel"/>
    <w:tmpl w:val="14BE0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93B7CE5"/>
    <w:multiLevelType w:val="hybridMultilevel"/>
    <w:tmpl w:val="EE3C0A7C"/>
    <w:lvl w:ilvl="0" w:tplc="A4C83C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B1A2F52"/>
    <w:multiLevelType w:val="hybridMultilevel"/>
    <w:tmpl w:val="E292A38A"/>
    <w:lvl w:ilvl="0" w:tplc="5FFA57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BC14272"/>
    <w:multiLevelType w:val="hybridMultilevel"/>
    <w:tmpl w:val="842AAE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CB71DB3"/>
    <w:multiLevelType w:val="hybridMultilevel"/>
    <w:tmpl w:val="E0606AF6"/>
    <w:lvl w:ilvl="0" w:tplc="FACC086E">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DF839D0"/>
    <w:multiLevelType w:val="hybridMultilevel"/>
    <w:tmpl w:val="E30CC2F4"/>
    <w:lvl w:ilvl="0" w:tplc="C6043E36">
      <w:numFmt w:val="bullet"/>
      <w:lvlText w:val=""/>
      <w:lvlJc w:val="left"/>
      <w:pPr>
        <w:ind w:left="720" w:hanging="360"/>
      </w:pPr>
      <w:rPr>
        <w:rFonts w:ascii="Symbol" w:eastAsiaTheme="minorHAnsi"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068353A"/>
    <w:multiLevelType w:val="hybridMultilevel"/>
    <w:tmpl w:val="F60844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764780"/>
    <w:multiLevelType w:val="hybridMultilevel"/>
    <w:tmpl w:val="58482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63136C0"/>
    <w:multiLevelType w:val="hybridMultilevel"/>
    <w:tmpl w:val="D35CF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062625"/>
    <w:multiLevelType w:val="hybridMultilevel"/>
    <w:tmpl w:val="83E43C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340766"/>
    <w:multiLevelType w:val="hybridMultilevel"/>
    <w:tmpl w:val="D0AA8F02"/>
    <w:lvl w:ilvl="0" w:tplc="C958C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7B26C14"/>
    <w:multiLevelType w:val="hybridMultilevel"/>
    <w:tmpl w:val="35BE2FDC"/>
    <w:lvl w:ilvl="0" w:tplc="9926CB64">
      <w:start w:val="24"/>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9C44925"/>
    <w:multiLevelType w:val="hybridMultilevel"/>
    <w:tmpl w:val="A87E95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ADD625F"/>
    <w:multiLevelType w:val="hybridMultilevel"/>
    <w:tmpl w:val="3EE8DA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BD92546"/>
    <w:multiLevelType w:val="hybridMultilevel"/>
    <w:tmpl w:val="C1F45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CA427DB"/>
    <w:multiLevelType w:val="hybridMultilevel"/>
    <w:tmpl w:val="B718CD1A"/>
    <w:lvl w:ilvl="0" w:tplc="FBA458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0605D9F"/>
    <w:multiLevelType w:val="hybridMultilevel"/>
    <w:tmpl w:val="E97CDE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0B04CEB"/>
    <w:multiLevelType w:val="hybridMultilevel"/>
    <w:tmpl w:val="8CA63932"/>
    <w:lvl w:ilvl="0" w:tplc="F1DAF458">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2EF0528"/>
    <w:multiLevelType w:val="hybridMultilevel"/>
    <w:tmpl w:val="EBEAF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6351374"/>
    <w:multiLevelType w:val="hybridMultilevel"/>
    <w:tmpl w:val="7FF43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7320AF8"/>
    <w:multiLevelType w:val="hybridMultilevel"/>
    <w:tmpl w:val="2A0A0F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9FD3678"/>
    <w:multiLevelType w:val="hybridMultilevel"/>
    <w:tmpl w:val="D862AE84"/>
    <w:lvl w:ilvl="0" w:tplc="DF8A3FE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B9F5A04"/>
    <w:multiLevelType w:val="hybridMultilevel"/>
    <w:tmpl w:val="18FE3FF4"/>
    <w:lvl w:ilvl="0" w:tplc="2B42EE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BC2036A"/>
    <w:multiLevelType w:val="hybridMultilevel"/>
    <w:tmpl w:val="586485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CDA167F"/>
    <w:multiLevelType w:val="hybridMultilevel"/>
    <w:tmpl w:val="E2D22E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E7A5D49"/>
    <w:multiLevelType w:val="hybridMultilevel"/>
    <w:tmpl w:val="8F8A25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8"/>
  </w:num>
  <w:num w:numId="2">
    <w:abstractNumId w:val="76"/>
  </w:num>
  <w:num w:numId="3">
    <w:abstractNumId w:val="16"/>
  </w:num>
  <w:num w:numId="4">
    <w:abstractNumId w:val="50"/>
  </w:num>
  <w:num w:numId="5">
    <w:abstractNumId w:val="66"/>
  </w:num>
  <w:num w:numId="6">
    <w:abstractNumId w:val="82"/>
  </w:num>
  <w:num w:numId="7">
    <w:abstractNumId w:val="38"/>
  </w:num>
  <w:num w:numId="8">
    <w:abstractNumId w:val="10"/>
  </w:num>
  <w:num w:numId="9">
    <w:abstractNumId w:val="8"/>
  </w:num>
  <w:num w:numId="10">
    <w:abstractNumId w:val="27"/>
  </w:num>
  <w:num w:numId="11">
    <w:abstractNumId w:val="85"/>
  </w:num>
  <w:num w:numId="12">
    <w:abstractNumId w:val="62"/>
  </w:num>
  <w:num w:numId="13">
    <w:abstractNumId w:val="19"/>
  </w:num>
  <w:num w:numId="14">
    <w:abstractNumId w:val="31"/>
  </w:num>
  <w:num w:numId="15">
    <w:abstractNumId w:val="29"/>
  </w:num>
  <w:num w:numId="16">
    <w:abstractNumId w:val="22"/>
  </w:num>
  <w:num w:numId="17">
    <w:abstractNumId w:val="56"/>
  </w:num>
  <w:num w:numId="18">
    <w:abstractNumId w:val="18"/>
  </w:num>
  <w:num w:numId="19">
    <w:abstractNumId w:val="25"/>
  </w:num>
  <w:num w:numId="20">
    <w:abstractNumId w:val="83"/>
  </w:num>
  <w:num w:numId="21">
    <w:abstractNumId w:val="42"/>
  </w:num>
  <w:num w:numId="22">
    <w:abstractNumId w:val="45"/>
  </w:num>
  <w:num w:numId="23">
    <w:abstractNumId w:val="60"/>
  </w:num>
  <w:num w:numId="24">
    <w:abstractNumId w:val="26"/>
  </w:num>
  <w:num w:numId="25">
    <w:abstractNumId w:val="59"/>
  </w:num>
  <w:num w:numId="26">
    <w:abstractNumId w:val="5"/>
  </w:num>
  <w:num w:numId="27">
    <w:abstractNumId w:val="49"/>
  </w:num>
  <w:num w:numId="28">
    <w:abstractNumId w:val="75"/>
  </w:num>
  <w:num w:numId="29">
    <w:abstractNumId w:val="46"/>
  </w:num>
  <w:num w:numId="30">
    <w:abstractNumId w:val="79"/>
  </w:num>
  <w:num w:numId="31">
    <w:abstractNumId w:val="1"/>
  </w:num>
  <w:num w:numId="32">
    <w:abstractNumId w:val="15"/>
  </w:num>
  <w:num w:numId="33">
    <w:abstractNumId w:val="33"/>
  </w:num>
  <w:num w:numId="34">
    <w:abstractNumId w:val="77"/>
  </w:num>
  <w:num w:numId="35">
    <w:abstractNumId w:val="81"/>
  </w:num>
  <w:num w:numId="36">
    <w:abstractNumId w:val="12"/>
  </w:num>
  <w:num w:numId="37">
    <w:abstractNumId w:val="63"/>
  </w:num>
  <w:num w:numId="38">
    <w:abstractNumId w:val="23"/>
  </w:num>
  <w:num w:numId="39">
    <w:abstractNumId w:val="47"/>
  </w:num>
  <w:num w:numId="40">
    <w:abstractNumId w:val="2"/>
  </w:num>
  <w:num w:numId="41">
    <w:abstractNumId w:val="78"/>
  </w:num>
  <w:num w:numId="42">
    <w:abstractNumId w:val="13"/>
  </w:num>
  <w:num w:numId="43">
    <w:abstractNumId w:val="35"/>
  </w:num>
  <w:num w:numId="44">
    <w:abstractNumId w:val="40"/>
  </w:num>
  <w:num w:numId="45">
    <w:abstractNumId w:val="69"/>
  </w:num>
  <w:num w:numId="46">
    <w:abstractNumId w:val="28"/>
  </w:num>
  <w:num w:numId="47">
    <w:abstractNumId w:val="6"/>
  </w:num>
  <w:num w:numId="48">
    <w:abstractNumId w:val="30"/>
  </w:num>
  <w:num w:numId="49">
    <w:abstractNumId w:val="14"/>
  </w:num>
  <w:num w:numId="50">
    <w:abstractNumId w:val="17"/>
  </w:num>
  <w:num w:numId="51">
    <w:abstractNumId w:val="67"/>
  </w:num>
  <w:num w:numId="52">
    <w:abstractNumId w:val="0"/>
  </w:num>
  <w:num w:numId="53">
    <w:abstractNumId w:val="48"/>
  </w:num>
  <w:num w:numId="54">
    <w:abstractNumId w:val="11"/>
  </w:num>
  <w:num w:numId="55">
    <w:abstractNumId w:val="9"/>
  </w:num>
  <w:num w:numId="56">
    <w:abstractNumId w:val="41"/>
  </w:num>
  <w:num w:numId="57">
    <w:abstractNumId w:val="65"/>
  </w:num>
  <w:num w:numId="58">
    <w:abstractNumId w:val="4"/>
  </w:num>
  <w:num w:numId="59">
    <w:abstractNumId w:val="71"/>
  </w:num>
  <w:num w:numId="60">
    <w:abstractNumId w:val="32"/>
  </w:num>
  <w:num w:numId="61">
    <w:abstractNumId w:val="57"/>
  </w:num>
  <w:num w:numId="62">
    <w:abstractNumId w:val="64"/>
  </w:num>
  <w:num w:numId="63">
    <w:abstractNumId w:val="20"/>
  </w:num>
  <w:num w:numId="64">
    <w:abstractNumId w:val="34"/>
  </w:num>
  <w:num w:numId="65">
    <w:abstractNumId w:val="80"/>
  </w:num>
  <w:num w:numId="66">
    <w:abstractNumId w:val="52"/>
  </w:num>
  <w:num w:numId="67">
    <w:abstractNumId w:val="61"/>
  </w:num>
  <w:num w:numId="68">
    <w:abstractNumId w:val="21"/>
  </w:num>
  <w:num w:numId="69">
    <w:abstractNumId w:val="73"/>
  </w:num>
  <w:num w:numId="70">
    <w:abstractNumId w:val="44"/>
  </w:num>
  <w:num w:numId="71">
    <w:abstractNumId w:val="84"/>
  </w:num>
  <w:num w:numId="72">
    <w:abstractNumId w:val="58"/>
  </w:num>
  <w:num w:numId="73">
    <w:abstractNumId w:val="7"/>
  </w:num>
  <w:num w:numId="74">
    <w:abstractNumId w:val="51"/>
  </w:num>
  <w:num w:numId="75">
    <w:abstractNumId w:val="86"/>
  </w:num>
  <w:num w:numId="76">
    <w:abstractNumId w:val="43"/>
  </w:num>
  <w:num w:numId="77">
    <w:abstractNumId w:val="55"/>
  </w:num>
  <w:num w:numId="78">
    <w:abstractNumId w:val="39"/>
  </w:num>
  <w:num w:numId="79">
    <w:abstractNumId w:val="24"/>
  </w:num>
  <w:num w:numId="80">
    <w:abstractNumId w:val="54"/>
  </w:num>
  <w:num w:numId="81">
    <w:abstractNumId w:val="70"/>
  </w:num>
  <w:num w:numId="82">
    <w:abstractNumId w:val="37"/>
  </w:num>
  <w:num w:numId="83">
    <w:abstractNumId w:val="36"/>
  </w:num>
  <w:num w:numId="84">
    <w:abstractNumId w:val="72"/>
  </w:num>
  <w:num w:numId="85">
    <w:abstractNumId w:val="74"/>
  </w:num>
  <w:num w:numId="86">
    <w:abstractNumId w:val="3"/>
  </w:num>
  <w:num w:numId="87">
    <w:abstractNumId w:val="53"/>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256BD2"/>
    <w:rsid w:val="000011D0"/>
    <w:rsid w:val="000013A3"/>
    <w:rsid w:val="000020AF"/>
    <w:rsid w:val="00002103"/>
    <w:rsid w:val="00002777"/>
    <w:rsid w:val="00004831"/>
    <w:rsid w:val="00004D16"/>
    <w:rsid w:val="00010C9A"/>
    <w:rsid w:val="00012EB9"/>
    <w:rsid w:val="00013066"/>
    <w:rsid w:val="0001719D"/>
    <w:rsid w:val="0002780F"/>
    <w:rsid w:val="000309D6"/>
    <w:rsid w:val="0003720E"/>
    <w:rsid w:val="000416E4"/>
    <w:rsid w:val="00044378"/>
    <w:rsid w:val="0004453C"/>
    <w:rsid w:val="00044656"/>
    <w:rsid w:val="00045E32"/>
    <w:rsid w:val="00053317"/>
    <w:rsid w:val="00054CC5"/>
    <w:rsid w:val="00055F7D"/>
    <w:rsid w:val="0005779A"/>
    <w:rsid w:val="00074228"/>
    <w:rsid w:val="000744BA"/>
    <w:rsid w:val="0007527C"/>
    <w:rsid w:val="00077D07"/>
    <w:rsid w:val="0008119C"/>
    <w:rsid w:val="000843DF"/>
    <w:rsid w:val="00085386"/>
    <w:rsid w:val="000916DC"/>
    <w:rsid w:val="00094F2A"/>
    <w:rsid w:val="000A122D"/>
    <w:rsid w:val="000A32D3"/>
    <w:rsid w:val="000A74E1"/>
    <w:rsid w:val="000B035A"/>
    <w:rsid w:val="000B0943"/>
    <w:rsid w:val="000B2009"/>
    <w:rsid w:val="000B2F45"/>
    <w:rsid w:val="000B3E66"/>
    <w:rsid w:val="000B3FD0"/>
    <w:rsid w:val="000B5285"/>
    <w:rsid w:val="000C030D"/>
    <w:rsid w:val="000C1828"/>
    <w:rsid w:val="000D4408"/>
    <w:rsid w:val="000D6C1E"/>
    <w:rsid w:val="000D727B"/>
    <w:rsid w:val="000D73B0"/>
    <w:rsid w:val="000E264D"/>
    <w:rsid w:val="000E5C77"/>
    <w:rsid w:val="000E6C2E"/>
    <w:rsid w:val="000F2CD7"/>
    <w:rsid w:val="000F511B"/>
    <w:rsid w:val="000F5386"/>
    <w:rsid w:val="000F6C96"/>
    <w:rsid w:val="000F74D5"/>
    <w:rsid w:val="001008A8"/>
    <w:rsid w:val="00101D0B"/>
    <w:rsid w:val="00104969"/>
    <w:rsid w:val="00105B7D"/>
    <w:rsid w:val="0011031F"/>
    <w:rsid w:val="00112738"/>
    <w:rsid w:val="001157B0"/>
    <w:rsid w:val="0011776D"/>
    <w:rsid w:val="00120D11"/>
    <w:rsid w:val="001232E6"/>
    <w:rsid w:val="001315BA"/>
    <w:rsid w:val="00132EE0"/>
    <w:rsid w:val="001359F6"/>
    <w:rsid w:val="00137BD5"/>
    <w:rsid w:val="00141292"/>
    <w:rsid w:val="00141FF7"/>
    <w:rsid w:val="00144558"/>
    <w:rsid w:val="00146163"/>
    <w:rsid w:val="0015061F"/>
    <w:rsid w:val="00151BA4"/>
    <w:rsid w:val="00151DAE"/>
    <w:rsid w:val="001551AC"/>
    <w:rsid w:val="001563CD"/>
    <w:rsid w:val="00160C0C"/>
    <w:rsid w:val="00162E75"/>
    <w:rsid w:val="001670C5"/>
    <w:rsid w:val="00167F0B"/>
    <w:rsid w:val="001710F0"/>
    <w:rsid w:val="00171AE3"/>
    <w:rsid w:val="00171B8A"/>
    <w:rsid w:val="00172CC8"/>
    <w:rsid w:val="001734BE"/>
    <w:rsid w:val="001739E2"/>
    <w:rsid w:val="00173BDE"/>
    <w:rsid w:val="001744DC"/>
    <w:rsid w:val="00177C66"/>
    <w:rsid w:val="00180FD8"/>
    <w:rsid w:val="00183496"/>
    <w:rsid w:val="001852B8"/>
    <w:rsid w:val="00185AC9"/>
    <w:rsid w:val="00193B2A"/>
    <w:rsid w:val="0019708B"/>
    <w:rsid w:val="001A1C5E"/>
    <w:rsid w:val="001A2680"/>
    <w:rsid w:val="001A2D85"/>
    <w:rsid w:val="001A48B0"/>
    <w:rsid w:val="001B52A3"/>
    <w:rsid w:val="001B72EE"/>
    <w:rsid w:val="001C2348"/>
    <w:rsid w:val="001C324A"/>
    <w:rsid w:val="001C3FA9"/>
    <w:rsid w:val="001C66CD"/>
    <w:rsid w:val="001D73BE"/>
    <w:rsid w:val="001D7E3A"/>
    <w:rsid w:val="001E2077"/>
    <w:rsid w:val="001E48FE"/>
    <w:rsid w:val="001F22D8"/>
    <w:rsid w:val="00201B66"/>
    <w:rsid w:val="0020456C"/>
    <w:rsid w:val="00205BE1"/>
    <w:rsid w:val="00206941"/>
    <w:rsid w:val="0020755E"/>
    <w:rsid w:val="002078EC"/>
    <w:rsid w:val="00210F2D"/>
    <w:rsid w:val="00210FC4"/>
    <w:rsid w:val="002127DC"/>
    <w:rsid w:val="00212911"/>
    <w:rsid w:val="00212B3D"/>
    <w:rsid w:val="00213264"/>
    <w:rsid w:val="00215F96"/>
    <w:rsid w:val="00220E02"/>
    <w:rsid w:val="002242F0"/>
    <w:rsid w:val="0022480F"/>
    <w:rsid w:val="002259AF"/>
    <w:rsid w:val="00232F67"/>
    <w:rsid w:val="00235DC4"/>
    <w:rsid w:val="002412A8"/>
    <w:rsid w:val="002418B9"/>
    <w:rsid w:val="00242EC2"/>
    <w:rsid w:val="0024343F"/>
    <w:rsid w:val="00254230"/>
    <w:rsid w:val="00255D6D"/>
    <w:rsid w:val="00256BD2"/>
    <w:rsid w:val="00260763"/>
    <w:rsid w:val="00266181"/>
    <w:rsid w:val="0026740F"/>
    <w:rsid w:val="002702A1"/>
    <w:rsid w:val="00271781"/>
    <w:rsid w:val="002723C8"/>
    <w:rsid w:val="002770FB"/>
    <w:rsid w:val="002774FC"/>
    <w:rsid w:val="002827F8"/>
    <w:rsid w:val="002837D7"/>
    <w:rsid w:val="002867CC"/>
    <w:rsid w:val="00290197"/>
    <w:rsid w:val="00290217"/>
    <w:rsid w:val="0029221A"/>
    <w:rsid w:val="0029286D"/>
    <w:rsid w:val="002928C9"/>
    <w:rsid w:val="0029578C"/>
    <w:rsid w:val="002A0487"/>
    <w:rsid w:val="002A124A"/>
    <w:rsid w:val="002C3641"/>
    <w:rsid w:val="002C4EF0"/>
    <w:rsid w:val="002C66E8"/>
    <w:rsid w:val="002D0E01"/>
    <w:rsid w:val="002D4A47"/>
    <w:rsid w:val="002D757A"/>
    <w:rsid w:val="002D7F1A"/>
    <w:rsid w:val="002E0B70"/>
    <w:rsid w:val="002E3E0B"/>
    <w:rsid w:val="002E50DB"/>
    <w:rsid w:val="002E6100"/>
    <w:rsid w:val="002E7364"/>
    <w:rsid w:val="002F1E53"/>
    <w:rsid w:val="002F45C9"/>
    <w:rsid w:val="002F5138"/>
    <w:rsid w:val="003008C1"/>
    <w:rsid w:val="00304362"/>
    <w:rsid w:val="003074B3"/>
    <w:rsid w:val="0031150C"/>
    <w:rsid w:val="003151CD"/>
    <w:rsid w:val="0031739E"/>
    <w:rsid w:val="0032098B"/>
    <w:rsid w:val="003214E2"/>
    <w:rsid w:val="0032339F"/>
    <w:rsid w:val="00324606"/>
    <w:rsid w:val="00327D8C"/>
    <w:rsid w:val="00330AF9"/>
    <w:rsid w:val="00331209"/>
    <w:rsid w:val="003318B4"/>
    <w:rsid w:val="003357E7"/>
    <w:rsid w:val="00336589"/>
    <w:rsid w:val="0033796A"/>
    <w:rsid w:val="00337F60"/>
    <w:rsid w:val="00341D9D"/>
    <w:rsid w:val="00347095"/>
    <w:rsid w:val="00350B03"/>
    <w:rsid w:val="00355DB6"/>
    <w:rsid w:val="003610BB"/>
    <w:rsid w:val="00361162"/>
    <w:rsid w:val="00363A65"/>
    <w:rsid w:val="00363BA8"/>
    <w:rsid w:val="003655BF"/>
    <w:rsid w:val="003672C8"/>
    <w:rsid w:val="00367DF9"/>
    <w:rsid w:val="00370797"/>
    <w:rsid w:val="00374ADA"/>
    <w:rsid w:val="00374FD4"/>
    <w:rsid w:val="0038204F"/>
    <w:rsid w:val="0038289C"/>
    <w:rsid w:val="00384149"/>
    <w:rsid w:val="0039534A"/>
    <w:rsid w:val="003A0B49"/>
    <w:rsid w:val="003A20A0"/>
    <w:rsid w:val="003A57F5"/>
    <w:rsid w:val="003A7C6A"/>
    <w:rsid w:val="003B2202"/>
    <w:rsid w:val="003C01F6"/>
    <w:rsid w:val="003C65B6"/>
    <w:rsid w:val="003C7F19"/>
    <w:rsid w:val="003D1CB9"/>
    <w:rsid w:val="003D434A"/>
    <w:rsid w:val="003D6D59"/>
    <w:rsid w:val="003D7F8C"/>
    <w:rsid w:val="003E151E"/>
    <w:rsid w:val="003E1B33"/>
    <w:rsid w:val="003E23A1"/>
    <w:rsid w:val="003E6AEA"/>
    <w:rsid w:val="003F1364"/>
    <w:rsid w:val="003F5442"/>
    <w:rsid w:val="0040408A"/>
    <w:rsid w:val="0040554A"/>
    <w:rsid w:val="00413A27"/>
    <w:rsid w:val="004148AE"/>
    <w:rsid w:val="004153A1"/>
    <w:rsid w:val="00420F9D"/>
    <w:rsid w:val="004212B1"/>
    <w:rsid w:val="004227AB"/>
    <w:rsid w:val="0042400E"/>
    <w:rsid w:val="0043729D"/>
    <w:rsid w:val="0043789D"/>
    <w:rsid w:val="004415BE"/>
    <w:rsid w:val="004441A3"/>
    <w:rsid w:val="004450CB"/>
    <w:rsid w:val="00446911"/>
    <w:rsid w:val="00453D44"/>
    <w:rsid w:val="0045407D"/>
    <w:rsid w:val="00455700"/>
    <w:rsid w:val="00455B1C"/>
    <w:rsid w:val="00463E26"/>
    <w:rsid w:val="004679A6"/>
    <w:rsid w:val="004720DE"/>
    <w:rsid w:val="004731F0"/>
    <w:rsid w:val="00475F43"/>
    <w:rsid w:val="004764B3"/>
    <w:rsid w:val="00476CF0"/>
    <w:rsid w:val="00481026"/>
    <w:rsid w:val="0048124F"/>
    <w:rsid w:val="00481FD7"/>
    <w:rsid w:val="004862AE"/>
    <w:rsid w:val="00495068"/>
    <w:rsid w:val="004965D6"/>
    <w:rsid w:val="00497412"/>
    <w:rsid w:val="004A0853"/>
    <w:rsid w:val="004A4BBF"/>
    <w:rsid w:val="004A6E77"/>
    <w:rsid w:val="004B077E"/>
    <w:rsid w:val="004B0FFA"/>
    <w:rsid w:val="004B2528"/>
    <w:rsid w:val="004B2A61"/>
    <w:rsid w:val="004B5662"/>
    <w:rsid w:val="004B6683"/>
    <w:rsid w:val="004C1A6A"/>
    <w:rsid w:val="004C4A19"/>
    <w:rsid w:val="004C53DC"/>
    <w:rsid w:val="004C5FF3"/>
    <w:rsid w:val="004D0D57"/>
    <w:rsid w:val="004D26CA"/>
    <w:rsid w:val="004D42C0"/>
    <w:rsid w:val="004D4F1E"/>
    <w:rsid w:val="004D4F76"/>
    <w:rsid w:val="004D7308"/>
    <w:rsid w:val="004F0425"/>
    <w:rsid w:val="004F245D"/>
    <w:rsid w:val="004F36F4"/>
    <w:rsid w:val="004F41F9"/>
    <w:rsid w:val="004F5124"/>
    <w:rsid w:val="004F628E"/>
    <w:rsid w:val="004F7916"/>
    <w:rsid w:val="00511738"/>
    <w:rsid w:val="00511B63"/>
    <w:rsid w:val="00513D38"/>
    <w:rsid w:val="00516D06"/>
    <w:rsid w:val="00523A3F"/>
    <w:rsid w:val="00524944"/>
    <w:rsid w:val="005276CC"/>
    <w:rsid w:val="00532E55"/>
    <w:rsid w:val="00540BD8"/>
    <w:rsid w:val="00542598"/>
    <w:rsid w:val="005447DB"/>
    <w:rsid w:val="0054701E"/>
    <w:rsid w:val="00547397"/>
    <w:rsid w:val="0055092C"/>
    <w:rsid w:val="0055134A"/>
    <w:rsid w:val="005533C6"/>
    <w:rsid w:val="00554E27"/>
    <w:rsid w:val="005567AD"/>
    <w:rsid w:val="00557E5F"/>
    <w:rsid w:val="005624AB"/>
    <w:rsid w:val="0056481E"/>
    <w:rsid w:val="0057069E"/>
    <w:rsid w:val="00573E65"/>
    <w:rsid w:val="00577832"/>
    <w:rsid w:val="00582CF0"/>
    <w:rsid w:val="00583C2B"/>
    <w:rsid w:val="00584440"/>
    <w:rsid w:val="00585AC3"/>
    <w:rsid w:val="00595879"/>
    <w:rsid w:val="005969EB"/>
    <w:rsid w:val="005A0A6D"/>
    <w:rsid w:val="005A1CDF"/>
    <w:rsid w:val="005A2FDA"/>
    <w:rsid w:val="005A39D5"/>
    <w:rsid w:val="005A3F18"/>
    <w:rsid w:val="005A53C1"/>
    <w:rsid w:val="005A554D"/>
    <w:rsid w:val="005A6EC2"/>
    <w:rsid w:val="005B0A9D"/>
    <w:rsid w:val="005B2A97"/>
    <w:rsid w:val="005B4EDA"/>
    <w:rsid w:val="005B587D"/>
    <w:rsid w:val="005C0348"/>
    <w:rsid w:val="005C233C"/>
    <w:rsid w:val="005C368B"/>
    <w:rsid w:val="005D22E6"/>
    <w:rsid w:val="005D28A6"/>
    <w:rsid w:val="005D36D0"/>
    <w:rsid w:val="005D4901"/>
    <w:rsid w:val="005D5AFA"/>
    <w:rsid w:val="005D6A65"/>
    <w:rsid w:val="005E4C0E"/>
    <w:rsid w:val="005E6964"/>
    <w:rsid w:val="005E7694"/>
    <w:rsid w:val="005F0FAC"/>
    <w:rsid w:val="005F1195"/>
    <w:rsid w:val="005F1772"/>
    <w:rsid w:val="005F1DFE"/>
    <w:rsid w:val="005F2079"/>
    <w:rsid w:val="005F368F"/>
    <w:rsid w:val="005F5DE3"/>
    <w:rsid w:val="005F6EFB"/>
    <w:rsid w:val="005F7B0F"/>
    <w:rsid w:val="00603392"/>
    <w:rsid w:val="006036EB"/>
    <w:rsid w:val="00604300"/>
    <w:rsid w:val="00604562"/>
    <w:rsid w:val="0061028D"/>
    <w:rsid w:val="006119B8"/>
    <w:rsid w:val="006132AD"/>
    <w:rsid w:val="00614389"/>
    <w:rsid w:val="00614C4E"/>
    <w:rsid w:val="00614F64"/>
    <w:rsid w:val="006200BF"/>
    <w:rsid w:val="0062414C"/>
    <w:rsid w:val="0062611C"/>
    <w:rsid w:val="00633544"/>
    <w:rsid w:val="00634717"/>
    <w:rsid w:val="00642405"/>
    <w:rsid w:val="0065145F"/>
    <w:rsid w:val="00651BF3"/>
    <w:rsid w:val="00651E19"/>
    <w:rsid w:val="0065217C"/>
    <w:rsid w:val="00655FAF"/>
    <w:rsid w:val="00661268"/>
    <w:rsid w:val="00662453"/>
    <w:rsid w:val="00662C6A"/>
    <w:rsid w:val="00665391"/>
    <w:rsid w:val="00673B05"/>
    <w:rsid w:val="00680EC4"/>
    <w:rsid w:val="00680F9F"/>
    <w:rsid w:val="00681170"/>
    <w:rsid w:val="00682D10"/>
    <w:rsid w:val="00687EBB"/>
    <w:rsid w:val="0069110C"/>
    <w:rsid w:val="00693740"/>
    <w:rsid w:val="006942FB"/>
    <w:rsid w:val="006968C2"/>
    <w:rsid w:val="006A213E"/>
    <w:rsid w:val="006A2F88"/>
    <w:rsid w:val="006A3697"/>
    <w:rsid w:val="006A523A"/>
    <w:rsid w:val="006A76A9"/>
    <w:rsid w:val="006B2B5F"/>
    <w:rsid w:val="006B521D"/>
    <w:rsid w:val="006C11E6"/>
    <w:rsid w:val="006C728B"/>
    <w:rsid w:val="006D04E0"/>
    <w:rsid w:val="006D568E"/>
    <w:rsid w:val="006D583F"/>
    <w:rsid w:val="006D76BF"/>
    <w:rsid w:val="006D7D1D"/>
    <w:rsid w:val="006E00FD"/>
    <w:rsid w:val="006E0668"/>
    <w:rsid w:val="006E09ED"/>
    <w:rsid w:val="006E0AEC"/>
    <w:rsid w:val="006E46A9"/>
    <w:rsid w:val="006E4A1E"/>
    <w:rsid w:val="006E5736"/>
    <w:rsid w:val="006F51CF"/>
    <w:rsid w:val="006F722A"/>
    <w:rsid w:val="006F7A76"/>
    <w:rsid w:val="00700FFB"/>
    <w:rsid w:val="00702587"/>
    <w:rsid w:val="00703A16"/>
    <w:rsid w:val="00703BAB"/>
    <w:rsid w:val="00704565"/>
    <w:rsid w:val="00704F1F"/>
    <w:rsid w:val="007063F2"/>
    <w:rsid w:val="007066E3"/>
    <w:rsid w:val="00706B02"/>
    <w:rsid w:val="00711E4C"/>
    <w:rsid w:val="00711F6C"/>
    <w:rsid w:val="00713CA7"/>
    <w:rsid w:val="007225B6"/>
    <w:rsid w:val="00724712"/>
    <w:rsid w:val="007258AA"/>
    <w:rsid w:val="007324B1"/>
    <w:rsid w:val="00740A88"/>
    <w:rsid w:val="00741296"/>
    <w:rsid w:val="00743681"/>
    <w:rsid w:val="00745BFE"/>
    <w:rsid w:val="00760200"/>
    <w:rsid w:val="007628C7"/>
    <w:rsid w:val="0077299F"/>
    <w:rsid w:val="0077427A"/>
    <w:rsid w:val="007843A6"/>
    <w:rsid w:val="00785B25"/>
    <w:rsid w:val="007936E0"/>
    <w:rsid w:val="00793C3E"/>
    <w:rsid w:val="00794913"/>
    <w:rsid w:val="007950BC"/>
    <w:rsid w:val="0079737F"/>
    <w:rsid w:val="007A4952"/>
    <w:rsid w:val="007A619E"/>
    <w:rsid w:val="007A7750"/>
    <w:rsid w:val="007B1727"/>
    <w:rsid w:val="007B3AC7"/>
    <w:rsid w:val="007B4C94"/>
    <w:rsid w:val="007C2B88"/>
    <w:rsid w:val="007C3799"/>
    <w:rsid w:val="007C6D0A"/>
    <w:rsid w:val="007D0CC7"/>
    <w:rsid w:val="007D69FE"/>
    <w:rsid w:val="007E2FEB"/>
    <w:rsid w:val="007F2C39"/>
    <w:rsid w:val="007F3F9A"/>
    <w:rsid w:val="007F4ECA"/>
    <w:rsid w:val="007F7C61"/>
    <w:rsid w:val="008021ED"/>
    <w:rsid w:val="00803EFB"/>
    <w:rsid w:val="00803FDB"/>
    <w:rsid w:val="00804233"/>
    <w:rsid w:val="00804A37"/>
    <w:rsid w:val="0080595D"/>
    <w:rsid w:val="0081470D"/>
    <w:rsid w:val="008169ED"/>
    <w:rsid w:val="00816AAE"/>
    <w:rsid w:val="008221CE"/>
    <w:rsid w:val="00823879"/>
    <w:rsid w:val="008255CF"/>
    <w:rsid w:val="00830CA2"/>
    <w:rsid w:val="00830DF0"/>
    <w:rsid w:val="00834AF7"/>
    <w:rsid w:val="00836899"/>
    <w:rsid w:val="008401CB"/>
    <w:rsid w:val="0084374E"/>
    <w:rsid w:val="008477B2"/>
    <w:rsid w:val="0086181D"/>
    <w:rsid w:val="00862C04"/>
    <w:rsid w:val="00864312"/>
    <w:rsid w:val="00865AF2"/>
    <w:rsid w:val="00867ECC"/>
    <w:rsid w:val="00870D1F"/>
    <w:rsid w:val="0087591D"/>
    <w:rsid w:val="00886442"/>
    <w:rsid w:val="00886E26"/>
    <w:rsid w:val="00892DFB"/>
    <w:rsid w:val="00893EF0"/>
    <w:rsid w:val="00897179"/>
    <w:rsid w:val="008A3616"/>
    <w:rsid w:val="008A3B7E"/>
    <w:rsid w:val="008A3F3D"/>
    <w:rsid w:val="008B1052"/>
    <w:rsid w:val="008B77E8"/>
    <w:rsid w:val="008C1C13"/>
    <w:rsid w:val="008C366F"/>
    <w:rsid w:val="008C36A4"/>
    <w:rsid w:val="008C3CE9"/>
    <w:rsid w:val="008C3E02"/>
    <w:rsid w:val="008C62E2"/>
    <w:rsid w:val="008D159C"/>
    <w:rsid w:val="008D1F7B"/>
    <w:rsid w:val="008D5397"/>
    <w:rsid w:val="008D60E0"/>
    <w:rsid w:val="008E1543"/>
    <w:rsid w:val="008E3562"/>
    <w:rsid w:val="008E4ED6"/>
    <w:rsid w:val="008E6DC6"/>
    <w:rsid w:val="008F02E1"/>
    <w:rsid w:val="008F03F7"/>
    <w:rsid w:val="008F18CB"/>
    <w:rsid w:val="008F1E2E"/>
    <w:rsid w:val="008F3303"/>
    <w:rsid w:val="008F3DFB"/>
    <w:rsid w:val="008F4650"/>
    <w:rsid w:val="008F702A"/>
    <w:rsid w:val="008F7121"/>
    <w:rsid w:val="00902D8F"/>
    <w:rsid w:val="0090402B"/>
    <w:rsid w:val="009076F3"/>
    <w:rsid w:val="00915E2A"/>
    <w:rsid w:val="00916F72"/>
    <w:rsid w:val="00930464"/>
    <w:rsid w:val="00933090"/>
    <w:rsid w:val="00934CFF"/>
    <w:rsid w:val="00935770"/>
    <w:rsid w:val="00935F77"/>
    <w:rsid w:val="0093638A"/>
    <w:rsid w:val="0093661C"/>
    <w:rsid w:val="009369DE"/>
    <w:rsid w:val="009373B6"/>
    <w:rsid w:val="009375CC"/>
    <w:rsid w:val="009457E5"/>
    <w:rsid w:val="00955394"/>
    <w:rsid w:val="00960121"/>
    <w:rsid w:val="00963614"/>
    <w:rsid w:val="00965F9F"/>
    <w:rsid w:val="00966AE4"/>
    <w:rsid w:val="00966DF2"/>
    <w:rsid w:val="0096796D"/>
    <w:rsid w:val="0097217A"/>
    <w:rsid w:val="0097295C"/>
    <w:rsid w:val="0097559C"/>
    <w:rsid w:val="00977A6F"/>
    <w:rsid w:val="00977E35"/>
    <w:rsid w:val="00980AC6"/>
    <w:rsid w:val="00985CF5"/>
    <w:rsid w:val="00991891"/>
    <w:rsid w:val="00995F4E"/>
    <w:rsid w:val="009A2691"/>
    <w:rsid w:val="009A3D32"/>
    <w:rsid w:val="009A760F"/>
    <w:rsid w:val="009B2998"/>
    <w:rsid w:val="009B6EFC"/>
    <w:rsid w:val="009B7C2B"/>
    <w:rsid w:val="009C26FA"/>
    <w:rsid w:val="009C340F"/>
    <w:rsid w:val="009C6BB8"/>
    <w:rsid w:val="009D68AC"/>
    <w:rsid w:val="009E1742"/>
    <w:rsid w:val="009E2B4E"/>
    <w:rsid w:val="009E3817"/>
    <w:rsid w:val="009E5472"/>
    <w:rsid w:val="009F1A7A"/>
    <w:rsid w:val="009F7267"/>
    <w:rsid w:val="00A0035E"/>
    <w:rsid w:val="00A02E70"/>
    <w:rsid w:val="00A03627"/>
    <w:rsid w:val="00A07DAA"/>
    <w:rsid w:val="00A12666"/>
    <w:rsid w:val="00A13FF6"/>
    <w:rsid w:val="00A1515C"/>
    <w:rsid w:val="00A254AC"/>
    <w:rsid w:val="00A258C8"/>
    <w:rsid w:val="00A3186C"/>
    <w:rsid w:val="00A3621E"/>
    <w:rsid w:val="00A404AD"/>
    <w:rsid w:val="00A40ED2"/>
    <w:rsid w:val="00A42973"/>
    <w:rsid w:val="00A45A0D"/>
    <w:rsid w:val="00A51E06"/>
    <w:rsid w:val="00A55678"/>
    <w:rsid w:val="00A56642"/>
    <w:rsid w:val="00A56CB7"/>
    <w:rsid w:val="00A60853"/>
    <w:rsid w:val="00A643F5"/>
    <w:rsid w:val="00A66728"/>
    <w:rsid w:val="00A67AE8"/>
    <w:rsid w:val="00A7202C"/>
    <w:rsid w:val="00A7721B"/>
    <w:rsid w:val="00A774E7"/>
    <w:rsid w:val="00A81526"/>
    <w:rsid w:val="00A85669"/>
    <w:rsid w:val="00A8663D"/>
    <w:rsid w:val="00A9003A"/>
    <w:rsid w:val="00A905AB"/>
    <w:rsid w:val="00A93546"/>
    <w:rsid w:val="00A978F9"/>
    <w:rsid w:val="00A97D06"/>
    <w:rsid w:val="00AA372D"/>
    <w:rsid w:val="00AA419C"/>
    <w:rsid w:val="00AA57C2"/>
    <w:rsid w:val="00AA7C9E"/>
    <w:rsid w:val="00AA7E9B"/>
    <w:rsid w:val="00AB0569"/>
    <w:rsid w:val="00AB098F"/>
    <w:rsid w:val="00AB0D0A"/>
    <w:rsid w:val="00AB2D42"/>
    <w:rsid w:val="00AB726D"/>
    <w:rsid w:val="00AC26C4"/>
    <w:rsid w:val="00AC4004"/>
    <w:rsid w:val="00AC7E46"/>
    <w:rsid w:val="00AC7E8F"/>
    <w:rsid w:val="00AD027A"/>
    <w:rsid w:val="00AD2F7D"/>
    <w:rsid w:val="00AD4CFC"/>
    <w:rsid w:val="00AE44BB"/>
    <w:rsid w:val="00AE5355"/>
    <w:rsid w:val="00AF1E11"/>
    <w:rsid w:val="00AF3F18"/>
    <w:rsid w:val="00AF487B"/>
    <w:rsid w:val="00B019FD"/>
    <w:rsid w:val="00B038DE"/>
    <w:rsid w:val="00B067C4"/>
    <w:rsid w:val="00B0685A"/>
    <w:rsid w:val="00B07195"/>
    <w:rsid w:val="00B12CD4"/>
    <w:rsid w:val="00B131EF"/>
    <w:rsid w:val="00B152F4"/>
    <w:rsid w:val="00B16772"/>
    <w:rsid w:val="00B20F70"/>
    <w:rsid w:val="00B2301A"/>
    <w:rsid w:val="00B268C0"/>
    <w:rsid w:val="00B33974"/>
    <w:rsid w:val="00B34653"/>
    <w:rsid w:val="00B34CEF"/>
    <w:rsid w:val="00B361D8"/>
    <w:rsid w:val="00B407CD"/>
    <w:rsid w:val="00B440EB"/>
    <w:rsid w:val="00B46CEB"/>
    <w:rsid w:val="00B47A86"/>
    <w:rsid w:val="00B504B9"/>
    <w:rsid w:val="00B518C4"/>
    <w:rsid w:val="00B57DF6"/>
    <w:rsid w:val="00B6039C"/>
    <w:rsid w:val="00B6440F"/>
    <w:rsid w:val="00B664E3"/>
    <w:rsid w:val="00B67F51"/>
    <w:rsid w:val="00B71B19"/>
    <w:rsid w:val="00B7237B"/>
    <w:rsid w:val="00B75096"/>
    <w:rsid w:val="00B859C1"/>
    <w:rsid w:val="00B860EF"/>
    <w:rsid w:val="00B900BC"/>
    <w:rsid w:val="00B905A0"/>
    <w:rsid w:val="00B910EA"/>
    <w:rsid w:val="00B912D4"/>
    <w:rsid w:val="00B94711"/>
    <w:rsid w:val="00B94E9A"/>
    <w:rsid w:val="00B96C02"/>
    <w:rsid w:val="00BA0F13"/>
    <w:rsid w:val="00BA7C88"/>
    <w:rsid w:val="00BB344E"/>
    <w:rsid w:val="00BB6001"/>
    <w:rsid w:val="00BC15CF"/>
    <w:rsid w:val="00BC28B9"/>
    <w:rsid w:val="00BC5994"/>
    <w:rsid w:val="00BC6EEA"/>
    <w:rsid w:val="00BD02B4"/>
    <w:rsid w:val="00BD12ED"/>
    <w:rsid w:val="00BD2453"/>
    <w:rsid w:val="00BD24F0"/>
    <w:rsid w:val="00BD2C1A"/>
    <w:rsid w:val="00BD403A"/>
    <w:rsid w:val="00BD6669"/>
    <w:rsid w:val="00BD6E32"/>
    <w:rsid w:val="00BE0035"/>
    <w:rsid w:val="00BE3675"/>
    <w:rsid w:val="00BF0DA4"/>
    <w:rsid w:val="00BF2651"/>
    <w:rsid w:val="00BF269A"/>
    <w:rsid w:val="00BF539B"/>
    <w:rsid w:val="00BF6C8A"/>
    <w:rsid w:val="00C00CE3"/>
    <w:rsid w:val="00C02742"/>
    <w:rsid w:val="00C02ABA"/>
    <w:rsid w:val="00C02F34"/>
    <w:rsid w:val="00C030A3"/>
    <w:rsid w:val="00C03C22"/>
    <w:rsid w:val="00C05456"/>
    <w:rsid w:val="00C13EBE"/>
    <w:rsid w:val="00C157C4"/>
    <w:rsid w:val="00C2293C"/>
    <w:rsid w:val="00C22CE3"/>
    <w:rsid w:val="00C25636"/>
    <w:rsid w:val="00C3018E"/>
    <w:rsid w:val="00C301F5"/>
    <w:rsid w:val="00C30F9F"/>
    <w:rsid w:val="00C316C7"/>
    <w:rsid w:val="00C363B6"/>
    <w:rsid w:val="00C41BCE"/>
    <w:rsid w:val="00C42375"/>
    <w:rsid w:val="00C43ACB"/>
    <w:rsid w:val="00C43C66"/>
    <w:rsid w:val="00C44B18"/>
    <w:rsid w:val="00C51CFA"/>
    <w:rsid w:val="00C53591"/>
    <w:rsid w:val="00C56A4A"/>
    <w:rsid w:val="00C5755E"/>
    <w:rsid w:val="00C57E9F"/>
    <w:rsid w:val="00C631AC"/>
    <w:rsid w:val="00C704DB"/>
    <w:rsid w:val="00C7181C"/>
    <w:rsid w:val="00C74B88"/>
    <w:rsid w:val="00C752C3"/>
    <w:rsid w:val="00C77624"/>
    <w:rsid w:val="00C77967"/>
    <w:rsid w:val="00C77AC2"/>
    <w:rsid w:val="00C82790"/>
    <w:rsid w:val="00C834A6"/>
    <w:rsid w:val="00C84540"/>
    <w:rsid w:val="00C84D3B"/>
    <w:rsid w:val="00C86A8E"/>
    <w:rsid w:val="00C909B7"/>
    <w:rsid w:val="00C909EE"/>
    <w:rsid w:val="00C90A8B"/>
    <w:rsid w:val="00C920E1"/>
    <w:rsid w:val="00C9362B"/>
    <w:rsid w:val="00C9379E"/>
    <w:rsid w:val="00C940F3"/>
    <w:rsid w:val="00C945FC"/>
    <w:rsid w:val="00C9700A"/>
    <w:rsid w:val="00CA1B29"/>
    <w:rsid w:val="00CA24A5"/>
    <w:rsid w:val="00CA2F65"/>
    <w:rsid w:val="00CA4157"/>
    <w:rsid w:val="00CA4BAA"/>
    <w:rsid w:val="00CC01F3"/>
    <w:rsid w:val="00CC0F26"/>
    <w:rsid w:val="00CC4294"/>
    <w:rsid w:val="00CC7858"/>
    <w:rsid w:val="00CC7C93"/>
    <w:rsid w:val="00CC7CC5"/>
    <w:rsid w:val="00CD0BC7"/>
    <w:rsid w:val="00CD71BD"/>
    <w:rsid w:val="00CD773F"/>
    <w:rsid w:val="00CE61D3"/>
    <w:rsid w:val="00CE7246"/>
    <w:rsid w:val="00CF0F4C"/>
    <w:rsid w:val="00CF2F93"/>
    <w:rsid w:val="00CF64E4"/>
    <w:rsid w:val="00CF6C6D"/>
    <w:rsid w:val="00D00726"/>
    <w:rsid w:val="00D013C5"/>
    <w:rsid w:val="00D013CC"/>
    <w:rsid w:val="00D04249"/>
    <w:rsid w:val="00D07BBF"/>
    <w:rsid w:val="00D14A23"/>
    <w:rsid w:val="00D15FA6"/>
    <w:rsid w:val="00D209A3"/>
    <w:rsid w:val="00D27DC9"/>
    <w:rsid w:val="00D35438"/>
    <w:rsid w:val="00D35505"/>
    <w:rsid w:val="00D409B1"/>
    <w:rsid w:val="00D45F26"/>
    <w:rsid w:val="00D46571"/>
    <w:rsid w:val="00D47C5E"/>
    <w:rsid w:val="00D50055"/>
    <w:rsid w:val="00D50707"/>
    <w:rsid w:val="00D50933"/>
    <w:rsid w:val="00D509AC"/>
    <w:rsid w:val="00D539F1"/>
    <w:rsid w:val="00D5461C"/>
    <w:rsid w:val="00D558C9"/>
    <w:rsid w:val="00D57F91"/>
    <w:rsid w:val="00D677E4"/>
    <w:rsid w:val="00D67F64"/>
    <w:rsid w:val="00D70301"/>
    <w:rsid w:val="00D73E6E"/>
    <w:rsid w:val="00D746C8"/>
    <w:rsid w:val="00D75414"/>
    <w:rsid w:val="00D86943"/>
    <w:rsid w:val="00D873CE"/>
    <w:rsid w:val="00D87CCA"/>
    <w:rsid w:val="00D91632"/>
    <w:rsid w:val="00D94EB8"/>
    <w:rsid w:val="00D961D1"/>
    <w:rsid w:val="00D97AD7"/>
    <w:rsid w:val="00DA0627"/>
    <w:rsid w:val="00DA06D2"/>
    <w:rsid w:val="00DA4C85"/>
    <w:rsid w:val="00DB599E"/>
    <w:rsid w:val="00DB5C1A"/>
    <w:rsid w:val="00DC0597"/>
    <w:rsid w:val="00DC4B49"/>
    <w:rsid w:val="00DC7649"/>
    <w:rsid w:val="00DC79D1"/>
    <w:rsid w:val="00DD00BC"/>
    <w:rsid w:val="00DD0178"/>
    <w:rsid w:val="00DD118E"/>
    <w:rsid w:val="00DF30D0"/>
    <w:rsid w:val="00DF57D4"/>
    <w:rsid w:val="00DF6889"/>
    <w:rsid w:val="00E05664"/>
    <w:rsid w:val="00E174DD"/>
    <w:rsid w:val="00E25C32"/>
    <w:rsid w:val="00E262ED"/>
    <w:rsid w:val="00E30863"/>
    <w:rsid w:val="00E33281"/>
    <w:rsid w:val="00E44BDB"/>
    <w:rsid w:val="00E5041A"/>
    <w:rsid w:val="00E51680"/>
    <w:rsid w:val="00E53F97"/>
    <w:rsid w:val="00E571FE"/>
    <w:rsid w:val="00E57840"/>
    <w:rsid w:val="00E62C00"/>
    <w:rsid w:val="00E63FDD"/>
    <w:rsid w:val="00E64ACE"/>
    <w:rsid w:val="00E66523"/>
    <w:rsid w:val="00E76495"/>
    <w:rsid w:val="00E910F3"/>
    <w:rsid w:val="00EA16E1"/>
    <w:rsid w:val="00EA1B66"/>
    <w:rsid w:val="00EA1C99"/>
    <w:rsid w:val="00EA223E"/>
    <w:rsid w:val="00EA225E"/>
    <w:rsid w:val="00EA71A9"/>
    <w:rsid w:val="00EB5044"/>
    <w:rsid w:val="00EB7C87"/>
    <w:rsid w:val="00EC0A4A"/>
    <w:rsid w:val="00EC66E7"/>
    <w:rsid w:val="00EC7F75"/>
    <w:rsid w:val="00ED6B70"/>
    <w:rsid w:val="00EE03D5"/>
    <w:rsid w:val="00EF12E6"/>
    <w:rsid w:val="00EF46F7"/>
    <w:rsid w:val="00EF6815"/>
    <w:rsid w:val="00F062F4"/>
    <w:rsid w:val="00F068CF"/>
    <w:rsid w:val="00F0739D"/>
    <w:rsid w:val="00F1096D"/>
    <w:rsid w:val="00F1528C"/>
    <w:rsid w:val="00F21753"/>
    <w:rsid w:val="00F227AD"/>
    <w:rsid w:val="00F24267"/>
    <w:rsid w:val="00F3402E"/>
    <w:rsid w:val="00F34A04"/>
    <w:rsid w:val="00F3680A"/>
    <w:rsid w:val="00F36ED0"/>
    <w:rsid w:val="00F37B6E"/>
    <w:rsid w:val="00F414A4"/>
    <w:rsid w:val="00F436F3"/>
    <w:rsid w:val="00F44EEC"/>
    <w:rsid w:val="00F57F7E"/>
    <w:rsid w:val="00F601D3"/>
    <w:rsid w:val="00F61DA2"/>
    <w:rsid w:val="00F65702"/>
    <w:rsid w:val="00F664D7"/>
    <w:rsid w:val="00F726F3"/>
    <w:rsid w:val="00F73E3F"/>
    <w:rsid w:val="00F754AA"/>
    <w:rsid w:val="00F75608"/>
    <w:rsid w:val="00F80292"/>
    <w:rsid w:val="00F81B0C"/>
    <w:rsid w:val="00F84707"/>
    <w:rsid w:val="00F848ED"/>
    <w:rsid w:val="00F87680"/>
    <w:rsid w:val="00F916F0"/>
    <w:rsid w:val="00F937AD"/>
    <w:rsid w:val="00F97A5C"/>
    <w:rsid w:val="00FA192A"/>
    <w:rsid w:val="00FA2031"/>
    <w:rsid w:val="00FA3155"/>
    <w:rsid w:val="00FA4BAE"/>
    <w:rsid w:val="00FB41B7"/>
    <w:rsid w:val="00FC270F"/>
    <w:rsid w:val="00FC2F77"/>
    <w:rsid w:val="00FC3F68"/>
    <w:rsid w:val="00FC7338"/>
    <w:rsid w:val="00FD3364"/>
    <w:rsid w:val="00FD484B"/>
    <w:rsid w:val="00FE0B4B"/>
    <w:rsid w:val="00FE2DC7"/>
    <w:rsid w:val="00FE7CDB"/>
    <w:rsid w:val="00FF0A3C"/>
    <w:rsid w:val="00FF0CB9"/>
    <w:rsid w:val="00FF4F6A"/>
    <w:rsid w:val="00FF76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F9A"/>
  </w:style>
  <w:style w:type="paragraph" w:styleId="Heading6">
    <w:name w:val="heading 6"/>
    <w:basedOn w:val="Normal"/>
    <w:next w:val="Normal"/>
    <w:link w:val="Heading6Char"/>
    <w:qFormat/>
    <w:rsid w:val="00B12CD4"/>
    <w:pPr>
      <w:keepNext/>
      <w:spacing w:after="0" w:line="240" w:lineRule="auto"/>
      <w:jc w:val="both"/>
      <w:outlineLvl w:val="5"/>
    </w:pPr>
    <w:rPr>
      <w:rFonts w:ascii="Times New Roman" w:eastAsia="Times New Roman" w:hAnsi="Times New Roman" w:cs="Times New Roman"/>
      <w:b/>
      <w:sz w:val="20"/>
      <w:szCs w:val="20"/>
      <w:lang w:val="es-ES_tradnl" w:eastAsia="es-E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6BD2"/>
    <w:pPr>
      <w:spacing w:after="0" w:line="240" w:lineRule="auto"/>
    </w:pPr>
  </w:style>
  <w:style w:type="paragraph" w:styleId="Header">
    <w:name w:val="header"/>
    <w:basedOn w:val="Normal"/>
    <w:link w:val="HeaderChar"/>
    <w:uiPriority w:val="99"/>
    <w:semiHidden/>
    <w:unhideWhenUsed/>
    <w:rsid w:val="001A26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A2680"/>
  </w:style>
  <w:style w:type="paragraph" w:styleId="Footer">
    <w:name w:val="footer"/>
    <w:basedOn w:val="Normal"/>
    <w:link w:val="FooterChar"/>
    <w:uiPriority w:val="99"/>
    <w:unhideWhenUsed/>
    <w:rsid w:val="001A26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680"/>
  </w:style>
  <w:style w:type="paragraph" w:styleId="ListParagraph">
    <w:name w:val="List Paragraph"/>
    <w:basedOn w:val="Normal"/>
    <w:uiPriority w:val="34"/>
    <w:qFormat/>
    <w:rsid w:val="0008119C"/>
    <w:pPr>
      <w:ind w:left="720"/>
      <w:contextualSpacing/>
    </w:pPr>
  </w:style>
  <w:style w:type="table" w:styleId="TableGrid">
    <w:name w:val="Table Grid"/>
    <w:basedOn w:val="TableNormal"/>
    <w:uiPriority w:val="59"/>
    <w:rsid w:val="00382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B12CD4"/>
    <w:rPr>
      <w:rFonts w:ascii="Times New Roman" w:eastAsia="Times New Roman" w:hAnsi="Times New Roman" w:cs="Times New Roman"/>
      <w:b/>
      <w:sz w:val="20"/>
      <w:szCs w:val="20"/>
      <w:lang w:val="es-ES_tradnl" w:eastAsia="es-ES"/>
    </w:rPr>
  </w:style>
  <w:style w:type="paragraph" w:styleId="BalloonText">
    <w:name w:val="Balloon Text"/>
    <w:basedOn w:val="Normal"/>
    <w:link w:val="BalloonTextChar"/>
    <w:uiPriority w:val="99"/>
    <w:semiHidden/>
    <w:unhideWhenUsed/>
    <w:rsid w:val="00B12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CD4"/>
    <w:rPr>
      <w:rFonts w:ascii="Tahoma" w:hAnsi="Tahoma" w:cs="Tahoma"/>
      <w:sz w:val="16"/>
      <w:szCs w:val="16"/>
    </w:rPr>
  </w:style>
  <w:style w:type="character" w:styleId="Hyperlink">
    <w:name w:val="Hyperlink"/>
    <w:basedOn w:val="DefaultParagraphFont"/>
    <w:uiPriority w:val="99"/>
    <w:unhideWhenUsed/>
    <w:rsid w:val="00B12CD4"/>
    <w:rPr>
      <w:color w:val="0000FF" w:themeColor="hyperlink"/>
      <w:u w:val="single"/>
    </w:rPr>
  </w:style>
  <w:style w:type="paragraph" w:customStyle="1" w:styleId="Default">
    <w:name w:val="Default"/>
    <w:rsid w:val="00B12CD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www.carlosbondone.com" TargetMode="External"/><Relationship Id="rId55" Type="http://schemas.openxmlformats.org/officeDocument/2006/relationships/hyperlink" Target="http://www.carlosbondone.com" TargetMode="External"/><Relationship Id="rId63" Type="http://schemas.openxmlformats.org/officeDocument/2006/relationships/hyperlink" Target="http://www.carlosbondone.com" TargetMode="External"/><Relationship Id="rId68" Type="http://schemas.openxmlformats.org/officeDocument/2006/relationships/hyperlink" Target="http://www.carlosbondone.com" TargetMode="External"/><Relationship Id="rId76" Type="http://schemas.openxmlformats.org/officeDocument/2006/relationships/hyperlink" Target="http://www.carlosbondone.com"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www.carlosbondone.co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www.carlosbondone.com" TargetMode="External"/><Relationship Id="rId58" Type="http://schemas.openxmlformats.org/officeDocument/2006/relationships/hyperlink" Target="http://www.carlosbondone.com" TargetMode="External"/><Relationship Id="rId66" Type="http://schemas.openxmlformats.org/officeDocument/2006/relationships/hyperlink" Target="http://www.carlosbondone.com" TargetMode="External"/><Relationship Id="rId74" Type="http://schemas.openxmlformats.org/officeDocument/2006/relationships/hyperlink" Target="http://www.carlosbondone.com" TargetMode="External"/><Relationship Id="rId79" Type="http://schemas.openxmlformats.org/officeDocument/2006/relationships/hyperlink" Target="http://www.carlosbondone.com" TargetMode="External"/><Relationship Id="rId87"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www.carlosbondone.com" TargetMode="External"/><Relationship Id="rId82" Type="http://schemas.openxmlformats.org/officeDocument/2006/relationships/hyperlink" Target="http://mises.org/journals/qjae/pdf/qjae15_1_2.pdf" TargetMode="External"/><Relationship Id="rId90"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www.carlosbondone.com" TargetMode="External"/><Relationship Id="rId64" Type="http://schemas.openxmlformats.org/officeDocument/2006/relationships/hyperlink" Target="http://www.carlosbondone.com" TargetMode="External"/><Relationship Id="rId69" Type="http://schemas.openxmlformats.org/officeDocument/2006/relationships/hyperlink" Target="http://www.carlosbondone.com" TargetMode="External"/><Relationship Id="rId77" Type="http://schemas.openxmlformats.org/officeDocument/2006/relationships/hyperlink" Target="http://www.carlosbondone.com" TargetMode="External"/><Relationship Id="rId8" Type="http://schemas.openxmlformats.org/officeDocument/2006/relationships/image" Target="media/image2.png"/><Relationship Id="rId51" Type="http://schemas.openxmlformats.org/officeDocument/2006/relationships/hyperlink" Target="http://www.carlosbondone.com" TargetMode="External"/><Relationship Id="rId72" Type="http://schemas.openxmlformats.org/officeDocument/2006/relationships/hyperlink" Target="http://www.carlosbondone.com" TargetMode="External"/><Relationship Id="rId80" Type="http://schemas.openxmlformats.org/officeDocument/2006/relationships/hyperlink" Target="http://www.hacer.org/pdf/Cachanosky03.pdf" TargetMode="External"/><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www.carlosbondone.com" TargetMode="External"/><Relationship Id="rId67" Type="http://schemas.openxmlformats.org/officeDocument/2006/relationships/hyperlink" Target="http://www.carlosbondone.com"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www.carlosbondone.com" TargetMode="External"/><Relationship Id="rId62" Type="http://schemas.openxmlformats.org/officeDocument/2006/relationships/hyperlink" Target="http://www.carlosbondone.com" TargetMode="External"/><Relationship Id="rId70" Type="http://schemas.openxmlformats.org/officeDocument/2006/relationships/hyperlink" Target="http://www.carlosbondone.com" TargetMode="External"/><Relationship Id="rId75" Type="http://schemas.openxmlformats.org/officeDocument/2006/relationships/hyperlink" Target="http://www.carlosbondone.com" TargetMode="External"/><Relationship Id="rId83" Type="http://schemas.openxmlformats.org/officeDocument/2006/relationships/hyperlink" Target="http://www.eseade.edu.ar"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www.carlosbondone.com"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www.carlosbondone.com" TargetMode="External"/><Relationship Id="rId60" Type="http://schemas.openxmlformats.org/officeDocument/2006/relationships/hyperlink" Target="http://www.carlosbondone.com" TargetMode="External"/><Relationship Id="rId65" Type="http://schemas.openxmlformats.org/officeDocument/2006/relationships/hyperlink" Target="http://www.carlosbondone.com" TargetMode="External"/><Relationship Id="rId73" Type="http://schemas.openxmlformats.org/officeDocument/2006/relationships/hyperlink" Target="http://www.carlosbondone.com" TargetMode="External"/><Relationship Id="rId78" Type="http://schemas.openxmlformats.org/officeDocument/2006/relationships/hyperlink" Target="http://www.carlosbondone.com" TargetMode="External"/><Relationship Id="rId81" Type="http://schemas.openxmlformats.org/officeDocument/2006/relationships/hyperlink" Target="http://reason.org/files/federal_reserve_monetary_policy_hayek_rule.pdf"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5252</TotalTime>
  <Pages>184</Pages>
  <Words>62116</Words>
  <Characters>354066</Characters>
  <Application>Microsoft Office Word</Application>
  <DocSecurity>0</DocSecurity>
  <Lines>2950</Lines>
  <Paragraphs>830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Gisela</cp:lastModifiedBy>
  <cp:revision>576</cp:revision>
  <cp:lastPrinted>2014-04-20T13:16:00Z</cp:lastPrinted>
  <dcterms:created xsi:type="dcterms:W3CDTF">2014-03-16T16:56:00Z</dcterms:created>
  <dcterms:modified xsi:type="dcterms:W3CDTF">2015-05-15T15:33:00Z</dcterms:modified>
</cp:coreProperties>
</file>